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560465" w:rsidRDefault="00920C84" w:rsidP="00920C84">
      <w:pPr>
        <w:spacing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rsidR="00920C84" w:rsidRPr="00560465" w:rsidRDefault="00920C84" w:rsidP="00920C84">
      <w:pPr>
        <w:spacing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747D9D" w:rsidP="00920C84">
      <w:pPr>
        <w:spacing w:line="20" w:lineRule="atLeast"/>
        <w:jc w:val="center"/>
        <w:rPr>
          <w:rFonts w:ascii="Garamond" w:hAnsi="Garamond"/>
          <w:b/>
          <w:color w:val="FF0000"/>
          <w:sz w:val="28"/>
          <w:szCs w:val="28"/>
        </w:rPr>
      </w:pPr>
      <w:r>
        <w:rPr>
          <w:rFonts w:ascii="Garamond" w:hAnsi="Garamond"/>
          <w:b/>
          <w:color w:val="000080"/>
          <w:sz w:val="28"/>
          <w:szCs w:val="28"/>
        </w:rPr>
        <w:t>June</w:t>
      </w:r>
      <w:r w:rsidR="00151C67">
        <w:rPr>
          <w:rFonts w:ascii="Garamond" w:hAnsi="Garamond"/>
          <w:b/>
          <w:color w:val="000080"/>
          <w:sz w:val="28"/>
          <w:szCs w:val="28"/>
        </w:rPr>
        <w:t xml:space="preserve"> 2018</w:t>
      </w:r>
      <w:r w:rsidR="00920C84">
        <w:rPr>
          <w:rFonts w:ascii="Garamond" w:hAnsi="Garamond"/>
          <w:b/>
          <w:color w:val="000080"/>
          <w:sz w:val="28"/>
          <w:szCs w:val="28"/>
        </w:rPr>
        <w:t xml:space="preserve">   </w:t>
      </w:r>
      <w:r w:rsidR="00920C84" w:rsidRPr="00EC37D2">
        <w:rPr>
          <w:rFonts w:ascii="Garamond" w:hAnsi="Garamond"/>
          <w:b/>
          <w:color w:val="000080"/>
          <w:sz w:val="28"/>
          <w:szCs w:val="28"/>
        </w:rPr>
        <w:t>VOL. 16</w:t>
      </w:r>
      <w:r w:rsidR="00920C84" w:rsidRPr="00EC37D2">
        <w:rPr>
          <w:rFonts w:ascii="Garamond" w:hAnsi="Garamond"/>
          <w:b/>
          <w:color w:val="000080"/>
          <w:sz w:val="28"/>
          <w:szCs w:val="28"/>
        </w:rPr>
        <w:tab/>
        <w:t xml:space="preserve">  </w:t>
      </w:r>
      <w:r w:rsidR="00992888" w:rsidRPr="00EC37D2">
        <w:rPr>
          <w:rFonts w:ascii="Garamond" w:hAnsi="Garamond"/>
          <w:b/>
          <w:color w:val="FF0000"/>
          <w:sz w:val="28"/>
          <w:szCs w:val="28"/>
        </w:rPr>
        <w:t xml:space="preserve">NUMBER </w:t>
      </w:r>
      <w:r w:rsidR="00EC37D2">
        <w:rPr>
          <w:rFonts w:ascii="Garamond" w:hAnsi="Garamond"/>
          <w:b/>
          <w:color w:val="FF0000"/>
          <w:sz w:val="28"/>
          <w:szCs w:val="28"/>
        </w:rPr>
        <w:t>06</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r w:rsidRPr="00560465">
        <w:rPr>
          <w:rFonts w:ascii="Garamond" w:hAnsi="Garamond"/>
          <w:b/>
          <w:color w:val="000080"/>
        </w:rPr>
        <w:t>(LOGO)</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rPr>
          <w:rFonts w:ascii="Garamond" w:hAnsi="Garamond"/>
          <w:b/>
          <w:color w:val="000080"/>
        </w:rPr>
      </w:pPr>
      <w:r w:rsidRPr="00560465">
        <w:rPr>
          <w:rFonts w:ascii="Garamond" w:hAnsi="Garamond"/>
          <w:b/>
          <w:color w:val="000080"/>
        </w:rPr>
        <w:br w:type="page"/>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rPr>
          <w:rFonts w:ascii="Garamond" w:hAnsi="Garamond"/>
          <w:b/>
          <w:color w:val="000080"/>
        </w:rPr>
      </w:pPr>
    </w:p>
    <w:p w:rsidR="00920C84" w:rsidRPr="00560465" w:rsidRDefault="00920C84" w:rsidP="00920C84">
      <w:pPr>
        <w:spacing w:line="20" w:lineRule="atLeast"/>
        <w:jc w:val="center"/>
        <w:rPr>
          <w:rFonts w:ascii="Garamond" w:hAnsi="Garamond"/>
          <w:b/>
          <w:color w:val="000080"/>
        </w:rPr>
      </w:pPr>
      <w:r w:rsidRPr="00560465">
        <w:rPr>
          <w:rFonts w:ascii="Garamond" w:hAnsi="Garamond"/>
          <w:b/>
          <w:color w:val="000080"/>
        </w:rPr>
        <w:t>SECURITIES AND EXCHANGE BOARD OF INDIA</w:t>
      </w:r>
    </w:p>
    <w:p w:rsidR="00920C84" w:rsidRPr="00560465" w:rsidRDefault="00920C84" w:rsidP="00920C84">
      <w:pPr>
        <w:spacing w:line="20" w:lineRule="atLeast"/>
        <w:jc w:val="both"/>
        <w:rPr>
          <w:rFonts w:ascii="Garamond" w:hAnsi="Garamond"/>
          <w:color w:val="FF0000"/>
        </w:rPr>
      </w:pPr>
    </w:p>
    <w:p w:rsidR="00920C84" w:rsidRPr="00560465" w:rsidRDefault="00920C84" w:rsidP="00920C84">
      <w:pPr>
        <w:spacing w:line="20" w:lineRule="atLeast"/>
        <w:rPr>
          <w:rFonts w:ascii="Garamond" w:hAnsi="Garamond"/>
          <w:b/>
        </w:rPr>
      </w:pPr>
      <w:r w:rsidRPr="00560465">
        <w:rPr>
          <w:rFonts w:ascii="Garamond" w:hAnsi="Garamond"/>
          <w:b/>
        </w:rPr>
        <w:t xml:space="preserve">EDITORIAL COMMITTEE </w:t>
      </w:r>
    </w:p>
    <w:p w:rsidR="00920C84" w:rsidRPr="00560465" w:rsidRDefault="00920C84" w:rsidP="00920C84">
      <w:pPr>
        <w:spacing w:line="20" w:lineRule="atLeast"/>
        <w:jc w:val="both"/>
        <w:outlineLvl w:val="0"/>
        <w:rPr>
          <w:rFonts w:ascii="Garamond" w:hAnsi="Garamond"/>
          <w:b/>
        </w:rPr>
      </w:pPr>
      <w:r w:rsidRPr="00560465">
        <w:rPr>
          <w:rFonts w:ascii="Garamond" w:hAnsi="Garamond"/>
          <w:b/>
        </w:rPr>
        <w:t>Mr. Ananta Barua</w:t>
      </w:r>
    </w:p>
    <w:p w:rsidR="00920C84" w:rsidRDefault="00920C84" w:rsidP="00920C84">
      <w:pPr>
        <w:spacing w:line="20" w:lineRule="atLeast"/>
        <w:jc w:val="both"/>
        <w:outlineLvl w:val="0"/>
        <w:rPr>
          <w:rFonts w:ascii="Garamond" w:hAnsi="Garamond"/>
          <w:b/>
        </w:rPr>
      </w:pPr>
      <w:r w:rsidRPr="00560465">
        <w:rPr>
          <w:rFonts w:ascii="Garamond" w:hAnsi="Garamond"/>
          <w:b/>
        </w:rPr>
        <w:t>Mr. S. V. Murali Dhar Rao</w:t>
      </w:r>
    </w:p>
    <w:p w:rsidR="00A77112" w:rsidRPr="00560465" w:rsidRDefault="00A77112" w:rsidP="00920C84">
      <w:pPr>
        <w:spacing w:line="20" w:lineRule="atLeast"/>
        <w:jc w:val="both"/>
        <w:outlineLvl w:val="0"/>
        <w:rPr>
          <w:rFonts w:ascii="Garamond" w:hAnsi="Garamond"/>
          <w:b/>
        </w:rPr>
      </w:pPr>
      <w:r>
        <w:rPr>
          <w:rFonts w:ascii="Garamond" w:hAnsi="Garamond"/>
          <w:b/>
        </w:rPr>
        <w:t xml:space="preserve">Mr </w:t>
      </w:r>
      <w:r w:rsidRPr="00A77112">
        <w:rPr>
          <w:rFonts w:ascii="Garamond" w:hAnsi="Garamond"/>
          <w:b/>
        </w:rPr>
        <w:t>Amarjeet Singh</w:t>
      </w:r>
    </w:p>
    <w:p w:rsidR="00920C84" w:rsidRPr="00560465" w:rsidRDefault="00920C84" w:rsidP="00920C84">
      <w:pPr>
        <w:spacing w:line="20" w:lineRule="atLeast"/>
        <w:jc w:val="both"/>
        <w:rPr>
          <w:rFonts w:ascii="Garamond" w:hAnsi="Garamond"/>
        </w:rPr>
      </w:pPr>
    </w:p>
    <w:p w:rsidR="00920C84" w:rsidRPr="00560465" w:rsidRDefault="00920C84" w:rsidP="00920C84">
      <w:pPr>
        <w:spacing w:line="20" w:lineRule="atLeast"/>
        <w:jc w:val="both"/>
        <w:rPr>
          <w:rFonts w:ascii="Garamond" w:hAnsi="Garamond"/>
        </w:rPr>
      </w:pPr>
      <w:r w:rsidRPr="00560465">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7" w:history="1">
        <w:r w:rsidRPr="00560465">
          <w:rPr>
            <w:rFonts w:ascii="Garamond" w:hAnsi="Garamond"/>
          </w:rPr>
          <w:t>bulletin@sebi.gov.in</w:t>
        </w:r>
      </w:hyperlink>
      <w:r w:rsidRPr="00560465">
        <w:rPr>
          <w:rFonts w:ascii="Garamond" w:hAnsi="Garamond"/>
        </w:rPr>
        <w:t xml:space="preserve"> along with their complete address. </w:t>
      </w:r>
      <w:r w:rsidRPr="00560465">
        <w:rPr>
          <w:rFonts w:ascii="Garamond" w:hAnsi="Garamond"/>
          <w:bCs/>
        </w:rPr>
        <w:t xml:space="preserve">A readable version of SEBI Bulletin is available at </w:t>
      </w:r>
      <w:hyperlink r:id="rId8" w:history="1">
        <w:r w:rsidRPr="00560465">
          <w:rPr>
            <w:rFonts w:ascii="Garamond" w:hAnsi="Garamond"/>
            <w:bCs/>
          </w:rPr>
          <w:t>http://www.sebi.gov.in</w:t>
        </w:r>
      </w:hyperlink>
      <w:r w:rsidRPr="00560465">
        <w:rPr>
          <w:rFonts w:ascii="Garamond" w:hAnsi="Garamond"/>
          <w:bCs/>
        </w:rPr>
        <w:t xml:space="preserve">. Any comments and suggestions on any of the features/sections may be sent to </w:t>
      </w:r>
      <w:hyperlink r:id="rId9" w:history="1">
        <w:r w:rsidRPr="00560465">
          <w:rPr>
            <w:rFonts w:ascii="Garamond" w:hAnsi="Garamond"/>
            <w:bCs/>
          </w:rPr>
          <w:t>bulletin@sebi.gov.in</w:t>
        </w:r>
      </w:hyperlink>
    </w:p>
    <w:p w:rsidR="00920C84" w:rsidRPr="00560465" w:rsidRDefault="00920C84" w:rsidP="00920C84">
      <w:pPr>
        <w:spacing w:line="20" w:lineRule="atLeast"/>
        <w:jc w:val="both"/>
        <w:rPr>
          <w:rFonts w:ascii="Garamond" w:hAnsi="Garamond"/>
          <w:bCs/>
        </w:rPr>
      </w:pPr>
    </w:p>
    <w:p w:rsidR="00920C84" w:rsidRPr="00560465" w:rsidRDefault="00920C84" w:rsidP="00920C84">
      <w:pPr>
        <w:spacing w:line="20" w:lineRule="atLeast"/>
        <w:jc w:val="both"/>
        <w:rPr>
          <w:rFonts w:ascii="Garamond" w:hAnsi="Garamond"/>
          <w:bCs/>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center"/>
        <w:rPr>
          <w:rFonts w:ascii="Garamond" w:hAnsi="Garamond"/>
          <w:b/>
          <w:color w:val="632423"/>
        </w:rPr>
      </w:pPr>
    </w:p>
    <w:p w:rsidR="00920C84" w:rsidRPr="00560465" w:rsidRDefault="00920C84" w:rsidP="00920C84">
      <w:pPr>
        <w:rPr>
          <w:rFonts w:ascii="Garamond" w:hAnsi="Garamond"/>
          <w:b/>
          <w:color w:val="632423"/>
          <w:sz w:val="40"/>
          <w:szCs w:val="40"/>
        </w:rPr>
      </w:pPr>
      <w:r w:rsidRPr="00560465">
        <w:rPr>
          <w:rFonts w:ascii="Garamond" w:hAnsi="Garamond"/>
          <w:b/>
          <w:color w:val="632423"/>
          <w:sz w:val="40"/>
          <w:szCs w:val="40"/>
        </w:rPr>
        <w:br w:type="page"/>
      </w:r>
    </w:p>
    <w:p w:rsidR="00920C84" w:rsidRPr="00560465" w:rsidRDefault="00920C84" w:rsidP="00920C84">
      <w:pPr>
        <w:spacing w:line="20" w:lineRule="atLeast"/>
        <w:jc w:val="center"/>
        <w:rPr>
          <w:rFonts w:ascii="Garamond" w:hAnsi="Garamond"/>
          <w:b/>
          <w:color w:val="632423"/>
          <w:sz w:val="40"/>
          <w:szCs w:val="40"/>
        </w:rPr>
      </w:pPr>
    </w:p>
    <w:p w:rsidR="00920C84" w:rsidRPr="00560465" w:rsidRDefault="00920C84" w:rsidP="00920C84">
      <w:pPr>
        <w:spacing w:line="20" w:lineRule="atLeast"/>
        <w:rPr>
          <w:rFonts w:ascii="Garamond" w:hAnsi="Garamond"/>
          <w:b/>
          <w:color w:val="632423"/>
          <w:sz w:val="40"/>
          <w:szCs w:val="40"/>
        </w:rPr>
      </w:pPr>
    </w:p>
    <w:p w:rsidR="00920C84" w:rsidRPr="00560465" w:rsidRDefault="00920C84" w:rsidP="00920C84">
      <w:pPr>
        <w:spacing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920C84" w:rsidRPr="00560465" w:rsidRDefault="00920C84" w:rsidP="00920C84">
      <w:pPr>
        <w:spacing w:line="20" w:lineRule="atLeast"/>
        <w:jc w:val="center"/>
        <w:rPr>
          <w:rFonts w:ascii="Garamond" w:hAnsi="Garamond"/>
          <w:b/>
          <w:color w:val="632423"/>
          <w:sz w:val="40"/>
          <w:szCs w:val="40"/>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CAPITAL MARKET REVIEW</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GLOBAL MARKET REVIEW</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HIGHLIGHTS OF DEVELOPMENTS IN INTERNATIONAL SECURITIES MARKET</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Pr>
          <w:rFonts w:ascii="Garamond" w:hAnsi="Garamond"/>
          <w:b/>
          <w:color w:val="0000FF"/>
        </w:rPr>
        <w:t>TABLES</w:t>
      </w:r>
      <w:r w:rsidRPr="00560465">
        <w:rPr>
          <w:rFonts w:ascii="Garamond" w:hAnsi="Garamond"/>
          <w:b/>
          <w:color w:val="0000FF"/>
        </w:rPr>
        <w:t xml:space="preserve"> </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PUBLICATIONS</w:t>
      </w:r>
    </w:p>
    <w:p w:rsidR="00920C84" w:rsidRDefault="00920C84">
      <w:pPr>
        <w:rPr>
          <w:rFonts w:ascii="Garamond" w:hAnsi="Garamond" w:cs="Helvetica"/>
          <w:b/>
          <w:color w:val="000099"/>
          <w:sz w:val="32"/>
          <w:szCs w:val="40"/>
        </w:rPr>
      </w:pPr>
      <w:r>
        <w:rPr>
          <w:rFonts w:ascii="Garamond" w:hAnsi="Garamond" w:cs="Helvetica"/>
          <w:b/>
          <w:color w:val="000099"/>
          <w:sz w:val="32"/>
          <w:szCs w:val="40"/>
        </w:rPr>
        <w:br w:type="page"/>
      </w:r>
    </w:p>
    <w:p w:rsidR="00B25DA6" w:rsidRPr="00991592" w:rsidRDefault="00B25DA6" w:rsidP="00B25DA6">
      <w:pPr>
        <w:jc w:val="center"/>
        <w:outlineLvl w:val="0"/>
        <w:rPr>
          <w:rFonts w:ascii="Garamond" w:hAnsi="Garamond" w:cs="Helvetica"/>
          <w:b/>
          <w:color w:val="000099"/>
          <w:sz w:val="32"/>
          <w:szCs w:val="40"/>
        </w:rPr>
      </w:pPr>
      <w:r w:rsidRPr="00991592">
        <w:rPr>
          <w:rFonts w:ascii="Garamond" w:hAnsi="Garamond" w:cs="Helvetica"/>
          <w:b/>
          <w:color w:val="000099"/>
          <w:sz w:val="32"/>
          <w:szCs w:val="40"/>
        </w:rPr>
        <w:lastRenderedPageBreak/>
        <w:t>CAPITAL MARKET REVIEW</w:t>
      </w:r>
    </w:p>
    <w:p w:rsidR="00B25DA6" w:rsidRPr="00991592" w:rsidRDefault="00B25DA6" w:rsidP="00B25DA6">
      <w:pPr>
        <w:jc w:val="center"/>
        <w:rPr>
          <w:rFonts w:ascii="Garamond" w:hAnsi="Garamond"/>
          <w:b/>
          <w:color w:val="000099"/>
        </w:rPr>
      </w:pPr>
    </w:p>
    <w:p w:rsidR="00DB548B" w:rsidRPr="00A453F9" w:rsidRDefault="00DB548B" w:rsidP="00DB548B">
      <w:pPr>
        <w:widowControl w:val="0"/>
        <w:numPr>
          <w:ilvl w:val="0"/>
          <w:numId w:val="3"/>
        </w:numPr>
        <w:contextualSpacing/>
        <w:jc w:val="both"/>
        <w:rPr>
          <w:rFonts w:ascii="Garamond" w:hAnsi="Garamond"/>
          <w:b/>
        </w:rPr>
      </w:pPr>
      <w:bookmarkStart w:id="1" w:name="OLE_LINK3"/>
      <w:bookmarkStart w:id="2" w:name="OLE_LINK4"/>
      <w:r w:rsidRPr="00A453F9">
        <w:rPr>
          <w:rFonts w:ascii="Garamond" w:hAnsi="Garamond"/>
          <w:b/>
        </w:rPr>
        <w:t>Trends in Primary Market</w:t>
      </w:r>
    </w:p>
    <w:p w:rsidR="00DB548B" w:rsidRPr="00A453F9" w:rsidRDefault="00DB548B" w:rsidP="00DB548B">
      <w:pPr>
        <w:widowControl w:val="0"/>
        <w:jc w:val="both"/>
        <w:rPr>
          <w:rFonts w:ascii="Garamond" w:hAnsi="Garamond"/>
          <w:b/>
        </w:rPr>
      </w:pPr>
    </w:p>
    <w:p w:rsidR="00DB548B" w:rsidRPr="00A453F9" w:rsidRDefault="00DB548B" w:rsidP="00DB548B">
      <w:pPr>
        <w:numPr>
          <w:ilvl w:val="0"/>
          <w:numId w:val="1"/>
        </w:numPr>
        <w:jc w:val="both"/>
        <w:rPr>
          <w:rFonts w:ascii="Garamond" w:hAnsi="Garamond"/>
          <w:b/>
        </w:rPr>
      </w:pPr>
      <w:r w:rsidRPr="00A453F9">
        <w:rPr>
          <w:rFonts w:ascii="Garamond" w:hAnsi="Garamond"/>
          <w:b/>
        </w:rPr>
        <w:t>Public and Rights Issues</w:t>
      </w:r>
    </w:p>
    <w:p w:rsidR="00DB548B" w:rsidRPr="00A453F9" w:rsidRDefault="00DB548B" w:rsidP="00DB548B">
      <w:pPr>
        <w:jc w:val="both"/>
        <w:rPr>
          <w:rFonts w:ascii="Garamond" w:hAnsi="Garamond"/>
          <w:b/>
        </w:rPr>
      </w:pPr>
    </w:p>
    <w:p w:rsidR="00DB548B" w:rsidRPr="001912C3" w:rsidRDefault="00DB548B" w:rsidP="00DB548B">
      <w:pPr>
        <w:jc w:val="both"/>
        <w:rPr>
          <w:rFonts w:ascii="Garamond" w:eastAsia="Times New Roman" w:hAnsi="Garamond"/>
          <w:lang w:val="en-US"/>
        </w:rPr>
      </w:pPr>
      <w:r w:rsidRPr="001912C3">
        <w:rPr>
          <w:rFonts w:ascii="Garamond" w:hAnsi="Garamond"/>
        </w:rPr>
        <w:t xml:space="preserve">During </w:t>
      </w:r>
      <w:r w:rsidR="005021A7">
        <w:rPr>
          <w:rFonts w:ascii="Garamond" w:hAnsi="Garamond"/>
        </w:rPr>
        <w:t>May</w:t>
      </w:r>
      <w:r w:rsidR="00897679" w:rsidRPr="001912C3">
        <w:rPr>
          <w:rFonts w:ascii="Garamond" w:hAnsi="Garamond"/>
        </w:rPr>
        <w:t xml:space="preserve"> 2018</w:t>
      </w:r>
      <w:r w:rsidRPr="001912C3">
        <w:rPr>
          <w:rFonts w:ascii="Garamond" w:hAnsi="Garamond"/>
        </w:rPr>
        <w:t xml:space="preserve">, the primary market witnessed </w:t>
      </w:r>
      <w:r w:rsidR="005021A7">
        <w:rPr>
          <w:rFonts w:ascii="Garamond" w:hAnsi="Garamond"/>
        </w:rPr>
        <w:t>20</w:t>
      </w:r>
      <w:r w:rsidRPr="001912C3">
        <w:rPr>
          <w:rFonts w:ascii="Garamond" w:hAnsi="Garamond"/>
        </w:rPr>
        <w:t xml:space="preserve"> equity issues</w:t>
      </w:r>
      <w:r w:rsidR="00747D9D">
        <w:rPr>
          <w:rFonts w:ascii="Garamond" w:hAnsi="Garamond"/>
        </w:rPr>
        <w:t xml:space="preserve"> (of which 20 issues are IP</w:t>
      </w:r>
      <w:r w:rsidR="00A77112">
        <w:rPr>
          <w:rFonts w:ascii="Garamond" w:hAnsi="Garamond"/>
        </w:rPr>
        <w:t>O</w:t>
      </w:r>
      <w:r w:rsidR="00747D9D">
        <w:rPr>
          <w:rFonts w:ascii="Garamond" w:hAnsi="Garamond"/>
        </w:rPr>
        <w:t>s)</w:t>
      </w:r>
      <w:r w:rsidRPr="001912C3">
        <w:rPr>
          <w:rFonts w:ascii="Garamond" w:hAnsi="Garamond"/>
        </w:rPr>
        <w:t xml:space="preserve"> that mobilised </w:t>
      </w:r>
      <w:r w:rsidR="0027231F">
        <w:rPr>
          <w:rFonts w:ascii="Rupee Foradian" w:eastAsia="Times New Roman" w:hAnsi="Rupee Foradian"/>
          <w:bCs/>
          <w:lang w:eastAsia="en-GB" w:bidi="bn-IN"/>
        </w:rPr>
        <w:t>`</w:t>
      </w:r>
      <w:r w:rsidRPr="001912C3">
        <w:rPr>
          <w:rFonts w:ascii="Garamond" w:eastAsia="Times New Roman" w:hAnsi="Garamond"/>
          <w:bCs/>
          <w:lang w:eastAsia="en-GB" w:bidi="bn-IN"/>
        </w:rPr>
        <w:t xml:space="preserve"> </w:t>
      </w:r>
      <w:r w:rsidR="005021A7">
        <w:rPr>
          <w:rFonts w:ascii="Garamond" w:eastAsia="Times New Roman" w:hAnsi="Garamond"/>
          <w:bCs/>
          <w:iCs/>
          <w:color w:val="000000"/>
          <w:lang w:val="en-US"/>
        </w:rPr>
        <w:t>2,225</w:t>
      </w:r>
      <w:r w:rsidRPr="001912C3">
        <w:rPr>
          <w:rFonts w:ascii="Garamond" w:hAnsi="Garamond"/>
        </w:rPr>
        <w:t xml:space="preserve"> crore as compared to </w:t>
      </w:r>
      <w:r w:rsidR="005021A7">
        <w:rPr>
          <w:rFonts w:ascii="Garamond" w:hAnsi="Garamond"/>
        </w:rPr>
        <w:t>14</w:t>
      </w:r>
      <w:r w:rsidRPr="001912C3">
        <w:rPr>
          <w:rFonts w:ascii="Garamond" w:hAnsi="Garamond"/>
        </w:rPr>
        <w:t xml:space="preserve"> equity issues</w:t>
      </w:r>
      <w:r w:rsidR="00747D9D">
        <w:rPr>
          <w:rFonts w:ascii="Garamond" w:hAnsi="Garamond"/>
        </w:rPr>
        <w:t xml:space="preserve"> (of which 12 issues are IPOs and two issues are Rights issue)</w:t>
      </w:r>
      <w:r w:rsidRPr="001912C3">
        <w:rPr>
          <w:rFonts w:ascii="Garamond" w:hAnsi="Garamond"/>
        </w:rPr>
        <w:t xml:space="preserve"> that mobilised </w:t>
      </w:r>
      <w:r w:rsidR="0027231F">
        <w:rPr>
          <w:rFonts w:ascii="Rupee Foradian" w:eastAsia="Times New Roman" w:hAnsi="Rupee Foradian"/>
          <w:bCs/>
          <w:lang w:eastAsia="en-GB" w:bidi="bn-IN"/>
        </w:rPr>
        <w:t>`</w:t>
      </w:r>
      <w:r w:rsidRPr="001912C3">
        <w:rPr>
          <w:rFonts w:ascii="Garamond" w:eastAsia="Times New Roman" w:hAnsi="Garamond"/>
          <w:bCs/>
          <w:lang w:eastAsia="en-GB" w:bidi="bn-IN"/>
        </w:rPr>
        <w:t xml:space="preserve"> </w:t>
      </w:r>
      <w:r w:rsidR="005021A7">
        <w:rPr>
          <w:rFonts w:ascii="Garamond" w:eastAsia="Times New Roman" w:hAnsi="Garamond"/>
          <w:lang w:val="en-US"/>
        </w:rPr>
        <w:t>341</w:t>
      </w:r>
      <w:r w:rsidRPr="001912C3">
        <w:rPr>
          <w:rFonts w:ascii="Garamond" w:hAnsi="Garamond"/>
        </w:rPr>
        <w:t xml:space="preserve"> crore during </w:t>
      </w:r>
      <w:r w:rsidR="005021A7">
        <w:rPr>
          <w:rFonts w:ascii="Garamond" w:hAnsi="Garamond"/>
        </w:rPr>
        <w:t>April</w:t>
      </w:r>
      <w:r w:rsidR="00897679" w:rsidRPr="001912C3">
        <w:rPr>
          <w:rFonts w:ascii="Garamond" w:hAnsi="Garamond"/>
        </w:rPr>
        <w:t xml:space="preserve"> </w:t>
      </w:r>
      <w:r w:rsidRPr="001912C3">
        <w:rPr>
          <w:rFonts w:ascii="Garamond" w:hAnsi="Garamond"/>
        </w:rPr>
        <w:t xml:space="preserve">2018. </w:t>
      </w:r>
      <w:r w:rsidR="005021A7">
        <w:rPr>
          <w:rFonts w:ascii="Garamond" w:hAnsi="Garamond"/>
        </w:rPr>
        <w:t xml:space="preserve">Further, </w:t>
      </w:r>
      <w:r w:rsidR="005021A7" w:rsidRPr="001912C3">
        <w:rPr>
          <w:rFonts w:ascii="Garamond" w:hAnsi="Garamond"/>
        </w:rPr>
        <w:t xml:space="preserve">there </w:t>
      </w:r>
      <w:r w:rsidRPr="001912C3">
        <w:rPr>
          <w:rFonts w:ascii="Garamond" w:hAnsi="Garamond"/>
        </w:rPr>
        <w:t xml:space="preserve">were </w:t>
      </w:r>
      <w:r w:rsidR="00D96F38">
        <w:rPr>
          <w:rFonts w:ascii="Garamond" w:hAnsi="Garamond"/>
        </w:rPr>
        <w:t>three</w:t>
      </w:r>
      <w:r w:rsidRPr="001912C3">
        <w:rPr>
          <w:rFonts w:ascii="Garamond" w:hAnsi="Garamond"/>
        </w:rPr>
        <w:t xml:space="preserve"> </w:t>
      </w:r>
      <w:r w:rsidR="001A7DC2">
        <w:rPr>
          <w:rFonts w:ascii="Garamond" w:hAnsi="Garamond"/>
        </w:rPr>
        <w:t xml:space="preserve">debt </w:t>
      </w:r>
      <w:r w:rsidRPr="001912C3">
        <w:rPr>
          <w:rFonts w:ascii="Garamond" w:hAnsi="Garamond"/>
        </w:rPr>
        <w:t xml:space="preserve">public issue </w:t>
      </w:r>
      <w:r w:rsidR="001A7DC2">
        <w:rPr>
          <w:rFonts w:ascii="Garamond" w:hAnsi="Garamond"/>
        </w:rPr>
        <w:t xml:space="preserve">amounting </w:t>
      </w:r>
      <w:r w:rsidR="0027231F">
        <w:rPr>
          <w:rFonts w:ascii="Rupee Foradian" w:hAnsi="Rupee Foradian"/>
        </w:rPr>
        <w:t>`</w:t>
      </w:r>
      <w:r w:rsidR="001A7DC2">
        <w:rPr>
          <w:rFonts w:ascii="Garamond" w:hAnsi="Garamond"/>
        </w:rPr>
        <w:t xml:space="preserve"> 12,229 crore in May 2018 compared to</w:t>
      </w:r>
      <w:r w:rsidRPr="001912C3">
        <w:rPr>
          <w:rFonts w:ascii="Garamond" w:hAnsi="Garamond"/>
        </w:rPr>
        <w:t xml:space="preserve"> two debt public issue that raised </w:t>
      </w:r>
      <w:r w:rsidR="0027231F">
        <w:rPr>
          <w:rFonts w:ascii="Rupee Foradian" w:hAnsi="Rupee Foradian"/>
        </w:rPr>
        <w:t>`</w:t>
      </w:r>
      <w:r w:rsidRPr="001912C3">
        <w:rPr>
          <w:rFonts w:ascii="Garamond" w:hAnsi="Garamond"/>
        </w:rPr>
        <w:t xml:space="preserve"> </w:t>
      </w:r>
      <w:r w:rsidR="00897679" w:rsidRPr="001912C3">
        <w:rPr>
          <w:rFonts w:ascii="Garamond" w:hAnsi="Garamond"/>
        </w:rPr>
        <w:t>3,214</w:t>
      </w:r>
      <w:r w:rsidRPr="001912C3">
        <w:rPr>
          <w:rFonts w:ascii="Garamond" w:hAnsi="Garamond"/>
        </w:rPr>
        <w:t xml:space="preserve"> crore during </w:t>
      </w:r>
      <w:r w:rsidR="001A7DC2">
        <w:rPr>
          <w:rFonts w:ascii="Garamond" w:hAnsi="Garamond"/>
        </w:rPr>
        <w:t>April 2018</w:t>
      </w:r>
      <w:r w:rsidRPr="001912C3">
        <w:rPr>
          <w:rFonts w:ascii="Garamond" w:hAnsi="Garamond"/>
        </w:rPr>
        <w:t>.</w:t>
      </w:r>
    </w:p>
    <w:p w:rsidR="00DB548B" w:rsidRPr="00607035" w:rsidRDefault="00DB548B" w:rsidP="00DB548B">
      <w:pPr>
        <w:jc w:val="both"/>
        <w:outlineLvl w:val="0"/>
        <w:rPr>
          <w:rFonts w:ascii="Garamond" w:eastAsia="Times New Roman" w:hAnsi="Garamond"/>
          <w:b/>
          <w:bCs/>
          <w:color w:val="000099"/>
        </w:rPr>
      </w:pPr>
    </w:p>
    <w:p w:rsidR="00DB548B" w:rsidRPr="00A453F9" w:rsidRDefault="00DB548B" w:rsidP="00DB548B">
      <w:pPr>
        <w:jc w:val="both"/>
        <w:outlineLvl w:val="0"/>
        <w:rPr>
          <w:rFonts w:ascii="Garamond" w:eastAsia="Times New Roman" w:hAnsi="Garamond"/>
          <w:b/>
          <w:bCs/>
        </w:rPr>
      </w:pPr>
      <w:r w:rsidRPr="00A453F9">
        <w:rPr>
          <w:rFonts w:ascii="Garamond" w:eastAsia="Times New Roman" w:hAnsi="Garamond"/>
          <w:b/>
          <w:bCs/>
        </w:rPr>
        <w:t>Exhibit 1: Primary Market Trends (Public &amp; Rights Issues)</w:t>
      </w:r>
    </w:p>
    <w:tbl>
      <w:tblPr>
        <w:tblW w:w="8985" w:type="dxa"/>
        <w:tblLook w:val="04A0" w:firstRow="1" w:lastRow="0" w:firstColumn="1" w:lastColumn="0" w:noHBand="0" w:noVBand="1"/>
      </w:tblPr>
      <w:tblGrid>
        <w:gridCol w:w="2222"/>
        <w:gridCol w:w="837"/>
        <w:gridCol w:w="904"/>
        <w:gridCol w:w="950"/>
        <w:gridCol w:w="904"/>
        <w:gridCol w:w="750"/>
        <w:gridCol w:w="904"/>
        <w:gridCol w:w="773"/>
        <w:gridCol w:w="904"/>
      </w:tblGrid>
      <w:tr w:rsidR="00D96F38" w:rsidRPr="00D96F38" w:rsidTr="00D96F38">
        <w:trPr>
          <w:trHeight w:val="253"/>
        </w:trPr>
        <w:tc>
          <w:tcPr>
            <w:tcW w:w="2222" w:type="dxa"/>
            <w:tcBorders>
              <w:top w:val="single" w:sz="4" w:space="0" w:color="auto"/>
              <w:left w:val="single" w:sz="4" w:space="0" w:color="auto"/>
              <w:bottom w:val="nil"/>
              <w:right w:val="single" w:sz="4" w:space="0" w:color="auto"/>
            </w:tcBorders>
            <w:shd w:val="clear" w:color="000000" w:fill="B8CCE4"/>
            <w:noWrap/>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Items</w:t>
            </w:r>
          </w:p>
        </w:tc>
        <w:tc>
          <w:tcPr>
            <w:tcW w:w="1676" w:type="dxa"/>
            <w:gridSpan w:val="2"/>
            <w:tcBorders>
              <w:top w:val="single" w:sz="4" w:space="0" w:color="auto"/>
              <w:left w:val="nil"/>
              <w:bottom w:val="single" w:sz="4" w:space="0" w:color="auto"/>
              <w:right w:val="single" w:sz="4" w:space="0" w:color="000000"/>
            </w:tcBorders>
            <w:shd w:val="clear" w:color="000000" w:fill="B8CCE4"/>
            <w:noWrap/>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May-18</w:t>
            </w:r>
          </w:p>
        </w:tc>
        <w:tc>
          <w:tcPr>
            <w:tcW w:w="1803" w:type="dxa"/>
            <w:gridSpan w:val="2"/>
            <w:tcBorders>
              <w:top w:val="single" w:sz="4" w:space="0" w:color="auto"/>
              <w:left w:val="nil"/>
              <w:bottom w:val="single" w:sz="4" w:space="0" w:color="auto"/>
              <w:right w:val="single" w:sz="4" w:space="0" w:color="000000"/>
            </w:tcBorders>
            <w:shd w:val="clear" w:color="000000" w:fill="B8CCE4"/>
            <w:noWrap/>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Apr-18</w:t>
            </w:r>
          </w:p>
        </w:tc>
        <w:tc>
          <w:tcPr>
            <w:tcW w:w="1610" w:type="dxa"/>
            <w:gridSpan w:val="2"/>
            <w:tcBorders>
              <w:top w:val="single" w:sz="4" w:space="0" w:color="auto"/>
              <w:left w:val="nil"/>
              <w:bottom w:val="single" w:sz="4" w:space="0" w:color="auto"/>
              <w:right w:val="single" w:sz="4" w:space="0" w:color="000000"/>
            </w:tcBorders>
            <w:shd w:val="clear" w:color="000000" w:fill="B8CCE4"/>
            <w:noWrap/>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2018-19$</w:t>
            </w:r>
          </w:p>
        </w:tc>
        <w:tc>
          <w:tcPr>
            <w:tcW w:w="1674" w:type="dxa"/>
            <w:gridSpan w:val="2"/>
            <w:tcBorders>
              <w:top w:val="single" w:sz="4" w:space="0" w:color="auto"/>
              <w:left w:val="nil"/>
              <w:bottom w:val="single" w:sz="4" w:space="0" w:color="auto"/>
              <w:right w:val="single" w:sz="4" w:space="0" w:color="000000"/>
            </w:tcBorders>
            <w:shd w:val="clear" w:color="000000" w:fill="B8CCE4"/>
            <w:noWrap/>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2017-18$</w:t>
            </w:r>
          </w:p>
        </w:tc>
      </w:tr>
      <w:tr w:rsidR="00D96F38" w:rsidRPr="00D96F38" w:rsidTr="00D96F38">
        <w:trPr>
          <w:trHeight w:val="204"/>
        </w:trPr>
        <w:tc>
          <w:tcPr>
            <w:tcW w:w="2222" w:type="dxa"/>
            <w:tcBorders>
              <w:top w:val="nil"/>
              <w:left w:val="single" w:sz="4" w:space="0" w:color="auto"/>
              <w:bottom w:val="nil"/>
              <w:right w:val="single" w:sz="4" w:space="0" w:color="auto"/>
            </w:tcBorders>
            <w:shd w:val="clear" w:color="000000" w:fill="B8CCE4"/>
            <w:noWrap/>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 </w:t>
            </w:r>
          </w:p>
        </w:tc>
        <w:tc>
          <w:tcPr>
            <w:tcW w:w="837" w:type="dxa"/>
            <w:vMerge w:val="restart"/>
            <w:tcBorders>
              <w:top w:val="nil"/>
              <w:left w:val="single" w:sz="4" w:space="0" w:color="auto"/>
              <w:bottom w:val="single" w:sz="4" w:space="0" w:color="auto"/>
              <w:right w:val="single" w:sz="4" w:space="0" w:color="auto"/>
            </w:tcBorders>
            <w:shd w:val="clear" w:color="000000" w:fill="B8CCE4"/>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No. of Issues</w:t>
            </w:r>
          </w:p>
        </w:tc>
        <w:tc>
          <w:tcPr>
            <w:tcW w:w="839" w:type="dxa"/>
            <w:vMerge w:val="restart"/>
            <w:tcBorders>
              <w:top w:val="nil"/>
              <w:left w:val="single" w:sz="4" w:space="0" w:color="auto"/>
              <w:bottom w:val="single" w:sz="4" w:space="0" w:color="auto"/>
              <w:right w:val="single" w:sz="4" w:space="0" w:color="auto"/>
            </w:tcBorders>
            <w:shd w:val="clear" w:color="000000" w:fill="B8CCE4"/>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Amount (</w:t>
            </w:r>
            <w:r w:rsidRPr="00D96F38">
              <w:rPr>
                <w:rFonts w:ascii="Rupee Foradian" w:eastAsia="Times New Roman" w:hAnsi="Rupee Foradian"/>
                <w:b/>
                <w:bCs/>
                <w:color w:val="000000"/>
                <w:sz w:val="20"/>
                <w:szCs w:val="20"/>
                <w:lang w:val="en-US"/>
              </w:rPr>
              <w:t xml:space="preserve">` </w:t>
            </w:r>
            <w:r w:rsidRPr="00D96F38">
              <w:rPr>
                <w:rFonts w:ascii="Garamond" w:eastAsia="Times New Roman" w:hAnsi="Garamond"/>
                <w:b/>
                <w:bCs/>
                <w:color w:val="000000"/>
                <w:sz w:val="20"/>
                <w:szCs w:val="20"/>
                <w:lang w:val="en-US"/>
              </w:rPr>
              <w:t>crore)</w:t>
            </w:r>
          </w:p>
        </w:tc>
        <w:tc>
          <w:tcPr>
            <w:tcW w:w="950" w:type="dxa"/>
            <w:vMerge w:val="restart"/>
            <w:tcBorders>
              <w:top w:val="nil"/>
              <w:left w:val="single" w:sz="4" w:space="0" w:color="auto"/>
              <w:bottom w:val="single" w:sz="4" w:space="0" w:color="auto"/>
              <w:right w:val="single" w:sz="4" w:space="0" w:color="auto"/>
            </w:tcBorders>
            <w:shd w:val="clear" w:color="000000" w:fill="B8CCE4"/>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No. of Issues</w:t>
            </w:r>
          </w:p>
        </w:tc>
        <w:tc>
          <w:tcPr>
            <w:tcW w:w="853" w:type="dxa"/>
            <w:vMerge w:val="restart"/>
            <w:tcBorders>
              <w:top w:val="nil"/>
              <w:left w:val="single" w:sz="4" w:space="0" w:color="auto"/>
              <w:bottom w:val="single" w:sz="4" w:space="0" w:color="auto"/>
              <w:right w:val="single" w:sz="4" w:space="0" w:color="auto"/>
            </w:tcBorders>
            <w:shd w:val="clear" w:color="000000" w:fill="B8CCE4"/>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Amount (</w:t>
            </w:r>
            <w:r w:rsidRPr="00D96F38">
              <w:rPr>
                <w:rFonts w:ascii="Rupee Foradian" w:eastAsia="Times New Roman" w:hAnsi="Rupee Foradian"/>
                <w:b/>
                <w:bCs/>
                <w:color w:val="000000"/>
                <w:sz w:val="20"/>
                <w:szCs w:val="20"/>
                <w:lang w:val="en-US"/>
              </w:rPr>
              <w:t xml:space="preserve">` </w:t>
            </w:r>
            <w:r w:rsidRPr="00D96F38">
              <w:rPr>
                <w:rFonts w:ascii="Garamond" w:eastAsia="Times New Roman" w:hAnsi="Garamond"/>
                <w:b/>
                <w:bCs/>
                <w:color w:val="000000"/>
                <w:sz w:val="20"/>
                <w:szCs w:val="20"/>
                <w:lang w:val="en-US"/>
              </w:rPr>
              <w:t>crore)</w:t>
            </w:r>
          </w:p>
        </w:tc>
        <w:tc>
          <w:tcPr>
            <w:tcW w:w="708" w:type="dxa"/>
            <w:vMerge w:val="restart"/>
            <w:tcBorders>
              <w:top w:val="nil"/>
              <w:left w:val="single" w:sz="4" w:space="0" w:color="auto"/>
              <w:bottom w:val="single" w:sz="4" w:space="0" w:color="auto"/>
              <w:right w:val="single" w:sz="4" w:space="0" w:color="auto"/>
            </w:tcBorders>
            <w:shd w:val="clear" w:color="000000" w:fill="B8CCE4"/>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No. of Issues</w:t>
            </w:r>
          </w:p>
        </w:tc>
        <w:tc>
          <w:tcPr>
            <w:tcW w:w="901" w:type="dxa"/>
            <w:vMerge w:val="restart"/>
            <w:tcBorders>
              <w:top w:val="nil"/>
              <w:left w:val="single" w:sz="4" w:space="0" w:color="auto"/>
              <w:bottom w:val="single" w:sz="4" w:space="0" w:color="auto"/>
              <w:right w:val="single" w:sz="4" w:space="0" w:color="auto"/>
            </w:tcBorders>
            <w:shd w:val="clear" w:color="000000" w:fill="B8CCE4"/>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Amount (</w:t>
            </w:r>
            <w:r w:rsidRPr="00D96F38">
              <w:rPr>
                <w:rFonts w:ascii="Rupee Foradian" w:eastAsia="Times New Roman" w:hAnsi="Rupee Foradian"/>
                <w:b/>
                <w:bCs/>
                <w:color w:val="000000"/>
                <w:sz w:val="20"/>
                <w:szCs w:val="20"/>
                <w:lang w:val="en-US"/>
              </w:rPr>
              <w:t xml:space="preserve">` </w:t>
            </w:r>
            <w:r w:rsidRPr="00D96F38">
              <w:rPr>
                <w:rFonts w:ascii="Garamond" w:eastAsia="Times New Roman" w:hAnsi="Garamond"/>
                <w:b/>
                <w:bCs/>
                <w:color w:val="000000"/>
                <w:sz w:val="20"/>
                <w:szCs w:val="20"/>
                <w:lang w:val="en-US"/>
              </w:rPr>
              <w:t>crore)</w:t>
            </w:r>
          </w:p>
        </w:tc>
        <w:tc>
          <w:tcPr>
            <w:tcW w:w="773" w:type="dxa"/>
            <w:vMerge w:val="restart"/>
            <w:tcBorders>
              <w:top w:val="nil"/>
              <w:left w:val="single" w:sz="4" w:space="0" w:color="auto"/>
              <w:bottom w:val="single" w:sz="4" w:space="0" w:color="auto"/>
              <w:right w:val="single" w:sz="4" w:space="0" w:color="auto"/>
            </w:tcBorders>
            <w:shd w:val="clear" w:color="000000" w:fill="B8CCE4"/>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No. of Issues</w:t>
            </w:r>
          </w:p>
        </w:tc>
        <w:tc>
          <w:tcPr>
            <w:tcW w:w="901" w:type="dxa"/>
            <w:vMerge w:val="restart"/>
            <w:tcBorders>
              <w:top w:val="nil"/>
              <w:left w:val="single" w:sz="4" w:space="0" w:color="auto"/>
              <w:bottom w:val="single" w:sz="4" w:space="0" w:color="auto"/>
              <w:right w:val="single" w:sz="4" w:space="0" w:color="auto"/>
            </w:tcBorders>
            <w:shd w:val="clear" w:color="000000" w:fill="B8CCE4"/>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Amount (</w:t>
            </w:r>
            <w:r w:rsidRPr="00D96F38">
              <w:rPr>
                <w:rFonts w:ascii="Rupee Foradian" w:eastAsia="Times New Roman" w:hAnsi="Rupee Foradian"/>
                <w:b/>
                <w:bCs/>
                <w:color w:val="000000"/>
                <w:sz w:val="20"/>
                <w:szCs w:val="20"/>
                <w:lang w:val="en-US"/>
              </w:rPr>
              <w:t xml:space="preserve">` </w:t>
            </w:r>
            <w:r w:rsidRPr="00D96F38">
              <w:rPr>
                <w:rFonts w:ascii="Garamond" w:eastAsia="Times New Roman" w:hAnsi="Garamond"/>
                <w:b/>
                <w:bCs/>
                <w:color w:val="000000"/>
                <w:sz w:val="20"/>
                <w:szCs w:val="20"/>
                <w:lang w:val="en-US"/>
              </w:rPr>
              <w:t>crore)</w:t>
            </w:r>
          </w:p>
        </w:tc>
      </w:tr>
      <w:tr w:rsidR="00D96F38" w:rsidRPr="00D96F38" w:rsidTr="00D96F38">
        <w:trPr>
          <w:trHeight w:val="313"/>
        </w:trPr>
        <w:tc>
          <w:tcPr>
            <w:tcW w:w="2222" w:type="dxa"/>
            <w:tcBorders>
              <w:top w:val="nil"/>
              <w:left w:val="single" w:sz="4" w:space="0" w:color="auto"/>
              <w:bottom w:val="single" w:sz="4" w:space="0" w:color="auto"/>
              <w:right w:val="single" w:sz="4" w:space="0" w:color="auto"/>
            </w:tcBorders>
            <w:shd w:val="clear" w:color="000000" w:fill="B8CCE4"/>
            <w:noWrap/>
            <w:hideMark/>
          </w:tcPr>
          <w:p w:rsidR="00D96F38" w:rsidRPr="00D96F38" w:rsidRDefault="00D96F38" w:rsidP="00D96F38">
            <w:pPr>
              <w:jc w:val="center"/>
              <w:rPr>
                <w:rFonts w:ascii="Garamond" w:eastAsia="Times New Roman" w:hAnsi="Garamond"/>
                <w:b/>
                <w:bCs/>
                <w:color w:val="000000"/>
                <w:sz w:val="20"/>
                <w:szCs w:val="20"/>
                <w:lang w:val="en-US"/>
              </w:rPr>
            </w:pPr>
            <w:r w:rsidRPr="00D96F38">
              <w:rPr>
                <w:rFonts w:ascii="Garamond" w:eastAsia="Times New Roman" w:hAnsi="Garamond"/>
                <w:b/>
                <w:bCs/>
                <w:color w:val="000000"/>
                <w:sz w:val="20"/>
                <w:szCs w:val="20"/>
                <w:lang w:val="en-US"/>
              </w:rPr>
              <w:t> </w:t>
            </w:r>
          </w:p>
        </w:tc>
        <w:tc>
          <w:tcPr>
            <w:tcW w:w="837" w:type="dxa"/>
            <w:vMerge/>
            <w:tcBorders>
              <w:top w:val="nil"/>
              <w:left w:val="single" w:sz="4" w:space="0" w:color="auto"/>
              <w:bottom w:val="single" w:sz="4" w:space="0" w:color="auto"/>
              <w:right w:val="single" w:sz="4" w:space="0" w:color="auto"/>
            </w:tcBorders>
            <w:vAlign w:val="center"/>
            <w:hideMark/>
          </w:tcPr>
          <w:p w:rsidR="00D96F38" w:rsidRPr="00D96F38" w:rsidRDefault="00D96F38" w:rsidP="00D96F38">
            <w:pPr>
              <w:rPr>
                <w:rFonts w:ascii="Garamond" w:eastAsia="Times New Roman" w:hAnsi="Garamond"/>
                <w:b/>
                <w:bCs/>
                <w:color w:val="000000"/>
                <w:sz w:val="20"/>
                <w:szCs w:val="20"/>
                <w:lang w:val="en-US"/>
              </w:rPr>
            </w:pPr>
          </w:p>
        </w:tc>
        <w:tc>
          <w:tcPr>
            <w:tcW w:w="839" w:type="dxa"/>
            <w:vMerge/>
            <w:tcBorders>
              <w:top w:val="nil"/>
              <w:left w:val="single" w:sz="4" w:space="0" w:color="auto"/>
              <w:bottom w:val="single" w:sz="4" w:space="0" w:color="auto"/>
              <w:right w:val="single" w:sz="4" w:space="0" w:color="auto"/>
            </w:tcBorders>
            <w:vAlign w:val="center"/>
            <w:hideMark/>
          </w:tcPr>
          <w:p w:rsidR="00D96F38" w:rsidRPr="00D96F38" w:rsidRDefault="00D96F38" w:rsidP="00D96F38">
            <w:pPr>
              <w:rPr>
                <w:rFonts w:ascii="Garamond" w:eastAsia="Times New Roman" w:hAnsi="Garamond"/>
                <w:b/>
                <w:bCs/>
                <w:color w:val="000000"/>
                <w:sz w:val="20"/>
                <w:szCs w:val="20"/>
                <w:lang w:val="en-US"/>
              </w:rPr>
            </w:pPr>
          </w:p>
        </w:tc>
        <w:tc>
          <w:tcPr>
            <w:tcW w:w="950" w:type="dxa"/>
            <w:vMerge/>
            <w:tcBorders>
              <w:top w:val="nil"/>
              <w:left w:val="single" w:sz="4" w:space="0" w:color="auto"/>
              <w:bottom w:val="single" w:sz="4" w:space="0" w:color="auto"/>
              <w:right w:val="single" w:sz="4" w:space="0" w:color="auto"/>
            </w:tcBorders>
            <w:vAlign w:val="center"/>
            <w:hideMark/>
          </w:tcPr>
          <w:p w:rsidR="00D96F38" w:rsidRPr="00D96F38" w:rsidRDefault="00D96F38" w:rsidP="00D96F38">
            <w:pPr>
              <w:rPr>
                <w:rFonts w:ascii="Garamond" w:eastAsia="Times New Roman" w:hAnsi="Garamond"/>
                <w:b/>
                <w:bCs/>
                <w:color w:val="000000"/>
                <w:sz w:val="20"/>
                <w:szCs w:val="20"/>
                <w:lang w:val="en-US"/>
              </w:rPr>
            </w:pPr>
          </w:p>
        </w:tc>
        <w:tc>
          <w:tcPr>
            <w:tcW w:w="853" w:type="dxa"/>
            <w:vMerge/>
            <w:tcBorders>
              <w:top w:val="nil"/>
              <w:left w:val="single" w:sz="4" w:space="0" w:color="auto"/>
              <w:bottom w:val="single" w:sz="4" w:space="0" w:color="auto"/>
              <w:right w:val="single" w:sz="4" w:space="0" w:color="auto"/>
            </w:tcBorders>
            <w:vAlign w:val="center"/>
            <w:hideMark/>
          </w:tcPr>
          <w:p w:rsidR="00D96F38" w:rsidRPr="00D96F38" w:rsidRDefault="00D96F38" w:rsidP="00D96F38">
            <w:pPr>
              <w:rPr>
                <w:rFonts w:ascii="Garamond" w:eastAsia="Times New Roman" w:hAnsi="Garamond"/>
                <w:b/>
                <w:bCs/>
                <w:color w:val="000000"/>
                <w:sz w:val="20"/>
                <w:szCs w:val="20"/>
                <w:lang w:val="en-US"/>
              </w:rPr>
            </w:pPr>
          </w:p>
        </w:tc>
        <w:tc>
          <w:tcPr>
            <w:tcW w:w="708" w:type="dxa"/>
            <w:vMerge/>
            <w:tcBorders>
              <w:top w:val="nil"/>
              <w:left w:val="single" w:sz="4" w:space="0" w:color="auto"/>
              <w:bottom w:val="single" w:sz="4" w:space="0" w:color="auto"/>
              <w:right w:val="single" w:sz="4" w:space="0" w:color="auto"/>
            </w:tcBorders>
            <w:vAlign w:val="center"/>
            <w:hideMark/>
          </w:tcPr>
          <w:p w:rsidR="00D96F38" w:rsidRPr="00D96F38" w:rsidRDefault="00D96F38" w:rsidP="00D96F38">
            <w:pPr>
              <w:rPr>
                <w:rFonts w:ascii="Garamond" w:eastAsia="Times New Roman" w:hAnsi="Garamond"/>
                <w:b/>
                <w:bCs/>
                <w:color w:val="000000"/>
                <w:sz w:val="20"/>
                <w:szCs w:val="20"/>
                <w:lang w:val="en-US"/>
              </w:rPr>
            </w:pPr>
          </w:p>
        </w:tc>
        <w:tc>
          <w:tcPr>
            <w:tcW w:w="901" w:type="dxa"/>
            <w:vMerge/>
            <w:tcBorders>
              <w:top w:val="nil"/>
              <w:left w:val="single" w:sz="4" w:space="0" w:color="auto"/>
              <w:bottom w:val="single" w:sz="4" w:space="0" w:color="auto"/>
              <w:right w:val="single" w:sz="4" w:space="0" w:color="auto"/>
            </w:tcBorders>
            <w:vAlign w:val="center"/>
            <w:hideMark/>
          </w:tcPr>
          <w:p w:rsidR="00D96F38" w:rsidRPr="00D96F38" w:rsidRDefault="00D96F38" w:rsidP="00D96F38">
            <w:pPr>
              <w:rPr>
                <w:rFonts w:ascii="Garamond" w:eastAsia="Times New Roman" w:hAnsi="Garamond"/>
                <w:b/>
                <w:bCs/>
                <w:color w:val="000000"/>
                <w:sz w:val="20"/>
                <w:szCs w:val="20"/>
                <w:lang w:val="en-US"/>
              </w:rPr>
            </w:pPr>
          </w:p>
        </w:tc>
        <w:tc>
          <w:tcPr>
            <w:tcW w:w="773" w:type="dxa"/>
            <w:vMerge/>
            <w:tcBorders>
              <w:top w:val="nil"/>
              <w:left w:val="single" w:sz="4" w:space="0" w:color="auto"/>
              <w:bottom w:val="single" w:sz="4" w:space="0" w:color="auto"/>
              <w:right w:val="single" w:sz="4" w:space="0" w:color="auto"/>
            </w:tcBorders>
            <w:vAlign w:val="center"/>
            <w:hideMark/>
          </w:tcPr>
          <w:p w:rsidR="00D96F38" w:rsidRPr="00D96F38" w:rsidRDefault="00D96F38" w:rsidP="00D96F38">
            <w:pPr>
              <w:rPr>
                <w:rFonts w:ascii="Garamond" w:eastAsia="Times New Roman" w:hAnsi="Garamond"/>
                <w:b/>
                <w:bCs/>
                <w:color w:val="000000"/>
                <w:sz w:val="20"/>
                <w:szCs w:val="20"/>
                <w:lang w:val="en-US"/>
              </w:rPr>
            </w:pPr>
          </w:p>
        </w:tc>
        <w:tc>
          <w:tcPr>
            <w:tcW w:w="901" w:type="dxa"/>
            <w:vMerge/>
            <w:tcBorders>
              <w:top w:val="nil"/>
              <w:left w:val="single" w:sz="4" w:space="0" w:color="auto"/>
              <w:bottom w:val="single" w:sz="4" w:space="0" w:color="auto"/>
              <w:right w:val="single" w:sz="4" w:space="0" w:color="auto"/>
            </w:tcBorders>
            <w:vAlign w:val="center"/>
            <w:hideMark/>
          </w:tcPr>
          <w:p w:rsidR="00D96F38" w:rsidRPr="00D96F38" w:rsidRDefault="00D96F38" w:rsidP="00D96F38">
            <w:pPr>
              <w:rPr>
                <w:rFonts w:ascii="Garamond" w:eastAsia="Times New Roman" w:hAnsi="Garamond"/>
                <w:b/>
                <w:bCs/>
                <w:color w:val="000000"/>
                <w:sz w:val="20"/>
                <w:szCs w:val="20"/>
                <w:lang w:val="en-US"/>
              </w:rPr>
            </w:pPr>
          </w:p>
        </w:tc>
      </w:tr>
      <w:tr w:rsidR="00D96F38" w:rsidRPr="00D96F38" w:rsidTr="00D96F38">
        <w:trPr>
          <w:trHeight w:val="253"/>
        </w:trPr>
        <w:tc>
          <w:tcPr>
            <w:tcW w:w="2222" w:type="dxa"/>
            <w:tcBorders>
              <w:top w:val="nil"/>
              <w:left w:val="single" w:sz="4" w:space="0" w:color="auto"/>
              <w:bottom w:val="single" w:sz="4" w:space="0" w:color="auto"/>
              <w:right w:val="nil"/>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1</w:t>
            </w:r>
          </w:p>
        </w:tc>
        <w:tc>
          <w:tcPr>
            <w:tcW w:w="837" w:type="dxa"/>
            <w:tcBorders>
              <w:top w:val="nil"/>
              <w:left w:val="single" w:sz="4" w:space="0" w:color="auto"/>
              <w:bottom w:val="nil"/>
              <w:right w:val="nil"/>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2</w:t>
            </w:r>
          </w:p>
        </w:tc>
        <w:tc>
          <w:tcPr>
            <w:tcW w:w="839" w:type="dxa"/>
            <w:tcBorders>
              <w:top w:val="nil"/>
              <w:left w:val="single" w:sz="4" w:space="0" w:color="auto"/>
              <w:bottom w:val="single" w:sz="4" w:space="0" w:color="auto"/>
              <w:right w:val="single" w:sz="4" w:space="0" w:color="auto"/>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3</w:t>
            </w:r>
          </w:p>
        </w:tc>
        <w:tc>
          <w:tcPr>
            <w:tcW w:w="950" w:type="dxa"/>
            <w:tcBorders>
              <w:top w:val="nil"/>
              <w:left w:val="nil"/>
              <w:bottom w:val="nil"/>
              <w:right w:val="nil"/>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2</w:t>
            </w:r>
          </w:p>
        </w:tc>
        <w:tc>
          <w:tcPr>
            <w:tcW w:w="853" w:type="dxa"/>
            <w:tcBorders>
              <w:top w:val="nil"/>
              <w:left w:val="single" w:sz="4" w:space="0" w:color="auto"/>
              <w:bottom w:val="single" w:sz="4" w:space="0" w:color="auto"/>
              <w:right w:val="single" w:sz="4" w:space="0" w:color="auto"/>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3</w:t>
            </w:r>
          </w:p>
        </w:tc>
        <w:tc>
          <w:tcPr>
            <w:tcW w:w="708" w:type="dxa"/>
            <w:tcBorders>
              <w:top w:val="nil"/>
              <w:left w:val="nil"/>
              <w:bottom w:val="single" w:sz="4" w:space="0" w:color="auto"/>
              <w:right w:val="single" w:sz="4" w:space="0" w:color="auto"/>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6</w:t>
            </w:r>
          </w:p>
        </w:tc>
        <w:tc>
          <w:tcPr>
            <w:tcW w:w="901" w:type="dxa"/>
            <w:tcBorders>
              <w:top w:val="nil"/>
              <w:left w:val="nil"/>
              <w:bottom w:val="single" w:sz="4" w:space="0" w:color="auto"/>
              <w:right w:val="single" w:sz="4" w:space="0" w:color="auto"/>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7</w:t>
            </w:r>
          </w:p>
        </w:tc>
        <w:tc>
          <w:tcPr>
            <w:tcW w:w="773" w:type="dxa"/>
            <w:tcBorders>
              <w:top w:val="nil"/>
              <w:left w:val="nil"/>
              <w:bottom w:val="single" w:sz="4" w:space="0" w:color="auto"/>
              <w:right w:val="single" w:sz="4" w:space="0" w:color="auto"/>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8</w:t>
            </w:r>
          </w:p>
        </w:tc>
        <w:tc>
          <w:tcPr>
            <w:tcW w:w="901" w:type="dxa"/>
            <w:tcBorders>
              <w:top w:val="nil"/>
              <w:left w:val="nil"/>
              <w:bottom w:val="single" w:sz="4" w:space="0" w:color="auto"/>
              <w:right w:val="single" w:sz="4" w:space="0" w:color="auto"/>
            </w:tcBorders>
            <w:shd w:val="clear" w:color="000000" w:fill="C5D9F1"/>
            <w:noWrap/>
            <w:hideMark/>
          </w:tcPr>
          <w:p w:rsidR="00D96F38" w:rsidRPr="00D96F38" w:rsidRDefault="00D96F38" w:rsidP="00D96F38">
            <w:pPr>
              <w:jc w:val="center"/>
              <w:rPr>
                <w:rFonts w:ascii="Garamond" w:eastAsia="Times New Roman" w:hAnsi="Garamond"/>
                <w:i/>
                <w:iCs/>
                <w:color w:val="000000"/>
                <w:sz w:val="20"/>
                <w:szCs w:val="20"/>
                <w:lang w:val="en-US"/>
              </w:rPr>
            </w:pPr>
            <w:r w:rsidRPr="00D96F38">
              <w:rPr>
                <w:rFonts w:ascii="Garamond" w:eastAsia="Times New Roman" w:hAnsi="Garamond"/>
                <w:i/>
                <w:iCs/>
                <w:color w:val="000000"/>
                <w:sz w:val="20"/>
                <w:szCs w:val="20"/>
                <w:lang w:val="en-US"/>
              </w:rPr>
              <w:t>9</w:t>
            </w:r>
          </w:p>
        </w:tc>
      </w:tr>
      <w:tr w:rsidR="00D96F38" w:rsidRPr="00D96F38" w:rsidTr="00D96F38">
        <w:trPr>
          <w:trHeight w:val="325"/>
        </w:trPr>
        <w:tc>
          <w:tcPr>
            <w:tcW w:w="2222" w:type="dxa"/>
            <w:tcBorders>
              <w:top w:val="nil"/>
              <w:left w:val="single" w:sz="4" w:space="0" w:color="auto"/>
              <w:bottom w:val="nil"/>
              <w:right w:val="nil"/>
            </w:tcBorders>
            <w:shd w:val="clear" w:color="000000" w:fill="C5D9F1"/>
            <w:noWrap/>
            <w:hideMark/>
          </w:tcPr>
          <w:p w:rsidR="00D96F38" w:rsidRPr="00D96F38" w:rsidRDefault="00D96F38" w:rsidP="00D96F38">
            <w:pPr>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a. Public Issues</w:t>
            </w:r>
          </w:p>
        </w:tc>
        <w:tc>
          <w:tcPr>
            <w:tcW w:w="837" w:type="dxa"/>
            <w:tcBorders>
              <w:top w:val="single" w:sz="4" w:space="0" w:color="auto"/>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23</w:t>
            </w:r>
          </w:p>
        </w:tc>
        <w:tc>
          <w:tcPr>
            <w:tcW w:w="839"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14,453</w:t>
            </w:r>
          </w:p>
        </w:tc>
        <w:tc>
          <w:tcPr>
            <w:tcW w:w="950" w:type="dxa"/>
            <w:tcBorders>
              <w:top w:val="single" w:sz="4" w:space="0" w:color="auto"/>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14</w:t>
            </w:r>
          </w:p>
        </w:tc>
        <w:tc>
          <w:tcPr>
            <w:tcW w:w="853"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3,406</w:t>
            </w:r>
          </w:p>
        </w:tc>
        <w:tc>
          <w:tcPr>
            <w:tcW w:w="708"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37</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17,859</w:t>
            </w:r>
          </w:p>
        </w:tc>
        <w:tc>
          <w:tcPr>
            <w:tcW w:w="773"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23</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4,345</w:t>
            </w:r>
          </w:p>
        </w:tc>
      </w:tr>
      <w:tr w:rsidR="00D96F38" w:rsidRPr="00D96F38" w:rsidTr="00D96F38">
        <w:trPr>
          <w:trHeight w:val="325"/>
        </w:trPr>
        <w:tc>
          <w:tcPr>
            <w:tcW w:w="2222" w:type="dxa"/>
            <w:tcBorders>
              <w:top w:val="nil"/>
              <w:left w:val="single" w:sz="4" w:space="0" w:color="auto"/>
              <w:bottom w:val="nil"/>
              <w:right w:val="nil"/>
            </w:tcBorders>
            <w:shd w:val="clear" w:color="000000" w:fill="C5D9F1"/>
            <w:noWrap/>
            <w:hideMark/>
          </w:tcPr>
          <w:p w:rsidR="00D96F38" w:rsidRPr="00D96F38" w:rsidRDefault="00D96F38" w:rsidP="00D96F38">
            <w:pPr>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(i) Debt</w:t>
            </w:r>
          </w:p>
        </w:tc>
        <w:tc>
          <w:tcPr>
            <w:tcW w:w="837"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3</w:t>
            </w:r>
          </w:p>
        </w:tc>
        <w:tc>
          <w:tcPr>
            <w:tcW w:w="839"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12,229</w:t>
            </w:r>
          </w:p>
        </w:tc>
        <w:tc>
          <w:tcPr>
            <w:tcW w:w="950"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w:t>
            </w:r>
          </w:p>
        </w:tc>
        <w:tc>
          <w:tcPr>
            <w:tcW w:w="853"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3,214</w:t>
            </w:r>
          </w:p>
        </w:tc>
        <w:tc>
          <w:tcPr>
            <w:tcW w:w="708"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5</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15,443</w:t>
            </w:r>
          </w:p>
        </w:tc>
        <w:tc>
          <w:tcPr>
            <w:tcW w:w="773"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1</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1,969</w:t>
            </w:r>
          </w:p>
        </w:tc>
      </w:tr>
      <w:tr w:rsidR="00D96F38" w:rsidRPr="00D96F38" w:rsidTr="00D96F38">
        <w:trPr>
          <w:trHeight w:val="325"/>
        </w:trPr>
        <w:tc>
          <w:tcPr>
            <w:tcW w:w="2222" w:type="dxa"/>
            <w:tcBorders>
              <w:top w:val="nil"/>
              <w:left w:val="single" w:sz="4" w:space="0" w:color="auto"/>
              <w:bottom w:val="nil"/>
              <w:right w:val="nil"/>
            </w:tcBorders>
            <w:shd w:val="clear" w:color="000000" w:fill="C5D9F1"/>
            <w:noWrap/>
            <w:hideMark/>
          </w:tcPr>
          <w:p w:rsidR="00D96F38" w:rsidRPr="00D96F38" w:rsidRDefault="00D96F38" w:rsidP="00D96F38">
            <w:pPr>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(ii) Equity, of which</w:t>
            </w:r>
          </w:p>
        </w:tc>
        <w:tc>
          <w:tcPr>
            <w:tcW w:w="837" w:type="dxa"/>
            <w:tcBorders>
              <w:top w:val="nil"/>
              <w:left w:val="single" w:sz="4" w:space="0" w:color="auto"/>
              <w:bottom w:val="nil"/>
              <w:right w:val="nil"/>
            </w:tcBorders>
            <w:shd w:val="clear" w:color="auto" w:fill="auto"/>
            <w:noWrap/>
            <w:hideMark/>
          </w:tcPr>
          <w:p w:rsidR="00D96F38" w:rsidRPr="00D96F38" w:rsidRDefault="00D96F38" w:rsidP="00D96F38">
            <w:pPr>
              <w:rPr>
                <w:rFonts w:ascii="Garamond" w:eastAsia="Times New Roman" w:hAnsi="Garamond"/>
                <w:sz w:val="20"/>
                <w:szCs w:val="20"/>
                <w:lang w:val="en-US"/>
              </w:rPr>
            </w:pPr>
            <w:r w:rsidRPr="00D96F38">
              <w:rPr>
                <w:rFonts w:ascii="Garamond" w:eastAsia="Times New Roman" w:hAnsi="Garamond"/>
                <w:sz w:val="20"/>
                <w:szCs w:val="20"/>
                <w:lang w:val="en-US"/>
              </w:rPr>
              <w:t> </w:t>
            </w:r>
          </w:p>
        </w:tc>
        <w:tc>
          <w:tcPr>
            <w:tcW w:w="839"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rPr>
                <w:rFonts w:ascii="Garamond" w:eastAsia="Times New Roman" w:hAnsi="Garamond"/>
                <w:sz w:val="20"/>
                <w:szCs w:val="20"/>
                <w:lang w:val="en-US"/>
              </w:rPr>
            </w:pPr>
            <w:r w:rsidRPr="00D96F38">
              <w:rPr>
                <w:rFonts w:ascii="Garamond" w:eastAsia="Times New Roman" w:hAnsi="Garamond"/>
                <w:sz w:val="20"/>
                <w:szCs w:val="20"/>
                <w:lang w:val="en-US"/>
              </w:rPr>
              <w:t> </w:t>
            </w:r>
          </w:p>
        </w:tc>
        <w:tc>
          <w:tcPr>
            <w:tcW w:w="950" w:type="dxa"/>
            <w:tcBorders>
              <w:top w:val="nil"/>
              <w:left w:val="nil"/>
              <w:bottom w:val="nil"/>
              <w:right w:val="nil"/>
            </w:tcBorders>
            <w:shd w:val="clear" w:color="auto" w:fill="auto"/>
            <w:noWrap/>
            <w:hideMark/>
          </w:tcPr>
          <w:p w:rsidR="00D96F38" w:rsidRPr="00D96F38" w:rsidRDefault="00D96F38" w:rsidP="00D96F38">
            <w:pPr>
              <w:rPr>
                <w:rFonts w:ascii="Garamond" w:eastAsia="Times New Roman" w:hAnsi="Garamond"/>
                <w:sz w:val="20"/>
                <w:szCs w:val="20"/>
                <w:lang w:val="en-US"/>
              </w:rPr>
            </w:pPr>
            <w:r w:rsidRPr="00D96F38">
              <w:rPr>
                <w:rFonts w:ascii="Garamond" w:eastAsia="Times New Roman" w:hAnsi="Garamond"/>
                <w:sz w:val="20"/>
                <w:szCs w:val="20"/>
                <w:lang w:val="en-US"/>
              </w:rPr>
              <w:t> </w:t>
            </w:r>
          </w:p>
        </w:tc>
        <w:tc>
          <w:tcPr>
            <w:tcW w:w="853"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rPr>
                <w:rFonts w:ascii="Garamond" w:eastAsia="Times New Roman" w:hAnsi="Garamond"/>
                <w:sz w:val="20"/>
                <w:szCs w:val="20"/>
                <w:lang w:val="en-US"/>
              </w:rPr>
            </w:pPr>
            <w:r w:rsidRPr="00D96F38">
              <w:rPr>
                <w:rFonts w:ascii="Garamond" w:eastAsia="Times New Roman" w:hAnsi="Garamond"/>
                <w:sz w:val="20"/>
                <w:szCs w:val="20"/>
                <w:lang w:val="en-US"/>
              </w:rPr>
              <w:t> </w:t>
            </w:r>
          </w:p>
        </w:tc>
        <w:tc>
          <w:tcPr>
            <w:tcW w:w="708"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773"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 </w:t>
            </w:r>
          </w:p>
        </w:tc>
      </w:tr>
      <w:tr w:rsidR="00D96F38" w:rsidRPr="00D96F38" w:rsidTr="00D96F38">
        <w:trPr>
          <w:trHeight w:val="325"/>
        </w:trPr>
        <w:tc>
          <w:tcPr>
            <w:tcW w:w="2222" w:type="dxa"/>
            <w:tcBorders>
              <w:top w:val="nil"/>
              <w:left w:val="single" w:sz="4" w:space="0" w:color="auto"/>
              <w:bottom w:val="nil"/>
              <w:right w:val="nil"/>
            </w:tcBorders>
            <w:shd w:val="clear" w:color="000000" w:fill="C5D9F1"/>
            <w:noWrap/>
            <w:hideMark/>
          </w:tcPr>
          <w:p w:rsidR="00D96F38" w:rsidRPr="00D96F38" w:rsidRDefault="00D96F38" w:rsidP="00D96F38">
            <w:pPr>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IPOs</w:t>
            </w:r>
          </w:p>
        </w:tc>
        <w:tc>
          <w:tcPr>
            <w:tcW w:w="837"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20</w:t>
            </w:r>
          </w:p>
        </w:tc>
        <w:tc>
          <w:tcPr>
            <w:tcW w:w="839"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2,225</w:t>
            </w:r>
          </w:p>
        </w:tc>
        <w:tc>
          <w:tcPr>
            <w:tcW w:w="950"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12</w:t>
            </w:r>
          </w:p>
        </w:tc>
        <w:tc>
          <w:tcPr>
            <w:tcW w:w="853"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191</w:t>
            </w:r>
          </w:p>
        </w:tc>
        <w:tc>
          <w:tcPr>
            <w:tcW w:w="708"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32</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2,416</w:t>
            </w:r>
          </w:p>
        </w:tc>
        <w:tc>
          <w:tcPr>
            <w:tcW w:w="773"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22</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2,376</w:t>
            </w:r>
          </w:p>
        </w:tc>
      </w:tr>
      <w:tr w:rsidR="00D96F38" w:rsidRPr="00D96F38" w:rsidTr="00D96F38">
        <w:trPr>
          <w:trHeight w:val="325"/>
        </w:trPr>
        <w:tc>
          <w:tcPr>
            <w:tcW w:w="2222" w:type="dxa"/>
            <w:tcBorders>
              <w:top w:val="nil"/>
              <w:left w:val="single" w:sz="4" w:space="0" w:color="auto"/>
              <w:bottom w:val="nil"/>
              <w:right w:val="nil"/>
            </w:tcBorders>
            <w:shd w:val="clear" w:color="000000" w:fill="C5D9F1"/>
            <w:noWrap/>
            <w:hideMark/>
          </w:tcPr>
          <w:p w:rsidR="00D96F38" w:rsidRPr="00D96F38" w:rsidRDefault="00D96F38" w:rsidP="00D96F38">
            <w:pPr>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FPOs</w:t>
            </w:r>
          </w:p>
        </w:tc>
        <w:tc>
          <w:tcPr>
            <w:tcW w:w="837"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839"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950"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853"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708"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773"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0</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0</w:t>
            </w:r>
          </w:p>
        </w:tc>
      </w:tr>
      <w:tr w:rsidR="00D96F38" w:rsidRPr="00D96F38" w:rsidTr="00D96F38">
        <w:trPr>
          <w:trHeight w:val="325"/>
        </w:trPr>
        <w:tc>
          <w:tcPr>
            <w:tcW w:w="2222" w:type="dxa"/>
            <w:tcBorders>
              <w:top w:val="nil"/>
              <w:left w:val="single" w:sz="4" w:space="0" w:color="auto"/>
              <w:bottom w:val="nil"/>
              <w:right w:val="nil"/>
            </w:tcBorders>
            <w:shd w:val="clear" w:color="000000" w:fill="C5D9F1"/>
            <w:noWrap/>
            <w:hideMark/>
          </w:tcPr>
          <w:p w:rsidR="00D96F38" w:rsidRPr="00D96F38" w:rsidRDefault="00D96F38" w:rsidP="00D96F38">
            <w:pPr>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b. Rights Issues</w:t>
            </w:r>
          </w:p>
        </w:tc>
        <w:tc>
          <w:tcPr>
            <w:tcW w:w="837" w:type="dxa"/>
            <w:tcBorders>
              <w:top w:val="nil"/>
              <w:left w:val="single" w:sz="4" w:space="0" w:color="auto"/>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839"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0</w:t>
            </w:r>
          </w:p>
        </w:tc>
        <w:tc>
          <w:tcPr>
            <w:tcW w:w="950"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w:t>
            </w:r>
          </w:p>
        </w:tc>
        <w:tc>
          <w:tcPr>
            <w:tcW w:w="853"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150</w:t>
            </w:r>
          </w:p>
        </w:tc>
        <w:tc>
          <w:tcPr>
            <w:tcW w:w="708"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150</w:t>
            </w:r>
          </w:p>
        </w:tc>
        <w:tc>
          <w:tcPr>
            <w:tcW w:w="773" w:type="dxa"/>
            <w:tcBorders>
              <w:top w:val="nil"/>
              <w:left w:val="nil"/>
              <w:bottom w:val="nil"/>
              <w:right w:val="nil"/>
            </w:tcBorders>
            <w:shd w:val="clear" w:color="auto" w:fill="auto"/>
            <w:noWrap/>
            <w:hideMark/>
          </w:tcPr>
          <w:p w:rsidR="00D96F38" w:rsidRPr="00D96F38" w:rsidRDefault="00D96F38" w:rsidP="00D96F38">
            <w:pPr>
              <w:jc w:val="right"/>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3</w:t>
            </w:r>
          </w:p>
        </w:tc>
        <w:tc>
          <w:tcPr>
            <w:tcW w:w="901" w:type="dxa"/>
            <w:tcBorders>
              <w:top w:val="nil"/>
              <w:left w:val="single" w:sz="4" w:space="0" w:color="auto"/>
              <w:bottom w:val="nil"/>
              <w:right w:val="single" w:sz="4" w:space="0" w:color="auto"/>
            </w:tcBorders>
            <w:shd w:val="clear" w:color="auto" w:fill="auto"/>
            <w:noWrap/>
            <w:hideMark/>
          </w:tcPr>
          <w:p w:rsidR="00D96F38" w:rsidRPr="00D96F38" w:rsidRDefault="00D96F38" w:rsidP="00D96F38">
            <w:pPr>
              <w:jc w:val="right"/>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518</w:t>
            </w:r>
          </w:p>
        </w:tc>
      </w:tr>
      <w:tr w:rsidR="00D96F38" w:rsidRPr="00D96F38" w:rsidTr="00D96F38">
        <w:trPr>
          <w:trHeight w:val="325"/>
        </w:trPr>
        <w:tc>
          <w:tcPr>
            <w:tcW w:w="2222" w:type="dxa"/>
            <w:tcBorders>
              <w:top w:val="nil"/>
              <w:left w:val="single" w:sz="4" w:space="0" w:color="auto"/>
              <w:bottom w:val="nil"/>
              <w:right w:val="nil"/>
            </w:tcBorders>
            <w:shd w:val="clear" w:color="000000" w:fill="C5D9F1"/>
            <w:noWrap/>
            <w:hideMark/>
          </w:tcPr>
          <w:p w:rsidR="00D96F38" w:rsidRPr="00D96F38" w:rsidRDefault="00D96F38" w:rsidP="00D96F38">
            <w:pPr>
              <w:rPr>
                <w:rFonts w:ascii="Garamond" w:eastAsia="Times New Roman" w:hAnsi="Garamond"/>
                <w:color w:val="000000"/>
                <w:sz w:val="20"/>
                <w:szCs w:val="20"/>
                <w:lang w:val="en-US"/>
              </w:rPr>
            </w:pPr>
            <w:r w:rsidRPr="00D96F38">
              <w:rPr>
                <w:rFonts w:ascii="Garamond" w:eastAsia="Times New Roman" w:hAnsi="Garamond"/>
                <w:color w:val="000000"/>
                <w:sz w:val="20"/>
                <w:szCs w:val="20"/>
                <w:lang w:val="en-US"/>
              </w:rPr>
              <w:t>Total Equity Issues a(ii)+b</w:t>
            </w:r>
          </w:p>
        </w:tc>
        <w:tc>
          <w:tcPr>
            <w:tcW w:w="837" w:type="dxa"/>
            <w:tcBorders>
              <w:top w:val="nil"/>
              <w:left w:val="single" w:sz="4" w:space="0" w:color="auto"/>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20</w:t>
            </w:r>
          </w:p>
        </w:tc>
        <w:tc>
          <w:tcPr>
            <w:tcW w:w="839" w:type="dxa"/>
            <w:tcBorders>
              <w:top w:val="nil"/>
              <w:left w:val="single" w:sz="4" w:space="0" w:color="auto"/>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2,225</w:t>
            </w:r>
          </w:p>
        </w:tc>
        <w:tc>
          <w:tcPr>
            <w:tcW w:w="950" w:type="dxa"/>
            <w:tcBorders>
              <w:top w:val="nil"/>
              <w:left w:val="single" w:sz="4" w:space="0" w:color="auto"/>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14</w:t>
            </w:r>
          </w:p>
        </w:tc>
        <w:tc>
          <w:tcPr>
            <w:tcW w:w="853" w:type="dxa"/>
            <w:tcBorders>
              <w:top w:val="nil"/>
              <w:left w:val="single" w:sz="4" w:space="0" w:color="auto"/>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341</w:t>
            </w:r>
          </w:p>
        </w:tc>
        <w:tc>
          <w:tcPr>
            <w:tcW w:w="708" w:type="dxa"/>
            <w:tcBorders>
              <w:top w:val="nil"/>
              <w:left w:val="single" w:sz="4" w:space="0" w:color="auto"/>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34</w:t>
            </w:r>
          </w:p>
        </w:tc>
        <w:tc>
          <w:tcPr>
            <w:tcW w:w="901" w:type="dxa"/>
            <w:tcBorders>
              <w:top w:val="nil"/>
              <w:left w:val="single" w:sz="4" w:space="0" w:color="auto"/>
              <w:bottom w:val="single" w:sz="4" w:space="0" w:color="auto"/>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2,566</w:t>
            </w:r>
          </w:p>
        </w:tc>
        <w:tc>
          <w:tcPr>
            <w:tcW w:w="773" w:type="dxa"/>
            <w:tcBorders>
              <w:top w:val="nil"/>
              <w:left w:val="nil"/>
              <w:bottom w:val="single" w:sz="4" w:space="0" w:color="auto"/>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11</w:t>
            </w:r>
          </w:p>
        </w:tc>
        <w:tc>
          <w:tcPr>
            <w:tcW w:w="901" w:type="dxa"/>
            <w:tcBorders>
              <w:top w:val="nil"/>
              <w:left w:val="nil"/>
              <w:bottom w:val="single" w:sz="4" w:space="0" w:color="auto"/>
              <w:right w:val="single" w:sz="4" w:space="0" w:color="auto"/>
            </w:tcBorders>
            <w:shd w:val="clear" w:color="auto" w:fill="auto"/>
            <w:noWrap/>
            <w:hideMark/>
          </w:tcPr>
          <w:p w:rsidR="00D96F38" w:rsidRPr="00D96F38" w:rsidRDefault="00D96F38" w:rsidP="00D96F38">
            <w:pPr>
              <w:jc w:val="right"/>
              <w:rPr>
                <w:rFonts w:ascii="Garamond" w:eastAsia="Times New Roman" w:hAnsi="Garamond"/>
                <w:sz w:val="20"/>
                <w:szCs w:val="20"/>
                <w:lang w:val="en-US"/>
              </w:rPr>
            </w:pPr>
            <w:r w:rsidRPr="00D96F38">
              <w:rPr>
                <w:rFonts w:ascii="Garamond" w:eastAsia="Times New Roman" w:hAnsi="Garamond"/>
                <w:sz w:val="20"/>
                <w:szCs w:val="20"/>
                <w:lang w:val="en-US"/>
              </w:rPr>
              <w:t>2,894</w:t>
            </w:r>
          </w:p>
        </w:tc>
      </w:tr>
      <w:tr w:rsidR="00D96F38" w:rsidRPr="00D96F38" w:rsidTr="00D96F38">
        <w:trPr>
          <w:trHeight w:val="277"/>
        </w:trPr>
        <w:tc>
          <w:tcPr>
            <w:tcW w:w="2222" w:type="dxa"/>
            <w:tcBorders>
              <w:top w:val="single" w:sz="4" w:space="0" w:color="auto"/>
              <w:left w:val="single" w:sz="4" w:space="0" w:color="auto"/>
              <w:bottom w:val="single" w:sz="4" w:space="0" w:color="auto"/>
              <w:right w:val="nil"/>
            </w:tcBorders>
            <w:shd w:val="clear" w:color="000000" w:fill="C5D9F1"/>
            <w:noWrap/>
            <w:hideMark/>
          </w:tcPr>
          <w:p w:rsidR="00D96F38" w:rsidRPr="00D96F38" w:rsidRDefault="00D96F38" w:rsidP="00D96F38">
            <w:pPr>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Grand Total (a+b)</w:t>
            </w:r>
          </w:p>
        </w:tc>
        <w:tc>
          <w:tcPr>
            <w:tcW w:w="837" w:type="dxa"/>
            <w:tcBorders>
              <w:top w:val="nil"/>
              <w:left w:val="single" w:sz="4" w:space="0" w:color="auto"/>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23</w:t>
            </w:r>
          </w:p>
        </w:tc>
        <w:tc>
          <w:tcPr>
            <w:tcW w:w="839" w:type="dxa"/>
            <w:tcBorders>
              <w:top w:val="nil"/>
              <w:left w:val="single" w:sz="4" w:space="0" w:color="auto"/>
              <w:bottom w:val="single" w:sz="4" w:space="0" w:color="auto"/>
              <w:right w:val="single" w:sz="4" w:space="0" w:color="auto"/>
            </w:tcBorders>
            <w:shd w:val="clear" w:color="auto" w:fill="auto"/>
            <w:noWrap/>
            <w:hideMark/>
          </w:tcPr>
          <w:p w:rsidR="00D96F38" w:rsidRPr="00D96F38" w:rsidRDefault="00D96F38" w:rsidP="00D96F38">
            <w:pPr>
              <w:jc w:val="right"/>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14,453</w:t>
            </w:r>
          </w:p>
        </w:tc>
        <w:tc>
          <w:tcPr>
            <w:tcW w:w="950" w:type="dxa"/>
            <w:tcBorders>
              <w:top w:val="nil"/>
              <w:left w:val="nil"/>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16</w:t>
            </w:r>
          </w:p>
        </w:tc>
        <w:tc>
          <w:tcPr>
            <w:tcW w:w="853" w:type="dxa"/>
            <w:tcBorders>
              <w:top w:val="nil"/>
              <w:left w:val="single" w:sz="4" w:space="0" w:color="auto"/>
              <w:bottom w:val="single" w:sz="4" w:space="0" w:color="auto"/>
              <w:right w:val="single" w:sz="4" w:space="0" w:color="auto"/>
            </w:tcBorders>
            <w:shd w:val="clear" w:color="auto" w:fill="auto"/>
            <w:noWrap/>
            <w:hideMark/>
          </w:tcPr>
          <w:p w:rsidR="00D96F38" w:rsidRPr="00D96F38" w:rsidRDefault="00D96F38" w:rsidP="00D96F38">
            <w:pPr>
              <w:jc w:val="right"/>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3,555</w:t>
            </w:r>
          </w:p>
        </w:tc>
        <w:tc>
          <w:tcPr>
            <w:tcW w:w="708" w:type="dxa"/>
            <w:tcBorders>
              <w:top w:val="nil"/>
              <w:left w:val="nil"/>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39</w:t>
            </w:r>
          </w:p>
        </w:tc>
        <w:tc>
          <w:tcPr>
            <w:tcW w:w="901" w:type="dxa"/>
            <w:tcBorders>
              <w:top w:val="nil"/>
              <w:left w:val="single" w:sz="4" w:space="0" w:color="auto"/>
              <w:bottom w:val="single" w:sz="4" w:space="0" w:color="auto"/>
              <w:right w:val="single" w:sz="4" w:space="0" w:color="auto"/>
            </w:tcBorders>
            <w:shd w:val="clear" w:color="auto" w:fill="auto"/>
            <w:noWrap/>
            <w:hideMark/>
          </w:tcPr>
          <w:p w:rsidR="00D96F38" w:rsidRPr="00D96F38" w:rsidRDefault="00D96F38" w:rsidP="00D96F38">
            <w:pPr>
              <w:jc w:val="right"/>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18,009</w:t>
            </w:r>
          </w:p>
        </w:tc>
        <w:tc>
          <w:tcPr>
            <w:tcW w:w="773" w:type="dxa"/>
            <w:tcBorders>
              <w:top w:val="nil"/>
              <w:left w:val="nil"/>
              <w:bottom w:val="single" w:sz="4" w:space="0" w:color="auto"/>
              <w:right w:val="nil"/>
            </w:tcBorders>
            <w:shd w:val="clear" w:color="auto" w:fill="auto"/>
            <w:noWrap/>
            <w:hideMark/>
          </w:tcPr>
          <w:p w:rsidR="00D96F38" w:rsidRPr="00D96F38" w:rsidRDefault="00D96F38" w:rsidP="00D96F38">
            <w:pPr>
              <w:jc w:val="right"/>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26</w:t>
            </w:r>
          </w:p>
        </w:tc>
        <w:tc>
          <w:tcPr>
            <w:tcW w:w="901" w:type="dxa"/>
            <w:tcBorders>
              <w:top w:val="nil"/>
              <w:left w:val="single" w:sz="4" w:space="0" w:color="auto"/>
              <w:bottom w:val="single" w:sz="4" w:space="0" w:color="auto"/>
              <w:right w:val="single" w:sz="4" w:space="0" w:color="auto"/>
            </w:tcBorders>
            <w:shd w:val="clear" w:color="auto" w:fill="auto"/>
            <w:noWrap/>
            <w:hideMark/>
          </w:tcPr>
          <w:p w:rsidR="00D96F38" w:rsidRPr="00D96F38" w:rsidRDefault="00D96F38" w:rsidP="00D96F38">
            <w:pPr>
              <w:jc w:val="right"/>
              <w:rPr>
                <w:rFonts w:ascii="Garamond" w:eastAsia="Times New Roman" w:hAnsi="Garamond"/>
                <w:b/>
                <w:bCs/>
                <w:i/>
                <w:iCs/>
                <w:color w:val="000000"/>
                <w:sz w:val="20"/>
                <w:szCs w:val="20"/>
                <w:lang w:val="en-US"/>
              </w:rPr>
            </w:pPr>
            <w:r w:rsidRPr="00D96F38">
              <w:rPr>
                <w:rFonts w:ascii="Garamond" w:eastAsia="Times New Roman" w:hAnsi="Garamond"/>
                <w:b/>
                <w:bCs/>
                <w:i/>
                <w:iCs/>
                <w:color w:val="000000"/>
                <w:sz w:val="20"/>
                <w:szCs w:val="20"/>
                <w:lang w:val="en-US"/>
              </w:rPr>
              <w:t>4,863</w:t>
            </w:r>
          </w:p>
        </w:tc>
      </w:tr>
    </w:tbl>
    <w:p w:rsidR="00DB548B" w:rsidRPr="00991592" w:rsidRDefault="00DB548B" w:rsidP="00DB548B">
      <w:pPr>
        <w:jc w:val="both"/>
        <w:outlineLvl w:val="0"/>
        <w:rPr>
          <w:rFonts w:ascii="Garamond" w:eastAsia="Times New Roman" w:hAnsi="Garamond"/>
          <w:b/>
          <w:bCs/>
          <w:color w:val="000099"/>
          <w:highlight w:val="lightGray"/>
        </w:rPr>
      </w:pPr>
    </w:p>
    <w:p w:rsidR="00DB548B" w:rsidRPr="00A453F9" w:rsidRDefault="00DB548B" w:rsidP="00DB548B">
      <w:pPr>
        <w:rPr>
          <w:rFonts w:ascii="Garamond" w:hAnsi="Garamond"/>
          <w:b/>
          <w:i/>
          <w:sz w:val="20"/>
          <w:szCs w:val="20"/>
        </w:rPr>
      </w:pPr>
      <w:r w:rsidRPr="00A453F9">
        <w:rPr>
          <w:rFonts w:ascii="Garamond" w:hAnsi="Garamond"/>
          <w:b/>
          <w:i/>
          <w:sz w:val="20"/>
          <w:szCs w:val="20"/>
        </w:rPr>
        <w:t xml:space="preserve">Notes: </w:t>
      </w:r>
    </w:p>
    <w:p w:rsidR="00DB548B" w:rsidRPr="00A453F9" w:rsidRDefault="00DB548B" w:rsidP="00DB548B">
      <w:pPr>
        <w:rPr>
          <w:rFonts w:ascii="Garamond" w:hAnsi="Garamond"/>
          <w:i/>
          <w:sz w:val="20"/>
          <w:szCs w:val="20"/>
        </w:rPr>
      </w:pPr>
      <w:r w:rsidRPr="00A453F9">
        <w:rPr>
          <w:rFonts w:ascii="Garamond" w:hAnsi="Garamond"/>
          <w:i/>
          <w:sz w:val="20"/>
          <w:szCs w:val="20"/>
        </w:rPr>
        <w:t xml:space="preserve">1. IPOs - Initial Public Offers (IPOs include SME IPOs), FPOs - Follow on Public Offers </w:t>
      </w:r>
    </w:p>
    <w:p w:rsidR="00DB548B" w:rsidRPr="00A453F9" w:rsidRDefault="00DB548B" w:rsidP="00DB548B">
      <w:pPr>
        <w:rPr>
          <w:rFonts w:ascii="Garamond" w:hAnsi="Garamond"/>
          <w:i/>
          <w:sz w:val="20"/>
          <w:szCs w:val="20"/>
        </w:rPr>
      </w:pPr>
      <w:r w:rsidRPr="00A453F9">
        <w:rPr>
          <w:rFonts w:ascii="Garamond" w:hAnsi="Garamond"/>
          <w:i/>
          <w:sz w:val="20"/>
          <w:szCs w:val="20"/>
        </w:rPr>
        <w:t>2. Amount raised through debt issues for the last two months are provisional.</w:t>
      </w:r>
    </w:p>
    <w:p w:rsidR="00DB548B" w:rsidRPr="00A453F9" w:rsidRDefault="00DB548B" w:rsidP="00DB548B">
      <w:pPr>
        <w:rPr>
          <w:rFonts w:ascii="Garamond" w:hAnsi="Garamond"/>
          <w:b/>
          <w:sz w:val="18"/>
          <w:szCs w:val="18"/>
        </w:rPr>
      </w:pPr>
      <w:r w:rsidRPr="00C55FB7">
        <w:rPr>
          <w:rFonts w:ascii="Garamond" w:hAnsi="Garamond"/>
          <w:i/>
          <w:sz w:val="20"/>
          <w:szCs w:val="20"/>
        </w:rPr>
        <w:t xml:space="preserve">$ denotes as at the end of </w:t>
      </w:r>
      <w:r w:rsidR="001E4F7E">
        <w:rPr>
          <w:rFonts w:ascii="Garamond" w:hAnsi="Garamond"/>
          <w:i/>
          <w:sz w:val="20"/>
          <w:szCs w:val="20"/>
        </w:rPr>
        <w:t>May</w:t>
      </w:r>
      <w:r w:rsidR="001912C3">
        <w:rPr>
          <w:rFonts w:ascii="Garamond" w:hAnsi="Garamond"/>
          <w:i/>
          <w:sz w:val="20"/>
          <w:szCs w:val="20"/>
        </w:rPr>
        <w:t xml:space="preserve"> </w:t>
      </w:r>
      <w:r w:rsidRPr="00C55FB7">
        <w:rPr>
          <w:rFonts w:ascii="Garamond" w:hAnsi="Garamond"/>
          <w:i/>
          <w:sz w:val="20"/>
          <w:szCs w:val="20"/>
        </w:rPr>
        <w:t>of the respective years</w:t>
      </w:r>
    </w:p>
    <w:p w:rsidR="00DB548B" w:rsidRPr="00991592" w:rsidRDefault="00DB548B" w:rsidP="00DB548B">
      <w:pPr>
        <w:rPr>
          <w:rFonts w:ascii="Garamond" w:hAnsi="Garamond"/>
          <w:b/>
          <w:color w:val="000099"/>
          <w:sz w:val="18"/>
          <w:szCs w:val="18"/>
        </w:rPr>
      </w:pPr>
    </w:p>
    <w:p w:rsidR="00DB548B" w:rsidRPr="00991592" w:rsidRDefault="00DB548B" w:rsidP="00DB548B">
      <w:pPr>
        <w:rPr>
          <w:rFonts w:ascii="Garamond" w:hAnsi="Garamond"/>
          <w:b/>
          <w:color w:val="000099"/>
          <w:sz w:val="18"/>
          <w:szCs w:val="18"/>
        </w:rPr>
      </w:pPr>
    </w:p>
    <w:bookmarkEnd w:id="1"/>
    <w:bookmarkEnd w:id="2"/>
    <w:p w:rsidR="00DB548B" w:rsidRPr="00D82597" w:rsidRDefault="00DB548B" w:rsidP="00DB548B">
      <w:pPr>
        <w:numPr>
          <w:ilvl w:val="0"/>
          <w:numId w:val="1"/>
        </w:numPr>
        <w:jc w:val="both"/>
        <w:rPr>
          <w:rFonts w:ascii="Garamond" w:hAnsi="Garamond"/>
          <w:b/>
        </w:rPr>
      </w:pPr>
      <w:r w:rsidRPr="00D82597">
        <w:rPr>
          <w:rFonts w:ascii="Garamond" w:hAnsi="Garamond"/>
          <w:b/>
        </w:rPr>
        <w:t>Private Placement</w:t>
      </w:r>
    </w:p>
    <w:p w:rsidR="00DB548B" w:rsidRPr="00D82597" w:rsidRDefault="00DB548B" w:rsidP="00DB548B">
      <w:pPr>
        <w:jc w:val="both"/>
        <w:rPr>
          <w:rFonts w:ascii="Garamond" w:hAnsi="Garamond"/>
          <w:b/>
        </w:rPr>
      </w:pPr>
    </w:p>
    <w:p w:rsidR="00DB548B" w:rsidRPr="001912C3" w:rsidRDefault="00DB548B" w:rsidP="00DB548B">
      <w:pPr>
        <w:numPr>
          <w:ilvl w:val="0"/>
          <w:numId w:val="4"/>
        </w:numPr>
        <w:autoSpaceDE w:val="0"/>
        <w:autoSpaceDN w:val="0"/>
        <w:adjustRightInd w:val="0"/>
        <w:contextualSpacing/>
        <w:jc w:val="both"/>
        <w:rPr>
          <w:rFonts w:ascii="Garamond" w:hAnsi="Garamond"/>
          <w:b/>
        </w:rPr>
      </w:pPr>
      <w:r w:rsidRPr="001912C3">
        <w:rPr>
          <w:rFonts w:ascii="Garamond" w:hAnsi="Garamond"/>
          <w:b/>
        </w:rPr>
        <w:t>QIPs Listed at BSE and NSE</w:t>
      </w:r>
    </w:p>
    <w:p w:rsidR="00DB548B" w:rsidRPr="001912C3" w:rsidRDefault="00DB548B" w:rsidP="00DB548B">
      <w:pPr>
        <w:autoSpaceDE w:val="0"/>
        <w:autoSpaceDN w:val="0"/>
        <w:adjustRightInd w:val="0"/>
        <w:jc w:val="both"/>
        <w:rPr>
          <w:rFonts w:ascii="Garamond" w:hAnsi="Garamond"/>
        </w:rPr>
      </w:pPr>
    </w:p>
    <w:p w:rsidR="00DB548B" w:rsidRPr="00F23074" w:rsidRDefault="00AB511C" w:rsidP="00F23074">
      <w:pPr>
        <w:jc w:val="both"/>
        <w:rPr>
          <w:rFonts w:ascii="Garamond" w:eastAsia="Times New Roman" w:hAnsi="Garamond" w:cs="Calibri"/>
          <w:lang w:val="en-US"/>
        </w:rPr>
      </w:pPr>
      <w:r w:rsidRPr="00F23074">
        <w:rPr>
          <w:rFonts w:ascii="Garamond" w:hAnsi="Garamond"/>
        </w:rPr>
        <w:t xml:space="preserve">During </w:t>
      </w:r>
      <w:r w:rsidR="00F23074" w:rsidRPr="00F23074">
        <w:rPr>
          <w:rFonts w:ascii="Garamond" w:hAnsi="Garamond"/>
        </w:rPr>
        <w:t>May</w:t>
      </w:r>
      <w:r w:rsidRPr="00F23074">
        <w:rPr>
          <w:rFonts w:ascii="Garamond" w:hAnsi="Garamond"/>
        </w:rPr>
        <w:t xml:space="preserve"> 2018</w:t>
      </w:r>
      <w:r w:rsidR="00A70308" w:rsidRPr="00F23074">
        <w:rPr>
          <w:rFonts w:ascii="Garamond" w:hAnsi="Garamond"/>
        </w:rPr>
        <w:t xml:space="preserve">, there </w:t>
      </w:r>
      <w:r w:rsidR="00DB548B" w:rsidRPr="00F23074">
        <w:rPr>
          <w:rFonts w:ascii="Garamond" w:hAnsi="Garamond"/>
        </w:rPr>
        <w:t xml:space="preserve">were </w:t>
      </w:r>
      <w:r w:rsidR="00F23074" w:rsidRPr="00F23074">
        <w:rPr>
          <w:rFonts w:ascii="Garamond" w:hAnsi="Garamond"/>
        </w:rPr>
        <w:t>five</w:t>
      </w:r>
      <w:r w:rsidR="00DB548B" w:rsidRPr="00F23074">
        <w:rPr>
          <w:rFonts w:ascii="Garamond" w:hAnsi="Garamond"/>
        </w:rPr>
        <w:t xml:space="preserve"> QIP issues </w:t>
      </w:r>
      <w:r w:rsidR="00A70308" w:rsidRPr="00F23074">
        <w:rPr>
          <w:rFonts w:ascii="Garamond" w:hAnsi="Garamond"/>
        </w:rPr>
        <w:t xml:space="preserve">amounting of </w:t>
      </w:r>
      <w:r w:rsidR="0027231F">
        <w:rPr>
          <w:rFonts w:ascii="Rupee Foradian" w:hAnsi="Rupee Foradian"/>
        </w:rPr>
        <w:t>`</w:t>
      </w:r>
      <w:r w:rsidR="00A70308" w:rsidRPr="00F23074">
        <w:rPr>
          <w:rFonts w:ascii="Garamond" w:hAnsi="Garamond"/>
        </w:rPr>
        <w:t xml:space="preserve"> </w:t>
      </w:r>
      <w:r w:rsidR="00F23074" w:rsidRPr="00F23074">
        <w:rPr>
          <w:rFonts w:ascii="Garamond" w:eastAsia="Times New Roman" w:hAnsi="Garamond" w:cs="Calibri"/>
          <w:lang w:val="en-US"/>
        </w:rPr>
        <w:t>1,008</w:t>
      </w:r>
      <w:r w:rsidR="00A70308" w:rsidRPr="00F23074">
        <w:rPr>
          <w:rFonts w:ascii="Garamond" w:hAnsi="Garamond"/>
        </w:rPr>
        <w:t xml:space="preserve"> crore listed at BSE and NSE compared to </w:t>
      </w:r>
      <w:r w:rsidR="00F23074" w:rsidRPr="00F23074">
        <w:rPr>
          <w:rFonts w:ascii="Garamond" w:hAnsi="Garamond"/>
        </w:rPr>
        <w:t>three</w:t>
      </w:r>
      <w:r w:rsidR="00A70308" w:rsidRPr="00F23074">
        <w:rPr>
          <w:rFonts w:ascii="Garamond" w:hAnsi="Garamond"/>
        </w:rPr>
        <w:t xml:space="preserve"> QIP issues amounting </w:t>
      </w:r>
      <w:r w:rsidR="0027231F">
        <w:rPr>
          <w:rFonts w:ascii="Rupee Foradian" w:hAnsi="Rupee Foradian"/>
        </w:rPr>
        <w:t>`</w:t>
      </w:r>
      <w:r w:rsidR="00DB548B" w:rsidRPr="00F23074">
        <w:rPr>
          <w:rFonts w:ascii="Garamond" w:hAnsi="Garamond"/>
        </w:rPr>
        <w:t xml:space="preserve"> </w:t>
      </w:r>
      <w:r w:rsidR="00F23074" w:rsidRPr="00F23074">
        <w:rPr>
          <w:rFonts w:ascii="Garamond" w:eastAsia="Times New Roman" w:hAnsi="Garamond" w:cs="Calibri"/>
          <w:lang w:val="en-US"/>
        </w:rPr>
        <w:t>1,862</w:t>
      </w:r>
      <w:r w:rsidR="00DB548B" w:rsidRPr="00F23074">
        <w:rPr>
          <w:rFonts w:ascii="Garamond" w:hAnsi="Garamond"/>
        </w:rPr>
        <w:t xml:space="preserve"> </w:t>
      </w:r>
      <w:r w:rsidR="00DB548B" w:rsidRPr="00F23074">
        <w:rPr>
          <w:rFonts w:ascii="Garamond" w:hAnsi="Garamond" w:cs="Garamond"/>
        </w:rPr>
        <w:t xml:space="preserve">crore </w:t>
      </w:r>
      <w:r w:rsidR="00DB548B" w:rsidRPr="00F23074">
        <w:rPr>
          <w:rFonts w:ascii="Garamond" w:hAnsi="Garamond"/>
        </w:rPr>
        <w:t xml:space="preserve">during </w:t>
      </w:r>
      <w:r w:rsidR="00F23074" w:rsidRPr="00F23074">
        <w:rPr>
          <w:rFonts w:ascii="Garamond" w:hAnsi="Garamond"/>
        </w:rPr>
        <w:t>April</w:t>
      </w:r>
      <w:r w:rsidR="00A70308" w:rsidRPr="00F23074">
        <w:rPr>
          <w:rFonts w:ascii="Garamond" w:hAnsi="Garamond"/>
        </w:rPr>
        <w:t xml:space="preserve"> 2018</w:t>
      </w:r>
      <w:r w:rsidR="00DB548B" w:rsidRPr="00F23074">
        <w:rPr>
          <w:rFonts w:ascii="Garamond" w:hAnsi="Garamond"/>
        </w:rPr>
        <w:t xml:space="preserve"> </w:t>
      </w:r>
      <w:r w:rsidR="00DB548B" w:rsidRPr="00F23074">
        <w:rPr>
          <w:rFonts w:ascii="Garamond" w:hAnsi="Garamond" w:cs="Garamond"/>
          <w:b/>
        </w:rPr>
        <w:t>(</w:t>
      </w:r>
      <w:r w:rsidR="00DB548B" w:rsidRPr="00F23074">
        <w:rPr>
          <w:rFonts w:ascii="Garamond" w:hAnsi="Garamond" w:cs="Garamond"/>
          <w:b/>
          <w:i/>
          <w:iCs/>
        </w:rPr>
        <w:t>Table 10</w:t>
      </w:r>
      <w:r w:rsidR="00DB548B" w:rsidRPr="00F23074">
        <w:rPr>
          <w:rFonts w:ascii="Garamond" w:hAnsi="Garamond" w:cs="Garamond"/>
          <w:b/>
        </w:rPr>
        <w:t>)</w:t>
      </w:r>
      <w:r w:rsidR="00DB548B" w:rsidRPr="00F23074">
        <w:rPr>
          <w:rFonts w:ascii="Garamond" w:hAnsi="Garamond" w:cs="Garamond"/>
        </w:rPr>
        <w:t>.</w:t>
      </w:r>
    </w:p>
    <w:p w:rsidR="00DB548B" w:rsidRPr="001912C3" w:rsidRDefault="00DB548B" w:rsidP="00DB548B">
      <w:pPr>
        <w:autoSpaceDE w:val="0"/>
        <w:autoSpaceDN w:val="0"/>
        <w:adjustRightInd w:val="0"/>
        <w:jc w:val="both"/>
        <w:rPr>
          <w:rFonts w:ascii="Garamond" w:hAnsi="Garamond"/>
        </w:rPr>
      </w:pPr>
    </w:p>
    <w:p w:rsidR="00DB548B" w:rsidRPr="001912C3" w:rsidRDefault="00DB548B" w:rsidP="00DB548B">
      <w:pPr>
        <w:numPr>
          <w:ilvl w:val="0"/>
          <w:numId w:val="4"/>
        </w:numPr>
        <w:autoSpaceDE w:val="0"/>
        <w:autoSpaceDN w:val="0"/>
        <w:adjustRightInd w:val="0"/>
        <w:contextualSpacing/>
        <w:jc w:val="both"/>
        <w:rPr>
          <w:rFonts w:ascii="Garamond" w:hAnsi="Garamond"/>
          <w:b/>
        </w:rPr>
      </w:pPr>
      <w:r w:rsidRPr="001912C3">
        <w:rPr>
          <w:rFonts w:ascii="Garamond" w:hAnsi="Garamond"/>
          <w:b/>
        </w:rPr>
        <w:t>Preferential Allotments Listed at BSE and NSE</w:t>
      </w:r>
    </w:p>
    <w:p w:rsidR="00DB548B" w:rsidRPr="001912C3" w:rsidRDefault="00DB548B" w:rsidP="00DB548B">
      <w:pPr>
        <w:widowControl w:val="0"/>
        <w:jc w:val="both"/>
        <w:rPr>
          <w:rFonts w:ascii="Garamond" w:hAnsi="Garamond"/>
        </w:rPr>
      </w:pPr>
    </w:p>
    <w:p w:rsidR="00DB548B" w:rsidRPr="00F23074" w:rsidRDefault="00DB548B" w:rsidP="00F23074">
      <w:pPr>
        <w:jc w:val="both"/>
        <w:rPr>
          <w:rFonts w:ascii="Garamond" w:eastAsia="Times New Roman" w:hAnsi="Garamond" w:cs="Calibri"/>
          <w:lang w:val="en-US"/>
        </w:rPr>
      </w:pPr>
      <w:r w:rsidRPr="00F23074">
        <w:rPr>
          <w:rFonts w:ascii="Garamond" w:hAnsi="Garamond"/>
        </w:rPr>
        <w:t xml:space="preserve">There were </w:t>
      </w:r>
      <w:r w:rsidR="00F23074" w:rsidRPr="00F23074">
        <w:rPr>
          <w:rFonts w:ascii="Garamond" w:hAnsi="Garamond"/>
        </w:rPr>
        <w:t>25</w:t>
      </w:r>
      <w:r w:rsidRPr="00F23074">
        <w:rPr>
          <w:rFonts w:ascii="Garamond" w:hAnsi="Garamond"/>
        </w:rPr>
        <w:t xml:space="preserve"> preferential allotments (amounting to </w:t>
      </w:r>
      <w:r w:rsidR="0027231F">
        <w:rPr>
          <w:rFonts w:ascii="Rupee Foradian" w:eastAsia="Times New Roman" w:hAnsi="Rupee Foradian"/>
          <w:bCs/>
          <w:lang w:eastAsia="en-GB" w:bidi="bn-IN"/>
        </w:rPr>
        <w:t>`</w:t>
      </w:r>
      <w:r w:rsidRPr="00F23074">
        <w:rPr>
          <w:rFonts w:ascii="Garamond" w:eastAsia="Times New Roman" w:hAnsi="Garamond"/>
          <w:bCs/>
          <w:lang w:eastAsia="en-GB" w:bidi="bn-IN"/>
        </w:rPr>
        <w:t xml:space="preserve"> </w:t>
      </w:r>
      <w:r w:rsidR="00F23074" w:rsidRPr="00F23074">
        <w:rPr>
          <w:rFonts w:ascii="Garamond" w:eastAsia="Times New Roman" w:hAnsi="Garamond" w:cs="Calibri"/>
          <w:lang w:val="en-US"/>
        </w:rPr>
        <w:t xml:space="preserve">2,812 </w:t>
      </w:r>
      <w:r w:rsidRPr="00F23074">
        <w:rPr>
          <w:rFonts w:ascii="Garamond" w:hAnsi="Garamond" w:cs="Garamond"/>
        </w:rPr>
        <w:t xml:space="preserve">crore) listed at BSE and NSE together during </w:t>
      </w:r>
      <w:r w:rsidR="00F23074" w:rsidRPr="00F23074">
        <w:rPr>
          <w:rFonts w:ascii="Garamond" w:hAnsi="Garamond" w:cs="Garamond"/>
        </w:rPr>
        <w:t>May</w:t>
      </w:r>
      <w:r w:rsidR="00A70308" w:rsidRPr="00F23074">
        <w:rPr>
          <w:rFonts w:ascii="Garamond" w:hAnsi="Garamond" w:cs="Garamond"/>
        </w:rPr>
        <w:t xml:space="preserve"> </w:t>
      </w:r>
      <w:r w:rsidRPr="00F23074">
        <w:rPr>
          <w:rFonts w:ascii="Garamond" w:hAnsi="Garamond" w:cs="Garamond"/>
        </w:rPr>
        <w:t xml:space="preserve">2018, compared to </w:t>
      </w:r>
      <w:r w:rsidR="00F23074" w:rsidRPr="00F23074">
        <w:rPr>
          <w:rFonts w:ascii="Garamond" w:hAnsi="Garamond"/>
        </w:rPr>
        <w:t>59</w:t>
      </w:r>
      <w:r w:rsidR="00A70308" w:rsidRPr="00F23074">
        <w:rPr>
          <w:rFonts w:ascii="Garamond" w:hAnsi="Garamond"/>
        </w:rPr>
        <w:t xml:space="preserve"> preferential allotments (amounting to </w:t>
      </w:r>
      <w:r w:rsidR="0027231F">
        <w:rPr>
          <w:rFonts w:ascii="Rupee Foradian" w:eastAsia="Times New Roman" w:hAnsi="Rupee Foradian"/>
          <w:bCs/>
          <w:lang w:eastAsia="en-GB" w:bidi="bn-IN"/>
        </w:rPr>
        <w:t>`</w:t>
      </w:r>
      <w:r w:rsidR="00A70308" w:rsidRPr="00F23074">
        <w:rPr>
          <w:rFonts w:ascii="Garamond" w:eastAsia="Times New Roman" w:hAnsi="Garamond"/>
          <w:bCs/>
          <w:lang w:eastAsia="en-GB" w:bidi="bn-IN"/>
        </w:rPr>
        <w:t xml:space="preserve"> </w:t>
      </w:r>
      <w:r w:rsidR="00F23074" w:rsidRPr="00F23074">
        <w:rPr>
          <w:rFonts w:ascii="Garamond" w:eastAsia="Times New Roman" w:hAnsi="Garamond" w:cs="Calibri"/>
          <w:lang w:val="en-US"/>
        </w:rPr>
        <w:t>72,436</w:t>
      </w:r>
      <w:r w:rsidR="00A70308" w:rsidRPr="00F23074">
        <w:rPr>
          <w:rFonts w:ascii="Garamond" w:hAnsi="Garamond" w:cs="Garamond"/>
        </w:rPr>
        <w:t xml:space="preserve"> crore) </w:t>
      </w:r>
      <w:r w:rsidRPr="00F23074">
        <w:rPr>
          <w:rFonts w:ascii="Garamond" w:hAnsi="Garamond" w:cs="Garamond"/>
        </w:rPr>
        <w:t xml:space="preserve">during </w:t>
      </w:r>
      <w:r w:rsidR="00F23074" w:rsidRPr="00F23074">
        <w:rPr>
          <w:rFonts w:ascii="Garamond" w:hAnsi="Garamond" w:cs="Garamond"/>
        </w:rPr>
        <w:t>April</w:t>
      </w:r>
      <w:r w:rsidR="00A70308" w:rsidRPr="00F23074">
        <w:rPr>
          <w:rFonts w:ascii="Garamond" w:hAnsi="Garamond" w:cs="Garamond"/>
        </w:rPr>
        <w:t xml:space="preserve"> 2018</w:t>
      </w:r>
      <w:r w:rsidRPr="00F23074">
        <w:rPr>
          <w:rFonts w:ascii="Garamond" w:hAnsi="Garamond" w:cs="Garamond"/>
        </w:rPr>
        <w:t xml:space="preserve"> </w:t>
      </w:r>
      <w:r w:rsidRPr="00F23074">
        <w:rPr>
          <w:rFonts w:ascii="Garamond" w:hAnsi="Garamond" w:cs="Garamond"/>
          <w:b/>
        </w:rPr>
        <w:t>(</w:t>
      </w:r>
      <w:r w:rsidRPr="00F23074">
        <w:rPr>
          <w:rFonts w:ascii="Garamond" w:hAnsi="Garamond" w:cs="Garamond"/>
          <w:b/>
          <w:i/>
          <w:iCs/>
        </w:rPr>
        <w:t>Table 11</w:t>
      </w:r>
      <w:r w:rsidRPr="00F23074">
        <w:rPr>
          <w:rFonts w:ascii="Garamond" w:hAnsi="Garamond" w:cs="Garamond"/>
          <w:b/>
        </w:rPr>
        <w:t>)</w:t>
      </w:r>
      <w:r w:rsidRPr="00F23074">
        <w:rPr>
          <w:rFonts w:ascii="Garamond" w:hAnsi="Garamond"/>
        </w:rPr>
        <w:t>.</w:t>
      </w:r>
    </w:p>
    <w:p w:rsidR="00063FF5" w:rsidRDefault="00063FF5" w:rsidP="00063FF5">
      <w:pPr>
        <w:autoSpaceDE w:val="0"/>
        <w:autoSpaceDN w:val="0"/>
        <w:adjustRightInd w:val="0"/>
        <w:ind w:left="720"/>
        <w:contextualSpacing/>
        <w:jc w:val="both"/>
        <w:rPr>
          <w:rFonts w:ascii="Garamond" w:hAnsi="Garamond"/>
          <w:b/>
        </w:rPr>
      </w:pPr>
    </w:p>
    <w:p w:rsidR="00175977" w:rsidRDefault="00175977" w:rsidP="00063FF5">
      <w:pPr>
        <w:autoSpaceDE w:val="0"/>
        <w:autoSpaceDN w:val="0"/>
        <w:adjustRightInd w:val="0"/>
        <w:ind w:left="720"/>
        <w:contextualSpacing/>
        <w:jc w:val="both"/>
        <w:rPr>
          <w:rFonts w:ascii="Garamond" w:hAnsi="Garamond"/>
          <w:b/>
        </w:rPr>
      </w:pPr>
    </w:p>
    <w:p w:rsidR="001E4F7E" w:rsidRDefault="001E4F7E" w:rsidP="00063FF5">
      <w:pPr>
        <w:autoSpaceDE w:val="0"/>
        <w:autoSpaceDN w:val="0"/>
        <w:adjustRightInd w:val="0"/>
        <w:ind w:left="720"/>
        <w:contextualSpacing/>
        <w:jc w:val="both"/>
        <w:rPr>
          <w:rFonts w:ascii="Garamond" w:hAnsi="Garamond"/>
          <w:b/>
        </w:rPr>
      </w:pPr>
    </w:p>
    <w:p w:rsidR="00A77112" w:rsidRPr="001912C3" w:rsidRDefault="00A77112" w:rsidP="00063FF5">
      <w:pPr>
        <w:autoSpaceDE w:val="0"/>
        <w:autoSpaceDN w:val="0"/>
        <w:adjustRightInd w:val="0"/>
        <w:ind w:left="720"/>
        <w:contextualSpacing/>
        <w:jc w:val="both"/>
        <w:rPr>
          <w:rFonts w:ascii="Garamond" w:hAnsi="Garamond"/>
          <w:b/>
        </w:rPr>
      </w:pPr>
    </w:p>
    <w:p w:rsidR="00DB548B" w:rsidRPr="001912C3" w:rsidRDefault="00DB548B" w:rsidP="00DB548B">
      <w:pPr>
        <w:numPr>
          <w:ilvl w:val="0"/>
          <w:numId w:val="4"/>
        </w:numPr>
        <w:autoSpaceDE w:val="0"/>
        <w:autoSpaceDN w:val="0"/>
        <w:adjustRightInd w:val="0"/>
        <w:contextualSpacing/>
        <w:jc w:val="both"/>
        <w:rPr>
          <w:rFonts w:ascii="Garamond" w:hAnsi="Garamond"/>
          <w:b/>
        </w:rPr>
      </w:pPr>
      <w:r w:rsidRPr="001912C3">
        <w:rPr>
          <w:rFonts w:ascii="Garamond" w:hAnsi="Garamond"/>
          <w:b/>
        </w:rPr>
        <w:t xml:space="preserve">Private Placement of Corporate Debt </w:t>
      </w:r>
    </w:p>
    <w:p w:rsidR="00DB548B" w:rsidRPr="001912C3" w:rsidRDefault="00DB548B" w:rsidP="00DB548B">
      <w:pPr>
        <w:widowControl w:val="0"/>
        <w:jc w:val="both"/>
        <w:rPr>
          <w:rFonts w:ascii="Garamond" w:hAnsi="Garamond"/>
        </w:rPr>
      </w:pPr>
    </w:p>
    <w:p w:rsidR="00A77112" w:rsidRDefault="00DB548B" w:rsidP="00DB548B">
      <w:pPr>
        <w:jc w:val="both"/>
        <w:rPr>
          <w:rFonts w:ascii="Garamond" w:hAnsi="Garamond"/>
        </w:rPr>
      </w:pPr>
      <w:r w:rsidRPr="00F23074">
        <w:rPr>
          <w:rFonts w:ascii="Garamond" w:hAnsi="Garamond"/>
        </w:rPr>
        <w:t xml:space="preserve">During </w:t>
      </w:r>
      <w:r w:rsidR="002E11AF" w:rsidRPr="00F23074">
        <w:rPr>
          <w:rFonts w:ascii="Garamond" w:hAnsi="Garamond"/>
        </w:rPr>
        <w:t>May</w:t>
      </w:r>
      <w:r w:rsidR="00063FF5" w:rsidRPr="00F23074">
        <w:rPr>
          <w:rFonts w:ascii="Garamond" w:hAnsi="Garamond"/>
        </w:rPr>
        <w:t xml:space="preserve"> </w:t>
      </w:r>
      <w:r w:rsidRPr="00F23074">
        <w:rPr>
          <w:rFonts w:ascii="Garamond" w:hAnsi="Garamond"/>
        </w:rPr>
        <w:t xml:space="preserve">2018, </w:t>
      </w:r>
      <w:r w:rsidR="0027231F">
        <w:rPr>
          <w:rFonts w:ascii="Rupee Foradian" w:eastAsia="Times New Roman" w:hAnsi="Rupee Foradian"/>
          <w:bCs/>
          <w:lang w:eastAsia="en-GB" w:bidi="bn-IN"/>
        </w:rPr>
        <w:t>`</w:t>
      </w:r>
      <w:r w:rsidRPr="00F23074">
        <w:rPr>
          <w:rFonts w:ascii="Garamond" w:eastAsia="Times New Roman" w:hAnsi="Garamond"/>
          <w:bCs/>
          <w:lang w:eastAsia="en-GB" w:bidi="bn-IN"/>
        </w:rPr>
        <w:t xml:space="preserve"> </w:t>
      </w:r>
      <w:r w:rsidR="00F23074" w:rsidRPr="00F23074">
        <w:rPr>
          <w:rFonts w:ascii="Garamond" w:eastAsia="Times New Roman" w:hAnsi="Garamond"/>
          <w:lang w:val="en-US"/>
        </w:rPr>
        <w:t xml:space="preserve">10,539 </w:t>
      </w:r>
      <w:r w:rsidRPr="00F23074">
        <w:rPr>
          <w:rFonts w:ascii="Garamond" w:hAnsi="Garamond" w:cs="Calibri"/>
        </w:rPr>
        <w:t xml:space="preserve">crore was raised </w:t>
      </w:r>
      <w:r w:rsidRPr="00F23074">
        <w:rPr>
          <w:rFonts w:ascii="Garamond" w:eastAsia="Times New Roman" w:hAnsi="Garamond"/>
        </w:rPr>
        <w:t>through</w:t>
      </w:r>
      <w:r w:rsidRPr="00F23074">
        <w:rPr>
          <w:rFonts w:ascii="Garamond" w:hAnsi="Garamond" w:cs="Calibri"/>
        </w:rPr>
        <w:t xml:space="preserve"> private placement in the</w:t>
      </w:r>
      <w:r w:rsidRPr="00F23074">
        <w:rPr>
          <w:rFonts w:ascii="Garamond" w:hAnsi="Garamond"/>
        </w:rPr>
        <w:t xml:space="preserve"> corporate bond market</w:t>
      </w:r>
      <w:r w:rsidR="00F23074" w:rsidRPr="00F23074">
        <w:rPr>
          <w:rFonts w:ascii="Garamond" w:hAnsi="Garamond"/>
        </w:rPr>
        <w:t xml:space="preserve"> compared to </w:t>
      </w:r>
      <w:r w:rsidR="0027231F">
        <w:rPr>
          <w:rFonts w:ascii="Rupee Foradian" w:hAnsi="Rupee Foradian"/>
        </w:rPr>
        <w:t>`</w:t>
      </w:r>
      <w:r w:rsidR="00F23074" w:rsidRPr="00F23074">
        <w:rPr>
          <w:rFonts w:ascii="Garamond" w:hAnsi="Garamond"/>
        </w:rPr>
        <w:t xml:space="preserve"> 66,399 crore in April 2018</w:t>
      </w:r>
      <w:r w:rsidR="00A77112">
        <w:rPr>
          <w:rFonts w:ascii="Garamond" w:hAnsi="Garamond"/>
        </w:rPr>
        <w:t xml:space="preserve"> (</w:t>
      </w:r>
      <w:r w:rsidR="00A77112" w:rsidRPr="00AA4832">
        <w:rPr>
          <w:rFonts w:ascii="Garamond" w:hAnsi="Garamond"/>
          <w:b/>
        </w:rPr>
        <w:t>Exhibit 2</w:t>
      </w:r>
      <w:r w:rsidR="00A77112">
        <w:rPr>
          <w:rFonts w:ascii="Garamond" w:hAnsi="Garamond"/>
        </w:rPr>
        <w:t>)</w:t>
      </w:r>
      <w:r w:rsidRPr="00F23074">
        <w:rPr>
          <w:rFonts w:ascii="Garamond" w:hAnsi="Garamond"/>
        </w:rPr>
        <w:t xml:space="preserve">. </w:t>
      </w:r>
    </w:p>
    <w:p w:rsidR="00A77112" w:rsidRDefault="00A77112" w:rsidP="00DB548B">
      <w:pPr>
        <w:jc w:val="both"/>
        <w:rPr>
          <w:rFonts w:ascii="Garamond" w:hAnsi="Garamond"/>
        </w:rPr>
      </w:pPr>
    </w:p>
    <w:p w:rsidR="00A77112" w:rsidRPr="00AA4832" w:rsidRDefault="00A77112" w:rsidP="00AA4832">
      <w:pPr>
        <w:numPr>
          <w:ilvl w:val="0"/>
          <w:numId w:val="4"/>
        </w:numPr>
        <w:autoSpaceDE w:val="0"/>
        <w:autoSpaceDN w:val="0"/>
        <w:adjustRightInd w:val="0"/>
        <w:contextualSpacing/>
        <w:jc w:val="both"/>
        <w:rPr>
          <w:rFonts w:ascii="Garamond" w:hAnsi="Garamond"/>
          <w:b/>
        </w:rPr>
      </w:pPr>
      <w:r w:rsidRPr="00AA4832">
        <w:rPr>
          <w:rFonts w:ascii="Garamond" w:hAnsi="Garamond"/>
          <w:b/>
        </w:rPr>
        <w:t xml:space="preserve">Total Resources Mobilised by Corporate Sector </w:t>
      </w:r>
    </w:p>
    <w:p w:rsidR="00A77112" w:rsidRDefault="00A77112" w:rsidP="00DB548B">
      <w:pPr>
        <w:jc w:val="both"/>
        <w:rPr>
          <w:rFonts w:ascii="Garamond" w:eastAsia="Times New Roman" w:hAnsi="Garamond"/>
          <w:b/>
          <w:bCs/>
        </w:rPr>
      </w:pPr>
    </w:p>
    <w:p w:rsidR="00DB548B" w:rsidRPr="00F23074" w:rsidRDefault="00DB548B" w:rsidP="00DB548B">
      <w:pPr>
        <w:jc w:val="both"/>
        <w:rPr>
          <w:rFonts w:ascii="Garamond" w:eastAsia="Times New Roman" w:hAnsi="Garamond"/>
          <w:lang w:val="en-US"/>
        </w:rPr>
      </w:pPr>
      <w:r w:rsidRPr="00F23074">
        <w:rPr>
          <w:rFonts w:ascii="Garamond" w:hAnsi="Garamond"/>
        </w:rPr>
        <w:t xml:space="preserve">Total amount mobilised through public issues and private placement of both debt and equity combined stood at </w:t>
      </w:r>
      <w:r w:rsidR="0027231F">
        <w:rPr>
          <w:rFonts w:ascii="Rupee Foradian" w:eastAsia="Times New Roman" w:hAnsi="Rupee Foradian"/>
          <w:bCs/>
          <w:lang w:eastAsia="en-GB" w:bidi="bn-IN"/>
        </w:rPr>
        <w:t>`</w:t>
      </w:r>
      <w:r w:rsidRPr="00F23074">
        <w:rPr>
          <w:rFonts w:ascii="Garamond" w:hAnsi="Garamond" w:cs="Calibri"/>
        </w:rPr>
        <w:t xml:space="preserve"> </w:t>
      </w:r>
      <w:r w:rsidR="00F23074" w:rsidRPr="00F23074">
        <w:rPr>
          <w:rFonts w:ascii="Garamond" w:hAnsi="Garamond" w:cs="Calibri"/>
        </w:rPr>
        <w:t>28,812</w:t>
      </w:r>
      <w:r w:rsidRPr="00F23074">
        <w:rPr>
          <w:rFonts w:ascii="Garamond" w:hAnsi="Garamond" w:cs="Calibri"/>
        </w:rPr>
        <w:t xml:space="preserve"> crore in </w:t>
      </w:r>
      <w:r w:rsidR="00F23074" w:rsidRPr="00F23074">
        <w:rPr>
          <w:rFonts w:ascii="Garamond" w:hAnsi="Garamond" w:cs="Calibri"/>
        </w:rPr>
        <w:t>May</w:t>
      </w:r>
      <w:r w:rsidR="001912C3" w:rsidRPr="00F23074">
        <w:rPr>
          <w:rFonts w:ascii="Garamond" w:hAnsi="Garamond" w:cs="Calibri"/>
        </w:rPr>
        <w:t xml:space="preserve"> </w:t>
      </w:r>
      <w:r w:rsidRPr="00F23074">
        <w:rPr>
          <w:rFonts w:ascii="Garamond" w:hAnsi="Garamond" w:cs="Calibri"/>
        </w:rPr>
        <w:t xml:space="preserve">2018 as compared to </w:t>
      </w:r>
      <w:r w:rsidR="001E4F7E">
        <w:rPr>
          <w:rFonts w:ascii="Garamond" w:hAnsi="Garamond" w:cs="Calibri"/>
        </w:rPr>
        <w:t xml:space="preserve"> </w:t>
      </w:r>
      <w:r w:rsidR="0027231F">
        <w:rPr>
          <w:rFonts w:ascii="Rupee Foradian" w:eastAsia="Times New Roman" w:hAnsi="Rupee Foradian"/>
          <w:bCs/>
          <w:lang w:eastAsia="en-GB" w:bidi="bn-IN"/>
        </w:rPr>
        <w:t>`</w:t>
      </w:r>
      <w:r w:rsidR="00F23074" w:rsidRPr="00F23074">
        <w:rPr>
          <w:rFonts w:ascii="Garamond" w:eastAsia="Times New Roman" w:hAnsi="Garamond"/>
          <w:lang w:val="en-US"/>
        </w:rPr>
        <w:t>1,44,253</w:t>
      </w:r>
      <w:r w:rsidRPr="00F23074">
        <w:rPr>
          <w:rFonts w:ascii="Garamond" w:eastAsia="Times New Roman" w:hAnsi="Garamond"/>
          <w:lang w:val="en-US"/>
        </w:rPr>
        <w:t xml:space="preserve"> </w:t>
      </w:r>
      <w:r w:rsidRPr="00F23074">
        <w:rPr>
          <w:rFonts w:ascii="Garamond" w:hAnsi="Garamond" w:cs="Calibri"/>
        </w:rPr>
        <w:t xml:space="preserve">crore in </w:t>
      </w:r>
      <w:r w:rsidR="00F23074" w:rsidRPr="00F23074">
        <w:rPr>
          <w:rFonts w:ascii="Garamond" w:hAnsi="Garamond" w:cs="Calibri"/>
        </w:rPr>
        <w:t>April</w:t>
      </w:r>
      <w:r w:rsidR="00897679" w:rsidRPr="00F23074">
        <w:rPr>
          <w:rFonts w:ascii="Garamond" w:hAnsi="Garamond" w:cs="Calibri"/>
        </w:rPr>
        <w:t xml:space="preserve"> </w:t>
      </w:r>
      <w:r w:rsidRPr="00F23074">
        <w:rPr>
          <w:rFonts w:ascii="Garamond" w:hAnsi="Garamond" w:cs="Calibri"/>
        </w:rPr>
        <w:t xml:space="preserve">2018 </w:t>
      </w:r>
      <w:r w:rsidRPr="00F23074">
        <w:rPr>
          <w:rFonts w:ascii="Garamond" w:hAnsi="Garamond" w:cs="Calibri"/>
          <w:b/>
        </w:rPr>
        <w:t>(</w:t>
      </w:r>
      <w:r w:rsidRPr="00F23074">
        <w:rPr>
          <w:rFonts w:ascii="Garamond" w:hAnsi="Garamond" w:cs="Calibri"/>
          <w:b/>
          <w:i/>
          <w:iCs/>
        </w:rPr>
        <w:t xml:space="preserve">Table 12 and </w:t>
      </w:r>
      <w:r w:rsidRPr="00F23074">
        <w:rPr>
          <w:rFonts w:ascii="Garamond" w:hAnsi="Garamond"/>
          <w:b/>
          <w:i/>
          <w:iCs/>
        </w:rPr>
        <w:t xml:space="preserve">Exhibit </w:t>
      </w:r>
      <w:r w:rsidR="00A77112">
        <w:rPr>
          <w:rFonts w:ascii="Garamond" w:hAnsi="Garamond"/>
          <w:b/>
          <w:i/>
          <w:iCs/>
        </w:rPr>
        <w:t>2</w:t>
      </w:r>
      <w:r w:rsidRPr="00F23074">
        <w:rPr>
          <w:rFonts w:ascii="Garamond" w:hAnsi="Garamond"/>
          <w:b/>
        </w:rPr>
        <w:t>)</w:t>
      </w:r>
      <w:r w:rsidRPr="00F23074">
        <w:rPr>
          <w:rFonts w:ascii="Garamond" w:hAnsi="Garamond" w:cs="Calibri"/>
        </w:rPr>
        <w:t>.</w:t>
      </w:r>
    </w:p>
    <w:p w:rsidR="00DB548B" w:rsidRPr="00912E8C" w:rsidRDefault="00DB548B" w:rsidP="00DB548B">
      <w:pPr>
        <w:widowControl w:val="0"/>
        <w:jc w:val="both"/>
        <w:rPr>
          <w:rFonts w:ascii="Garamond" w:eastAsia="Times New Roman" w:hAnsi="Garamond"/>
          <w:highlight w:val="lightGray"/>
        </w:rPr>
      </w:pPr>
    </w:p>
    <w:p w:rsidR="00DB548B" w:rsidRPr="00912E8C" w:rsidRDefault="00DB548B" w:rsidP="00DB548B">
      <w:pPr>
        <w:outlineLvl w:val="0"/>
        <w:rPr>
          <w:rFonts w:ascii="Garamond" w:eastAsia="Times New Roman" w:hAnsi="Garamond"/>
          <w:b/>
          <w:bCs/>
        </w:rPr>
      </w:pPr>
      <w:r w:rsidRPr="00912E8C">
        <w:rPr>
          <w:rFonts w:ascii="Garamond" w:eastAsia="Times New Roman" w:hAnsi="Garamond"/>
          <w:b/>
          <w:bCs/>
        </w:rPr>
        <w:t xml:space="preserve">Exhibit </w:t>
      </w:r>
      <w:r w:rsidR="00A77112">
        <w:rPr>
          <w:rFonts w:ascii="Garamond" w:eastAsia="Times New Roman" w:hAnsi="Garamond"/>
          <w:b/>
          <w:bCs/>
        </w:rPr>
        <w:t>2</w:t>
      </w:r>
      <w:r w:rsidRPr="00912E8C">
        <w:rPr>
          <w:rFonts w:ascii="Garamond" w:eastAsia="Times New Roman" w:hAnsi="Garamond"/>
          <w:b/>
          <w:bCs/>
        </w:rPr>
        <w:t>: Total Resources Mobilised by Corporate Sector (</w:t>
      </w:r>
      <w:r w:rsidR="0027231F">
        <w:rPr>
          <w:rFonts w:ascii="Rupee Foradian" w:eastAsia="Times New Roman" w:hAnsi="Rupee Foradian"/>
          <w:b/>
          <w:bCs/>
          <w:szCs w:val="20"/>
          <w:lang w:eastAsia="en-GB" w:bidi="bn-IN"/>
        </w:rPr>
        <w:t>`</w:t>
      </w:r>
      <w:r w:rsidRPr="00912E8C">
        <w:rPr>
          <w:rFonts w:ascii="Garamond" w:eastAsia="Times New Roman" w:hAnsi="Garamond"/>
        </w:rPr>
        <w:t xml:space="preserve"> </w:t>
      </w:r>
      <w:r w:rsidRPr="00912E8C">
        <w:rPr>
          <w:rFonts w:ascii="Garamond" w:eastAsia="Times New Roman" w:hAnsi="Garamond"/>
          <w:b/>
          <w:bCs/>
        </w:rPr>
        <w:t>crore)</w:t>
      </w:r>
    </w:p>
    <w:tbl>
      <w:tblPr>
        <w:tblW w:w="9518" w:type="dxa"/>
        <w:tblLook w:val="04A0" w:firstRow="1" w:lastRow="0" w:firstColumn="1" w:lastColumn="0" w:noHBand="0" w:noVBand="1"/>
      </w:tblPr>
      <w:tblGrid>
        <w:gridCol w:w="985"/>
        <w:gridCol w:w="1042"/>
        <w:gridCol w:w="1240"/>
        <w:gridCol w:w="1240"/>
        <w:gridCol w:w="1240"/>
        <w:gridCol w:w="1240"/>
        <w:gridCol w:w="1240"/>
        <w:gridCol w:w="1291"/>
      </w:tblGrid>
      <w:tr w:rsidR="001E4F7E" w:rsidRPr="001E4F7E" w:rsidTr="001E4F7E">
        <w:trPr>
          <w:trHeight w:val="480"/>
        </w:trPr>
        <w:tc>
          <w:tcPr>
            <w:tcW w:w="985"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Month</w:t>
            </w:r>
          </w:p>
        </w:tc>
        <w:tc>
          <w:tcPr>
            <w:tcW w:w="3522" w:type="dxa"/>
            <w:gridSpan w:val="3"/>
            <w:tcBorders>
              <w:top w:val="single" w:sz="4" w:space="0" w:color="auto"/>
              <w:left w:val="nil"/>
              <w:bottom w:val="single" w:sz="4" w:space="0" w:color="auto"/>
              <w:right w:val="single" w:sz="4" w:space="0" w:color="000000"/>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Equity Issues</w:t>
            </w:r>
          </w:p>
        </w:tc>
        <w:tc>
          <w:tcPr>
            <w:tcW w:w="3720" w:type="dxa"/>
            <w:gridSpan w:val="3"/>
            <w:tcBorders>
              <w:top w:val="single" w:sz="4" w:space="0" w:color="auto"/>
              <w:left w:val="nil"/>
              <w:bottom w:val="single" w:sz="4" w:space="0" w:color="auto"/>
              <w:right w:val="single" w:sz="4" w:space="0" w:color="000000"/>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Debt Issues</w:t>
            </w:r>
          </w:p>
        </w:tc>
        <w:tc>
          <w:tcPr>
            <w:tcW w:w="1291" w:type="dxa"/>
            <w:vMerge w:val="restart"/>
            <w:tcBorders>
              <w:top w:val="single" w:sz="4" w:space="0" w:color="auto"/>
              <w:left w:val="single" w:sz="4" w:space="0" w:color="auto"/>
              <w:bottom w:val="nil"/>
              <w:right w:val="single" w:sz="4" w:space="0" w:color="auto"/>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Total Resource Mobilisation  (4+7)</w:t>
            </w:r>
          </w:p>
        </w:tc>
      </w:tr>
      <w:tr w:rsidR="001E4F7E" w:rsidRPr="001E4F7E" w:rsidTr="001E4F7E">
        <w:trPr>
          <w:trHeight w:val="645"/>
        </w:trPr>
        <w:tc>
          <w:tcPr>
            <w:tcW w:w="985" w:type="dxa"/>
            <w:vMerge/>
            <w:tcBorders>
              <w:top w:val="single" w:sz="4" w:space="0" w:color="auto"/>
              <w:left w:val="single" w:sz="4" w:space="0" w:color="auto"/>
              <w:bottom w:val="single" w:sz="4" w:space="0" w:color="000000"/>
              <w:right w:val="single" w:sz="4" w:space="0" w:color="auto"/>
            </w:tcBorders>
            <w:vAlign w:val="center"/>
            <w:hideMark/>
          </w:tcPr>
          <w:p w:rsidR="001E4F7E" w:rsidRPr="001E4F7E" w:rsidRDefault="001E4F7E" w:rsidP="001E4F7E">
            <w:pPr>
              <w:rPr>
                <w:rFonts w:ascii="Garamond" w:eastAsia="Times New Roman" w:hAnsi="Garamond"/>
                <w:b/>
                <w:bCs/>
                <w:sz w:val="20"/>
                <w:szCs w:val="20"/>
                <w:lang w:val="en-US"/>
              </w:rPr>
            </w:pPr>
          </w:p>
        </w:tc>
        <w:tc>
          <w:tcPr>
            <w:tcW w:w="1042" w:type="dxa"/>
            <w:tcBorders>
              <w:top w:val="nil"/>
              <w:left w:val="nil"/>
              <w:bottom w:val="nil"/>
              <w:right w:val="nil"/>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Public &amp; Rights</w:t>
            </w:r>
          </w:p>
        </w:tc>
        <w:tc>
          <w:tcPr>
            <w:tcW w:w="1240" w:type="dxa"/>
            <w:tcBorders>
              <w:top w:val="nil"/>
              <w:left w:val="nil"/>
              <w:bottom w:val="nil"/>
              <w:right w:val="nil"/>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Private Placements</w:t>
            </w:r>
          </w:p>
        </w:tc>
        <w:tc>
          <w:tcPr>
            <w:tcW w:w="1240" w:type="dxa"/>
            <w:tcBorders>
              <w:top w:val="nil"/>
              <w:left w:val="nil"/>
              <w:bottom w:val="nil"/>
              <w:right w:val="single" w:sz="4" w:space="0" w:color="auto"/>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Total</w:t>
            </w:r>
            <w:r w:rsidRPr="001E4F7E">
              <w:rPr>
                <w:rFonts w:ascii="Garamond" w:eastAsia="Times New Roman" w:hAnsi="Garamond"/>
                <w:b/>
                <w:bCs/>
                <w:sz w:val="20"/>
                <w:szCs w:val="20"/>
                <w:lang w:val="en-US"/>
              </w:rPr>
              <w:br/>
              <w:t>(2+3)</w:t>
            </w:r>
          </w:p>
        </w:tc>
        <w:tc>
          <w:tcPr>
            <w:tcW w:w="1240" w:type="dxa"/>
            <w:tcBorders>
              <w:top w:val="nil"/>
              <w:left w:val="nil"/>
              <w:bottom w:val="nil"/>
              <w:right w:val="nil"/>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 xml:space="preserve">Public </w:t>
            </w:r>
          </w:p>
        </w:tc>
        <w:tc>
          <w:tcPr>
            <w:tcW w:w="1240" w:type="dxa"/>
            <w:tcBorders>
              <w:top w:val="nil"/>
              <w:left w:val="nil"/>
              <w:bottom w:val="nil"/>
              <w:right w:val="nil"/>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Private Placements</w:t>
            </w:r>
          </w:p>
        </w:tc>
        <w:tc>
          <w:tcPr>
            <w:tcW w:w="1240" w:type="dxa"/>
            <w:tcBorders>
              <w:top w:val="nil"/>
              <w:left w:val="nil"/>
              <w:bottom w:val="nil"/>
              <w:right w:val="single" w:sz="4" w:space="0" w:color="auto"/>
            </w:tcBorders>
            <w:shd w:val="clear" w:color="000000" w:fill="B8CCE4"/>
            <w:vAlign w:val="center"/>
            <w:hideMark/>
          </w:tcPr>
          <w:p w:rsidR="001E4F7E" w:rsidRPr="001E4F7E" w:rsidRDefault="001E4F7E" w:rsidP="001E4F7E">
            <w:pPr>
              <w:jc w:val="center"/>
              <w:rPr>
                <w:rFonts w:ascii="Garamond" w:eastAsia="Times New Roman" w:hAnsi="Garamond"/>
                <w:b/>
                <w:bCs/>
                <w:sz w:val="20"/>
                <w:szCs w:val="20"/>
                <w:lang w:val="en-US"/>
              </w:rPr>
            </w:pPr>
            <w:r w:rsidRPr="001E4F7E">
              <w:rPr>
                <w:rFonts w:ascii="Garamond" w:eastAsia="Times New Roman" w:hAnsi="Garamond"/>
                <w:b/>
                <w:bCs/>
                <w:sz w:val="20"/>
                <w:szCs w:val="20"/>
                <w:lang w:val="en-US"/>
              </w:rPr>
              <w:t>Total</w:t>
            </w:r>
            <w:r w:rsidRPr="001E4F7E">
              <w:rPr>
                <w:rFonts w:ascii="Garamond" w:eastAsia="Times New Roman" w:hAnsi="Garamond"/>
                <w:b/>
                <w:bCs/>
                <w:sz w:val="20"/>
                <w:szCs w:val="20"/>
                <w:lang w:val="en-US"/>
              </w:rPr>
              <w:br/>
              <w:t>(5+6)</w:t>
            </w:r>
          </w:p>
        </w:tc>
        <w:tc>
          <w:tcPr>
            <w:tcW w:w="1291" w:type="dxa"/>
            <w:vMerge/>
            <w:tcBorders>
              <w:top w:val="single" w:sz="4" w:space="0" w:color="auto"/>
              <w:left w:val="single" w:sz="4" w:space="0" w:color="auto"/>
              <w:bottom w:val="nil"/>
              <w:right w:val="single" w:sz="4" w:space="0" w:color="auto"/>
            </w:tcBorders>
            <w:vAlign w:val="center"/>
            <w:hideMark/>
          </w:tcPr>
          <w:p w:rsidR="001E4F7E" w:rsidRPr="001E4F7E" w:rsidRDefault="001E4F7E" w:rsidP="001E4F7E">
            <w:pPr>
              <w:rPr>
                <w:rFonts w:ascii="Garamond" w:eastAsia="Times New Roman" w:hAnsi="Garamond"/>
                <w:b/>
                <w:bCs/>
                <w:sz w:val="20"/>
                <w:szCs w:val="20"/>
                <w:lang w:val="en-US"/>
              </w:rPr>
            </w:pPr>
          </w:p>
        </w:tc>
      </w:tr>
      <w:tr w:rsidR="001E4F7E" w:rsidRPr="001E4F7E" w:rsidTr="001E4F7E">
        <w:trPr>
          <w:trHeight w:val="255"/>
        </w:trPr>
        <w:tc>
          <w:tcPr>
            <w:tcW w:w="985" w:type="dxa"/>
            <w:tcBorders>
              <w:top w:val="nil"/>
              <w:left w:val="single" w:sz="4" w:space="0" w:color="auto"/>
              <w:bottom w:val="nil"/>
              <w:right w:val="single" w:sz="4" w:space="0" w:color="auto"/>
            </w:tcBorders>
            <w:shd w:val="clear" w:color="000000" w:fill="DCE6F1"/>
            <w:noWrap/>
            <w:hideMark/>
          </w:tcPr>
          <w:p w:rsidR="001E4F7E" w:rsidRPr="001E4F7E" w:rsidRDefault="001E4F7E" w:rsidP="001E4F7E">
            <w:pPr>
              <w:jc w:val="center"/>
              <w:rPr>
                <w:rFonts w:ascii="Garamond" w:eastAsia="Times New Roman" w:hAnsi="Garamond"/>
                <w:b/>
                <w:bCs/>
                <w:i/>
                <w:iCs/>
                <w:sz w:val="20"/>
                <w:szCs w:val="20"/>
                <w:lang w:val="en-US"/>
              </w:rPr>
            </w:pPr>
            <w:r w:rsidRPr="001E4F7E">
              <w:rPr>
                <w:rFonts w:ascii="Garamond" w:eastAsia="Times New Roman" w:hAnsi="Garamond"/>
                <w:b/>
                <w:bCs/>
                <w:i/>
                <w:iCs/>
                <w:sz w:val="20"/>
                <w:szCs w:val="20"/>
                <w:lang w:val="en-US"/>
              </w:rPr>
              <w:t>1</w:t>
            </w:r>
          </w:p>
        </w:tc>
        <w:tc>
          <w:tcPr>
            <w:tcW w:w="1042" w:type="dxa"/>
            <w:tcBorders>
              <w:top w:val="single" w:sz="4" w:space="0" w:color="auto"/>
              <w:left w:val="nil"/>
              <w:bottom w:val="nil"/>
              <w:right w:val="nil"/>
            </w:tcBorders>
            <w:shd w:val="clear" w:color="000000" w:fill="DCE6F1"/>
            <w:noWrap/>
            <w:hideMark/>
          </w:tcPr>
          <w:p w:rsidR="001E4F7E" w:rsidRPr="001E4F7E" w:rsidRDefault="001E4F7E" w:rsidP="001E4F7E">
            <w:pPr>
              <w:jc w:val="center"/>
              <w:rPr>
                <w:rFonts w:ascii="Garamond" w:eastAsia="Times New Roman" w:hAnsi="Garamond"/>
                <w:b/>
                <w:bCs/>
                <w:i/>
                <w:iCs/>
                <w:sz w:val="20"/>
                <w:szCs w:val="20"/>
                <w:lang w:val="en-US"/>
              </w:rPr>
            </w:pPr>
            <w:r w:rsidRPr="001E4F7E">
              <w:rPr>
                <w:rFonts w:ascii="Garamond" w:eastAsia="Times New Roman" w:hAnsi="Garamond"/>
                <w:b/>
                <w:bCs/>
                <w:i/>
                <w:iCs/>
                <w:sz w:val="20"/>
                <w:szCs w:val="20"/>
                <w:lang w:val="en-US"/>
              </w:rPr>
              <w:t>2</w:t>
            </w:r>
          </w:p>
        </w:tc>
        <w:tc>
          <w:tcPr>
            <w:tcW w:w="1240" w:type="dxa"/>
            <w:tcBorders>
              <w:top w:val="single" w:sz="4" w:space="0" w:color="auto"/>
              <w:left w:val="nil"/>
              <w:bottom w:val="nil"/>
              <w:right w:val="nil"/>
            </w:tcBorders>
            <w:shd w:val="clear" w:color="000000" w:fill="DCE6F1"/>
            <w:noWrap/>
            <w:hideMark/>
          </w:tcPr>
          <w:p w:rsidR="001E4F7E" w:rsidRPr="001E4F7E" w:rsidRDefault="001E4F7E" w:rsidP="001E4F7E">
            <w:pPr>
              <w:jc w:val="center"/>
              <w:rPr>
                <w:rFonts w:ascii="Garamond" w:eastAsia="Times New Roman" w:hAnsi="Garamond"/>
                <w:b/>
                <w:bCs/>
                <w:i/>
                <w:iCs/>
                <w:sz w:val="20"/>
                <w:szCs w:val="20"/>
                <w:lang w:val="en-US"/>
              </w:rPr>
            </w:pPr>
            <w:r w:rsidRPr="001E4F7E">
              <w:rPr>
                <w:rFonts w:ascii="Garamond" w:eastAsia="Times New Roman" w:hAnsi="Garamond"/>
                <w:b/>
                <w:bCs/>
                <w:i/>
                <w:iCs/>
                <w:sz w:val="20"/>
                <w:szCs w:val="20"/>
                <w:lang w:val="en-US"/>
              </w:rPr>
              <w:t>3</w:t>
            </w:r>
          </w:p>
        </w:tc>
        <w:tc>
          <w:tcPr>
            <w:tcW w:w="1240" w:type="dxa"/>
            <w:tcBorders>
              <w:top w:val="single" w:sz="4" w:space="0" w:color="auto"/>
              <w:left w:val="nil"/>
              <w:bottom w:val="nil"/>
              <w:right w:val="single" w:sz="4" w:space="0" w:color="auto"/>
            </w:tcBorders>
            <w:shd w:val="clear" w:color="000000" w:fill="DCE6F1"/>
            <w:noWrap/>
            <w:hideMark/>
          </w:tcPr>
          <w:p w:rsidR="001E4F7E" w:rsidRPr="001E4F7E" w:rsidRDefault="001E4F7E" w:rsidP="001E4F7E">
            <w:pPr>
              <w:jc w:val="center"/>
              <w:rPr>
                <w:rFonts w:ascii="Garamond" w:eastAsia="Times New Roman" w:hAnsi="Garamond"/>
                <w:b/>
                <w:bCs/>
                <w:i/>
                <w:iCs/>
                <w:sz w:val="20"/>
                <w:szCs w:val="20"/>
                <w:lang w:val="en-US"/>
              </w:rPr>
            </w:pPr>
            <w:r w:rsidRPr="001E4F7E">
              <w:rPr>
                <w:rFonts w:ascii="Garamond" w:eastAsia="Times New Roman" w:hAnsi="Garamond"/>
                <w:b/>
                <w:bCs/>
                <w:i/>
                <w:iCs/>
                <w:sz w:val="20"/>
                <w:szCs w:val="20"/>
                <w:lang w:val="en-US"/>
              </w:rPr>
              <w:t>4</w:t>
            </w:r>
          </w:p>
        </w:tc>
        <w:tc>
          <w:tcPr>
            <w:tcW w:w="1240" w:type="dxa"/>
            <w:tcBorders>
              <w:top w:val="single" w:sz="4" w:space="0" w:color="auto"/>
              <w:left w:val="nil"/>
              <w:bottom w:val="nil"/>
              <w:right w:val="nil"/>
            </w:tcBorders>
            <w:shd w:val="clear" w:color="000000" w:fill="DCE6F1"/>
            <w:noWrap/>
            <w:hideMark/>
          </w:tcPr>
          <w:p w:rsidR="001E4F7E" w:rsidRPr="001E4F7E" w:rsidRDefault="001E4F7E" w:rsidP="001E4F7E">
            <w:pPr>
              <w:jc w:val="center"/>
              <w:rPr>
                <w:rFonts w:ascii="Garamond" w:eastAsia="Times New Roman" w:hAnsi="Garamond"/>
                <w:b/>
                <w:bCs/>
                <w:i/>
                <w:iCs/>
                <w:sz w:val="20"/>
                <w:szCs w:val="20"/>
                <w:lang w:val="en-US"/>
              </w:rPr>
            </w:pPr>
            <w:r w:rsidRPr="001E4F7E">
              <w:rPr>
                <w:rFonts w:ascii="Garamond" w:eastAsia="Times New Roman" w:hAnsi="Garamond"/>
                <w:b/>
                <w:bCs/>
                <w:i/>
                <w:iCs/>
                <w:sz w:val="20"/>
                <w:szCs w:val="20"/>
                <w:lang w:val="en-US"/>
              </w:rPr>
              <w:t>5</w:t>
            </w:r>
          </w:p>
        </w:tc>
        <w:tc>
          <w:tcPr>
            <w:tcW w:w="1240" w:type="dxa"/>
            <w:tcBorders>
              <w:top w:val="single" w:sz="4" w:space="0" w:color="auto"/>
              <w:left w:val="nil"/>
              <w:bottom w:val="nil"/>
              <w:right w:val="nil"/>
            </w:tcBorders>
            <w:shd w:val="clear" w:color="000000" w:fill="DCE6F1"/>
            <w:noWrap/>
            <w:hideMark/>
          </w:tcPr>
          <w:p w:rsidR="001E4F7E" w:rsidRPr="001E4F7E" w:rsidRDefault="001E4F7E" w:rsidP="001E4F7E">
            <w:pPr>
              <w:jc w:val="center"/>
              <w:rPr>
                <w:rFonts w:ascii="Garamond" w:eastAsia="Times New Roman" w:hAnsi="Garamond"/>
                <w:b/>
                <w:bCs/>
                <w:i/>
                <w:iCs/>
                <w:sz w:val="20"/>
                <w:szCs w:val="20"/>
                <w:lang w:val="en-US"/>
              </w:rPr>
            </w:pPr>
            <w:r w:rsidRPr="001E4F7E">
              <w:rPr>
                <w:rFonts w:ascii="Garamond" w:eastAsia="Times New Roman" w:hAnsi="Garamond"/>
                <w:b/>
                <w:bCs/>
                <w:i/>
                <w:iCs/>
                <w:sz w:val="20"/>
                <w:szCs w:val="20"/>
                <w:lang w:val="en-US"/>
              </w:rPr>
              <w:t>6</w:t>
            </w:r>
          </w:p>
        </w:tc>
        <w:tc>
          <w:tcPr>
            <w:tcW w:w="1240" w:type="dxa"/>
            <w:tcBorders>
              <w:top w:val="single" w:sz="4" w:space="0" w:color="auto"/>
              <w:left w:val="nil"/>
              <w:bottom w:val="nil"/>
              <w:right w:val="single" w:sz="4" w:space="0" w:color="auto"/>
            </w:tcBorders>
            <w:shd w:val="clear" w:color="000000" w:fill="DCE6F1"/>
            <w:noWrap/>
            <w:hideMark/>
          </w:tcPr>
          <w:p w:rsidR="001E4F7E" w:rsidRPr="001E4F7E" w:rsidRDefault="001E4F7E" w:rsidP="001E4F7E">
            <w:pPr>
              <w:jc w:val="center"/>
              <w:rPr>
                <w:rFonts w:ascii="Garamond" w:eastAsia="Times New Roman" w:hAnsi="Garamond"/>
                <w:b/>
                <w:bCs/>
                <w:i/>
                <w:iCs/>
                <w:sz w:val="20"/>
                <w:szCs w:val="20"/>
                <w:lang w:val="en-US"/>
              </w:rPr>
            </w:pPr>
            <w:r w:rsidRPr="001E4F7E">
              <w:rPr>
                <w:rFonts w:ascii="Garamond" w:eastAsia="Times New Roman" w:hAnsi="Garamond"/>
                <w:b/>
                <w:bCs/>
                <w:i/>
                <w:iCs/>
                <w:sz w:val="20"/>
                <w:szCs w:val="20"/>
                <w:lang w:val="en-US"/>
              </w:rPr>
              <w:t>7</w:t>
            </w:r>
          </w:p>
        </w:tc>
        <w:tc>
          <w:tcPr>
            <w:tcW w:w="1291" w:type="dxa"/>
            <w:tcBorders>
              <w:top w:val="single" w:sz="4" w:space="0" w:color="auto"/>
              <w:left w:val="nil"/>
              <w:bottom w:val="nil"/>
              <w:right w:val="single" w:sz="4" w:space="0" w:color="auto"/>
            </w:tcBorders>
            <w:shd w:val="clear" w:color="000000" w:fill="DCE6F1"/>
            <w:noWrap/>
            <w:hideMark/>
          </w:tcPr>
          <w:p w:rsidR="001E4F7E" w:rsidRPr="001E4F7E" w:rsidRDefault="001E4F7E" w:rsidP="001E4F7E">
            <w:pPr>
              <w:jc w:val="center"/>
              <w:rPr>
                <w:rFonts w:ascii="Garamond" w:eastAsia="Times New Roman" w:hAnsi="Garamond"/>
                <w:b/>
                <w:bCs/>
                <w:i/>
                <w:iCs/>
                <w:sz w:val="20"/>
                <w:szCs w:val="20"/>
                <w:lang w:val="en-US"/>
              </w:rPr>
            </w:pPr>
            <w:r w:rsidRPr="001E4F7E">
              <w:rPr>
                <w:rFonts w:ascii="Garamond" w:eastAsia="Times New Roman" w:hAnsi="Garamond"/>
                <w:b/>
                <w:bCs/>
                <w:i/>
                <w:iCs/>
                <w:sz w:val="20"/>
                <w:szCs w:val="20"/>
                <w:lang w:val="en-US"/>
              </w:rPr>
              <w:t>8</w:t>
            </w:r>
          </w:p>
        </w:tc>
      </w:tr>
      <w:tr w:rsidR="001E4F7E" w:rsidRPr="001E4F7E" w:rsidTr="001E4F7E">
        <w:trPr>
          <w:trHeight w:val="255"/>
        </w:trPr>
        <w:tc>
          <w:tcPr>
            <w:tcW w:w="985" w:type="dxa"/>
            <w:tcBorders>
              <w:top w:val="nil"/>
              <w:left w:val="single" w:sz="4" w:space="0" w:color="auto"/>
              <w:bottom w:val="nil"/>
              <w:right w:val="single" w:sz="4" w:space="0" w:color="auto"/>
            </w:tcBorders>
            <w:shd w:val="clear" w:color="000000" w:fill="DCE6F1"/>
            <w:noWrap/>
            <w:hideMark/>
          </w:tcPr>
          <w:p w:rsidR="001E4F7E" w:rsidRPr="001E4F7E" w:rsidRDefault="001E4F7E" w:rsidP="001E4F7E">
            <w:pPr>
              <w:rPr>
                <w:rFonts w:ascii="Garamond" w:eastAsia="Times New Roman" w:hAnsi="Garamond"/>
                <w:b/>
                <w:bCs/>
                <w:sz w:val="20"/>
                <w:szCs w:val="20"/>
                <w:lang w:val="en-US"/>
              </w:rPr>
            </w:pPr>
            <w:r w:rsidRPr="001E4F7E">
              <w:rPr>
                <w:rFonts w:ascii="Garamond" w:eastAsia="Times New Roman" w:hAnsi="Garamond"/>
                <w:b/>
                <w:bCs/>
                <w:sz w:val="20"/>
                <w:szCs w:val="20"/>
                <w:lang w:val="en-US"/>
              </w:rPr>
              <w:t>2017-18</w:t>
            </w:r>
          </w:p>
        </w:tc>
        <w:tc>
          <w:tcPr>
            <w:tcW w:w="1042"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1,05,178</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1,30,488</w:t>
            </w:r>
          </w:p>
        </w:tc>
        <w:tc>
          <w:tcPr>
            <w:tcW w:w="1240"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2,35,666</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4,953</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5,99,147</w:t>
            </w:r>
          </w:p>
        </w:tc>
        <w:tc>
          <w:tcPr>
            <w:tcW w:w="1240"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6,04,100</w:t>
            </w:r>
          </w:p>
        </w:tc>
        <w:tc>
          <w:tcPr>
            <w:tcW w:w="1291"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8,39,766</w:t>
            </w:r>
          </w:p>
        </w:tc>
      </w:tr>
      <w:tr w:rsidR="001E4F7E" w:rsidRPr="001E4F7E" w:rsidTr="001E4F7E">
        <w:trPr>
          <w:trHeight w:val="255"/>
        </w:trPr>
        <w:tc>
          <w:tcPr>
            <w:tcW w:w="985" w:type="dxa"/>
            <w:tcBorders>
              <w:top w:val="nil"/>
              <w:left w:val="single" w:sz="4" w:space="0" w:color="auto"/>
              <w:bottom w:val="nil"/>
              <w:right w:val="single" w:sz="4" w:space="0" w:color="auto"/>
            </w:tcBorders>
            <w:shd w:val="clear" w:color="000000" w:fill="DCE6F1"/>
            <w:noWrap/>
            <w:hideMark/>
          </w:tcPr>
          <w:p w:rsidR="001E4F7E" w:rsidRPr="001E4F7E" w:rsidRDefault="001E4F7E" w:rsidP="001E4F7E">
            <w:pPr>
              <w:rPr>
                <w:rFonts w:ascii="Garamond" w:eastAsia="Times New Roman" w:hAnsi="Garamond"/>
                <w:b/>
                <w:bCs/>
                <w:sz w:val="20"/>
                <w:szCs w:val="20"/>
                <w:lang w:val="en-US"/>
              </w:rPr>
            </w:pPr>
            <w:r w:rsidRPr="001E4F7E">
              <w:rPr>
                <w:rFonts w:ascii="Garamond" w:eastAsia="Times New Roman" w:hAnsi="Garamond"/>
                <w:b/>
                <w:bCs/>
                <w:sz w:val="20"/>
                <w:szCs w:val="20"/>
                <w:lang w:val="en-US"/>
              </w:rPr>
              <w:t>2018-19$</w:t>
            </w:r>
          </w:p>
        </w:tc>
        <w:tc>
          <w:tcPr>
            <w:tcW w:w="1042"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2,566</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78,118</w:t>
            </w:r>
          </w:p>
        </w:tc>
        <w:tc>
          <w:tcPr>
            <w:tcW w:w="1240"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80,684</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15,443</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76,938</w:t>
            </w:r>
          </w:p>
        </w:tc>
        <w:tc>
          <w:tcPr>
            <w:tcW w:w="1240"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92,381</w:t>
            </w:r>
          </w:p>
        </w:tc>
        <w:tc>
          <w:tcPr>
            <w:tcW w:w="1291"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b/>
                <w:bCs/>
                <w:sz w:val="20"/>
                <w:szCs w:val="20"/>
                <w:lang w:val="en-US"/>
              </w:rPr>
            </w:pPr>
            <w:r w:rsidRPr="001E4F7E">
              <w:rPr>
                <w:rFonts w:ascii="Garamond" w:eastAsia="Times New Roman" w:hAnsi="Garamond"/>
                <w:b/>
                <w:bCs/>
                <w:sz w:val="20"/>
                <w:szCs w:val="20"/>
                <w:lang w:val="en-US"/>
              </w:rPr>
              <w:t>1,73,065</w:t>
            </w:r>
          </w:p>
        </w:tc>
      </w:tr>
      <w:tr w:rsidR="001E4F7E" w:rsidRPr="001E4F7E" w:rsidTr="001E4F7E">
        <w:trPr>
          <w:trHeight w:val="255"/>
        </w:trPr>
        <w:tc>
          <w:tcPr>
            <w:tcW w:w="985" w:type="dxa"/>
            <w:tcBorders>
              <w:top w:val="nil"/>
              <w:left w:val="single" w:sz="4" w:space="0" w:color="auto"/>
              <w:bottom w:val="nil"/>
              <w:right w:val="single" w:sz="4" w:space="0" w:color="auto"/>
            </w:tcBorders>
            <w:shd w:val="clear" w:color="000000" w:fill="DCE6F1"/>
            <w:noWrap/>
            <w:hideMark/>
          </w:tcPr>
          <w:p w:rsidR="001E4F7E" w:rsidRPr="001E4F7E" w:rsidRDefault="001E4F7E" w:rsidP="001E4F7E">
            <w:pPr>
              <w:rPr>
                <w:rFonts w:ascii="Garamond" w:eastAsia="Times New Roman" w:hAnsi="Garamond"/>
                <w:sz w:val="20"/>
                <w:szCs w:val="20"/>
                <w:lang w:val="en-US"/>
              </w:rPr>
            </w:pPr>
            <w:r w:rsidRPr="001E4F7E">
              <w:rPr>
                <w:rFonts w:ascii="Garamond" w:eastAsia="Times New Roman" w:hAnsi="Garamond"/>
                <w:sz w:val="20"/>
                <w:szCs w:val="20"/>
                <w:lang w:val="en-US"/>
              </w:rPr>
              <w:t>Apr-18</w:t>
            </w:r>
          </w:p>
        </w:tc>
        <w:tc>
          <w:tcPr>
            <w:tcW w:w="1042"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341</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74,298</w:t>
            </w:r>
          </w:p>
        </w:tc>
        <w:tc>
          <w:tcPr>
            <w:tcW w:w="1240"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74,639</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3,214</w:t>
            </w:r>
          </w:p>
        </w:tc>
        <w:tc>
          <w:tcPr>
            <w:tcW w:w="1240" w:type="dxa"/>
            <w:tcBorders>
              <w:top w:val="nil"/>
              <w:left w:val="nil"/>
              <w:bottom w:val="nil"/>
              <w:right w:val="nil"/>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66,399</w:t>
            </w:r>
          </w:p>
        </w:tc>
        <w:tc>
          <w:tcPr>
            <w:tcW w:w="1240"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69,614</w:t>
            </w:r>
          </w:p>
        </w:tc>
        <w:tc>
          <w:tcPr>
            <w:tcW w:w="1291" w:type="dxa"/>
            <w:tcBorders>
              <w:top w:val="nil"/>
              <w:left w:val="nil"/>
              <w:bottom w:val="nil"/>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1,44,253</w:t>
            </w:r>
          </w:p>
        </w:tc>
      </w:tr>
      <w:tr w:rsidR="001E4F7E" w:rsidRPr="001E4F7E" w:rsidTr="001E4F7E">
        <w:trPr>
          <w:trHeight w:val="255"/>
        </w:trPr>
        <w:tc>
          <w:tcPr>
            <w:tcW w:w="985" w:type="dxa"/>
            <w:tcBorders>
              <w:top w:val="nil"/>
              <w:left w:val="single" w:sz="4" w:space="0" w:color="auto"/>
              <w:bottom w:val="single" w:sz="4" w:space="0" w:color="auto"/>
              <w:right w:val="single" w:sz="4" w:space="0" w:color="auto"/>
            </w:tcBorders>
            <w:shd w:val="clear" w:color="000000" w:fill="DCE6F1"/>
            <w:noWrap/>
            <w:hideMark/>
          </w:tcPr>
          <w:p w:rsidR="001E4F7E" w:rsidRPr="001E4F7E" w:rsidRDefault="001E4F7E" w:rsidP="001E4F7E">
            <w:pPr>
              <w:rPr>
                <w:rFonts w:ascii="Garamond" w:eastAsia="Times New Roman" w:hAnsi="Garamond"/>
                <w:sz w:val="20"/>
                <w:szCs w:val="20"/>
                <w:lang w:val="en-US"/>
              </w:rPr>
            </w:pPr>
            <w:r w:rsidRPr="001E4F7E">
              <w:rPr>
                <w:rFonts w:ascii="Garamond" w:eastAsia="Times New Roman" w:hAnsi="Garamond"/>
                <w:sz w:val="20"/>
                <w:szCs w:val="20"/>
                <w:lang w:val="en-US"/>
              </w:rPr>
              <w:t>May-18</w:t>
            </w:r>
          </w:p>
        </w:tc>
        <w:tc>
          <w:tcPr>
            <w:tcW w:w="1042" w:type="dxa"/>
            <w:tcBorders>
              <w:top w:val="nil"/>
              <w:left w:val="nil"/>
              <w:bottom w:val="single" w:sz="4" w:space="0" w:color="auto"/>
              <w:right w:val="nil"/>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2,225</w:t>
            </w:r>
          </w:p>
        </w:tc>
        <w:tc>
          <w:tcPr>
            <w:tcW w:w="1240" w:type="dxa"/>
            <w:tcBorders>
              <w:top w:val="nil"/>
              <w:left w:val="nil"/>
              <w:bottom w:val="single" w:sz="4" w:space="0" w:color="auto"/>
              <w:right w:val="nil"/>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3,820</w:t>
            </w:r>
          </w:p>
        </w:tc>
        <w:tc>
          <w:tcPr>
            <w:tcW w:w="1240" w:type="dxa"/>
            <w:tcBorders>
              <w:top w:val="nil"/>
              <w:left w:val="nil"/>
              <w:bottom w:val="single" w:sz="4" w:space="0" w:color="auto"/>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6,045</w:t>
            </w:r>
          </w:p>
        </w:tc>
        <w:tc>
          <w:tcPr>
            <w:tcW w:w="1240" w:type="dxa"/>
            <w:tcBorders>
              <w:top w:val="nil"/>
              <w:left w:val="nil"/>
              <w:bottom w:val="single" w:sz="4" w:space="0" w:color="auto"/>
              <w:right w:val="nil"/>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12,229</w:t>
            </w:r>
          </w:p>
        </w:tc>
        <w:tc>
          <w:tcPr>
            <w:tcW w:w="1240" w:type="dxa"/>
            <w:tcBorders>
              <w:top w:val="nil"/>
              <w:left w:val="nil"/>
              <w:bottom w:val="single" w:sz="4" w:space="0" w:color="auto"/>
              <w:right w:val="nil"/>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10,539</w:t>
            </w:r>
          </w:p>
        </w:tc>
        <w:tc>
          <w:tcPr>
            <w:tcW w:w="1240" w:type="dxa"/>
            <w:tcBorders>
              <w:top w:val="nil"/>
              <w:left w:val="nil"/>
              <w:bottom w:val="single" w:sz="4" w:space="0" w:color="auto"/>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22,768</w:t>
            </w:r>
          </w:p>
        </w:tc>
        <w:tc>
          <w:tcPr>
            <w:tcW w:w="1291" w:type="dxa"/>
            <w:tcBorders>
              <w:top w:val="nil"/>
              <w:left w:val="nil"/>
              <w:bottom w:val="single" w:sz="4" w:space="0" w:color="auto"/>
              <w:right w:val="single" w:sz="4" w:space="0" w:color="auto"/>
            </w:tcBorders>
            <w:shd w:val="clear" w:color="000000" w:fill="FFFFFF"/>
            <w:noWrap/>
            <w:vAlign w:val="center"/>
            <w:hideMark/>
          </w:tcPr>
          <w:p w:rsidR="001E4F7E" w:rsidRPr="001E4F7E" w:rsidRDefault="001E4F7E" w:rsidP="001E4F7E">
            <w:pPr>
              <w:jc w:val="right"/>
              <w:rPr>
                <w:rFonts w:ascii="Garamond" w:eastAsia="Times New Roman" w:hAnsi="Garamond"/>
                <w:sz w:val="20"/>
                <w:szCs w:val="20"/>
                <w:lang w:val="en-US"/>
              </w:rPr>
            </w:pPr>
            <w:r w:rsidRPr="001E4F7E">
              <w:rPr>
                <w:rFonts w:ascii="Garamond" w:eastAsia="Times New Roman" w:hAnsi="Garamond"/>
                <w:sz w:val="20"/>
                <w:szCs w:val="20"/>
                <w:lang w:val="en-US"/>
              </w:rPr>
              <w:t>28,812</w:t>
            </w:r>
          </w:p>
        </w:tc>
      </w:tr>
    </w:tbl>
    <w:p w:rsidR="00DB548B" w:rsidRPr="00A453F9" w:rsidRDefault="00DB548B" w:rsidP="00DB548B">
      <w:pPr>
        <w:jc w:val="both"/>
        <w:rPr>
          <w:rFonts w:ascii="Garamond" w:eastAsia="Times New Roman" w:hAnsi="Garamond"/>
          <w:b/>
          <w:bCs/>
          <w:i/>
          <w:sz w:val="20"/>
        </w:rPr>
      </w:pPr>
      <w:r w:rsidRPr="00A453F9">
        <w:rPr>
          <w:rFonts w:ascii="Garamond" w:eastAsia="Times New Roman" w:hAnsi="Garamond"/>
          <w:b/>
          <w:bCs/>
          <w:i/>
          <w:sz w:val="20"/>
        </w:rPr>
        <w:t xml:space="preserve"> Notes: </w:t>
      </w:r>
    </w:p>
    <w:p w:rsidR="00DB548B" w:rsidRPr="00A453F9" w:rsidRDefault="00DB548B" w:rsidP="00DB548B">
      <w:pPr>
        <w:numPr>
          <w:ilvl w:val="1"/>
          <w:numId w:val="1"/>
        </w:numPr>
        <w:ind w:left="450"/>
        <w:contextualSpacing/>
        <w:jc w:val="both"/>
        <w:rPr>
          <w:rFonts w:ascii="Garamond" w:eastAsia="Times New Roman" w:hAnsi="Garamond"/>
          <w:i/>
          <w:sz w:val="20"/>
          <w:szCs w:val="20"/>
        </w:rPr>
      </w:pPr>
      <w:r w:rsidRPr="00A453F9">
        <w:rPr>
          <w:rFonts w:ascii="Garamond" w:eastAsia="Times New Roman" w:hAnsi="Garamond"/>
          <w:i/>
          <w:sz w:val="20"/>
          <w:szCs w:val="20"/>
        </w:rPr>
        <w:t>Private placement of Equity includes amount raised through preferential allotments, QIP and IPP mechanism.</w:t>
      </w:r>
    </w:p>
    <w:p w:rsidR="00DB548B" w:rsidRPr="00A453F9" w:rsidRDefault="00DB548B" w:rsidP="00DB548B">
      <w:pPr>
        <w:numPr>
          <w:ilvl w:val="1"/>
          <w:numId w:val="1"/>
        </w:numPr>
        <w:ind w:left="450"/>
        <w:contextualSpacing/>
        <w:jc w:val="both"/>
        <w:rPr>
          <w:rFonts w:ascii="Garamond" w:eastAsia="Times New Roman" w:hAnsi="Garamond"/>
          <w:i/>
          <w:sz w:val="20"/>
          <w:szCs w:val="20"/>
        </w:rPr>
      </w:pPr>
      <w:r w:rsidRPr="00A453F9">
        <w:rPr>
          <w:rFonts w:ascii="Garamond" w:eastAsia="Times New Roman" w:hAnsi="Garamond"/>
          <w:i/>
          <w:sz w:val="20"/>
          <w:szCs w:val="20"/>
        </w:rPr>
        <w:t xml:space="preserve">Public Equity Issues includes IPO, FPO </w:t>
      </w:r>
      <w:r w:rsidR="005F3D2C">
        <w:rPr>
          <w:rFonts w:ascii="Garamond" w:eastAsia="Times New Roman" w:hAnsi="Garamond"/>
          <w:i/>
          <w:sz w:val="20"/>
          <w:szCs w:val="20"/>
        </w:rPr>
        <w:t>and</w:t>
      </w:r>
      <w:r w:rsidRPr="00A453F9">
        <w:rPr>
          <w:rFonts w:ascii="Garamond" w:eastAsia="Times New Roman" w:hAnsi="Garamond"/>
          <w:i/>
          <w:sz w:val="20"/>
          <w:szCs w:val="20"/>
        </w:rPr>
        <w:t xml:space="preserve"> Rights issues of common equity shares. </w:t>
      </w:r>
    </w:p>
    <w:p w:rsidR="00DB548B" w:rsidRPr="00E40307" w:rsidRDefault="00DB548B" w:rsidP="00DB548B">
      <w:pPr>
        <w:numPr>
          <w:ilvl w:val="1"/>
          <w:numId w:val="1"/>
        </w:numPr>
        <w:ind w:left="450"/>
        <w:contextualSpacing/>
        <w:jc w:val="both"/>
        <w:rPr>
          <w:rFonts w:ascii="Garamond" w:hAnsi="Garamond"/>
          <w:i/>
          <w:sz w:val="20"/>
          <w:szCs w:val="20"/>
        </w:rPr>
      </w:pPr>
      <w:r w:rsidRPr="00E40307">
        <w:rPr>
          <w:rFonts w:ascii="Garamond" w:hAnsi="Garamond"/>
          <w:i/>
          <w:sz w:val="20"/>
          <w:szCs w:val="20"/>
        </w:rPr>
        <w:t xml:space="preserve">Data pertaining to Debt Issue of </w:t>
      </w:r>
      <w:r w:rsidR="001E4F7E">
        <w:rPr>
          <w:rFonts w:ascii="Garamond" w:hAnsi="Garamond"/>
          <w:i/>
          <w:sz w:val="20"/>
          <w:szCs w:val="20"/>
        </w:rPr>
        <w:t>May</w:t>
      </w:r>
      <w:r w:rsidR="005F3D2C">
        <w:rPr>
          <w:rFonts w:ascii="Garamond" w:hAnsi="Garamond"/>
          <w:i/>
          <w:sz w:val="20"/>
          <w:szCs w:val="20"/>
        </w:rPr>
        <w:t xml:space="preserve"> </w:t>
      </w:r>
      <w:r w:rsidRPr="00E40307">
        <w:rPr>
          <w:rFonts w:ascii="Garamond" w:hAnsi="Garamond"/>
          <w:i/>
          <w:sz w:val="20"/>
          <w:szCs w:val="20"/>
        </w:rPr>
        <w:t>2018 are provisional</w:t>
      </w:r>
    </w:p>
    <w:p w:rsidR="00DB548B" w:rsidRDefault="00A77112" w:rsidP="00DB548B">
      <w:pPr>
        <w:jc w:val="both"/>
        <w:rPr>
          <w:rFonts w:ascii="Garamond" w:hAnsi="Garamond"/>
          <w:i/>
          <w:sz w:val="20"/>
          <w:szCs w:val="20"/>
        </w:rPr>
      </w:pPr>
      <w:r w:rsidRPr="00A77112">
        <w:rPr>
          <w:rFonts w:ascii="Garamond" w:hAnsi="Garamond"/>
          <w:i/>
          <w:sz w:val="20"/>
          <w:szCs w:val="20"/>
        </w:rPr>
        <w:t>$ denotes as at the end of May of the respective years</w:t>
      </w:r>
    </w:p>
    <w:p w:rsidR="00A77112" w:rsidRPr="00A453F9" w:rsidRDefault="00A77112" w:rsidP="00DB548B">
      <w:pPr>
        <w:jc w:val="both"/>
        <w:rPr>
          <w:rFonts w:ascii="Garamond" w:hAnsi="Garamond"/>
          <w:i/>
          <w:sz w:val="20"/>
          <w:szCs w:val="20"/>
        </w:rPr>
      </w:pPr>
    </w:p>
    <w:p w:rsidR="00DB548B" w:rsidRPr="00A15CF0" w:rsidRDefault="00DB548B" w:rsidP="00DB548B">
      <w:pPr>
        <w:widowControl w:val="0"/>
        <w:numPr>
          <w:ilvl w:val="0"/>
          <w:numId w:val="3"/>
        </w:numPr>
        <w:contextualSpacing/>
        <w:jc w:val="both"/>
        <w:rPr>
          <w:rFonts w:ascii="Garamond" w:hAnsi="Garamond"/>
          <w:b/>
        </w:rPr>
      </w:pPr>
      <w:r w:rsidRPr="00A15CF0">
        <w:rPr>
          <w:rFonts w:ascii="Garamond" w:hAnsi="Garamond"/>
          <w:b/>
        </w:rPr>
        <w:t>Resource Mobilisation by Mutual Funds</w:t>
      </w:r>
    </w:p>
    <w:p w:rsidR="00DB548B" w:rsidRPr="0027231F" w:rsidRDefault="00DB548B" w:rsidP="00DB548B">
      <w:pPr>
        <w:widowControl w:val="0"/>
        <w:contextualSpacing/>
        <w:jc w:val="both"/>
        <w:rPr>
          <w:rFonts w:ascii="Garamond" w:hAnsi="Garamond"/>
          <w:b/>
        </w:rPr>
      </w:pPr>
    </w:p>
    <w:p w:rsidR="00DB548B" w:rsidRPr="001E4F7E" w:rsidRDefault="00DB548B" w:rsidP="00DB548B">
      <w:pPr>
        <w:jc w:val="both"/>
        <w:rPr>
          <w:rFonts w:ascii="Garamond" w:eastAsia="Times New Roman" w:hAnsi="Garamond" w:cs="Calibri"/>
          <w:sz w:val="20"/>
          <w:szCs w:val="20"/>
          <w:lang w:val="en-US"/>
        </w:rPr>
      </w:pPr>
      <w:r w:rsidRPr="0027231F">
        <w:rPr>
          <w:rFonts w:ascii="Garamond" w:hAnsi="Garamond" w:cs="Arial"/>
        </w:rPr>
        <w:t xml:space="preserve">During </w:t>
      </w:r>
      <w:r w:rsidR="001E4F7E" w:rsidRPr="0027231F">
        <w:rPr>
          <w:rFonts w:ascii="Garamond" w:hAnsi="Garamond" w:cs="Arial"/>
        </w:rPr>
        <w:t>May</w:t>
      </w:r>
      <w:r w:rsidR="00E1633B" w:rsidRPr="0027231F">
        <w:rPr>
          <w:rFonts w:ascii="Garamond" w:hAnsi="Garamond" w:cs="Arial"/>
        </w:rPr>
        <w:t xml:space="preserve"> </w:t>
      </w:r>
      <w:r w:rsidRPr="0027231F">
        <w:rPr>
          <w:rFonts w:ascii="Garamond" w:hAnsi="Garamond" w:cs="Arial"/>
        </w:rPr>
        <w:t xml:space="preserve">2018, there was a net </w:t>
      </w:r>
      <w:r w:rsidR="001E4F7E" w:rsidRPr="0027231F">
        <w:rPr>
          <w:rFonts w:ascii="Garamond" w:hAnsi="Garamond" w:cs="Arial"/>
        </w:rPr>
        <w:t>outflow</w:t>
      </w:r>
      <w:r w:rsidRPr="0027231F">
        <w:rPr>
          <w:rFonts w:ascii="Garamond" w:hAnsi="Garamond" w:cs="Arial"/>
        </w:rPr>
        <w:t xml:space="preserve"> of </w:t>
      </w:r>
      <w:r w:rsidR="0027231F">
        <w:rPr>
          <w:rFonts w:ascii="Garamond" w:hAnsi="Garamond" w:cs="Arial"/>
        </w:rPr>
        <w:t xml:space="preserve"> </w:t>
      </w:r>
      <w:r w:rsidR="0027231F" w:rsidRPr="0027231F">
        <w:rPr>
          <w:rFonts w:ascii="Rupee Foradian" w:hAnsi="Rupee Foradian" w:cs="Arial"/>
        </w:rPr>
        <w:t>`</w:t>
      </w:r>
      <w:r w:rsidRPr="0027231F">
        <w:rPr>
          <w:rFonts w:ascii="Garamond" w:hAnsi="Garamond" w:cs="Arial"/>
        </w:rPr>
        <w:t xml:space="preserve"> </w:t>
      </w:r>
      <w:r w:rsidR="001E4F7E" w:rsidRPr="0027231F">
        <w:rPr>
          <w:rFonts w:ascii="Garamond" w:eastAsia="Times New Roman" w:hAnsi="Garamond" w:cs="Calibri"/>
          <w:lang w:val="en-US"/>
        </w:rPr>
        <w:t>50,001</w:t>
      </w:r>
      <w:r w:rsidRPr="0027231F">
        <w:rPr>
          <w:rFonts w:ascii="Garamond" w:hAnsi="Garamond" w:cs="Garamond"/>
        </w:rPr>
        <w:t xml:space="preserve"> </w:t>
      </w:r>
      <w:r w:rsidRPr="0027231F">
        <w:rPr>
          <w:rFonts w:ascii="Garamond" w:hAnsi="Garamond" w:cs="Arial"/>
        </w:rPr>
        <w:t xml:space="preserve">crore </w:t>
      </w:r>
      <w:r w:rsidR="00A77112">
        <w:rPr>
          <w:rFonts w:ascii="Garamond" w:hAnsi="Garamond" w:cs="Arial"/>
        </w:rPr>
        <w:t>from</w:t>
      </w:r>
      <w:r w:rsidR="00A77112" w:rsidRPr="0027231F">
        <w:rPr>
          <w:rFonts w:ascii="Garamond" w:hAnsi="Garamond" w:cs="Arial"/>
        </w:rPr>
        <w:t xml:space="preserve"> </w:t>
      </w:r>
      <w:r w:rsidRPr="0027231F">
        <w:rPr>
          <w:rFonts w:ascii="Garamond" w:hAnsi="Garamond" w:cs="Arial"/>
        </w:rPr>
        <w:t>the mutual funds industry</w:t>
      </w:r>
      <w:r w:rsidRPr="0027231F">
        <w:rPr>
          <w:rFonts w:ascii="Garamond" w:hAnsi="Garamond"/>
        </w:rPr>
        <w:t xml:space="preserve"> </w:t>
      </w:r>
      <w:r w:rsidRPr="0027231F">
        <w:rPr>
          <w:rFonts w:ascii="Garamond" w:hAnsi="Garamond" w:cs="Arial"/>
        </w:rPr>
        <w:t>as against a</w:t>
      </w:r>
      <w:r w:rsidR="001E4F7E" w:rsidRPr="0027231F">
        <w:rPr>
          <w:rFonts w:ascii="Garamond" w:hAnsi="Garamond" w:cs="Arial"/>
        </w:rPr>
        <w:t xml:space="preserve"> net</w:t>
      </w:r>
      <w:r w:rsidRPr="0027231F">
        <w:rPr>
          <w:rFonts w:ascii="Garamond" w:hAnsi="Garamond" w:cs="Arial"/>
        </w:rPr>
        <w:t xml:space="preserve"> </w:t>
      </w:r>
      <w:r w:rsidR="001E4F7E" w:rsidRPr="0027231F">
        <w:rPr>
          <w:rFonts w:ascii="Garamond" w:hAnsi="Garamond" w:cs="Arial"/>
        </w:rPr>
        <w:t>in</w:t>
      </w:r>
      <w:r w:rsidRPr="0027231F">
        <w:rPr>
          <w:rFonts w:ascii="Garamond" w:hAnsi="Garamond" w:cs="Arial"/>
        </w:rPr>
        <w:t xml:space="preserve">flow of </w:t>
      </w:r>
      <w:r w:rsidR="0027231F" w:rsidRPr="0027231F">
        <w:rPr>
          <w:rFonts w:ascii="Rupee Foradian" w:hAnsi="Rupee Foradian" w:cs="Arial"/>
        </w:rPr>
        <w:t>`</w:t>
      </w:r>
      <w:r w:rsidR="0027231F" w:rsidRPr="0027231F">
        <w:rPr>
          <w:rFonts w:ascii="Garamond" w:hAnsi="Garamond" w:cs="Arial"/>
        </w:rPr>
        <w:t xml:space="preserve"> </w:t>
      </w:r>
      <w:r w:rsidR="001E4F7E" w:rsidRPr="0027231F">
        <w:rPr>
          <w:rFonts w:ascii="Garamond" w:eastAsia="Times New Roman" w:hAnsi="Garamond" w:cs="Calibri"/>
          <w:lang w:val="en-US"/>
        </w:rPr>
        <w:t>1,37,429</w:t>
      </w:r>
      <w:r w:rsidRPr="0027231F">
        <w:rPr>
          <w:rFonts w:ascii="Garamond" w:hAnsi="Garamond" w:cs="Garamond"/>
        </w:rPr>
        <w:t xml:space="preserve"> </w:t>
      </w:r>
      <w:r w:rsidRPr="0027231F">
        <w:rPr>
          <w:rFonts w:ascii="Garamond" w:hAnsi="Garamond" w:cs="Arial"/>
        </w:rPr>
        <w:t xml:space="preserve">crore during </w:t>
      </w:r>
      <w:r w:rsidR="001E4F7E" w:rsidRPr="0027231F">
        <w:rPr>
          <w:rFonts w:ascii="Garamond" w:hAnsi="Garamond" w:cs="Arial"/>
        </w:rPr>
        <w:t>April</w:t>
      </w:r>
      <w:r w:rsidR="00897679" w:rsidRPr="0027231F">
        <w:rPr>
          <w:rFonts w:ascii="Garamond" w:hAnsi="Garamond" w:cs="Arial"/>
        </w:rPr>
        <w:t xml:space="preserve"> </w:t>
      </w:r>
      <w:r w:rsidRPr="0027231F">
        <w:rPr>
          <w:rFonts w:ascii="Garamond" w:hAnsi="Garamond" w:cs="Arial"/>
        </w:rPr>
        <w:t xml:space="preserve"> 2018. In the month under review, </w:t>
      </w:r>
      <w:r w:rsidR="0027231F" w:rsidRPr="0027231F">
        <w:rPr>
          <w:rFonts w:ascii="Garamond" w:hAnsi="Garamond" w:cs="Arial"/>
        </w:rPr>
        <w:t xml:space="preserve">there was a liquidation of an amount of </w:t>
      </w:r>
      <w:r w:rsidR="0027231F" w:rsidRPr="0027231F">
        <w:rPr>
          <w:rFonts w:ascii="Rupee Foradian" w:hAnsi="Rupee Foradian" w:cs="Arial"/>
        </w:rPr>
        <w:t>`</w:t>
      </w:r>
      <w:r w:rsidR="0027231F" w:rsidRPr="0027231F">
        <w:rPr>
          <w:rFonts w:ascii="Garamond" w:hAnsi="Garamond" w:cs="Arial"/>
        </w:rPr>
        <w:t xml:space="preserve"> 67,406 crore from </w:t>
      </w:r>
      <w:r w:rsidRPr="0027231F">
        <w:rPr>
          <w:rFonts w:ascii="Garamond" w:hAnsi="Garamond" w:cs="Arial"/>
        </w:rPr>
        <w:t>income / debt oriented schemes</w:t>
      </w:r>
      <w:r w:rsidR="0027231F" w:rsidRPr="0027231F">
        <w:rPr>
          <w:rFonts w:ascii="Garamond" w:hAnsi="Garamond" w:cs="Arial"/>
        </w:rPr>
        <w:t xml:space="preserve">, however, an inflow of </w:t>
      </w:r>
      <w:r w:rsidR="0027231F" w:rsidRPr="0027231F">
        <w:rPr>
          <w:rFonts w:ascii="Rupee Foradian" w:hAnsi="Rupee Foradian" w:cs="Arial"/>
        </w:rPr>
        <w:t>`</w:t>
      </w:r>
      <w:r w:rsidR="0027231F" w:rsidRPr="0027231F">
        <w:rPr>
          <w:rFonts w:ascii="Garamond" w:hAnsi="Garamond" w:cs="Arial"/>
        </w:rPr>
        <w:t xml:space="preserve"> 12,070 crore in</w:t>
      </w:r>
      <w:r w:rsidRPr="0027231F">
        <w:rPr>
          <w:rFonts w:ascii="Garamond" w:hAnsi="Garamond" w:cs="Arial"/>
        </w:rPr>
        <w:t xml:space="preserve"> Growth / equity oriented schemes</w:t>
      </w:r>
      <w:r w:rsidR="00E1633B" w:rsidRPr="0027231F">
        <w:rPr>
          <w:rFonts w:ascii="Garamond" w:hAnsi="Garamond" w:cs="Arial"/>
        </w:rPr>
        <w:t xml:space="preserve">, </w:t>
      </w:r>
      <w:r w:rsidR="0027231F" w:rsidRPr="0027231F">
        <w:rPr>
          <w:rFonts w:ascii="Rupee Foradian" w:hAnsi="Rupee Foradian" w:cs="Arial"/>
        </w:rPr>
        <w:t>`</w:t>
      </w:r>
      <w:r w:rsidR="0027231F" w:rsidRPr="0027231F">
        <w:rPr>
          <w:rFonts w:ascii="Garamond" w:hAnsi="Garamond" w:cs="Arial"/>
        </w:rPr>
        <w:t xml:space="preserve"> 2,666 crore in </w:t>
      </w:r>
      <w:r w:rsidRPr="0027231F">
        <w:rPr>
          <w:rFonts w:ascii="Garamond" w:hAnsi="Garamond" w:cs="Arial"/>
        </w:rPr>
        <w:t xml:space="preserve">Balanced </w:t>
      </w:r>
      <w:r w:rsidR="0027231F" w:rsidRPr="0027231F">
        <w:rPr>
          <w:rFonts w:ascii="Garamond" w:eastAsia="Times New Roman" w:hAnsi="Garamond"/>
        </w:rPr>
        <w:t>schemes</w:t>
      </w:r>
      <w:r w:rsidR="0027231F" w:rsidRPr="0027231F">
        <w:rPr>
          <w:rFonts w:ascii="Garamond" w:hAnsi="Garamond" w:cs="Arial"/>
        </w:rPr>
        <w:t xml:space="preserve"> and</w:t>
      </w:r>
      <w:r w:rsidRPr="0027231F">
        <w:rPr>
          <w:rFonts w:ascii="Garamond" w:hAnsi="Garamond" w:cs="Arial"/>
        </w:rPr>
        <w:t xml:space="preserve"> </w:t>
      </w:r>
      <w:r w:rsidR="0027231F" w:rsidRPr="0027231F">
        <w:rPr>
          <w:rFonts w:ascii="Rupee Foradian" w:hAnsi="Rupee Foradian" w:cs="Arial"/>
        </w:rPr>
        <w:t>`</w:t>
      </w:r>
      <w:r w:rsidR="0027231F" w:rsidRPr="0027231F">
        <w:rPr>
          <w:rFonts w:ascii="Garamond" w:hAnsi="Garamond" w:cs="Arial"/>
        </w:rPr>
        <w:t xml:space="preserve"> 2,656 crore in </w:t>
      </w:r>
      <w:r w:rsidRPr="0027231F">
        <w:rPr>
          <w:rFonts w:ascii="Garamond" w:hAnsi="Garamond" w:cs="Arial"/>
        </w:rPr>
        <w:t>Exchange traded funds</w:t>
      </w:r>
      <w:r w:rsidR="0027231F" w:rsidRPr="0027231F">
        <w:rPr>
          <w:rFonts w:ascii="Garamond" w:eastAsia="Times New Roman" w:hAnsi="Garamond"/>
          <w:bCs/>
          <w:lang w:eastAsia="en-GB" w:bidi="bn-IN"/>
        </w:rPr>
        <w:t xml:space="preserve"> and </w:t>
      </w:r>
      <w:r w:rsidR="0027231F" w:rsidRPr="0027231F">
        <w:rPr>
          <w:rFonts w:ascii="Rupee Foradian" w:hAnsi="Rupee Foradian" w:cs="Arial"/>
        </w:rPr>
        <w:t>`</w:t>
      </w:r>
      <w:r w:rsidR="0027231F" w:rsidRPr="0027231F">
        <w:rPr>
          <w:rFonts w:ascii="Garamond" w:hAnsi="Garamond" w:cs="Arial"/>
        </w:rPr>
        <w:t xml:space="preserve"> </w:t>
      </w:r>
      <w:r w:rsidR="0027231F" w:rsidRPr="0027231F">
        <w:rPr>
          <w:rFonts w:ascii="Garamond" w:eastAsia="Times New Roman" w:hAnsi="Garamond"/>
          <w:bCs/>
          <w:lang w:eastAsia="en-GB" w:bidi="bn-IN"/>
        </w:rPr>
        <w:t>13 crore in</w:t>
      </w:r>
      <w:r w:rsidRPr="0027231F">
        <w:rPr>
          <w:rFonts w:ascii="Garamond" w:hAnsi="Garamond" w:cs="Garamond"/>
        </w:rPr>
        <w:t xml:space="preserve"> Fund of funds schemes investing overseas </w:t>
      </w:r>
      <w:r w:rsidR="0027231F" w:rsidRPr="0027231F">
        <w:rPr>
          <w:rFonts w:ascii="Garamond" w:hAnsi="Garamond" w:cs="Garamond"/>
        </w:rPr>
        <w:t>scheme</w:t>
      </w:r>
      <w:r w:rsidRPr="0027231F">
        <w:rPr>
          <w:rFonts w:ascii="Garamond" w:hAnsi="Garamond" w:cs="Arial"/>
        </w:rPr>
        <w:t xml:space="preserve">. The cumulative net assets under management of all mutual funds </w:t>
      </w:r>
      <w:r w:rsidR="0027231F" w:rsidRPr="0027231F">
        <w:rPr>
          <w:rFonts w:ascii="Garamond" w:hAnsi="Garamond" w:cs="Arial"/>
        </w:rPr>
        <w:t>de</w:t>
      </w:r>
      <w:r w:rsidR="00E1633B" w:rsidRPr="0027231F">
        <w:rPr>
          <w:rFonts w:ascii="Garamond" w:hAnsi="Garamond" w:cs="Arial"/>
        </w:rPr>
        <w:t>creased</w:t>
      </w:r>
      <w:r w:rsidRPr="0027231F">
        <w:rPr>
          <w:rFonts w:ascii="Garamond" w:hAnsi="Garamond" w:cs="Arial"/>
        </w:rPr>
        <w:t xml:space="preserve"> by </w:t>
      </w:r>
      <w:r w:rsidR="0027231F" w:rsidRPr="0027231F">
        <w:rPr>
          <w:rFonts w:ascii="Garamond" w:hAnsi="Garamond" w:cs="Arial"/>
        </w:rPr>
        <w:t>2.8</w:t>
      </w:r>
      <w:r w:rsidRPr="0027231F">
        <w:rPr>
          <w:rFonts w:ascii="Garamond" w:hAnsi="Garamond" w:cs="Arial"/>
        </w:rPr>
        <w:t xml:space="preserve"> per cent to </w:t>
      </w:r>
      <w:r w:rsidR="0027231F" w:rsidRPr="0027231F">
        <w:rPr>
          <w:rFonts w:ascii="Rupee Foradian" w:hAnsi="Rupee Foradian" w:cs="Arial"/>
        </w:rPr>
        <w:t>`</w:t>
      </w:r>
      <w:r w:rsidR="0027231F" w:rsidRPr="0027231F">
        <w:rPr>
          <w:rFonts w:ascii="Garamond" w:hAnsi="Garamond" w:cs="Arial"/>
        </w:rPr>
        <w:t xml:space="preserve"> </w:t>
      </w:r>
      <w:r w:rsidR="0027231F" w:rsidRPr="0027231F">
        <w:rPr>
          <w:rFonts w:ascii="Garamond" w:eastAsia="Times New Roman" w:hAnsi="Garamond" w:cs="Calibri"/>
          <w:lang w:val="en-US"/>
        </w:rPr>
        <w:t>22,59,578</w:t>
      </w:r>
      <w:r w:rsidRPr="0027231F">
        <w:rPr>
          <w:rFonts w:ascii="Garamond" w:hAnsi="Garamond" w:cs="Arial"/>
        </w:rPr>
        <w:t xml:space="preserve"> </w:t>
      </w:r>
      <w:r w:rsidRPr="0027231F">
        <w:rPr>
          <w:rFonts w:ascii="Garamond" w:hAnsi="Garamond" w:cs="Garamond"/>
        </w:rPr>
        <w:t xml:space="preserve">crore at the end of </w:t>
      </w:r>
      <w:r w:rsidR="0027231F" w:rsidRPr="0027231F">
        <w:rPr>
          <w:rFonts w:ascii="Garamond" w:hAnsi="Garamond" w:cs="Garamond"/>
        </w:rPr>
        <w:t xml:space="preserve">May </w:t>
      </w:r>
      <w:r w:rsidRPr="0027231F">
        <w:rPr>
          <w:rFonts w:ascii="Garamond" w:hAnsi="Garamond" w:cs="Garamond"/>
        </w:rPr>
        <w:t xml:space="preserve">2018 from </w:t>
      </w:r>
      <w:r w:rsidR="0027231F" w:rsidRPr="0027231F">
        <w:rPr>
          <w:rFonts w:ascii="Rupee Foradian" w:hAnsi="Rupee Foradian" w:cs="Arial"/>
        </w:rPr>
        <w:t>`</w:t>
      </w:r>
      <w:r w:rsidR="0027231F" w:rsidRPr="0027231F">
        <w:rPr>
          <w:rFonts w:ascii="Garamond" w:hAnsi="Garamond" w:cs="Arial"/>
        </w:rPr>
        <w:t xml:space="preserve"> </w:t>
      </w:r>
      <w:r w:rsidR="0027231F" w:rsidRPr="0027231F">
        <w:rPr>
          <w:rFonts w:ascii="Garamond" w:eastAsia="Times New Roman" w:hAnsi="Garamond" w:cs="Calibri"/>
          <w:lang w:val="en-US"/>
        </w:rPr>
        <w:t>23,25,505</w:t>
      </w:r>
      <w:r w:rsidRPr="0027231F">
        <w:rPr>
          <w:rFonts w:ascii="Garamond" w:hAnsi="Garamond" w:cs="Arial"/>
        </w:rPr>
        <w:t xml:space="preserve"> </w:t>
      </w:r>
      <w:r w:rsidRPr="0027231F">
        <w:rPr>
          <w:rFonts w:ascii="Garamond" w:hAnsi="Garamond" w:cs="Garamond"/>
        </w:rPr>
        <w:t xml:space="preserve">crore at the end of </w:t>
      </w:r>
      <w:r w:rsidR="0027231F" w:rsidRPr="0027231F">
        <w:rPr>
          <w:rFonts w:ascii="Garamond" w:hAnsi="Garamond" w:cs="Garamond"/>
        </w:rPr>
        <w:t>April</w:t>
      </w:r>
      <w:r w:rsidR="00897679" w:rsidRPr="001912C3">
        <w:rPr>
          <w:rFonts w:ascii="Garamond" w:hAnsi="Garamond" w:cs="Garamond"/>
        </w:rPr>
        <w:t xml:space="preserve"> </w:t>
      </w:r>
      <w:r w:rsidRPr="001912C3">
        <w:rPr>
          <w:rFonts w:ascii="Garamond" w:hAnsi="Garamond" w:cs="Garamond"/>
        </w:rPr>
        <w:t xml:space="preserve"> 2018 </w:t>
      </w:r>
      <w:r w:rsidRPr="001912C3">
        <w:rPr>
          <w:rFonts w:ascii="Garamond" w:hAnsi="Garamond" w:cs="Garamond"/>
          <w:b/>
        </w:rPr>
        <w:t>(</w:t>
      </w:r>
      <w:r w:rsidRPr="001912C3">
        <w:rPr>
          <w:rFonts w:ascii="Garamond" w:hAnsi="Garamond" w:cs="Garamond"/>
          <w:b/>
          <w:i/>
          <w:iCs/>
        </w:rPr>
        <w:t>Tables 56 &amp; 58</w:t>
      </w:r>
      <w:r w:rsidRPr="001912C3">
        <w:rPr>
          <w:rFonts w:ascii="Garamond" w:hAnsi="Garamond" w:cs="Garamond"/>
          <w:b/>
        </w:rPr>
        <w:t>).</w:t>
      </w:r>
    </w:p>
    <w:p w:rsidR="00DB548B" w:rsidRPr="00A15CF0" w:rsidRDefault="00DB548B" w:rsidP="00DB548B">
      <w:pPr>
        <w:jc w:val="both"/>
        <w:rPr>
          <w:rFonts w:ascii="Garamond" w:hAnsi="Garamond" w:cs="Garamond"/>
          <w:b/>
          <w:highlight w:val="lightGray"/>
        </w:rPr>
      </w:pPr>
    </w:p>
    <w:p w:rsidR="00DB548B" w:rsidRPr="00824C4A" w:rsidRDefault="00DB548B" w:rsidP="00DB548B">
      <w:pPr>
        <w:widowControl w:val="0"/>
        <w:numPr>
          <w:ilvl w:val="0"/>
          <w:numId w:val="3"/>
        </w:numPr>
        <w:contextualSpacing/>
        <w:jc w:val="both"/>
        <w:rPr>
          <w:rFonts w:ascii="Garamond" w:hAnsi="Garamond"/>
          <w:b/>
        </w:rPr>
      </w:pPr>
      <w:r w:rsidRPr="00824C4A">
        <w:rPr>
          <w:rFonts w:ascii="Garamond" w:hAnsi="Garamond"/>
          <w:b/>
        </w:rPr>
        <w:t>Trends in the Secondary Market</w:t>
      </w:r>
    </w:p>
    <w:p w:rsidR="00DB548B" w:rsidRPr="00824C4A" w:rsidRDefault="00DC5EAF" w:rsidP="00DC5EAF">
      <w:pPr>
        <w:widowControl w:val="0"/>
        <w:tabs>
          <w:tab w:val="left" w:pos="3915"/>
        </w:tabs>
        <w:jc w:val="both"/>
        <w:rPr>
          <w:rFonts w:ascii="Garamond" w:hAnsi="Garamond"/>
          <w:b/>
        </w:rPr>
      </w:pPr>
      <w:r>
        <w:rPr>
          <w:rFonts w:ascii="Garamond" w:hAnsi="Garamond"/>
          <w:b/>
        </w:rPr>
        <w:tab/>
      </w:r>
    </w:p>
    <w:p w:rsidR="00DB548B" w:rsidRDefault="00DB548B" w:rsidP="00DB548B">
      <w:pPr>
        <w:jc w:val="both"/>
        <w:rPr>
          <w:rFonts w:ascii="Garamond" w:eastAsia="Times New Roman" w:hAnsi="Garamond"/>
        </w:rPr>
      </w:pPr>
      <w:r w:rsidRPr="001041E6">
        <w:rPr>
          <w:rFonts w:ascii="Garamond" w:eastAsia="Times New Roman" w:hAnsi="Garamond"/>
        </w:rPr>
        <w:t xml:space="preserve">The Indian stock market </w:t>
      </w:r>
      <w:r w:rsidR="001041E6" w:rsidRPr="001041E6">
        <w:rPr>
          <w:rFonts w:ascii="Garamond" w:eastAsia="Times New Roman" w:hAnsi="Garamond"/>
        </w:rPr>
        <w:t>closed on a flat note</w:t>
      </w:r>
      <w:r w:rsidRPr="001041E6">
        <w:rPr>
          <w:rFonts w:ascii="Garamond" w:eastAsia="Times New Roman" w:hAnsi="Garamond"/>
        </w:rPr>
        <w:t xml:space="preserve"> during the month under review. At the end of </w:t>
      </w:r>
      <w:r w:rsidR="001041E6" w:rsidRPr="001041E6">
        <w:rPr>
          <w:rFonts w:ascii="Garamond" w:eastAsia="Times New Roman" w:hAnsi="Garamond"/>
        </w:rPr>
        <w:t>May</w:t>
      </w:r>
      <w:r w:rsidR="00DC5EAF" w:rsidRPr="001041E6">
        <w:rPr>
          <w:rFonts w:ascii="Garamond" w:eastAsia="Times New Roman" w:hAnsi="Garamond"/>
        </w:rPr>
        <w:t xml:space="preserve"> </w:t>
      </w:r>
      <w:r w:rsidRPr="001041E6">
        <w:rPr>
          <w:rFonts w:ascii="Garamond" w:eastAsia="Times New Roman" w:hAnsi="Garamond"/>
        </w:rPr>
        <w:t xml:space="preserve">2018, S&amp;P BSE Sensex closed at </w:t>
      </w:r>
      <w:r w:rsidR="00DC5EAF" w:rsidRPr="001041E6">
        <w:rPr>
          <w:rFonts w:ascii="Garamond" w:eastAsia="Times New Roman" w:hAnsi="Garamond"/>
          <w:lang w:val="en-US"/>
        </w:rPr>
        <w:t>35</w:t>
      </w:r>
      <w:r w:rsidR="001041E6" w:rsidRPr="001041E6">
        <w:rPr>
          <w:rFonts w:ascii="Garamond" w:eastAsia="Times New Roman" w:hAnsi="Garamond"/>
          <w:lang w:val="en-US"/>
        </w:rPr>
        <w:t>322</w:t>
      </w:r>
      <w:r w:rsidRPr="001041E6">
        <w:rPr>
          <w:rFonts w:ascii="Garamond" w:eastAsia="Times New Roman" w:hAnsi="Garamond"/>
        </w:rPr>
        <w:t xml:space="preserve"> witnessing </w:t>
      </w:r>
      <w:r w:rsidR="003671F5" w:rsidRPr="001041E6">
        <w:rPr>
          <w:rFonts w:ascii="Garamond" w:eastAsia="Times New Roman" w:hAnsi="Garamond"/>
        </w:rPr>
        <w:t xml:space="preserve">an increase of </w:t>
      </w:r>
      <w:r w:rsidR="001041E6" w:rsidRPr="001041E6">
        <w:rPr>
          <w:rFonts w:ascii="Garamond" w:eastAsia="Times New Roman" w:hAnsi="Garamond"/>
        </w:rPr>
        <w:t>0.5</w:t>
      </w:r>
      <w:r w:rsidRPr="001041E6">
        <w:rPr>
          <w:rFonts w:ascii="Garamond" w:eastAsia="Times New Roman" w:hAnsi="Garamond"/>
        </w:rPr>
        <w:t xml:space="preserve"> per cent from previous month’s closing at </w:t>
      </w:r>
      <w:r w:rsidR="003671F5" w:rsidRPr="001041E6">
        <w:rPr>
          <w:rFonts w:ascii="Garamond" w:eastAsia="Times New Roman" w:hAnsi="Garamond"/>
          <w:lang w:val="en-US"/>
        </w:rPr>
        <w:t>3</w:t>
      </w:r>
      <w:r w:rsidR="001041E6" w:rsidRPr="001041E6">
        <w:rPr>
          <w:rFonts w:ascii="Garamond" w:eastAsia="Times New Roman" w:hAnsi="Garamond"/>
          <w:lang w:val="en-US"/>
        </w:rPr>
        <w:t>5160</w:t>
      </w:r>
      <w:r w:rsidRPr="001041E6">
        <w:rPr>
          <w:rFonts w:ascii="Garamond" w:eastAsia="Times New Roman" w:hAnsi="Garamond"/>
        </w:rPr>
        <w:t>. The Nifty 50 close</w:t>
      </w:r>
      <w:r w:rsidR="001041E6" w:rsidRPr="001041E6">
        <w:rPr>
          <w:rFonts w:ascii="Garamond" w:eastAsia="Times New Roman" w:hAnsi="Garamond"/>
        </w:rPr>
        <w:t>d</w:t>
      </w:r>
      <w:r w:rsidRPr="001041E6">
        <w:rPr>
          <w:rFonts w:ascii="Garamond" w:eastAsia="Times New Roman" w:hAnsi="Garamond"/>
        </w:rPr>
        <w:t xml:space="preserve"> at 10</w:t>
      </w:r>
      <w:r w:rsidR="003671F5" w:rsidRPr="001041E6">
        <w:rPr>
          <w:rFonts w:ascii="Garamond" w:eastAsia="Times New Roman" w:hAnsi="Garamond"/>
        </w:rPr>
        <w:t>73</w:t>
      </w:r>
      <w:r w:rsidR="001041E6" w:rsidRPr="001041E6">
        <w:rPr>
          <w:rFonts w:ascii="Garamond" w:eastAsia="Times New Roman" w:hAnsi="Garamond"/>
        </w:rPr>
        <w:t>6</w:t>
      </w:r>
      <w:r w:rsidRPr="001041E6">
        <w:rPr>
          <w:rFonts w:ascii="Garamond" w:eastAsia="Times New Roman" w:hAnsi="Garamond"/>
        </w:rPr>
        <w:t xml:space="preserve"> at the end of </w:t>
      </w:r>
      <w:r w:rsidR="001041E6" w:rsidRPr="001041E6">
        <w:rPr>
          <w:rFonts w:ascii="Garamond" w:eastAsia="Times New Roman" w:hAnsi="Garamond"/>
        </w:rPr>
        <w:t xml:space="preserve">May </w:t>
      </w:r>
      <w:r w:rsidRPr="001041E6">
        <w:rPr>
          <w:rFonts w:ascii="Garamond" w:eastAsia="Times New Roman" w:hAnsi="Garamond"/>
        </w:rPr>
        <w:t>2018 compared to p</w:t>
      </w:r>
      <w:r w:rsidR="003671F5" w:rsidRPr="001041E6">
        <w:rPr>
          <w:rFonts w:ascii="Garamond" w:eastAsia="Times New Roman" w:hAnsi="Garamond"/>
        </w:rPr>
        <w:t xml:space="preserve">revious month’s closing at </w:t>
      </w:r>
      <w:r w:rsidR="001041E6" w:rsidRPr="001041E6">
        <w:rPr>
          <w:rFonts w:ascii="Garamond" w:eastAsia="Times New Roman" w:hAnsi="Garamond"/>
        </w:rPr>
        <w:t>10739</w:t>
      </w:r>
      <w:r w:rsidRPr="001041E6">
        <w:rPr>
          <w:rFonts w:ascii="Garamond" w:eastAsia="Times New Roman" w:hAnsi="Garamond"/>
        </w:rPr>
        <w:t xml:space="preserve"> (</w:t>
      </w:r>
      <w:r w:rsidRPr="001041E6">
        <w:rPr>
          <w:rFonts w:ascii="Garamond" w:eastAsia="Times New Roman" w:hAnsi="Garamond"/>
          <w:b/>
          <w:bCs/>
          <w:i/>
          <w:iCs/>
        </w:rPr>
        <w:t>Figure 1</w:t>
      </w:r>
      <w:r w:rsidRPr="001041E6">
        <w:rPr>
          <w:rFonts w:ascii="Garamond" w:eastAsia="Times New Roman" w:hAnsi="Garamond"/>
        </w:rPr>
        <w:t xml:space="preserve">). Both S&amp;P BSE Sensex and Nifty 50 touched their intraday high </w:t>
      </w:r>
      <w:r w:rsidR="0027231F" w:rsidRPr="001041E6">
        <w:rPr>
          <w:rFonts w:ascii="Garamond" w:eastAsia="Times New Roman" w:hAnsi="Garamond"/>
        </w:rPr>
        <w:t xml:space="preserve">of </w:t>
      </w:r>
      <w:r w:rsidR="0027231F" w:rsidRPr="001041E6">
        <w:rPr>
          <w:rFonts w:ascii="Garamond" w:eastAsia="Times New Roman" w:hAnsi="Garamond" w:cs="Arial"/>
          <w:lang w:val="en-US"/>
        </w:rPr>
        <w:t>35994</w:t>
      </w:r>
      <w:r w:rsidR="001041E6" w:rsidRPr="001041E6">
        <w:rPr>
          <w:rFonts w:ascii="Garamond" w:eastAsia="Times New Roman" w:hAnsi="Garamond" w:cs="Arial"/>
          <w:lang w:val="en-US"/>
        </w:rPr>
        <w:t xml:space="preserve"> </w:t>
      </w:r>
      <w:r w:rsidR="0027231F" w:rsidRPr="001041E6">
        <w:rPr>
          <w:rFonts w:ascii="Garamond" w:eastAsia="Times New Roman" w:hAnsi="Garamond"/>
        </w:rPr>
        <w:t xml:space="preserve">and </w:t>
      </w:r>
      <w:r w:rsidR="0027231F" w:rsidRPr="001041E6">
        <w:rPr>
          <w:rFonts w:ascii="Garamond" w:eastAsia="Times New Roman" w:hAnsi="Garamond" w:cs="Arial"/>
          <w:lang w:val="en-US"/>
        </w:rPr>
        <w:t>10929</w:t>
      </w:r>
      <w:r w:rsidRPr="001041E6">
        <w:rPr>
          <w:rFonts w:ascii="Garamond" w:eastAsia="Times New Roman" w:hAnsi="Garamond"/>
        </w:rPr>
        <w:t xml:space="preserve">, respectively on </w:t>
      </w:r>
      <w:r w:rsidR="001041E6" w:rsidRPr="001041E6">
        <w:rPr>
          <w:rFonts w:ascii="Garamond" w:eastAsia="Times New Roman" w:hAnsi="Garamond"/>
        </w:rPr>
        <w:t>May 15</w:t>
      </w:r>
      <w:r w:rsidRPr="001041E6">
        <w:rPr>
          <w:rFonts w:ascii="Garamond" w:eastAsia="Times New Roman" w:hAnsi="Garamond"/>
        </w:rPr>
        <w:t xml:space="preserve">, 2018 and touched their intraday lows </w:t>
      </w:r>
      <w:r w:rsidR="0027231F" w:rsidRPr="001041E6">
        <w:rPr>
          <w:rFonts w:ascii="Garamond" w:eastAsia="Times New Roman" w:hAnsi="Garamond"/>
        </w:rPr>
        <w:t>of 34303</w:t>
      </w:r>
      <w:r w:rsidR="001041E6" w:rsidRPr="001041E6">
        <w:rPr>
          <w:rFonts w:ascii="Garamond" w:eastAsia="Times New Roman" w:hAnsi="Garamond"/>
        </w:rPr>
        <w:t xml:space="preserve"> </w:t>
      </w:r>
      <w:r w:rsidR="0027231F" w:rsidRPr="001041E6">
        <w:rPr>
          <w:rFonts w:ascii="Garamond" w:eastAsia="Times New Roman" w:hAnsi="Garamond"/>
        </w:rPr>
        <w:t>and 10418</w:t>
      </w:r>
      <w:r w:rsidR="005F3D2C" w:rsidRPr="001041E6">
        <w:rPr>
          <w:rFonts w:ascii="Garamond" w:eastAsia="Times New Roman" w:hAnsi="Garamond"/>
        </w:rPr>
        <w:t>,</w:t>
      </w:r>
      <w:r w:rsidRPr="001041E6">
        <w:rPr>
          <w:rFonts w:ascii="Garamond" w:eastAsia="Times New Roman" w:hAnsi="Garamond"/>
        </w:rPr>
        <w:t xml:space="preserve"> respectively on </w:t>
      </w:r>
      <w:r w:rsidR="001041E6" w:rsidRPr="001041E6">
        <w:rPr>
          <w:rFonts w:ascii="Garamond" w:eastAsia="Times New Roman" w:hAnsi="Garamond"/>
        </w:rPr>
        <w:t>May 23</w:t>
      </w:r>
      <w:r w:rsidRPr="001041E6">
        <w:rPr>
          <w:rFonts w:ascii="Garamond" w:eastAsia="Times New Roman" w:hAnsi="Garamond"/>
        </w:rPr>
        <w:t>, 2018.</w:t>
      </w:r>
    </w:p>
    <w:p w:rsidR="0027231F" w:rsidRDefault="0027231F" w:rsidP="00DB548B">
      <w:pPr>
        <w:jc w:val="both"/>
        <w:rPr>
          <w:rFonts w:ascii="Garamond" w:eastAsia="Times New Roman" w:hAnsi="Garamond"/>
        </w:rPr>
      </w:pPr>
    </w:p>
    <w:p w:rsidR="0027231F" w:rsidRDefault="0027231F" w:rsidP="00DB548B">
      <w:pPr>
        <w:jc w:val="both"/>
        <w:rPr>
          <w:rFonts w:ascii="Garamond" w:eastAsia="Times New Roman" w:hAnsi="Garamond"/>
        </w:rPr>
      </w:pPr>
    </w:p>
    <w:p w:rsidR="0027231F" w:rsidRDefault="0027231F" w:rsidP="00DB548B">
      <w:pPr>
        <w:jc w:val="both"/>
        <w:rPr>
          <w:rFonts w:ascii="Garamond" w:eastAsia="Times New Roman" w:hAnsi="Garamond"/>
        </w:rPr>
      </w:pPr>
    </w:p>
    <w:p w:rsidR="00DB548B" w:rsidRPr="00824C4A" w:rsidRDefault="00DB548B" w:rsidP="00DB548B">
      <w:pPr>
        <w:jc w:val="center"/>
        <w:outlineLvl w:val="0"/>
        <w:rPr>
          <w:rFonts w:ascii="Garamond" w:hAnsi="Garamond"/>
          <w:b/>
          <w:bCs/>
        </w:rPr>
      </w:pPr>
      <w:r w:rsidRPr="00824C4A">
        <w:rPr>
          <w:rFonts w:ascii="Garamond" w:hAnsi="Garamond"/>
          <w:b/>
          <w:bCs/>
        </w:rPr>
        <w:t xml:space="preserve">Figure </w:t>
      </w:r>
      <w:r w:rsidRPr="00824C4A">
        <w:rPr>
          <w:rFonts w:ascii="Garamond" w:hAnsi="Garamond"/>
          <w:b/>
          <w:bCs/>
        </w:rPr>
        <w:fldChar w:fldCharType="begin"/>
      </w:r>
      <w:r w:rsidRPr="00824C4A">
        <w:rPr>
          <w:rFonts w:ascii="Garamond" w:hAnsi="Garamond"/>
          <w:b/>
          <w:bCs/>
        </w:rPr>
        <w:instrText xml:space="preserve"> SEQ Figure \* ARABIC </w:instrText>
      </w:r>
      <w:r w:rsidRPr="00824C4A">
        <w:rPr>
          <w:rFonts w:ascii="Garamond" w:hAnsi="Garamond"/>
          <w:b/>
          <w:bCs/>
        </w:rPr>
        <w:fldChar w:fldCharType="separate"/>
      </w:r>
      <w:r w:rsidRPr="00824C4A">
        <w:rPr>
          <w:rFonts w:ascii="Garamond" w:hAnsi="Garamond"/>
          <w:b/>
          <w:bCs/>
          <w:noProof/>
        </w:rPr>
        <w:t>1</w:t>
      </w:r>
      <w:r w:rsidRPr="00824C4A">
        <w:rPr>
          <w:rFonts w:ascii="Garamond" w:hAnsi="Garamond"/>
          <w:b/>
          <w:bCs/>
        </w:rPr>
        <w:fldChar w:fldCharType="end"/>
      </w:r>
      <w:r w:rsidRPr="00824C4A">
        <w:rPr>
          <w:rFonts w:ascii="Garamond" w:hAnsi="Garamond"/>
          <w:b/>
          <w:bCs/>
        </w:rPr>
        <w:t>: Movement of Sensex and Nifty</w:t>
      </w:r>
    </w:p>
    <w:p w:rsidR="00DB548B" w:rsidRPr="00991592" w:rsidRDefault="00CD0A5D" w:rsidP="00DB548B">
      <w:pPr>
        <w:jc w:val="center"/>
        <w:rPr>
          <w:rFonts w:ascii="Garamond" w:hAnsi="Garamond"/>
          <w:b/>
          <w:bCs/>
          <w:color w:val="000099"/>
          <w:highlight w:val="lightGray"/>
        </w:rPr>
      </w:pPr>
      <w:r>
        <w:rPr>
          <w:noProof/>
          <w:lang w:val="en-IN" w:eastAsia="en-IN"/>
        </w:rPr>
        <w:drawing>
          <wp:inline distT="0" distB="0" distL="0" distR="0" wp14:anchorId="18680703" wp14:editId="69E1AB58">
            <wp:extent cx="5926455" cy="2905125"/>
            <wp:effectExtent l="0" t="0" r="1714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548B" w:rsidRPr="00BE38CC" w:rsidRDefault="00DB548B" w:rsidP="00DB548B">
      <w:pPr>
        <w:jc w:val="both"/>
        <w:rPr>
          <w:rFonts w:ascii="Garamond" w:eastAsia="Times New Roman" w:hAnsi="Garamond"/>
          <w:highlight w:val="lightGray"/>
        </w:rPr>
      </w:pPr>
    </w:p>
    <w:p w:rsidR="00DB548B" w:rsidRDefault="00DB548B" w:rsidP="00DB548B">
      <w:pPr>
        <w:jc w:val="both"/>
        <w:rPr>
          <w:rFonts w:ascii="Garamond" w:eastAsia="Times New Roman" w:hAnsi="Garamond"/>
        </w:rPr>
      </w:pPr>
    </w:p>
    <w:p w:rsidR="00DB548B" w:rsidRPr="001912C3" w:rsidRDefault="00DB548B" w:rsidP="00DB548B">
      <w:pPr>
        <w:jc w:val="both"/>
        <w:rPr>
          <w:rFonts w:ascii="Garamond" w:eastAsia="Times New Roman" w:hAnsi="Garamond"/>
          <w:color w:val="000000"/>
          <w:lang w:val="en-US"/>
        </w:rPr>
      </w:pPr>
      <w:r w:rsidRPr="001912C3">
        <w:rPr>
          <w:rFonts w:ascii="Garamond" w:eastAsia="Times New Roman" w:hAnsi="Garamond"/>
        </w:rPr>
        <w:t xml:space="preserve">Market capitalisation of BSE </w:t>
      </w:r>
      <w:r w:rsidR="00CD0A5D">
        <w:rPr>
          <w:rFonts w:ascii="Garamond" w:eastAsia="Times New Roman" w:hAnsi="Garamond"/>
        </w:rPr>
        <w:t>de</w:t>
      </w:r>
      <w:r w:rsidR="003671F5" w:rsidRPr="001912C3">
        <w:rPr>
          <w:rFonts w:ascii="Garamond" w:eastAsia="Times New Roman" w:hAnsi="Garamond"/>
        </w:rPr>
        <w:t>creased</w:t>
      </w:r>
      <w:r w:rsidRPr="001912C3">
        <w:rPr>
          <w:rFonts w:ascii="Garamond" w:eastAsia="Times New Roman" w:hAnsi="Garamond"/>
        </w:rPr>
        <w:t xml:space="preserve"> by </w:t>
      </w:r>
      <w:r w:rsidR="00CD0A5D">
        <w:rPr>
          <w:rFonts w:ascii="Garamond" w:eastAsia="Times New Roman" w:hAnsi="Garamond"/>
        </w:rPr>
        <w:t>2.7</w:t>
      </w:r>
      <w:r w:rsidRPr="001912C3">
        <w:rPr>
          <w:rFonts w:ascii="Garamond" w:eastAsia="Times New Roman" w:hAnsi="Garamond"/>
        </w:rPr>
        <w:t xml:space="preserve"> per cent to </w:t>
      </w:r>
      <w:r w:rsidR="0027231F">
        <w:rPr>
          <w:rFonts w:ascii="Rupee Foradian" w:eastAsia="Times New Roman" w:hAnsi="Rupee Foradian"/>
          <w:bCs/>
          <w:szCs w:val="20"/>
          <w:lang w:eastAsia="en-GB" w:bidi="bn-IN"/>
        </w:rPr>
        <w:t>`</w:t>
      </w:r>
      <w:r w:rsidR="003671F5" w:rsidRPr="001912C3">
        <w:rPr>
          <w:rFonts w:ascii="Garamond" w:eastAsia="Times New Roman" w:hAnsi="Garamond"/>
          <w:bCs/>
          <w:szCs w:val="20"/>
          <w:lang w:eastAsia="en-GB" w:bidi="bn-IN"/>
        </w:rPr>
        <w:t xml:space="preserve"> </w:t>
      </w:r>
      <w:r w:rsidR="00CD0A5D" w:rsidRPr="00CD0A5D">
        <w:rPr>
          <w:rFonts w:ascii="Garamond" w:eastAsia="Times New Roman" w:hAnsi="Garamond"/>
          <w:color w:val="000000"/>
          <w:lang w:val="en-US"/>
        </w:rPr>
        <w:t>1,48,69,671</w:t>
      </w:r>
      <w:r w:rsidRPr="001912C3">
        <w:rPr>
          <w:rFonts w:ascii="Garamond" w:eastAsia="Times New Roman" w:hAnsi="Garamond"/>
        </w:rPr>
        <w:t xml:space="preserve"> </w:t>
      </w:r>
      <w:r w:rsidRPr="001912C3">
        <w:rPr>
          <w:rFonts w:ascii="Garamond" w:eastAsia="Times New Roman" w:hAnsi="Garamond" w:cs="Garamond"/>
        </w:rPr>
        <w:t>crore</w:t>
      </w:r>
      <w:r w:rsidRPr="001912C3">
        <w:rPr>
          <w:rFonts w:ascii="Garamond" w:eastAsia="Times New Roman" w:hAnsi="Garamond"/>
        </w:rPr>
        <w:t xml:space="preserve"> at the end of </w:t>
      </w:r>
      <w:r w:rsidR="00CD0A5D">
        <w:rPr>
          <w:rFonts w:ascii="Garamond" w:eastAsia="Times New Roman" w:hAnsi="Garamond"/>
        </w:rPr>
        <w:t>May</w:t>
      </w:r>
      <w:r w:rsidR="003671F5" w:rsidRPr="001912C3">
        <w:rPr>
          <w:rFonts w:ascii="Garamond" w:eastAsia="Times New Roman" w:hAnsi="Garamond"/>
        </w:rPr>
        <w:t xml:space="preserve"> </w:t>
      </w:r>
      <w:r w:rsidRPr="001912C3">
        <w:rPr>
          <w:rFonts w:ascii="Garamond" w:eastAsia="Times New Roman" w:hAnsi="Garamond"/>
        </w:rPr>
        <w:t xml:space="preserve">2018, from </w:t>
      </w:r>
      <w:r w:rsidR="0027231F">
        <w:rPr>
          <w:rFonts w:ascii="Rupee Foradian" w:eastAsia="Times New Roman" w:hAnsi="Rupee Foradian"/>
          <w:bCs/>
          <w:szCs w:val="20"/>
          <w:lang w:eastAsia="en-GB" w:bidi="bn-IN"/>
        </w:rPr>
        <w:t>`</w:t>
      </w:r>
      <w:r w:rsidRPr="001912C3">
        <w:rPr>
          <w:rFonts w:ascii="Garamond" w:eastAsia="Times New Roman" w:hAnsi="Garamond"/>
          <w:bCs/>
          <w:szCs w:val="20"/>
          <w:lang w:eastAsia="en-GB" w:bidi="bn-IN"/>
        </w:rPr>
        <w:t xml:space="preserve"> </w:t>
      </w:r>
      <w:r w:rsidR="00CD0A5D" w:rsidRPr="00CD0A5D">
        <w:rPr>
          <w:rFonts w:ascii="Garamond" w:eastAsia="Times New Roman" w:hAnsi="Garamond"/>
          <w:color w:val="000000"/>
          <w:lang w:val="en-US"/>
        </w:rPr>
        <w:t>1,52,79,535</w:t>
      </w:r>
      <w:r w:rsidRPr="001912C3">
        <w:rPr>
          <w:rFonts w:ascii="Garamond" w:eastAsia="Times New Roman" w:hAnsi="Garamond"/>
        </w:rPr>
        <w:t xml:space="preserve"> </w:t>
      </w:r>
      <w:r w:rsidRPr="001912C3">
        <w:rPr>
          <w:rFonts w:ascii="Garamond" w:eastAsia="Times New Roman" w:hAnsi="Garamond" w:cs="Garamond"/>
        </w:rPr>
        <w:t>crore</w:t>
      </w:r>
      <w:r w:rsidRPr="001912C3">
        <w:rPr>
          <w:rFonts w:ascii="Garamond" w:eastAsia="Times New Roman" w:hAnsi="Garamond"/>
        </w:rPr>
        <w:t xml:space="preserve"> at the end of </w:t>
      </w:r>
      <w:r w:rsidR="00CD0A5D">
        <w:rPr>
          <w:rFonts w:ascii="Garamond" w:eastAsia="Times New Roman" w:hAnsi="Garamond"/>
        </w:rPr>
        <w:t>April</w:t>
      </w:r>
      <w:r w:rsidR="00897679" w:rsidRPr="001912C3">
        <w:rPr>
          <w:rFonts w:ascii="Garamond" w:eastAsia="Times New Roman" w:hAnsi="Garamond"/>
        </w:rPr>
        <w:t xml:space="preserve"> </w:t>
      </w:r>
      <w:r w:rsidRPr="001912C3">
        <w:rPr>
          <w:rFonts w:ascii="Garamond" w:eastAsia="Times New Roman" w:hAnsi="Garamond"/>
        </w:rPr>
        <w:t xml:space="preserve"> 2018</w:t>
      </w:r>
      <w:r w:rsidRPr="001912C3">
        <w:rPr>
          <w:rFonts w:ascii="Garamond" w:eastAsia="Times New Roman" w:hAnsi="Garamond" w:cs="Garamond"/>
        </w:rPr>
        <w:t>. Market capitalization at</w:t>
      </w:r>
      <w:r w:rsidRPr="001912C3">
        <w:rPr>
          <w:rFonts w:ascii="Garamond" w:eastAsia="Times New Roman" w:hAnsi="Garamond"/>
        </w:rPr>
        <w:t xml:space="preserve"> NSE </w:t>
      </w:r>
      <w:r w:rsidR="00CD0A5D">
        <w:rPr>
          <w:rFonts w:ascii="Garamond" w:eastAsia="Times New Roman" w:hAnsi="Garamond"/>
        </w:rPr>
        <w:t>too</w:t>
      </w:r>
      <w:r w:rsidRPr="001912C3">
        <w:rPr>
          <w:rFonts w:ascii="Garamond" w:eastAsia="Times New Roman" w:hAnsi="Garamond"/>
        </w:rPr>
        <w:t xml:space="preserve"> </w:t>
      </w:r>
      <w:r w:rsidR="00CD0A5D">
        <w:rPr>
          <w:rFonts w:ascii="Garamond" w:eastAsia="Times New Roman" w:hAnsi="Garamond"/>
        </w:rPr>
        <w:t>de</w:t>
      </w:r>
      <w:r w:rsidR="003671F5" w:rsidRPr="001912C3">
        <w:rPr>
          <w:rFonts w:ascii="Garamond" w:eastAsia="Times New Roman" w:hAnsi="Garamond"/>
        </w:rPr>
        <w:t>creased</w:t>
      </w:r>
      <w:r w:rsidRPr="001912C3">
        <w:rPr>
          <w:rFonts w:ascii="Garamond" w:eastAsia="Times New Roman" w:hAnsi="Garamond"/>
        </w:rPr>
        <w:t xml:space="preserve"> to </w:t>
      </w:r>
      <w:r w:rsidR="0027231F">
        <w:rPr>
          <w:rFonts w:ascii="Rupee Foradian" w:eastAsia="Times New Roman" w:hAnsi="Rupee Foradian"/>
          <w:bCs/>
          <w:szCs w:val="20"/>
          <w:lang w:eastAsia="en-GB" w:bidi="bn-IN"/>
        </w:rPr>
        <w:t>`</w:t>
      </w:r>
      <w:r w:rsidRPr="001912C3">
        <w:rPr>
          <w:rFonts w:ascii="Garamond" w:eastAsia="Times New Roman" w:hAnsi="Garamond"/>
          <w:bCs/>
          <w:szCs w:val="20"/>
          <w:lang w:eastAsia="en-GB" w:bidi="bn-IN"/>
        </w:rPr>
        <w:t xml:space="preserve"> </w:t>
      </w:r>
      <w:r w:rsidR="00CD0A5D" w:rsidRPr="00CD0A5D">
        <w:rPr>
          <w:rFonts w:ascii="Garamond" w:eastAsia="Times New Roman" w:hAnsi="Garamond"/>
          <w:color w:val="000000"/>
          <w:lang w:val="en-US"/>
        </w:rPr>
        <w:t>1,46,93,260</w:t>
      </w:r>
      <w:r w:rsidRPr="001912C3">
        <w:rPr>
          <w:rFonts w:ascii="Garamond" w:eastAsia="Times New Roman" w:hAnsi="Garamond" w:cs="Helvetica"/>
          <w:bCs/>
          <w:szCs w:val="20"/>
          <w:lang w:eastAsia="en-GB" w:bidi="bn-IN"/>
        </w:rPr>
        <w:t xml:space="preserve"> </w:t>
      </w:r>
      <w:r w:rsidRPr="001912C3">
        <w:rPr>
          <w:rFonts w:ascii="Garamond" w:eastAsia="Times New Roman" w:hAnsi="Garamond" w:cs="Garamond"/>
        </w:rPr>
        <w:t xml:space="preserve">crore from </w:t>
      </w:r>
      <w:r w:rsidR="0027231F">
        <w:rPr>
          <w:rFonts w:ascii="Rupee Foradian" w:eastAsia="Times New Roman" w:hAnsi="Rupee Foradian"/>
          <w:bCs/>
          <w:szCs w:val="20"/>
          <w:lang w:eastAsia="en-GB" w:bidi="bn-IN"/>
        </w:rPr>
        <w:t>`</w:t>
      </w:r>
      <w:r w:rsidRPr="001912C3">
        <w:rPr>
          <w:rFonts w:ascii="Garamond" w:eastAsia="Times New Roman" w:hAnsi="Garamond"/>
          <w:bCs/>
          <w:szCs w:val="20"/>
          <w:lang w:eastAsia="en-GB" w:bidi="bn-IN"/>
        </w:rPr>
        <w:t xml:space="preserve"> </w:t>
      </w:r>
      <w:r w:rsidR="00CD0A5D" w:rsidRPr="00CD0A5D">
        <w:rPr>
          <w:rFonts w:ascii="Garamond" w:eastAsia="Times New Roman" w:hAnsi="Garamond"/>
          <w:color w:val="000000"/>
          <w:lang w:val="en-US"/>
        </w:rPr>
        <w:t>1,50,92,002</w:t>
      </w:r>
      <w:r w:rsidRPr="001912C3">
        <w:rPr>
          <w:rFonts w:ascii="Garamond" w:eastAsia="Times New Roman" w:hAnsi="Garamond" w:cs="Helvetica"/>
          <w:bCs/>
          <w:szCs w:val="20"/>
          <w:lang w:eastAsia="en-GB" w:bidi="bn-IN"/>
        </w:rPr>
        <w:t xml:space="preserve"> </w:t>
      </w:r>
      <w:r w:rsidRPr="001912C3">
        <w:rPr>
          <w:rFonts w:ascii="Garamond" w:eastAsia="Times New Roman" w:hAnsi="Garamond" w:cs="Garamond"/>
        </w:rPr>
        <w:t xml:space="preserve">crore during the same period. </w:t>
      </w:r>
      <w:r w:rsidR="00CD0A5D">
        <w:rPr>
          <w:rFonts w:ascii="Garamond" w:eastAsia="Times New Roman" w:hAnsi="Garamond" w:cs="Garamond"/>
        </w:rPr>
        <w:t xml:space="preserve">The </w:t>
      </w:r>
      <w:r w:rsidR="00CD0A5D" w:rsidRPr="001912C3">
        <w:rPr>
          <w:rFonts w:ascii="Garamond" w:eastAsia="Times New Roman" w:hAnsi="Garamond" w:cs="Garamond"/>
        </w:rPr>
        <w:t xml:space="preserve">monthly </w:t>
      </w:r>
      <w:r w:rsidRPr="001912C3">
        <w:rPr>
          <w:rFonts w:ascii="Garamond" w:eastAsia="Times New Roman" w:hAnsi="Garamond" w:cs="Garamond"/>
        </w:rPr>
        <w:t xml:space="preserve">turnover of BSE </w:t>
      </w:r>
      <w:r w:rsidR="00CD0A5D">
        <w:rPr>
          <w:rFonts w:ascii="Garamond" w:eastAsia="Times New Roman" w:hAnsi="Garamond" w:cs="Garamond"/>
        </w:rPr>
        <w:t>increased</w:t>
      </w:r>
      <w:r w:rsidRPr="001912C3">
        <w:rPr>
          <w:rFonts w:ascii="Garamond" w:eastAsia="Times New Roman" w:hAnsi="Garamond" w:cs="Garamond"/>
        </w:rPr>
        <w:t xml:space="preserve"> by </w:t>
      </w:r>
      <w:r w:rsidR="00CD0A5D">
        <w:rPr>
          <w:rFonts w:ascii="Garamond" w:eastAsia="Times New Roman" w:hAnsi="Garamond" w:cs="Garamond"/>
        </w:rPr>
        <w:t>5.2</w:t>
      </w:r>
      <w:r w:rsidRPr="001912C3">
        <w:rPr>
          <w:rFonts w:ascii="Garamond" w:eastAsia="Times New Roman" w:hAnsi="Garamond" w:cs="Garamond"/>
        </w:rPr>
        <w:t xml:space="preserve"> per cent </w:t>
      </w:r>
      <w:r w:rsidR="00CD0A5D">
        <w:rPr>
          <w:rFonts w:ascii="Garamond" w:eastAsia="Times New Roman" w:hAnsi="Garamond" w:cs="Garamond"/>
        </w:rPr>
        <w:t xml:space="preserve">to </w:t>
      </w:r>
      <w:r w:rsidR="0027231F">
        <w:rPr>
          <w:rFonts w:ascii="Rupee Foradian" w:eastAsia="Times New Roman" w:hAnsi="Rupee Foradian" w:cs="Garamond"/>
        </w:rPr>
        <w:t>`</w:t>
      </w:r>
      <w:r w:rsidR="00CD0A5D">
        <w:rPr>
          <w:rFonts w:ascii="Garamond" w:eastAsia="Times New Roman" w:hAnsi="Garamond" w:cs="Garamond"/>
        </w:rPr>
        <w:t xml:space="preserve"> </w:t>
      </w:r>
      <w:r w:rsidR="00CD0A5D" w:rsidRPr="00CD0A5D">
        <w:rPr>
          <w:rFonts w:ascii="Garamond" w:eastAsia="Times New Roman" w:hAnsi="Garamond"/>
          <w:color w:val="000000"/>
          <w:lang w:val="en-US"/>
        </w:rPr>
        <w:t>75,361</w:t>
      </w:r>
      <w:r w:rsidR="00CD0A5D">
        <w:rPr>
          <w:rFonts w:ascii="Garamond" w:eastAsia="Times New Roman" w:hAnsi="Garamond"/>
          <w:color w:val="000000"/>
          <w:lang w:val="en-US"/>
        </w:rPr>
        <w:t xml:space="preserve"> crore in May 2018 </w:t>
      </w:r>
      <w:r w:rsidRPr="001912C3">
        <w:rPr>
          <w:rFonts w:ascii="Garamond" w:eastAsia="Times New Roman" w:hAnsi="Garamond" w:cs="Garamond"/>
        </w:rPr>
        <w:t xml:space="preserve">from </w:t>
      </w:r>
      <w:r w:rsidR="0027231F">
        <w:rPr>
          <w:rFonts w:ascii="Rupee Foradian" w:eastAsia="Times New Roman" w:hAnsi="Rupee Foradian" w:cs="Garamond"/>
        </w:rPr>
        <w:t>`</w:t>
      </w:r>
      <w:r w:rsidRPr="001912C3">
        <w:rPr>
          <w:rFonts w:ascii="Garamond" w:eastAsia="Times New Roman" w:hAnsi="Garamond"/>
          <w:bCs/>
          <w:szCs w:val="20"/>
          <w:lang w:eastAsia="en-GB" w:bidi="bn-IN"/>
        </w:rPr>
        <w:t xml:space="preserve"> </w:t>
      </w:r>
      <w:r w:rsidR="003671F5" w:rsidRPr="001912C3">
        <w:rPr>
          <w:rFonts w:ascii="Garamond" w:eastAsia="Times New Roman" w:hAnsi="Garamond"/>
          <w:color w:val="000000"/>
          <w:lang w:val="en-US"/>
        </w:rPr>
        <w:t>71,630</w:t>
      </w:r>
      <w:r w:rsidRPr="001912C3">
        <w:rPr>
          <w:rFonts w:ascii="Garamond" w:eastAsia="Times New Roman" w:hAnsi="Garamond"/>
          <w:bCs/>
          <w:szCs w:val="20"/>
          <w:lang w:eastAsia="en-GB" w:bidi="bn-IN"/>
        </w:rPr>
        <w:t xml:space="preserve"> crore in</w:t>
      </w:r>
      <w:r w:rsidRPr="001912C3">
        <w:rPr>
          <w:rFonts w:ascii="Garamond" w:eastAsia="Times New Roman" w:hAnsi="Garamond" w:cs="Garamond"/>
        </w:rPr>
        <w:t xml:space="preserve"> </w:t>
      </w:r>
      <w:r w:rsidR="00897679" w:rsidRPr="001912C3">
        <w:rPr>
          <w:rFonts w:ascii="Garamond" w:eastAsia="Times New Roman" w:hAnsi="Garamond" w:cs="Garamond"/>
        </w:rPr>
        <w:t>April</w:t>
      </w:r>
      <w:r w:rsidR="003671F5" w:rsidRPr="001912C3">
        <w:rPr>
          <w:rFonts w:ascii="Garamond" w:eastAsia="Times New Roman" w:hAnsi="Garamond" w:cs="Garamond"/>
        </w:rPr>
        <w:t xml:space="preserve"> </w:t>
      </w:r>
      <w:r w:rsidRPr="001912C3">
        <w:rPr>
          <w:rFonts w:ascii="Garamond" w:eastAsia="Times New Roman" w:hAnsi="Garamond" w:cs="Garamond"/>
        </w:rPr>
        <w:t xml:space="preserve">2018. </w:t>
      </w:r>
      <w:r w:rsidR="00CD0A5D">
        <w:rPr>
          <w:rFonts w:ascii="Garamond" w:eastAsia="Times New Roman" w:hAnsi="Garamond" w:cs="Garamond"/>
        </w:rPr>
        <w:t>Further</w:t>
      </w:r>
      <w:r w:rsidR="003671F5" w:rsidRPr="001912C3">
        <w:rPr>
          <w:rFonts w:ascii="Garamond" w:eastAsia="Times New Roman" w:hAnsi="Garamond" w:cs="Garamond"/>
        </w:rPr>
        <w:t xml:space="preserve">, </w:t>
      </w:r>
      <w:r w:rsidR="00CD0A5D">
        <w:rPr>
          <w:rFonts w:ascii="Garamond" w:eastAsia="Times New Roman" w:hAnsi="Garamond" w:cs="Garamond"/>
        </w:rPr>
        <w:t xml:space="preserve">the </w:t>
      </w:r>
      <w:r w:rsidR="003671F5" w:rsidRPr="001912C3">
        <w:rPr>
          <w:rFonts w:ascii="Garamond" w:eastAsia="Times New Roman" w:hAnsi="Garamond" w:cs="Garamond"/>
        </w:rPr>
        <w:t xml:space="preserve">monthly </w:t>
      </w:r>
      <w:r w:rsidRPr="001912C3">
        <w:rPr>
          <w:rFonts w:ascii="Garamond" w:eastAsia="Times New Roman" w:hAnsi="Garamond" w:cs="Garamond"/>
        </w:rPr>
        <w:t xml:space="preserve">turnover of NSE </w:t>
      </w:r>
      <w:r w:rsidR="00CD0A5D">
        <w:rPr>
          <w:rFonts w:ascii="Garamond" w:eastAsia="Times New Roman" w:hAnsi="Garamond" w:cs="Garamond"/>
        </w:rPr>
        <w:t xml:space="preserve">also </w:t>
      </w:r>
      <w:r w:rsidR="003671F5" w:rsidRPr="001912C3">
        <w:rPr>
          <w:rFonts w:ascii="Garamond" w:eastAsia="Times New Roman" w:hAnsi="Garamond" w:cs="Garamond"/>
        </w:rPr>
        <w:t>increased</w:t>
      </w:r>
      <w:r w:rsidRPr="001912C3">
        <w:rPr>
          <w:rFonts w:ascii="Garamond" w:eastAsia="Times New Roman" w:hAnsi="Garamond" w:cs="Garamond"/>
        </w:rPr>
        <w:t xml:space="preserve"> by </w:t>
      </w:r>
      <w:r w:rsidR="00CD0A5D">
        <w:rPr>
          <w:rFonts w:ascii="Garamond" w:eastAsia="Times New Roman" w:hAnsi="Garamond" w:cs="Garamond"/>
        </w:rPr>
        <w:t>9.1</w:t>
      </w:r>
      <w:r w:rsidR="003671F5" w:rsidRPr="001912C3">
        <w:rPr>
          <w:rFonts w:ascii="Garamond" w:eastAsia="Times New Roman" w:hAnsi="Garamond" w:cs="Garamond"/>
        </w:rPr>
        <w:t xml:space="preserve"> </w:t>
      </w:r>
      <w:r w:rsidRPr="001912C3">
        <w:rPr>
          <w:rFonts w:ascii="Garamond" w:eastAsia="Times New Roman" w:hAnsi="Garamond" w:cs="Garamond"/>
        </w:rPr>
        <w:t xml:space="preserve">per cent </w:t>
      </w:r>
      <w:r w:rsidR="003671F5" w:rsidRPr="001912C3">
        <w:rPr>
          <w:rFonts w:ascii="Garamond" w:eastAsia="Times New Roman" w:hAnsi="Garamond" w:cs="Garamond"/>
        </w:rPr>
        <w:t>to</w:t>
      </w:r>
      <w:r w:rsidR="00CD0A5D">
        <w:rPr>
          <w:rFonts w:ascii="Garamond" w:eastAsia="Times New Roman" w:hAnsi="Garamond" w:cs="Garamond"/>
        </w:rPr>
        <w:t xml:space="preserve"> </w:t>
      </w:r>
      <w:r w:rsidR="0027231F">
        <w:rPr>
          <w:rFonts w:ascii="Rupee Foradian" w:eastAsia="Times New Roman" w:hAnsi="Rupee Foradian" w:cs="Garamond"/>
        </w:rPr>
        <w:t>`</w:t>
      </w:r>
      <w:r w:rsidR="00CD0A5D">
        <w:rPr>
          <w:rFonts w:ascii="Garamond" w:eastAsia="Times New Roman" w:hAnsi="Garamond" w:cs="Garamond"/>
        </w:rPr>
        <w:t xml:space="preserve"> </w:t>
      </w:r>
      <w:r w:rsidR="00CD0A5D" w:rsidRPr="00CD0A5D">
        <w:rPr>
          <w:rFonts w:ascii="Garamond" w:eastAsia="Times New Roman" w:hAnsi="Garamond"/>
          <w:color w:val="000000"/>
          <w:lang w:val="en-US"/>
        </w:rPr>
        <w:t>7,00,013</w:t>
      </w:r>
      <w:r w:rsidR="00CD0A5D">
        <w:rPr>
          <w:rFonts w:ascii="Garamond" w:eastAsia="Times New Roman" w:hAnsi="Garamond"/>
          <w:color w:val="000000"/>
          <w:lang w:val="en-US"/>
        </w:rPr>
        <w:t xml:space="preserve"> crore in May 2018 from</w:t>
      </w:r>
      <w:r w:rsidR="003671F5" w:rsidRPr="001912C3">
        <w:rPr>
          <w:rFonts w:ascii="Garamond" w:eastAsia="Times New Roman" w:hAnsi="Garamond" w:cs="Garamond"/>
        </w:rPr>
        <w:t xml:space="preserve"> </w:t>
      </w:r>
      <w:r w:rsidR="0027231F">
        <w:rPr>
          <w:rFonts w:ascii="Rupee Foradian" w:eastAsia="Times New Roman" w:hAnsi="Rupee Foradian" w:cs="Garamond"/>
        </w:rPr>
        <w:t>`</w:t>
      </w:r>
      <w:r w:rsidR="003671F5" w:rsidRPr="001912C3">
        <w:rPr>
          <w:rFonts w:ascii="Garamond" w:eastAsia="Times New Roman" w:hAnsi="Garamond" w:cs="Garamond"/>
        </w:rPr>
        <w:t xml:space="preserve"> </w:t>
      </w:r>
      <w:r w:rsidR="003671F5" w:rsidRPr="001912C3">
        <w:rPr>
          <w:rFonts w:ascii="Garamond" w:eastAsia="Times New Roman" w:hAnsi="Garamond"/>
          <w:color w:val="000000"/>
          <w:lang w:val="en-US"/>
        </w:rPr>
        <w:t>6,41,440</w:t>
      </w:r>
      <w:r w:rsidR="003671F5" w:rsidRPr="001912C3">
        <w:rPr>
          <w:rFonts w:ascii="Garamond" w:eastAsia="Times New Roman" w:hAnsi="Garamond" w:cs="Garamond"/>
        </w:rPr>
        <w:t xml:space="preserve"> </w:t>
      </w:r>
      <w:r w:rsidRPr="001912C3">
        <w:rPr>
          <w:rFonts w:ascii="Garamond" w:eastAsia="Times New Roman" w:hAnsi="Garamond" w:cs="Garamond"/>
        </w:rPr>
        <w:t xml:space="preserve">crore in </w:t>
      </w:r>
      <w:r w:rsidR="003671F5" w:rsidRPr="001912C3">
        <w:rPr>
          <w:rFonts w:ascii="Garamond" w:eastAsia="Times New Roman" w:hAnsi="Garamond" w:cs="Garamond"/>
        </w:rPr>
        <w:t>April</w:t>
      </w:r>
      <w:r w:rsidR="00897679" w:rsidRPr="001912C3">
        <w:rPr>
          <w:rFonts w:ascii="Garamond" w:eastAsia="Times New Roman" w:hAnsi="Garamond" w:cs="Garamond"/>
        </w:rPr>
        <w:t xml:space="preserve"> </w:t>
      </w:r>
      <w:r w:rsidRPr="001912C3">
        <w:rPr>
          <w:rFonts w:ascii="Garamond" w:eastAsia="Times New Roman" w:hAnsi="Garamond" w:cs="Garamond"/>
        </w:rPr>
        <w:t xml:space="preserve"> 2018. The P/E ratios of S&amp;P BSE Sensex and Nifty 50 were</w:t>
      </w:r>
      <w:r w:rsidR="00831200" w:rsidRPr="001912C3">
        <w:rPr>
          <w:rFonts w:ascii="Garamond" w:eastAsia="Times New Roman" w:hAnsi="Garamond" w:cs="Garamond"/>
        </w:rPr>
        <w:t xml:space="preserve"> </w:t>
      </w:r>
      <w:r w:rsidR="00CD0A5D">
        <w:rPr>
          <w:rFonts w:ascii="Garamond" w:eastAsia="Times New Roman" w:hAnsi="Garamond" w:cs="Garamond"/>
        </w:rPr>
        <w:t xml:space="preserve">23.2 and 27.2 respectively, at the end of May 2018 compared to </w:t>
      </w:r>
      <w:r w:rsidR="00831200" w:rsidRPr="001912C3">
        <w:rPr>
          <w:rFonts w:ascii="Garamond" w:eastAsia="Times New Roman" w:hAnsi="Garamond" w:cs="Garamond"/>
        </w:rPr>
        <w:t>23.8</w:t>
      </w:r>
      <w:r w:rsidRPr="001912C3">
        <w:rPr>
          <w:rFonts w:ascii="Garamond" w:eastAsia="Times New Roman" w:hAnsi="Garamond" w:cs="Garamond"/>
        </w:rPr>
        <w:t xml:space="preserve"> and </w:t>
      </w:r>
      <w:r w:rsidR="00831200" w:rsidRPr="001912C3">
        <w:rPr>
          <w:rFonts w:ascii="Garamond" w:eastAsia="Times New Roman" w:hAnsi="Garamond" w:cs="Garamond"/>
        </w:rPr>
        <w:t>26.7</w:t>
      </w:r>
      <w:r w:rsidRPr="001912C3">
        <w:rPr>
          <w:rFonts w:ascii="Garamond" w:eastAsia="Times New Roman" w:hAnsi="Garamond" w:cs="Garamond"/>
        </w:rPr>
        <w:t xml:space="preserve"> respectively a month ago (</w:t>
      </w:r>
      <w:r w:rsidRPr="001912C3">
        <w:rPr>
          <w:rFonts w:ascii="Garamond" w:eastAsia="Times New Roman" w:hAnsi="Garamond" w:cs="Garamond"/>
          <w:b/>
          <w:bCs/>
          <w:i/>
          <w:iCs/>
        </w:rPr>
        <w:t xml:space="preserve">Exhibit </w:t>
      </w:r>
      <w:r w:rsidR="00594DA2">
        <w:rPr>
          <w:rFonts w:ascii="Garamond" w:eastAsia="Times New Roman" w:hAnsi="Garamond" w:cs="Garamond"/>
          <w:b/>
          <w:bCs/>
          <w:i/>
          <w:iCs/>
        </w:rPr>
        <w:t>3</w:t>
      </w:r>
      <w:r w:rsidRPr="001912C3">
        <w:rPr>
          <w:rFonts w:ascii="Garamond" w:eastAsia="Times New Roman" w:hAnsi="Garamond" w:cs="Garamond"/>
        </w:rPr>
        <w:t>).</w:t>
      </w:r>
    </w:p>
    <w:p w:rsidR="00DB548B" w:rsidRPr="00991592" w:rsidRDefault="00DB548B" w:rsidP="00DB548B">
      <w:pPr>
        <w:jc w:val="both"/>
        <w:rPr>
          <w:rFonts w:ascii="Garamond" w:eastAsia="Times New Roman" w:hAnsi="Garamond" w:cs="Garamond"/>
          <w:color w:val="000099"/>
          <w:highlight w:val="lightGray"/>
        </w:rPr>
      </w:pPr>
    </w:p>
    <w:p w:rsidR="00DB548B" w:rsidRDefault="00DB548B" w:rsidP="00DB548B">
      <w:pPr>
        <w:jc w:val="both"/>
        <w:outlineLvl w:val="0"/>
        <w:rPr>
          <w:rFonts w:ascii="Garamond" w:eastAsia="Times New Roman" w:hAnsi="Garamond"/>
          <w:b/>
        </w:rPr>
      </w:pPr>
      <w:r w:rsidRPr="00D33D6A">
        <w:rPr>
          <w:rFonts w:ascii="Garamond" w:eastAsia="Times New Roman" w:hAnsi="Garamond"/>
          <w:b/>
          <w:bCs/>
        </w:rPr>
        <w:t xml:space="preserve">Exhibit </w:t>
      </w:r>
      <w:r w:rsidR="00A77112">
        <w:rPr>
          <w:rFonts w:ascii="Garamond" w:eastAsia="Times New Roman" w:hAnsi="Garamond"/>
          <w:b/>
        </w:rPr>
        <w:t>3</w:t>
      </w:r>
      <w:r w:rsidRPr="00D33D6A">
        <w:rPr>
          <w:rFonts w:ascii="Garamond" w:eastAsia="Times New Roman" w:hAnsi="Garamond"/>
          <w:b/>
        </w:rPr>
        <w:t>: The Basic Indicators in Cash Segment</w:t>
      </w:r>
    </w:p>
    <w:tbl>
      <w:tblPr>
        <w:tblW w:w="9293" w:type="dxa"/>
        <w:tblLook w:val="04A0" w:firstRow="1" w:lastRow="0" w:firstColumn="1" w:lastColumn="0" w:noHBand="0" w:noVBand="1"/>
      </w:tblPr>
      <w:tblGrid>
        <w:gridCol w:w="2569"/>
        <w:gridCol w:w="1263"/>
        <w:gridCol w:w="1246"/>
        <w:gridCol w:w="1251"/>
        <w:gridCol w:w="1251"/>
        <w:gridCol w:w="1713"/>
      </w:tblGrid>
      <w:tr w:rsidR="00CD0A5D" w:rsidRPr="00CD0A5D" w:rsidTr="00CD0A5D">
        <w:trPr>
          <w:trHeight w:val="737"/>
        </w:trPr>
        <w:tc>
          <w:tcPr>
            <w:tcW w:w="2569" w:type="dxa"/>
            <w:tcBorders>
              <w:top w:val="single" w:sz="4" w:space="0" w:color="auto"/>
              <w:left w:val="single" w:sz="4" w:space="0" w:color="auto"/>
              <w:bottom w:val="nil"/>
              <w:right w:val="single" w:sz="4" w:space="0" w:color="auto"/>
            </w:tcBorders>
            <w:shd w:val="clear" w:color="000000" w:fill="8DB4E2"/>
            <w:noWrap/>
            <w:hideMark/>
          </w:tcPr>
          <w:p w:rsidR="00CD0A5D" w:rsidRPr="00CD0A5D" w:rsidRDefault="00CD0A5D" w:rsidP="00CD0A5D">
            <w:pPr>
              <w:jc w:val="center"/>
              <w:rPr>
                <w:rFonts w:ascii="Palatino Linotype" w:eastAsia="Times New Roman" w:hAnsi="Palatino Linotype"/>
                <w:b/>
                <w:bCs/>
                <w:sz w:val="20"/>
                <w:szCs w:val="20"/>
                <w:lang w:val="en-US"/>
              </w:rPr>
            </w:pPr>
            <w:r w:rsidRPr="00CD0A5D">
              <w:rPr>
                <w:rFonts w:ascii="Palatino Linotype" w:eastAsia="Times New Roman" w:hAnsi="Palatino Linotype"/>
                <w:b/>
                <w:bCs/>
                <w:sz w:val="20"/>
                <w:szCs w:val="20"/>
                <w:lang w:val="en-US"/>
              </w:rPr>
              <w:t> </w:t>
            </w:r>
          </w:p>
        </w:tc>
        <w:tc>
          <w:tcPr>
            <w:tcW w:w="1263" w:type="dxa"/>
            <w:tcBorders>
              <w:top w:val="single" w:sz="4" w:space="0" w:color="auto"/>
              <w:left w:val="nil"/>
              <w:bottom w:val="single" w:sz="4" w:space="0" w:color="auto"/>
              <w:right w:val="single" w:sz="4" w:space="0" w:color="auto"/>
            </w:tcBorders>
            <w:shd w:val="clear" w:color="000000" w:fill="8DB4E2"/>
            <w:hideMark/>
          </w:tcPr>
          <w:p w:rsidR="00CD0A5D" w:rsidRPr="00CD0A5D" w:rsidRDefault="00CD0A5D" w:rsidP="00CD0A5D">
            <w:pPr>
              <w:jc w:val="center"/>
              <w:rPr>
                <w:rFonts w:ascii="Palatino Linotype" w:eastAsia="Times New Roman" w:hAnsi="Palatino Linotype"/>
                <w:b/>
                <w:bCs/>
                <w:sz w:val="20"/>
                <w:szCs w:val="20"/>
                <w:lang w:val="en-US"/>
              </w:rPr>
            </w:pPr>
            <w:r w:rsidRPr="00CD0A5D">
              <w:rPr>
                <w:rFonts w:ascii="Palatino Linotype" w:eastAsia="Times New Roman" w:hAnsi="Palatino Linotype"/>
                <w:b/>
                <w:bCs/>
                <w:sz w:val="20"/>
                <w:szCs w:val="20"/>
                <w:lang w:val="en-US"/>
              </w:rPr>
              <w:t>2018-19$</w:t>
            </w:r>
          </w:p>
        </w:tc>
        <w:tc>
          <w:tcPr>
            <w:tcW w:w="1246" w:type="dxa"/>
            <w:tcBorders>
              <w:top w:val="single" w:sz="4" w:space="0" w:color="auto"/>
              <w:left w:val="nil"/>
              <w:bottom w:val="single" w:sz="4" w:space="0" w:color="auto"/>
              <w:right w:val="single" w:sz="4" w:space="0" w:color="auto"/>
            </w:tcBorders>
            <w:shd w:val="clear" w:color="000000" w:fill="8DB4E2"/>
            <w:hideMark/>
          </w:tcPr>
          <w:p w:rsidR="00CD0A5D" w:rsidRPr="00CD0A5D" w:rsidRDefault="00CD0A5D" w:rsidP="00CD0A5D">
            <w:pPr>
              <w:jc w:val="center"/>
              <w:rPr>
                <w:rFonts w:ascii="Palatino Linotype" w:eastAsia="Times New Roman" w:hAnsi="Palatino Linotype"/>
                <w:b/>
                <w:bCs/>
                <w:sz w:val="20"/>
                <w:szCs w:val="20"/>
                <w:lang w:val="en-US"/>
              </w:rPr>
            </w:pPr>
            <w:r w:rsidRPr="00CD0A5D">
              <w:rPr>
                <w:rFonts w:ascii="Palatino Linotype" w:eastAsia="Times New Roman" w:hAnsi="Palatino Linotype"/>
                <w:b/>
                <w:bCs/>
                <w:sz w:val="20"/>
                <w:szCs w:val="20"/>
                <w:lang w:val="en-US"/>
              </w:rPr>
              <w:t>2017-18</w:t>
            </w:r>
          </w:p>
        </w:tc>
        <w:tc>
          <w:tcPr>
            <w:tcW w:w="1251" w:type="dxa"/>
            <w:tcBorders>
              <w:top w:val="single" w:sz="4" w:space="0" w:color="auto"/>
              <w:left w:val="nil"/>
              <w:bottom w:val="single" w:sz="4" w:space="0" w:color="auto"/>
              <w:right w:val="single" w:sz="4" w:space="0" w:color="auto"/>
            </w:tcBorders>
            <w:shd w:val="clear" w:color="000000" w:fill="8DB4E2"/>
            <w:hideMark/>
          </w:tcPr>
          <w:p w:rsidR="00CD0A5D" w:rsidRPr="00CD0A5D" w:rsidRDefault="00CD0A5D" w:rsidP="00CD0A5D">
            <w:pPr>
              <w:jc w:val="center"/>
              <w:rPr>
                <w:rFonts w:ascii="Palatino Linotype" w:eastAsia="Times New Roman" w:hAnsi="Palatino Linotype"/>
                <w:b/>
                <w:bCs/>
                <w:sz w:val="20"/>
                <w:szCs w:val="20"/>
                <w:lang w:val="en-US"/>
              </w:rPr>
            </w:pPr>
            <w:r w:rsidRPr="00CD0A5D">
              <w:rPr>
                <w:rFonts w:ascii="Palatino Linotype" w:eastAsia="Times New Roman" w:hAnsi="Palatino Linotype"/>
                <w:b/>
                <w:bCs/>
                <w:sz w:val="20"/>
                <w:szCs w:val="20"/>
                <w:lang w:val="en-US"/>
              </w:rPr>
              <w:t>May-18</w:t>
            </w:r>
          </w:p>
        </w:tc>
        <w:tc>
          <w:tcPr>
            <w:tcW w:w="1251" w:type="dxa"/>
            <w:tcBorders>
              <w:top w:val="single" w:sz="4" w:space="0" w:color="auto"/>
              <w:left w:val="nil"/>
              <w:bottom w:val="single" w:sz="4" w:space="0" w:color="auto"/>
              <w:right w:val="single" w:sz="4" w:space="0" w:color="auto"/>
            </w:tcBorders>
            <w:shd w:val="clear" w:color="000000" w:fill="8DB4E2"/>
            <w:hideMark/>
          </w:tcPr>
          <w:p w:rsidR="00CD0A5D" w:rsidRPr="00CD0A5D" w:rsidRDefault="00CD0A5D" w:rsidP="00CD0A5D">
            <w:pPr>
              <w:jc w:val="center"/>
              <w:rPr>
                <w:rFonts w:ascii="Palatino Linotype" w:eastAsia="Times New Roman" w:hAnsi="Palatino Linotype"/>
                <w:b/>
                <w:bCs/>
                <w:sz w:val="20"/>
                <w:szCs w:val="20"/>
                <w:lang w:val="en-US"/>
              </w:rPr>
            </w:pPr>
            <w:r w:rsidRPr="00CD0A5D">
              <w:rPr>
                <w:rFonts w:ascii="Palatino Linotype" w:eastAsia="Times New Roman" w:hAnsi="Palatino Linotype"/>
                <w:b/>
                <w:bCs/>
                <w:sz w:val="20"/>
                <w:szCs w:val="20"/>
                <w:lang w:val="en-US"/>
              </w:rPr>
              <w:t>Apr-18</w:t>
            </w:r>
          </w:p>
        </w:tc>
        <w:tc>
          <w:tcPr>
            <w:tcW w:w="1708" w:type="dxa"/>
            <w:tcBorders>
              <w:top w:val="single" w:sz="4" w:space="0" w:color="auto"/>
              <w:left w:val="nil"/>
              <w:bottom w:val="single" w:sz="4" w:space="0" w:color="auto"/>
              <w:right w:val="single" w:sz="4" w:space="0" w:color="auto"/>
            </w:tcBorders>
            <w:shd w:val="clear" w:color="000000" w:fill="8DB4E2"/>
            <w:hideMark/>
          </w:tcPr>
          <w:p w:rsidR="00CD0A5D" w:rsidRPr="00CD0A5D" w:rsidRDefault="00267A7C" w:rsidP="00CD0A5D">
            <w:pPr>
              <w:jc w:val="center"/>
              <w:rPr>
                <w:rFonts w:ascii="Palatino Linotype" w:eastAsia="Times New Roman" w:hAnsi="Palatino Linotype"/>
                <w:b/>
                <w:bCs/>
                <w:sz w:val="20"/>
                <w:szCs w:val="20"/>
                <w:lang w:val="en-US"/>
              </w:rPr>
            </w:pPr>
            <w:r>
              <w:rPr>
                <w:rFonts w:ascii="Palatino Linotype" w:eastAsia="Times New Roman" w:hAnsi="Palatino Linotype"/>
                <w:b/>
                <w:bCs/>
                <w:sz w:val="20"/>
                <w:szCs w:val="20"/>
                <w:lang w:val="en-US"/>
              </w:rPr>
              <w:t>Percent</w:t>
            </w:r>
            <w:r w:rsidR="00CD0A5D" w:rsidRPr="00CD0A5D">
              <w:rPr>
                <w:rFonts w:ascii="Palatino Linotype" w:eastAsia="Times New Roman" w:hAnsi="Palatino Linotype"/>
                <w:b/>
                <w:bCs/>
                <w:sz w:val="20"/>
                <w:szCs w:val="20"/>
                <w:lang w:val="en-US"/>
              </w:rPr>
              <w:t>age change over previous month</w:t>
            </w:r>
          </w:p>
        </w:tc>
      </w:tr>
      <w:tr w:rsidR="00CD0A5D" w:rsidRPr="00CD0A5D" w:rsidTr="00CD0A5D">
        <w:trPr>
          <w:trHeight w:val="245"/>
        </w:trPr>
        <w:tc>
          <w:tcPr>
            <w:tcW w:w="2569" w:type="dxa"/>
            <w:tcBorders>
              <w:top w:val="single" w:sz="4" w:space="0" w:color="auto"/>
              <w:left w:val="single" w:sz="4" w:space="0" w:color="auto"/>
              <w:bottom w:val="single" w:sz="4" w:space="0" w:color="auto"/>
              <w:right w:val="single" w:sz="4" w:space="0" w:color="auto"/>
            </w:tcBorders>
            <w:shd w:val="clear" w:color="000000" w:fill="C5D9F1"/>
            <w:noWrap/>
            <w:hideMark/>
          </w:tcPr>
          <w:p w:rsidR="00CD0A5D" w:rsidRPr="00CD0A5D" w:rsidRDefault="00CD0A5D" w:rsidP="00CD0A5D">
            <w:pPr>
              <w:jc w:val="center"/>
              <w:rPr>
                <w:rFonts w:ascii="Palatino Linotype" w:eastAsia="Times New Roman" w:hAnsi="Palatino Linotype"/>
                <w:i/>
                <w:iCs/>
                <w:sz w:val="20"/>
                <w:szCs w:val="20"/>
                <w:lang w:val="en-US"/>
              </w:rPr>
            </w:pPr>
            <w:r w:rsidRPr="00CD0A5D">
              <w:rPr>
                <w:rFonts w:ascii="Palatino Linotype" w:eastAsia="Times New Roman" w:hAnsi="Palatino Linotype"/>
                <w:i/>
                <w:iCs/>
                <w:sz w:val="20"/>
                <w:szCs w:val="20"/>
                <w:lang w:val="en-US"/>
              </w:rPr>
              <w:t>1</w:t>
            </w:r>
          </w:p>
        </w:tc>
        <w:tc>
          <w:tcPr>
            <w:tcW w:w="1263" w:type="dxa"/>
            <w:tcBorders>
              <w:top w:val="nil"/>
              <w:left w:val="nil"/>
              <w:bottom w:val="single" w:sz="4" w:space="0" w:color="auto"/>
              <w:right w:val="single" w:sz="4" w:space="0" w:color="auto"/>
            </w:tcBorders>
            <w:shd w:val="clear" w:color="000000" w:fill="C5D9F1"/>
            <w:hideMark/>
          </w:tcPr>
          <w:p w:rsidR="00CD0A5D" w:rsidRPr="00CD0A5D" w:rsidRDefault="00CD0A5D" w:rsidP="00CD0A5D">
            <w:pPr>
              <w:jc w:val="center"/>
              <w:rPr>
                <w:rFonts w:ascii="Palatino Linotype" w:eastAsia="Times New Roman" w:hAnsi="Palatino Linotype"/>
                <w:i/>
                <w:iCs/>
                <w:sz w:val="20"/>
                <w:szCs w:val="20"/>
                <w:lang w:val="en-US"/>
              </w:rPr>
            </w:pPr>
            <w:r w:rsidRPr="00CD0A5D">
              <w:rPr>
                <w:rFonts w:ascii="Palatino Linotype" w:eastAsia="Times New Roman" w:hAnsi="Palatino Linotype"/>
                <w:i/>
                <w:iCs/>
                <w:sz w:val="20"/>
                <w:szCs w:val="20"/>
                <w:lang w:val="en-US"/>
              </w:rPr>
              <w:t>2</w:t>
            </w:r>
          </w:p>
        </w:tc>
        <w:tc>
          <w:tcPr>
            <w:tcW w:w="1246" w:type="dxa"/>
            <w:tcBorders>
              <w:top w:val="nil"/>
              <w:left w:val="nil"/>
              <w:bottom w:val="single" w:sz="4" w:space="0" w:color="auto"/>
              <w:right w:val="single" w:sz="4" w:space="0" w:color="auto"/>
            </w:tcBorders>
            <w:shd w:val="clear" w:color="000000" w:fill="C5D9F1"/>
            <w:noWrap/>
            <w:hideMark/>
          </w:tcPr>
          <w:p w:rsidR="00CD0A5D" w:rsidRPr="00CD0A5D" w:rsidRDefault="00CD0A5D" w:rsidP="00CD0A5D">
            <w:pPr>
              <w:jc w:val="center"/>
              <w:rPr>
                <w:rFonts w:ascii="Palatino Linotype" w:eastAsia="Times New Roman" w:hAnsi="Palatino Linotype"/>
                <w:i/>
                <w:iCs/>
                <w:sz w:val="20"/>
                <w:szCs w:val="20"/>
                <w:lang w:val="en-US"/>
              </w:rPr>
            </w:pPr>
            <w:r w:rsidRPr="00CD0A5D">
              <w:rPr>
                <w:rFonts w:ascii="Palatino Linotype" w:eastAsia="Times New Roman" w:hAnsi="Palatino Linotype"/>
                <w:i/>
                <w:iCs/>
                <w:sz w:val="20"/>
                <w:szCs w:val="20"/>
                <w:lang w:val="en-US"/>
              </w:rPr>
              <w:t>3</w:t>
            </w:r>
          </w:p>
        </w:tc>
        <w:tc>
          <w:tcPr>
            <w:tcW w:w="1251" w:type="dxa"/>
            <w:tcBorders>
              <w:top w:val="nil"/>
              <w:left w:val="nil"/>
              <w:bottom w:val="single" w:sz="4" w:space="0" w:color="auto"/>
              <w:right w:val="single" w:sz="4" w:space="0" w:color="auto"/>
            </w:tcBorders>
            <w:shd w:val="clear" w:color="000000" w:fill="C5D9F1"/>
            <w:noWrap/>
            <w:hideMark/>
          </w:tcPr>
          <w:p w:rsidR="00CD0A5D" w:rsidRPr="00CD0A5D" w:rsidRDefault="00CD0A5D" w:rsidP="00CD0A5D">
            <w:pPr>
              <w:jc w:val="center"/>
              <w:rPr>
                <w:rFonts w:ascii="Palatino Linotype" w:eastAsia="Times New Roman" w:hAnsi="Palatino Linotype"/>
                <w:i/>
                <w:iCs/>
                <w:sz w:val="20"/>
                <w:szCs w:val="20"/>
                <w:lang w:val="en-US"/>
              </w:rPr>
            </w:pPr>
            <w:r w:rsidRPr="00CD0A5D">
              <w:rPr>
                <w:rFonts w:ascii="Palatino Linotype" w:eastAsia="Times New Roman" w:hAnsi="Palatino Linotype"/>
                <w:i/>
                <w:iCs/>
                <w:sz w:val="20"/>
                <w:szCs w:val="20"/>
                <w:lang w:val="en-US"/>
              </w:rPr>
              <w:t>4</w:t>
            </w:r>
          </w:p>
        </w:tc>
        <w:tc>
          <w:tcPr>
            <w:tcW w:w="1251" w:type="dxa"/>
            <w:tcBorders>
              <w:top w:val="nil"/>
              <w:left w:val="nil"/>
              <w:bottom w:val="single" w:sz="4" w:space="0" w:color="auto"/>
              <w:right w:val="single" w:sz="4" w:space="0" w:color="auto"/>
            </w:tcBorders>
            <w:shd w:val="clear" w:color="000000" w:fill="C5D9F1"/>
            <w:hideMark/>
          </w:tcPr>
          <w:p w:rsidR="00CD0A5D" w:rsidRPr="00CD0A5D" w:rsidRDefault="00CD0A5D" w:rsidP="00CD0A5D">
            <w:pPr>
              <w:jc w:val="center"/>
              <w:rPr>
                <w:rFonts w:ascii="Palatino Linotype" w:eastAsia="Times New Roman" w:hAnsi="Palatino Linotype"/>
                <w:i/>
                <w:iCs/>
                <w:sz w:val="20"/>
                <w:szCs w:val="20"/>
                <w:lang w:val="en-US"/>
              </w:rPr>
            </w:pPr>
            <w:r w:rsidRPr="00CD0A5D">
              <w:rPr>
                <w:rFonts w:ascii="Palatino Linotype" w:eastAsia="Times New Roman" w:hAnsi="Palatino Linotype"/>
                <w:i/>
                <w:iCs/>
                <w:sz w:val="20"/>
                <w:szCs w:val="20"/>
                <w:lang w:val="en-US"/>
              </w:rPr>
              <w:t>5</w:t>
            </w:r>
          </w:p>
        </w:tc>
        <w:tc>
          <w:tcPr>
            <w:tcW w:w="1708" w:type="dxa"/>
            <w:tcBorders>
              <w:top w:val="nil"/>
              <w:left w:val="nil"/>
              <w:bottom w:val="single" w:sz="4" w:space="0" w:color="auto"/>
              <w:right w:val="single" w:sz="4" w:space="0" w:color="auto"/>
            </w:tcBorders>
            <w:shd w:val="clear" w:color="000000" w:fill="C5D9F1"/>
            <w:noWrap/>
            <w:hideMark/>
          </w:tcPr>
          <w:p w:rsidR="00CD0A5D" w:rsidRPr="00CD0A5D" w:rsidRDefault="00CD0A5D" w:rsidP="00CD0A5D">
            <w:pPr>
              <w:jc w:val="center"/>
              <w:rPr>
                <w:rFonts w:ascii="Palatino Linotype" w:eastAsia="Times New Roman" w:hAnsi="Palatino Linotype"/>
                <w:i/>
                <w:iCs/>
                <w:sz w:val="20"/>
                <w:szCs w:val="20"/>
                <w:lang w:val="en-US"/>
              </w:rPr>
            </w:pPr>
            <w:r w:rsidRPr="00CD0A5D">
              <w:rPr>
                <w:rFonts w:ascii="Palatino Linotype" w:eastAsia="Times New Roman" w:hAnsi="Palatino Linotype"/>
                <w:i/>
                <w:iCs/>
                <w:sz w:val="20"/>
                <w:szCs w:val="20"/>
                <w:lang w:val="en-US"/>
              </w:rPr>
              <w:t>6</w:t>
            </w:r>
          </w:p>
        </w:tc>
      </w:tr>
      <w:tr w:rsidR="00CD0A5D" w:rsidRPr="00CD0A5D" w:rsidTr="00CD0A5D">
        <w:trPr>
          <w:trHeight w:val="245"/>
        </w:trPr>
        <w:tc>
          <w:tcPr>
            <w:tcW w:w="9293"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CD0A5D" w:rsidRPr="00CD0A5D" w:rsidRDefault="00CD0A5D" w:rsidP="00CD0A5D">
            <w:pPr>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A. Indices</w:t>
            </w:r>
          </w:p>
        </w:tc>
      </w:tr>
      <w:tr w:rsidR="00CD0A5D" w:rsidRPr="00CD0A5D" w:rsidTr="00CD0A5D">
        <w:trPr>
          <w:trHeight w:val="245"/>
        </w:trPr>
        <w:tc>
          <w:tcPr>
            <w:tcW w:w="2569" w:type="dxa"/>
            <w:tcBorders>
              <w:top w:val="nil"/>
              <w:left w:val="single" w:sz="4" w:space="0" w:color="auto"/>
              <w:bottom w:val="nil"/>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S&amp;P BSE Sensex</w:t>
            </w:r>
          </w:p>
        </w:tc>
        <w:tc>
          <w:tcPr>
            <w:tcW w:w="1263" w:type="dxa"/>
            <w:tcBorders>
              <w:top w:val="nil"/>
              <w:left w:val="single" w:sz="4" w:space="0" w:color="auto"/>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35,322</w:t>
            </w:r>
          </w:p>
        </w:tc>
        <w:tc>
          <w:tcPr>
            <w:tcW w:w="1246"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32,969</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35,322</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35,160</w:t>
            </w:r>
          </w:p>
        </w:tc>
        <w:tc>
          <w:tcPr>
            <w:tcW w:w="1708"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0.5</w:t>
            </w:r>
          </w:p>
        </w:tc>
      </w:tr>
      <w:tr w:rsidR="00CD0A5D" w:rsidRPr="00CD0A5D" w:rsidTr="00CD0A5D">
        <w:trPr>
          <w:trHeight w:val="245"/>
        </w:trPr>
        <w:tc>
          <w:tcPr>
            <w:tcW w:w="2569" w:type="dxa"/>
            <w:tcBorders>
              <w:top w:val="nil"/>
              <w:left w:val="single" w:sz="4" w:space="0" w:color="auto"/>
              <w:bottom w:val="nil"/>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Nifty 50</w:t>
            </w:r>
          </w:p>
        </w:tc>
        <w:tc>
          <w:tcPr>
            <w:tcW w:w="1263" w:type="dxa"/>
            <w:tcBorders>
              <w:top w:val="nil"/>
              <w:left w:val="single" w:sz="4" w:space="0" w:color="auto"/>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10,736</w:t>
            </w:r>
          </w:p>
        </w:tc>
        <w:tc>
          <w:tcPr>
            <w:tcW w:w="1246"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10,114</w:t>
            </w:r>
          </w:p>
        </w:tc>
        <w:tc>
          <w:tcPr>
            <w:tcW w:w="1251"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10,736</w:t>
            </w:r>
          </w:p>
        </w:tc>
        <w:tc>
          <w:tcPr>
            <w:tcW w:w="1251"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10,739</w:t>
            </w:r>
          </w:p>
        </w:tc>
        <w:tc>
          <w:tcPr>
            <w:tcW w:w="1708"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0.0</w:t>
            </w:r>
          </w:p>
        </w:tc>
      </w:tr>
      <w:tr w:rsidR="00CD0A5D" w:rsidRPr="00CD0A5D" w:rsidTr="00CD0A5D">
        <w:trPr>
          <w:trHeight w:val="234"/>
        </w:trPr>
        <w:tc>
          <w:tcPr>
            <w:tcW w:w="9293" w:type="dxa"/>
            <w:gridSpan w:val="6"/>
            <w:tcBorders>
              <w:top w:val="single" w:sz="4" w:space="0" w:color="auto"/>
              <w:left w:val="single" w:sz="4" w:space="0" w:color="auto"/>
              <w:bottom w:val="single" w:sz="4" w:space="0" w:color="auto"/>
              <w:right w:val="single" w:sz="4" w:space="0" w:color="000000"/>
            </w:tcBorders>
            <w:shd w:val="clear" w:color="000000" w:fill="FBF1B7"/>
            <w:noWrap/>
            <w:hideMark/>
          </w:tcPr>
          <w:p w:rsidR="00CD0A5D" w:rsidRPr="00CD0A5D" w:rsidRDefault="00CD0A5D" w:rsidP="00CD0A5D">
            <w:pPr>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B. Market Capitalisation (</w:t>
            </w:r>
            <w:r w:rsidR="0027231F">
              <w:rPr>
                <w:rFonts w:ascii="Rupee Foradian" w:eastAsia="Times New Roman" w:hAnsi="Rupee Foradian"/>
                <w:b/>
                <w:bCs/>
                <w:color w:val="000000"/>
                <w:sz w:val="20"/>
                <w:szCs w:val="20"/>
                <w:lang w:val="en-US"/>
              </w:rPr>
              <w:t>`</w:t>
            </w:r>
            <w:r w:rsidRPr="00CD0A5D">
              <w:rPr>
                <w:rFonts w:ascii="Palatino Linotype" w:eastAsia="Times New Roman" w:hAnsi="Palatino Linotype"/>
                <w:b/>
                <w:bCs/>
                <w:color w:val="000000"/>
                <w:sz w:val="20"/>
                <w:szCs w:val="20"/>
                <w:lang w:val="en-US"/>
              </w:rPr>
              <w:t xml:space="preserve"> crore)</w:t>
            </w:r>
          </w:p>
        </w:tc>
      </w:tr>
      <w:tr w:rsidR="00CD0A5D" w:rsidRPr="00CD0A5D" w:rsidTr="00CD0A5D">
        <w:trPr>
          <w:trHeight w:val="245"/>
        </w:trPr>
        <w:tc>
          <w:tcPr>
            <w:tcW w:w="2569" w:type="dxa"/>
            <w:tcBorders>
              <w:top w:val="nil"/>
              <w:left w:val="single" w:sz="4" w:space="0" w:color="auto"/>
              <w:bottom w:val="nil"/>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BSE</w:t>
            </w:r>
          </w:p>
        </w:tc>
        <w:tc>
          <w:tcPr>
            <w:tcW w:w="1263" w:type="dxa"/>
            <w:tcBorders>
              <w:top w:val="nil"/>
              <w:left w:val="single" w:sz="4" w:space="0" w:color="auto"/>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1,48,69,671</w:t>
            </w:r>
          </w:p>
        </w:tc>
        <w:tc>
          <w:tcPr>
            <w:tcW w:w="1246"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1,21,54,525</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1,48,69,671</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1,52,79,535</w:t>
            </w:r>
          </w:p>
        </w:tc>
        <w:tc>
          <w:tcPr>
            <w:tcW w:w="1708"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-2.7</w:t>
            </w:r>
          </w:p>
        </w:tc>
      </w:tr>
      <w:tr w:rsidR="00CD0A5D" w:rsidRPr="00CD0A5D" w:rsidTr="00CD0A5D">
        <w:trPr>
          <w:trHeight w:val="245"/>
        </w:trPr>
        <w:tc>
          <w:tcPr>
            <w:tcW w:w="2569" w:type="dxa"/>
            <w:tcBorders>
              <w:top w:val="nil"/>
              <w:left w:val="single" w:sz="4" w:space="0" w:color="auto"/>
              <w:bottom w:val="nil"/>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NSE</w:t>
            </w:r>
          </w:p>
        </w:tc>
        <w:tc>
          <w:tcPr>
            <w:tcW w:w="1263" w:type="dxa"/>
            <w:tcBorders>
              <w:top w:val="nil"/>
              <w:left w:val="single" w:sz="4" w:space="0" w:color="auto"/>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1,46,93,260</w:t>
            </w:r>
          </w:p>
        </w:tc>
        <w:tc>
          <w:tcPr>
            <w:tcW w:w="1246"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1,19,78,421</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1,46,93,260</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1,50,92,002</w:t>
            </w:r>
          </w:p>
        </w:tc>
        <w:tc>
          <w:tcPr>
            <w:tcW w:w="1708"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-2.6</w:t>
            </w:r>
          </w:p>
        </w:tc>
      </w:tr>
      <w:tr w:rsidR="00CD0A5D" w:rsidRPr="00CD0A5D" w:rsidTr="00CD0A5D">
        <w:trPr>
          <w:trHeight w:val="234"/>
        </w:trPr>
        <w:tc>
          <w:tcPr>
            <w:tcW w:w="9293" w:type="dxa"/>
            <w:gridSpan w:val="6"/>
            <w:tcBorders>
              <w:top w:val="single" w:sz="4" w:space="0" w:color="auto"/>
              <w:left w:val="single" w:sz="4" w:space="0" w:color="auto"/>
              <w:bottom w:val="single" w:sz="4" w:space="0" w:color="auto"/>
              <w:right w:val="single" w:sz="4" w:space="0" w:color="000000"/>
            </w:tcBorders>
            <w:shd w:val="clear" w:color="000000" w:fill="FBF1B7"/>
            <w:noWrap/>
            <w:hideMark/>
          </w:tcPr>
          <w:p w:rsidR="00CD0A5D" w:rsidRPr="00CD0A5D" w:rsidRDefault="00CD0A5D" w:rsidP="00CD0A5D">
            <w:pPr>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C. Gross Turnover  (</w:t>
            </w:r>
            <w:r w:rsidR="0027231F">
              <w:rPr>
                <w:rFonts w:ascii="Rupee Foradian" w:eastAsia="Times New Roman" w:hAnsi="Rupee Foradian"/>
                <w:b/>
                <w:bCs/>
                <w:color w:val="000000"/>
                <w:sz w:val="20"/>
                <w:szCs w:val="20"/>
                <w:lang w:val="en-US"/>
              </w:rPr>
              <w:t>`</w:t>
            </w:r>
            <w:r w:rsidRPr="00CD0A5D">
              <w:rPr>
                <w:rFonts w:ascii="Palatino Linotype" w:eastAsia="Times New Roman" w:hAnsi="Palatino Linotype"/>
                <w:b/>
                <w:bCs/>
                <w:color w:val="000000"/>
                <w:sz w:val="20"/>
                <w:szCs w:val="20"/>
                <w:lang w:val="en-US"/>
              </w:rPr>
              <w:t xml:space="preserve"> crore)</w:t>
            </w:r>
          </w:p>
        </w:tc>
      </w:tr>
      <w:tr w:rsidR="00CD0A5D" w:rsidRPr="00CD0A5D" w:rsidTr="00CD0A5D">
        <w:trPr>
          <w:trHeight w:val="245"/>
        </w:trPr>
        <w:tc>
          <w:tcPr>
            <w:tcW w:w="2569" w:type="dxa"/>
            <w:tcBorders>
              <w:top w:val="nil"/>
              <w:left w:val="single" w:sz="4" w:space="0" w:color="auto"/>
              <w:bottom w:val="nil"/>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BSE</w:t>
            </w:r>
          </w:p>
        </w:tc>
        <w:tc>
          <w:tcPr>
            <w:tcW w:w="1263" w:type="dxa"/>
            <w:tcBorders>
              <w:top w:val="nil"/>
              <w:left w:val="single" w:sz="4" w:space="0" w:color="auto"/>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75,361</w:t>
            </w:r>
          </w:p>
        </w:tc>
        <w:tc>
          <w:tcPr>
            <w:tcW w:w="1246"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10,82,968</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75,361</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71,630</w:t>
            </w:r>
          </w:p>
        </w:tc>
        <w:tc>
          <w:tcPr>
            <w:tcW w:w="1708"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5.2</w:t>
            </w:r>
          </w:p>
        </w:tc>
      </w:tr>
      <w:tr w:rsidR="00CD0A5D" w:rsidRPr="00CD0A5D" w:rsidTr="00CD0A5D">
        <w:trPr>
          <w:trHeight w:val="245"/>
        </w:trPr>
        <w:tc>
          <w:tcPr>
            <w:tcW w:w="2569" w:type="dxa"/>
            <w:tcBorders>
              <w:top w:val="nil"/>
              <w:left w:val="single" w:sz="4" w:space="0" w:color="auto"/>
              <w:bottom w:val="nil"/>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NSE</w:t>
            </w:r>
          </w:p>
        </w:tc>
        <w:tc>
          <w:tcPr>
            <w:tcW w:w="1263" w:type="dxa"/>
            <w:tcBorders>
              <w:top w:val="nil"/>
              <w:left w:val="single" w:sz="4" w:space="0" w:color="auto"/>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7,00,013</w:t>
            </w:r>
          </w:p>
        </w:tc>
        <w:tc>
          <w:tcPr>
            <w:tcW w:w="1246"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72,34,826</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7,00,013</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6,41,440</w:t>
            </w:r>
          </w:p>
        </w:tc>
        <w:tc>
          <w:tcPr>
            <w:tcW w:w="1708"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9.1</w:t>
            </w:r>
          </w:p>
        </w:tc>
      </w:tr>
      <w:tr w:rsidR="00CD0A5D" w:rsidRPr="00CD0A5D" w:rsidTr="00CD0A5D">
        <w:trPr>
          <w:trHeight w:val="245"/>
        </w:trPr>
        <w:tc>
          <w:tcPr>
            <w:tcW w:w="9293"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CD0A5D" w:rsidRPr="00CD0A5D" w:rsidRDefault="00CD0A5D" w:rsidP="00CD0A5D">
            <w:pPr>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D. P/E Ratio</w:t>
            </w:r>
          </w:p>
        </w:tc>
      </w:tr>
      <w:tr w:rsidR="00CD0A5D" w:rsidRPr="00CD0A5D" w:rsidTr="00CD0A5D">
        <w:trPr>
          <w:trHeight w:val="245"/>
        </w:trPr>
        <w:tc>
          <w:tcPr>
            <w:tcW w:w="2569" w:type="dxa"/>
            <w:tcBorders>
              <w:top w:val="nil"/>
              <w:left w:val="single" w:sz="4" w:space="0" w:color="auto"/>
              <w:bottom w:val="nil"/>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S&amp;P BSE Sensex</w:t>
            </w:r>
          </w:p>
        </w:tc>
        <w:tc>
          <w:tcPr>
            <w:tcW w:w="1263" w:type="dxa"/>
            <w:tcBorders>
              <w:top w:val="nil"/>
              <w:left w:val="single" w:sz="4" w:space="0" w:color="auto"/>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23.2</w:t>
            </w:r>
          </w:p>
        </w:tc>
        <w:tc>
          <w:tcPr>
            <w:tcW w:w="1246"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22.7</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23.2</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23.8</w:t>
            </w:r>
          </w:p>
        </w:tc>
        <w:tc>
          <w:tcPr>
            <w:tcW w:w="1708"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-2.7</w:t>
            </w:r>
          </w:p>
        </w:tc>
      </w:tr>
      <w:tr w:rsidR="00CD0A5D" w:rsidRPr="00CD0A5D" w:rsidTr="00CD0A5D">
        <w:trPr>
          <w:trHeight w:val="245"/>
        </w:trPr>
        <w:tc>
          <w:tcPr>
            <w:tcW w:w="2569" w:type="dxa"/>
            <w:tcBorders>
              <w:top w:val="nil"/>
              <w:left w:val="single" w:sz="4" w:space="0" w:color="auto"/>
              <w:bottom w:val="single" w:sz="4" w:space="0" w:color="auto"/>
              <w:right w:val="single" w:sz="4" w:space="0" w:color="auto"/>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Nifty 50</w:t>
            </w:r>
          </w:p>
        </w:tc>
        <w:tc>
          <w:tcPr>
            <w:tcW w:w="1263"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27.2</w:t>
            </w:r>
          </w:p>
        </w:tc>
        <w:tc>
          <w:tcPr>
            <w:tcW w:w="1246"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24.7</w:t>
            </w:r>
          </w:p>
        </w:tc>
        <w:tc>
          <w:tcPr>
            <w:tcW w:w="1251"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27.2</w:t>
            </w:r>
          </w:p>
        </w:tc>
        <w:tc>
          <w:tcPr>
            <w:tcW w:w="1251"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26.7</w:t>
            </w:r>
          </w:p>
        </w:tc>
        <w:tc>
          <w:tcPr>
            <w:tcW w:w="1708"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2.0</w:t>
            </w:r>
          </w:p>
        </w:tc>
      </w:tr>
      <w:tr w:rsidR="00CD0A5D" w:rsidRPr="00CD0A5D" w:rsidTr="00CD0A5D">
        <w:trPr>
          <w:trHeight w:val="245"/>
        </w:trPr>
        <w:tc>
          <w:tcPr>
            <w:tcW w:w="9293"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CD0A5D" w:rsidRPr="00CD0A5D" w:rsidRDefault="00CD0A5D" w:rsidP="00CD0A5D">
            <w:pPr>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lastRenderedPageBreak/>
              <w:t>E. No. of Listed Companies</w:t>
            </w:r>
          </w:p>
        </w:tc>
      </w:tr>
      <w:tr w:rsidR="00CD0A5D" w:rsidRPr="00CD0A5D" w:rsidTr="00CD0A5D">
        <w:trPr>
          <w:trHeight w:val="245"/>
        </w:trPr>
        <w:tc>
          <w:tcPr>
            <w:tcW w:w="2569" w:type="dxa"/>
            <w:tcBorders>
              <w:top w:val="nil"/>
              <w:left w:val="single" w:sz="4" w:space="0" w:color="auto"/>
              <w:bottom w:val="nil"/>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BSE</w:t>
            </w:r>
          </w:p>
        </w:tc>
        <w:tc>
          <w:tcPr>
            <w:tcW w:w="1263" w:type="dxa"/>
            <w:tcBorders>
              <w:top w:val="nil"/>
              <w:left w:val="single" w:sz="4" w:space="0" w:color="auto"/>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5,450</w:t>
            </w:r>
          </w:p>
        </w:tc>
        <w:tc>
          <w:tcPr>
            <w:tcW w:w="1246"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5,619</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5,450</w:t>
            </w:r>
          </w:p>
        </w:tc>
        <w:tc>
          <w:tcPr>
            <w:tcW w:w="1251"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5,638</w:t>
            </w:r>
          </w:p>
        </w:tc>
        <w:tc>
          <w:tcPr>
            <w:tcW w:w="1708" w:type="dxa"/>
            <w:tcBorders>
              <w:top w:val="nil"/>
              <w:left w:val="nil"/>
              <w:bottom w:val="nil"/>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-3.3</w:t>
            </w:r>
          </w:p>
        </w:tc>
      </w:tr>
      <w:tr w:rsidR="00CD0A5D" w:rsidRPr="00CD0A5D" w:rsidTr="00CD0A5D">
        <w:trPr>
          <w:trHeight w:val="245"/>
        </w:trPr>
        <w:tc>
          <w:tcPr>
            <w:tcW w:w="2569" w:type="dxa"/>
            <w:tcBorders>
              <w:top w:val="nil"/>
              <w:left w:val="single" w:sz="4" w:space="0" w:color="auto"/>
              <w:bottom w:val="single" w:sz="4" w:space="0" w:color="auto"/>
              <w:right w:val="nil"/>
            </w:tcBorders>
            <w:shd w:val="clear" w:color="000000" w:fill="C5D9F1"/>
            <w:noWrap/>
            <w:hideMark/>
          </w:tcPr>
          <w:p w:rsidR="00CD0A5D" w:rsidRPr="00CD0A5D" w:rsidRDefault="00CD0A5D" w:rsidP="00CD0A5D">
            <w:pPr>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NSE</w:t>
            </w:r>
          </w:p>
        </w:tc>
        <w:tc>
          <w:tcPr>
            <w:tcW w:w="1263" w:type="dxa"/>
            <w:tcBorders>
              <w:top w:val="nil"/>
              <w:left w:val="single" w:sz="4" w:space="0" w:color="auto"/>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1,941</w:t>
            </w:r>
          </w:p>
        </w:tc>
        <w:tc>
          <w:tcPr>
            <w:tcW w:w="1246"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b/>
                <w:bCs/>
                <w:color w:val="000000"/>
                <w:sz w:val="20"/>
                <w:szCs w:val="20"/>
                <w:lang w:val="en-US"/>
              </w:rPr>
            </w:pPr>
            <w:r w:rsidRPr="00CD0A5D">
              <w:rPr>
                <w:rFonts w:ascii="Palatino Linotype" w:eastAsia="Times New Roman" w:hAnsi="Palatino Linotype"/>
                <w:b/>
                <w:bCs/>
                <w:color w:val="000000"/>
                <w:sz w:val="20"/>
                <w:szCs w:val="20"/>
                <w:lang w:val="en-US"/>
              </w:rPr>
              <w:t>1,931</w:t>
            </w:r>
          </w:p>
        </w:tc>
        <w:tc>
          <w:tcPr>
            <w:tcW w:w="1251"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1,941</w:t>
            </w:r>
          </w:p>
        </w:tc>
        <w:tc>
          <w:tcPr>
            <w:tcW w:w="1251"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1,952</w:t>
            </w:r>
          </w:p>
        </w:tc>
        <w:tc>
          <w:tcPr>
            <w:tcW w:w="1708" w:type="dxa"/>
            <w:tcBorders>
              <w:top w:val="nil"/>
              <w:left w:val="nil"/>
              <w:bottom w:val="single" w:sz="4" w:space="0" w:color="auto"/>
              <w:right w:val="single" w:sz="4" w:space="0" w:color="auto"/>
            </w:tcBorders>
            <w:shd w:val="clear" w:color="auto" w:fill="auto"/>
            <w:noWrap/>
            <w:hideMark/>
          </w:tcPr>
          <w:p w:rsidR="00CD0A5D" w:rsidRPr="00CD0A5D" w:rsidRDefault="00CD0A5D" w:rsidP="00CD0A5D">
            <w:pPr>
              <w:jc w:val="right"/>
              <w:rPr>
                <w:rFonts w:ascii="Palatino Linotype" w:eastAsia="Times New Roman" w:hAnsi="Palatino Linotype"/>
                <w:color w:val="000000"/>
                <w:sz w:val="20"/>
                <w:szCs w:val="20"/>
                <w:lang w:val="en-US"/>
              </w:rPr>
            </w:pPr>
            <w:r w:rsidRPr="00CD0A5D">
              <w:rPr>
                <w:rFonts w:ascii="Palatino Linotype" w:eastAsia="Times New Roman" w:hAnsi="Palatino Linotype"/>
                <w:color w:val="000000"/>
                <w:sz w:val="20"/>
                <w:szCs w:val="20"/>
                <w:lang w:val="en-US"/>
              </w:rPr>
              <w:t>-0.6</w:t>
            </w:r>
          </w:p>
        </w:tc>
      </w:tr>
    </w:tbl>
    <w:p w:rsidR="00DB548B" w:rsidRPr="00D33D6A" w:rsidRDefault="00DB548B" w:rsidP="00DB548B">
      <w:pPr>
        <w:rPr>
          <w:rFonts w:ascii="Garamond" w:hAnsi="Garamond"/>
          <w:b/>
          <w:i/>
          <w:sz w:val="20"/>
          <w:szCs w:val="20"/>
        </w:rPr>
      </w:pPr>
      <w:r w:rsidRPr="00D33D6A">
        <w:rPr>
          <w:rFonts w:ascii="Garamond" w:hAnsi="Garamond"/>
          <w:b/>
          <w:i/>
          <w:sz w:val="20"/>
          <w:szCs w:val="20"/>
        </w:rPr>
        <w:t xml:space="preserve"> </w:t>
      </w:r>
      <w:r w:rsidRPr="00C55FB7">
        <w:rPr>
          <w:rFonts w:ascii="Garamond" w:hAnsi="Garamond"/>
          <w:b/>
          <w:i/>
          <w:sz w:val="20"/>
          <w:szCs w:val="20"/>
        </w:rPr>
        <w:t>Note:</w:t>
      </w:r>
      <w:r w:rsidRPr="00C55FB7">
        <w:rPr>
          <w:rFonts w:ascii="Garamond" w:hAnsi="Garamond"/>
          <w:i/>
          <w:sz w:val="20"/>
          <w:szCs w:val="20"/>
        </w:rPr>
        <w:t xml:space="preserve"> $ denotes as at the end of </w:t>
      </w:r>
      <w:r w:rsidR="0027231F">
        <w:rPr>
          <w:rFonts w:ascii="Garamond" w:hAnsi="Garamond"/>
          <w:i/>
          <w:sz w:val="20"/>
          <w:szCs w:val="20"/>
        </w:rPr>
        <w:t>May</w:t>
      </w:r>
      <w:r w:rsidR="005F3D2C">
        <w:rPr>
          <w:rFonts w:ascii="Garamond" w:hAnsi="Garamond"/>
          <w:i/>
          <w:sz w:val="20"/>
          <w:szCs w:val="20"/>
        </w:rPr>
        <w:t xml:space="preserve"> </w:t>
      </w:r>
      <w:r w:rsidRPr="00C55FB7">
        <w:rPr>
          <w:rFonts w:ascii="Garamond" w:hAnsi="Garamond"/>
          <w:i/>
          <w:sz w:val="20"/>
          <w:szCs w:val="20"/>
        </w:rPr>
        <w:t>2018</w:t>
      </w:r>
    </w:p>
    <w:p w:rsidR="00DB548B" w:rsidRPr="00D33D6A" w:rsidRDefault="00DB548B" w:rsidP="00DB548B">
      <w:pPr>
        <w:rPr>
          <w:rFonts w:ascii="Garamond" w:hAnsi="Garamond"/>
          <w:b/>
          <w:i/>
          <w:sz w:val="20"/>
          <w:szCs w:val="20"/>
        </w:rPr>
      </w:pPr>
      <w:r w:rsidRPr="00D33D6A">
        <w:rPr>
          <w:rFonts w:ascii="Garamond" w:hAnsi="Garamond"/>
          <w:b/>
          <w:i/>
          <w:sz w:val="20"/>
          <w:szCs w:val="20"/>
        </w:rPr>
        <w:t xml:space="preserve">Source: </w:t>
      </w:r>
      <w:r>
        <w:rPr>
          <w:rFonts w:ascii="Garamond" w:hAnsi="Garamond"/>
          <w:i/>
          <w:sz w:val="20"/>
          <w:szCs w:val="20"/>
        </w:rPr>
        <w:t>BSE, NSE</w:t>
      </w:r>
    </w:p>
    <w:p w:rsidR="00CD0A5D" w:rsidRDefault="00CD0A5D" w:rsidP="00DB548B">
      <w:pPr>
        <w:jc w:val="center"/>
        <w:outlineLvl w:val="0"/>
        <w:rPr>
          <w:rFonts w:ascii="Garamond" w:hAnsi="Garamond"/>
          <w:b/>
        </w:rPr>
      </w:pPr>
    </w:p>
    <w:p w:rsidR="00DB548B" w:rsidRDefault="00DB548B" w:rsidP="00DB548B">
      <w:pPr>
        <w:jc w:val="center"/>
        <w:outlineLvl w:val="0"/>
        <w:rPr>
          <w:rFonts w:ascii="Garamond" w:hAnsi="Garamond"/>
          <w:b/>
        </w:rPr>
      </w:pPr>
      <w:r w:rsidRPr="00D33D6A">
        <w:rPr>
          <w:rFonts w:ascii="Garamond" w:hAnsi="Garamond"/>
          <w:b/>
        </w:rPr>
        <w:t xml:space="preserve">Figure </w:t>
      </w:r>
      <w:r w:rsidRPr="00D33D6A">
        <w:rPr>
          <w:rFonts w:ascii="Garamond" w:hAnsi="Garamond"/>
          <w:b/>
        </w:rPr>
        <w:fldChar w:fldCharType="begin"/>
      </w:r>
      <w:r w:rsidRPr="00D33D6A">
        <w:rPr>
          <w:rFonts w:ascii="Garamond" w:hAnsi="Garamond"/>
          <w:b/>
        </w:rPr>
        <w:instrText xml:space="preserve"> SEQ Figure \* ARABIC </w:instrText>
      </w:r>
      <w:r w:rsidRPr="00D33D6A">
        <w:rPr>
          <w:rFonts w:ascii="Garamond" w:hAnsi="Garamond"/>
          <w:b/>
        </w:rPr>
        <w:fldChar w:fldCharType="separate"/>
      </w:r>
      <w:r w:rsidRPr="00D33D6A">
        <w:rPr>
          <w:rFonts w:ascii="Garamond" w:hAnsi="Garamond"/>
          <w:b/>
          <w:noProof/>
        </w:rPr>
        <w:t>2</w:t>
      </w:r>
      <w:r w:rsidRPr="00D33D6A">
        <w:rPr>
          <w:rFonts w:ascii="Garamond" w:hAnsi="Garamond"/>
          <w:b/>
        </w:rPr>
        <w:fldChar w:fldCharType="end"/>
      </w:r>
      <w:r w:rsidRPr="00D33D6A">
        <w:rPr>
          <w:rFonts w:ascii="Garamond" w:hAnsi="Garamond"/>
          <w:b/>
        </w:rPr>
        <w:t>: Trends in Average Daily Values of Sensex and BSE Turnover</w:t>
      </w:r>
    </w:p>
    <w:p w:rsidR="00DB548B" w:rsidRPr="00D33D6A" w:rsidRDefault="00DB548B" w:rsidP="00DB548B">
      <w:pPr>
        <w:jc w:val="center"/>
        <w:outlineLvl w:val="0"/>
        <w:rPr>
          <w:rFonts w:ascii="Garamond" w:hAnsi="Garamond"/>
          <w:b/>
        </w:rPr>
      </w:pPr>
    </w:p>
    <w:p w:rsidR="00DB548B" w:rsidRPr="00991592" w:rsidRDefault="00CD0A5D" w:rsidP="00DB548B">
      <w:pPr>
        <w:jc w:val="center"/>
        <w:rPr>
          <w:rFonts w:ascii="Garamond" w:eastAsia="Times New Roman" w:hAnsi="Garamond" w:cstheme="minorBidi"/>
          <w:color w:val="000099"/>
          <w:szCs w:val="30"/>
          <w:cs/>
          <w:lang w:bidi="bn-IN"/>
        </w:rPr>
      </w:pPr>
      <w:r>
        <w:rPr>
          <w:noProof/>
          <w:lang w:val="en-IN" w:eastAsia="en-IN"/>
        </w:rPr>
        <w:drawing>
          <wp:inline distT="0" distB="0" distL="0" distR="0" wp14:anchorId="54FA0F72" wp14:editId="046F59DC">
            <wp:extent cx="5926455" cy="3209925"/>
            <wp:effectExtent l="0" t="0" r="1714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548B" w:rsidRDefault="00DB548B" w:rsidP="00DB548B">
      <w:pPr>
        <w:rPr>
          <w:rFonts w:ascii="Garamond" w:eastAsia="Times New Roman" w:hAnsi="Garamond"/>
          <w:color w:val="000099"/>
        </w:rPr>
      </w:pPr>
      <w:r w:rsidRPr="00991592">
        <w:rPr>
          <w:rFonts w:ascii="Garamond" w:eastAsia="Times New Roman" w:hAnsi="Garamond"/>
          <w:color w:val="000099"/>
        </w:rPr>
        <w:tab/>
      </w:r>
    </w:p>
    <w:p w:rsidR="00DB548B" w:rsidRPr="00991592" w:rsidRDefault="00DB548B" w:rsidP="00DB548B">
      <w:pPr>
        <w:rPr>
          <w:rFonts w:ascii="Garamond" w:eastAsia="Times New Roman" w:hAnsi="Garamond"/>
          <w:color w:val="000099"/>
        </w:rPr>
      </w:pPr>
    </w:p>
    <w:p w:rsidR="00DB548B" w:rsidRDefault="00DB548B" w:rsidP="00920F02">
      <w:pPr>
        <w:rPr>
          <w:rFonts w:ascii="Garamond" w:hAnsi="Garamond"/>
          <w:b/>
          <w:bCs/>
        </w:rPr>
      </w:pPr>
      <w:r w:rsidRPr="00D33D6A">
        <w:rPr>
          <w:rFonts w:ascii="Garamond" w:hAnsi="Garamond"/>
          <w:b/>
          <w:bCs/>
        </w:rPr>
        <w:t xml:space="preserve">Figure </w:t>
      </w:r>
      <w:r w:rsidRPr="00D33D6A">
        <w:rPr>
          <w:rFonts w:ascii="Garamond" w:hAnsi="Garamond"/>
          <w:b/>
          <w:bCs/>
        </w:rPr>
        <w:fldChar w:fldCharType="begin"/>
      </w:r>
      <w:r w:rsidRPr="00D33D6A">
        <w:rPr>
          <w:rFonts w:ascii="Garamond" w:hAnsi="Garamond"/>
          <w:b/>
          <w:bCs/>
        </w:rPr>
        <w:instrText xml:space="preserve"> SEQ Figure \* ARABIC </w:instrText>
      </w:r>
      <w:r w:rsidRPr="00D33D6A">
        <w:rPr>
          <w:rFonts w:ascii="Garamond" w:hAnsi="Garamond"/>
          <w:b/>
          <w:bCs/>
        </w:rPr>
        <w:fldChar w:fldCharType="separate"/>
      </w:r>
      <w:r w:rsidRPr="00D33D6A">
        <w:rPr>
          <w:rFonts w:ascii="Garamond" w:hAnsi="Garamond"/>
          <w:b/>
          <w:bCs/>
          <w:noProof/>
        </w:rPr>
        <w:t>3</w:t>
      </w:r>
      <w:r w:rsidRPr="00D33D6A">
        <w:rPr>
          <w:rFonts w:ascii="Garamond" w:hAnsi="Garamond"/>
          <w:b/>
          <w:bCs/>
        </w:rPr>
        <w:fldChar w:fldCharType="end"/>
      </w:r>
      <w:r w:rsidRPr="00D33D6A">
        <w:rPr>
          <w:rFonts w:ascii="Garamond" w:hAnsi="Garamond"/>
          <w:b/>
          <w:bCs/>
        </w:rPr>
        <w:t>: Trends in Average Daily Values of Nifty and NSE Turnover</w:t>
      </w:r>
    </w:p>
    <w:p w:rsidR="00DB548B" w:rsidRPr="00D33D6A" w:rsidRDefault="00DB548B" w:rsidP="00DB548B">
      <w:pPr>
        <w:jc w:val="center"/>
        <w:outlineLvl w:val="0"/>
        <w:rPr>
          <w:rFonts w:ascii="Garamond" w:hAnsi="Garamond"/>
          <w:b/>
          <w:bCs/>
        </w:rPr>
      </w:pPr>
    </w:p>
    <w:p w:rsidR="00DB548B" w:rsidRPr="00991592" w:rsidRDefault="00CD0A5D" w:rsidP="00DB548B">
      <w:pPr>
        <w:jc w:val="center"/>
        <w:rPr>
          <w:rFonts w:ascii="Garamond" w:hAnsi="Garamond"/>
          <w:b/>
          <w:bCs/>
          <w:color w:val="000099"/>
        </w:rPr>
      </w:pPr>
      <w:r>
        <w:rPr>
          <w:noProof/>
          <w:lang w:val="en-IN" w:eastAsia="en-IN"/>
        </w:rPr>
        <w:drawing>
          <wp:inline distT="0" distB="0" distL="0" distR="0" wp14:anchorId="2206A6B3" wp14:editId="312CD679">
            <wp:extent cx="5926455" cy="3352165"/>
            <wp:effectExtent l="0" t="0" r="17145" b="6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548B" w:rsidRPr="00991592" w:rsidRDefault="00DB548B" w:rsidP="00DB548B">
      <w:pPr>
        <w:jc w:val="both"/>
        <w:rPr>
          <w:rFonts w:ascii="Garamond" w:eastAsia="Times New Roman" w:hAnsi="Garamond"/>
          <w:bCs/>
          <w:color w:val="000099"/>
        </w:rPr>
      </w:pPr>
    </w:p>
    <w:p w:rsidR="001912C3" w:rsidRDefault="001912C3" w:rsidP="00DB548B">
      <w:pPr>
        <w:jc w:val="both"/>
        <w:rPr>
          <w:rFonts w:ascii="Garamond" w:eastAsia="Times New Roman" w:hAnsi="Garamond"/>
          <w:bCs/>
        </w:rPr>
      </w:pPr>
    </w:p>
    <w:p w:rsidR="00DB548B" w:rsidRPr="00B600D9" w:rsidRDefault="00DB548B" w:rsidP="00DB548B">
      <w:pPr>
        <w:jc w:val="both"/>
        <w:rPr>
          <w:rFonts w:ascii="Garamond" w:eastAsia="Times New Roman" w:hAnsi="Garamond"/>
          <w:color w:val="000000"/>
          <w:sz w:val="20"/>
          <w:szCs w:val="20"/>
          <w:lang w:val="en-US"/>
        </w:rPr>
      </w:pPr>
      <w:r w:rsidRPr="00B949E0">
        <w:rPr>
          <w:rFonts w:ascii="Garamond" w:eastAsia="Times New Roman" w:hAnsi="Garamond"/>
          <w:bCs/>
        </w:rPr>
        <w:lastRenderedPageBreak/>
        <w:t xml:space="preserve">Indian securities market witnessed a </w:t>
      </w:r>
      <w:r w:rsidR="00CD0A5D">
        <w:rPr>
          <w:rFonts w:ascii="Garamond" w:eastAsia="Times New Roman" w:hAnsi="Garamond"/>
          <w:bCs/>
        </w:rPr>
        <w:t xml:space="preserve">mixed </w:t>
      </w:r>
      <w:r w:rsidRPr="00B949E0">
        <w:rPr>
          <w:rFonts w:ascii="Garamond" w:eastAsia="Times New Roman" w:hAnsi="Garamond"/>
          <w:bCs/>
        </w:rPr>
        <w:t xml:space="preserve">trend during the month under review. Among BSE indices, in </w:t>
      </w:r>
      <w:r w:rsidR="00CD0A5D">
        <w:rPr>
          <w:rFonts w:ascii="Garamond" w:eastAsia="Times New Roman" w:hAnsi="Garamond"/>
          <w:bCs/>
        </w:rPr>
        <w:t>May</w:t>
      </w:r>
      <w:r w:rsidR="004205AB">
        <w:rPr>
          <w:rFonts w:ascii="Garamond" w:eastAsia="Times New Roman" w:hAnsi="Garamond"/>
          <w:bCs/>
        </w:rPr>
        <w:t xml:space="preserve"> </w:t>
      </w:r>
      <w:r w:rsidRPr="00B949E0">
        <w:rPr>
          <w:rFonts w:ascii="Garamond" w:eastAsia="Times New Roman" w:hAnsi="Garamond"/>
          <w:bCs/>
        </w:rPr>
        <w:t xml:space="preserve">2018, S&amp;P BSE </w:t>
      </w:r>
      <w:r w:rsidR="00CD0A5D">
        <w:rPr>
          <w:rFonts w:ascii="Garamond" w:eastAsia="Times New Roman" w:hAnsi="Garamond"/>
          <w:bCs/>
        </w:rPr>
        <w:t>Bankex</w:t>
      </w:r>
      <w:r w:rsidRPr="00B949E0">
        <w:rPr>
          <w:rFonts w:ascii="Garamond" w:eastAsia="Times New Roman" w:hAnsi="Garamond"/>
          <w:bCs/>
        </w:rPr>
        <w:t xml:space="preserve"> </w:t>
      </w:r>
      <w:r w:rsidR="004205AB">
        <w:rPr>
          <w:rFonts w:ascii="Garamond" w:eastAsia="Times New Roman" w:hAnsi="Garamond"/>
          <w:bCs/>
        </w:rPr>
        <w:t>increased</w:t>
      </w:r>
      <w:r w:rsidRPr="00B949E0">
        <w:rPr>
          <w:rFonts w:ascii="Garamond" w:eastAsia="Times New Roman" w:hAnsi="Garamond"/>
          <w:bCs/>
        </w:rPr>
        <w:t xml:space="preserve"> by </w:t>
      </w:r>
      <w:r w:rsidR="00CD0A5D">
        <w:rPr>
          <w:rFonts w:ascii="Garamond" w:eastAsia="Times New Roman" w:hAnsi="Garamond"/>
          <w:bCs/>
        </w:rPr>
        <w:t>4.7</w:t>
      </w:r>
      <w:r w:rsidRPr="00B949E0">
        <w:rPr>
          <w:rFonts w:ascii="Garamond" w:eastAsia="Times New Roman" w:hAnsi="Garamond"/>
          <w:bCs/>
        </w:rPr>
        <w:t xml:space="preserve"> per cent, followed by S&amp;P BSE </w:t>
      </w:r>
      <w:r w:rsidR="00CD0A5D">
        <w:rPr>
          <w:rFonts w:ascii="Garamond" w:eastAsia="Times New Roman" w:hAnsi="Garamond"/>
          <w:bCs/>
        </w:rPr>
        <w:t>Sensex</w:t>
      </w:r>
      <w:r w:rsidRPr="00B949E0">
        <w:rPr>
          <w:rFonts w:ascii="Garamond" w:eastAsia="Times New Roman" w:hAnsi="Garamond"/>
          <w:bCs/>
        </w:rPr>
        <w:t xml:space="preserve"> (</w:t>
      </w:r>
      <w:r w:rsidR="00CD0A5D">
        <w:rPr>
          <w:rFonts w:ascii="Garamond" w:eastAsia="Times New Roman" w:hAnsi="Garamond"/>
          <w:bCs/>
        </w:rPr>
        <w:t>0.5</w:t>
      </w:r>
      <w:r w:rsidRPr="00B949E0">
        <w:rPr>
          <w:rFonts w:ascii="Garamond" w:eastAsia="Times New Roman" w:hAnsi="Garamond"/>
          <w:bCs/>
        </w:rPr>
        <w:t xml:space="preserve"> per cent) </w:t>
      </w:r>
      <w:r w:rsidRPr="00B600D9">
        <w:rPr>
          <w:rFonts w:ascii="Garamond" w:eastAsia="Times New Roman" w:hAnsi="Garamond"/>
          <w:bCs/>
        </w:rPr>
        <w:t xml:space="preserve">and S&amp;P BSE </w:t>
      </w:r>
      <w:r w:rsidR="00CD0A5D" w:rsidRPr="00B600D9">
        <w:rPr>
          <w:rFonts w:ascii="Garamond" w:eastAsia="Times New Roman" w:hAnsi="Garamond"/>
          <w:bCs/>
        </w:rPr>
        <w:t>PSU</w:t>
      </w:r>
      <w:r w:rsidRPr="00B600D9">
        <w:rPr>
          <w:rFonts w:ascii="Garamond" w:eastAsia="Times New Roman" w:hAnsi="Garamond"/>
          <w:bCs/>
        </w:rPr>
        <w:t xml:space="preserve"> (</w:t>
      </w:r>
      <w:r w:rsidR="00CD0A5D" w:rsidRPr="00B600D9">
        <w:rPr>
          <w:rFonts w:ascii="Garamond" w:eastAsia="Times New Roman" w:hAnsi="Garamond"/>
          <w:bCs/>
        </w:rPr>
        <w:t>0.5</w:t>
      </w:r>
      <w:r w:rsidRPr="00B600D9">
        <w:rPr>
          <w:rFonts w:ascii="Garamond" w:eastAsia="Times New Roman" w:hAnsi="Garamond"/>
          <w:bCs/>
        </w:rPr>
        <w:t xml:space="preserve"> per cent)</w:t>
      </w:r>
      <w:r w:rsidR="00E67B51" w:rsidRPr="00B600D9">
        <w:rPr>
          <w:rFonts w:ascii="Garamond" w:eastAsia="Times New Roman" w:hAnsi="Garamond"/>
          <w:bCs/>
        </w:rPr>
        <w:t>, however S&amp;P BSE Healthcare decreased by 8.1 per cent, followed by S&amp;P BSE Consumer Durables (7.6 per cent) and S&amp;P BSE Small Cap (6.3 per cent</w:t>
      </w:r>
      <w:r w:rsidR="00B600D9" w:rsidRPr="00B600D9">
        <w:rPr>
          <w:rFonts w:ascii="Garamond" w:eastAsia="Times New Roman" w:hAnsi="Garamond"/>
          <w:bCs/>
        </w:rPr>
        <w:t xml:space="preserve">). </w:t>
      </w:r>
      <w:r w:rsidRPr="00B600D9">
        <w:rPr>
          <w:rFonts w:ascii="Garamond" w:eastAsia="Times New Roman" w:hAnsi="Garamond"/>
          <w:bCs/>
        </w:rPr>
        <w:t xml:space="preserve">As regards NSE indices, Nifty </w:t>
      </w:r>
      <w:r w:rsidR="00CD0A5D" w:rsidRPr="00B600D9">
        <w:rPr>
          <w:rFonts w:ascii="Garamond" w:eastAsia="Times New Roman" w:hAnsi="Garamond"/>
          <w:bCs/>
        </w:rPr>
        <w:t>Bank</w:t>
      </w:r>
      <w:r w:rsidRPr="00B600D9">
        <w:rPr>
          <w:rFonts w:ascii="Garamond" w:eastAsia="Times New Roman" w:hAnsi="Garamond"/>
          <w:bCs/>
        </w:rPr>
        <w:t xml:space="preserve"> </w:t>
      </w:r>
      <w:r w:rsidR="004205AB" w:rsidRPr="00B600D9">
        <w:rPr>
          <w:rFonts w:ascii="Garamond" w:eastAsia="Times New Roman" w:hAnsi="Garamond"/>
          <w:bCs/>
        </w:rPr>
        <w:t>increased</w:t>
      </w:r>
      <w:r w:rsidRPr="00B600D9">
        <w:rPr>
          <w:rFonts w:ascii="Garamond" w:eastAsia="Times New Roman" w:hAnsi="Garamond"/>
          <w:bCs/>
        </w:rPr>
        <w:t xml:space="preserve"> by </w:t>
      </w:r>
      <w:r w:rsidR="00CD0A5D" w:rsidRPr="00B600D9">
        <w:rPr>
          <w:rFonts w:ascii="Garamond" w:eastAsia="Times New Roman" w:hAnsi="Garamond"/>
          <w:bCs/>
        </w:rPr>
        <w:t>5.6</w:t>
      </w:r>
      <w:r w:rsidRPr="00B600D9">
        <w:rPr>
          <w:rFonts w:ascii="Garamond" w:eastAsia="Times New Roman" w:hAnsi="Garamond"/>
          <w:bCs/>
        </w:rPr>
        <w:t xml:space="preserve"> per cent followed by Nifty </w:t>
      </w:r>
      <w:r w:rsidR="00CD0A5D" w:rsidRPr="00B600D9">
        <w:rPr>
          <w:rFonts w:ascii="Garamond" w:eastAsia="Times New Roman" w:hAnsi="Garamond"/>
          <w:bCs/>
        </w:rPr>
        <w:t>PSU Bank</w:t>
      </w:r>
      <w:r w:rsidRPr="00B600D9">
        <w:rPr>
          <w:rFonts w:ascii="Garamond" w:eastAsia="Times New Roman" w:hAnsi="Garamond"/>
          <w:bCs/>
        </w:rPr>
        <w:t xml:space="preserve"> (</w:t>
      </w:r>
      <w:r w:rsidR="00CD0A5D" w:rsidRPr="00B600D9">
        <w:rPr>
          <w:rFonts w:ascii="Garamond" w:eastAsia="Times New Roman" w:hAnsi="Garamond"/>
          <w:bCs/>
        </w:rPr>
        <w:t>3.7</w:t>
      </w:r>
      <w:r w:rsidRPr="00B600D9">
        <w:rPr>
          <w:rFonts w:ascii="Garamond" w:eastAsia="Times New Roman" w:hAnsi="Garamond"/>
          <w:bCs/>
        </w:rPr>
        <w:t xml:space="preserve"> per cent) and Nifty </w:t>
      </w:r>
      <w:r w:rsidR="00CD0A5D" w:rsidRPr="00B600D9">
        <w:rPr>
          <w:rFonts w:ascii="Garamond" w:eastAsia="Times New Roman" w:hAnsi="Garamond"/>
          <w:bCs/>
        </w:rPr>
        <w:t>FMCG</w:t>
      </w:r>
      <w:r w:rsidRPr="00B600D9">
        <w:rPr>
          <w:rFonts w:ascii="Garamond" w:eastAsia="Times New Roman" w:hAnsi="Garamond"/>
          <w:bCs/>
        </w:rPr>
        <w:t xml:space="preserve"> (</w:t>
      </w:r>
      <w:r w:rsidR="00E67B51" w:rsidRPr="00B600D9">
        <w:rPr>
          <w:rFonts w:ascii="Garamond" w:eastAsia="Times New Roman" w:hAnsi="Garamond"/>
          <w:bCs/>
        </w:rPr>
        <w:t>0.1</w:t>
      </w:r>
      <w:r w:rsidRPr="00B600D9">
        <w:rPr>
          <w:rFonts w:ascii="Garamond" w:eastAsia="Times New Roman" w:hAnsi="Garamond"/>
          <w:bCs/>
        </w:rPr>
        <w:t xml:space="preserve"> per cent)</w:t>
      </w:r>
      <w:r w:rsidR="00B600D9" w:rsidRPr="00B600D9">
        <w:rPr>
          <w:rFonts w:ascii="Garamond" w:eastAsia="Times New Roman" w:hAnsi="Garamond"/>
          <w:bCs/>
        </w:rPr>
        <w:t xml:space="preserve">, however, Nifty Pharma decreased by 9.3 per cent followed by </w:t>
      </w:r>
      <w:r w:rsidR="00B600D9" w:rsidRPr="00B600D9">
        <w:rPr>
          <w:rFonts w:ascii="Garamond" w:eastAsia="Times New Roman" w:hAnsi="Garamond"/>
          <w:color w:val="000000"/>
          <w:lang w:val="en-US"/>
        </w:rPr>
        <w:t>Nifty Midcap 50 (8.2 per cent) and Nifty Midcap 100 (6.8 per cent)</w:t>
      </w:r>
      <w:r w:rsidRPr="00B600D9">
        <w:rPr>
          <w:rFonts w:ascii="Garamond" w:eastAsia="Times New Roman" w:hAnsi="Garamond"/>
          <w:bCs/>
        </w:rPr>
        <w:t xml:space="preserve">. Among BSE indices the S&amp;P BSE </w:t>
      </w:r>
      <w:r w:rsidR="00B600D9">
        <w:rPr>
          <w:rFonts w:ascii="Garamond" w:eastAsia="Times New Roman" w:hAnsi="Garamond"/>
          <w:bCs/>
        </w:rPr>
        <w:t>Power</w:t>
      </w:r>
      <w:r w:rsidRPr="00B600D9">
        <w:rPr>
          <w:rFonts w:ascii="Garamond" w:eastAsia="Times New Roman" w:hAnsi="Garamond"/>
          <w:bCs/>
        </w:rPr>
        <w:t xml:space="preserve"> recorded t</w:t>
      </w:r>
      <w:r w:rsidR="004205AB" w:rsidRPr="00B600D9">
        <w:rPr>
          <w:rFonts w:ascii="Garamond" w:eastAsia="Times New Roman" w:hAnsi="Garamond"/>
          <w:bCs/>
        </w:rPr>
        <w:t>he highest daily volatility (1.</w:t>
      </w:r>
      <w:r w:rsidR="00B600D9">
        <w:rPr>
          <w:rFonts w:ascii="Garamond" w:eastAsia="Times New Roman" w:hAnsi="Garamond"/>
          <w:bCs/>
        </w:rPr>
        <w:t>6</w:t>
      </w:r>
      <w:r w:rsidRPr="00B600D9">
        <w:rPr>
          <w:rFonts w:ascii="Garamond" w:eastAsia="Times New Roman" w:hAnsi="Garamond"/>
          <w:bCs/>
        </w:rPr>
        <w:t xml:space="preserve"> per cent), followed by S&amp;P BSE </w:t>
      </w:r>
      <w:r w:rsidR="004205AB" w:rsidRPr="00B600D9">
        <w:rPr>
          <w:rFonts w:ascii="Garamond" w:eastAsia="Times New Roman" w:hAnsi="Garamond"/>
          <w:bCs/>
        </w:rPr>
        <w:t>Teck</w:t>
      </w:r>
      <w:r w:rsidRPr="00B600D9">
        <w:rPr>
          <w:rFonts w:ascii="Garamond" w:eastAsia="Times New Roman" w:hAnsi="Garamond"/>
          <w:bCs/>
        </w:rPr>
        <w:t xml:space="preserve"> (1.</w:t>
      </w:r>
      <w:r w:rsidR="00B600D9">
        <w:rPr>
          <w:rFonts w:ascii="Garamond" w:eastAsia="Times New Roman" w:hAnsi="Garamond"/>
          <w:bCs/>
        </w:rPr>
        <w:t>1</w:t>
      </w:r>
      <w:r w:rsidRPr="00B600D9">
        <w:rPr>
          <w:rFonts w:ascii="Garamond" w:eastAsia="Times New Roman" w:hAnsi="Garamond"/>
          <w:bCs/>
        </w:rPr>
        <w:t xml:space="preserve"> per cent) and S&amp;P BSE </w:t>
      </w:r>
      <w:r w:rsidR="00B600D9">
        <w:rPr>
          <w:rFonts w:ascii="Garamond" w:eastAsia="Times New Roman" w:hAnsi="Garamond"/>
          <w:bCs/>
        </w:rPr>
        <w:t>Healthcare</w:t>
      </w:r>
      <w:r w:rsidRPr="00B600D9">
        <w:rPr>
          <w:rFonts w:ascii="Garamond" w:eastAsia="Times New Roman" w:hAnsi="Garamond"/>
          <w:bCs/>
        </w:rPr>
        <w:t xml:space="preserve"> (1</w:t>
      </w:r>
      <w:r w:rsidR="00B600D9">
        <w:rPr>
          <w:rFonts w:ascii="Garamond" w:eastAsia="Times New Roman" w:hAnsi="Garamond"/>
          <w:bCs/>
        </w:rPr>
        <w:t>.1</w:t>
      </w:r>
      <w:r w:rsidRPr="00B600D9">
        <w:rPr>
          <w:rFonts w:ascii="Garamond" w:eastAsia="Times New Roman" w:hAnsi="Garamond"/>
          <w:bCs/>
        </w:rPr>
        <w:t xml:space="preserve"> per cent). At NSE during the same period, daily volatility of Nifty </w:t>
      </w:r>
      <w:r w:rsidR="00B600D9">
        <w:rPr>
          <w:rFonts w:ascii="Garamond" w:eastAsia="Times New Roman" w:hAnsi="Garamond"/>
          <w:bCs/>
        </w:rPr>
        <w:t>Midcap 100</w:t>
      </w:r>
      <w:r w:rsidRPr="00B600D9">
        <w:rPr>
          <w:rFonts w:ascii="Garamond" w:eastAsia="Times New Roman" w:hAnsi="Garamond"/>
          <w:bCs/>
        </w:rPr>
        <w:t xml:space="preserve"> was </w:t>
      </w:r>
      <w:r w:rsidR="004205AB" w:rsidRPr="00B600D9">
        <w:rPr>
          <w:rFonts w:ascii="Garamond" w:eastAsia="Times New Roman" w:hAnsi="Garamond"/>
          <w:bCs/>
        </w:rPr>
        <w:t>1.9</w:t>
      </w:r>
      <w:r w:rsidRPr="00B600D9">
        <w:rPr>
          <w:rFonts w:ascii="Garamond" w:eastAsia="Times New Roman" w:hAnsi="Garamond"/>
          <w:bCs/>
        </w:rPr>
        <w:t xml:space="preserve"> per cent, followed by Nifty </w:t>
      </w:r>
      <w:r w:rsidR="00B600D9">
        <w:rPr>
          <w:rFonts w:ascii="Garamond" w:eastAsia="Times New Roman" w:hAnsi="Garamond"/>
          <w:bCs/>
        </w:rPr>
        <w:t>Small 100</w:t>
      </w:r>
      <w:r w:rsidRPr="00B600D9">
        <w:rPr>
          <w:rFonts w:ascii="Garamond" w:eastAsia="Times New Roman" w:hAnsi="Garamond"/>
          <w:bCs/>
        </w:rPr>
        <w:t xml:space="preserve"> (1.</w:t>
      </w:r>
      <w:r w:rsidR="00B600D9">
        <w:rPr>
          <w:rFonts w:ascii="Garamond" w:eastAsia="Times New Roman" w:hAnsi="Garamond"/>
          <w:bCs/>
        </w:rPr>
        <w:t>3</w:t>
      </w:r>
      <w:r w:rsidRPr="00B600D9">
        <w:rPr>
          <w:rFonts w:ascii="Garamond" w:eastAsia="Times New Roman" w:hAnsi="Garamond"/>
          <w:bCs/>
        </w:rPr>
        <w:t xml:space="preserve"> per cent) and Nifty </w:t>
      </w:r>
      <w:r w:rsidR="00B600D9">
        <w:rPr>
          <w:rFonts w:ascii="Garamond" w:eastAsia="Times New Roman" w:hAnsi="Garamond"/>
          <w:bCs/>
        </w:rPr>
        <w:t>IT</w:t>
      </w:r>
      <w:r w:rsidRPr="00B949E0">
        <w:rPr>
          <w:rFonts w:ascii="Garamond" w:eastAsia="Times New Roman" w:hAnsi="Garamond"/>
          <w:bCs/>
        </w:rPr>
        <w:t xml:space="preserve"> (1.</w:t>
      </w:r>
      <w:r w:rsidR="00B600D9">
        <w:rPr>
          <w:rFonts w:ascii="Garamond" w:eastAsia="Times New Roman" w:hAnsi="Garamond"/>
          <w:bCs/>
        </w:rPr>
        <w:t>2</w:t>
      </w:r>
      <w:r w:rsidRPr="00B949E0">
        <w:rPr>
          <w:rFonts w:ascii="Garamond" w:eastAsia="Times New Roman" w:hAnsi="Garamond"/>
          <w:bCs/>
        </w:rPr>
        <w:t xml:space="preserve"> per cent) (</w:t>
      </w:r>
      <w:r w:rsidRPr="00B949E0">
        <w:rPr>
          <w:rFonts w:ascii="Garamond" w:eastAsia="Times New Roman" w:hAnsi="Garamond"/>
          <w:b/>
          <w:i/>
          <w:iCs/>
        </w:rPr>
        <w:t xml:space="preserve">Exhibit </w:t>
      </w:r>
      <w:r w:rsidR="007E5DD0">
        <w:rPr>
          <w:rFonts w:ascii="Garamond" w:eastAsia="Times New Roman" w:hAnsi="Garamond"/>
          <w:b/>
          <w:i/>
          <w:iCs/>
        </w:rPr>
        <w:t>4</w:t>
      </w:r>
      <w:r w:rsidRPr="00B949E0">
        <w:rPr>
          <w:rFonts w:ascii="Garamond" w:eastAsia="Times New Roman" w:hAnsi="Garamond"/>
          <w:bCs/>
        </w:rPr>
        <w:t>).</w:t>
      </w:r>
    </w:p>
    <w:p w:rsidR="00DB548B" w:rsidRPr="00766DB9" w:rsidRDefault="0027231F" w:rsidP="0027231F">
      <w:pPr>
        <w:tabs>
          <w:tab w:val="left" w:pos="6225"/>
        </w:tabs>
        <w:rPr>
          <w:rFonts w:ascii="Garamond" w:eastAsia="Times New Roman" w:hAnsi="Garamond"/>
          <w:b/>
          <w:bCs/>
        </w:rPr>
      </w:pPr>
      <w:r w:rsidRPr="00766DB9">
        <w:rPr>
          <w:rFonts w:ascii="Garamond" w:eastAsia="Times New Roman" w:hAnsi="Garamond"/>
          <w:b/>
          <w:bCs/>
        </w:rPr>
        <w:tab/>
      </w:r>
    </w:p>
    <w:p w:rsidR="00DB548B" w:rsidRPr="00824C4A" w:rsidRDefault="00DB548B" w:rsidP="00DB548B">
      <w:pPr>
        <w:jc w:val="both"/>
        <w:rPr>
          <w:rFonts w:ascii="Garamond" w:hAnsi="Garamond"/>
          <w:b/>
        </w:rPr>
      </w:pPr>
      <w:r w:rsidRPr="00824C4A">
        <w:rPr>
          <w:rFonts w:ascii="Garamond" w:eastAsia="Times New Roman" w:hAnsi="Garamond"/>
          <w:b/>
          <w:bCs/>
        </w:rPr>
        <w:t xml:space="preserve">Exhibit </w:t>
      </w:r>
      <w:r w:rsidR="00EA26A1">
        <w:rPr>
          <w:rFonts w:ascii="Garamond" w:hAnsi="Garamond"/>
          <w:b/>
        </w:rPr>
        <w:t>4</w:t>
      </w:r>
      <w:r w:rsidRPr="00824C4A">
        <w:rPr>
          <w:rFonts w:ascii="Garamond" w:hAnsi="Garamond"/>
          <w:b/>
        </w:rPr>
        <w:t xml:space="preserve">: Performance of Indices at BSE and NSE during </w:t>
      </w:r>
      <w:r w:rsidR="0027231F">
        <w:rPr>
          <w:rFonts w:ascii="Garamond" w:hAnsi="Garamond"/>
          <w:b/>
        </w:rPr>
        <w:t>May</w:t>
      </w:r>
      <w:r w:rsidR="005F3D2C">
        <w:rPr>
          <w:rFonts w:ascii="Garamond" w:hAnsi="Garamond"/>
          <w:b/>
        </w:rPr>
        <w:t xml:space="preserve"> </w:t>
      </w:r>
      <w:r w:rsidRPr="00824C4A">
        <w:rPr>
          <w:rFonts w:ascii="Garamond" w:hAnsi="Garamond"/>
          <w:b/>
        </w:rPr>
        <w:t>2018 (Per cent)</w:t>
      </w:r>
    </w:p>
    <w:tbl>
      <w:tblPr>
        <w:tblW w:w="9503" w:type="dxa"/>
        <w:tblLook w:val="04A0" w:firstRow="1" w:lastRow="0" w:firstColumn="1" w:lastColumn="0" w:noHBand="0" w:noVBand="1"/>
      </w:tblPr>
      <w:tblGrid>
        <w:gridCol w:w="2706"/>
        <w:gridCol w:w="1549"/>
        <w:gridCol w:w="1075"/>
        <w:gridCol w:w="1685"/>
        <w:gridCol w:w="1413"/>
        <w:gridCol w:w="1075"/>
      </w:tblGrid>
      <w:tr w:rsidR="00B600D9" w:rsidRPr="00B600D9" w:rsidTr="00B600D9">
        <w:trPr>
          <w:trHeight w:val="210"/>
        </w:trPr>
        <w:tc>
          <w:tcPr>
            <w:tcW w:w="5330" w:type="dxa"/>
            <w:gridSpan w:val="3"/>
            <w:tcBorders>
              <w:top w:val="single" w:sz="4" w:space="0" w:color="auto"/>
              <w:left w:val="single" w:sz="4" w:space="0" w:color="auto"/>
              <w:bottom w:val="single" w:sz="4" w:space="0" w:color="auto"/>
              <w:right w:val="single" w:sz="4" w:space="0" w:color="000000"/>
            </w:tcBorders>
            <w:shd w:val="clear" w:color="000000" w:fill="8DB4E2"/>
            <w:vAlign w:val="center"/>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BSE</w:t>
            </w:r>
          </w:p>
        </w:tc>
        <w:tc>
          <w:tcPr>
            <w:tcW w:w="4173" w:type="dxa"/>
            <w:gridSpan w:val="3"/>
            <w:tcBorders>
              <w:top w:val="single" w:sz="4" w:space="0" w:color="auto"/>
              <w:left w:val="nil"/>
              <w:bottom w:val="single" w:sz="4" w:space="0" w:color="auto"/>
              <w:right w:val="single" w:sz="4" w:space="0" w:color="000000"/>
            </w:tcBorders>
            <w:shd w:val="clear" w:color="000000" w:fill="8DB4E2"/>
            <w:noWrap/>
            <w:vAlign w:val="bottom"/>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NSE</w:t>
            </w:r>
          </w:p>
        </w:tc>
      </w:tr>
      <w:tr w:rsidR="00B600D9" w:rsidRPr="00B600D9" w:rsidTr="00B600D9">
        <w:trPr>
          <w:trHeight w:val="420"/>
        </w:trPr>
        <w:tc>
          <w:tcPr>
            <w:tcW w:w="2706" w:type="dxa"/>
            <w:tcBorders>
              <w:top w:val="nil"/>
              <w:left w:val="single" w:sz="4" w:space="0" w:color="auto"/>
              <w:bottom w:val="nil"/>
              <w:right w:val="single" w:sz="4" w:space="0" w:color="auto"/>
            </w:tcBorders>
            <w:shd w:val="clear" w:color="000000" w:fill="8DB4E2"/>
            <w:vAlign w:val="center"/>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Index</w:t>
            </w:r>
          </w:p>
        </w:tc>
        <w:tc>
          <w:tcPr>
            <w:tcW w:w="1549" w:type="dxa"/>
            <w:tcBorders>
              <w:top w:val="nil"/>
              <w:left w:val="nil"/>
              <w:bottom w:val="nil"/>
              <w:right w:val="single" w:sz="4" w:space="0" w:color="auto"/>
            </w:tcBorders>
            <w:shd w:val="clear" w:color="000000" w:fill="8DB4E2"/>
            <w:vAlign w:val="center"/>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 xml:space="preserve"> Change over Previous month</w:t>
            </w:r>
          </w:p>
        </w:tc>
        <w:tc>
          <w:tcPr>
            <w:tcW w:w="1075" w:type="dxa"/>
            <w:tcBorders>
              <w:top w:val="nil"/>
              <w:left w:val="nil"/>
              <w:bottom w:val="nil"/>
              <w:right w:val="nil"/>
            </w:tcBorders>
            <w:shd w:val="clear" w:color="000000" w:fill="8DB4E2"/>
            <w:vAlign w:val="center"/>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Volatility</w:t>
            </w:r>
          </w:p>
        </w:tc>
        <w:tc>
          <w:tcPr>
            <w:tcW w:w="1685" w:type="dxa"/>
            <w:tcBorders>
              <w:top w:val="nil"/>
              <w:left w:val="single" w:sz="4" w:space="0" w:color="auto"/>
              <w:bottom w:val="nil"/>
              <w:right w:val="single" w:sz="4" w:space="0" w:color="auto"/>
            </w:tcBorders>
            <w:shd w:val="clear" w:color="000000" w:fill="8DB4E2"/>
            <w:vAlign w:val="center"/>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Index</w:t>
            </w:r>
          </w:p>
        </w:tc>
        <w:tc>
          <w:tcPr>
            <w:tcW w:w="1413" w:type="dxa"/>
            <w:tcBorders>
              <w:top w:val="nil"/>
              <w:left w:val="nil"/>
              <w:bottom w:val="nil"/>
              <w:right w:val="single" w:sz="4" w:space="0" w:color="auto"/>
            </w:tcBorders>
            <w:shd w:val="clear" w:color="000000" w:fill="8DB4E2"/>
            <w:vAlign w:val="center"/>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 xml:space="preserve"> Change over Previous month</w:t>
            </w:r>
          </w:p>
        </w:tc>
        <w:tc>
          <w:tcPr>
            <w:tcW w:w="1075" w:type="dxa"/>
            <w:tcBorders>
              <w:top w:val="nil"/>
              <w:left w:val="nil"/>
              <w:bottom w:val="nil"/>
              <w:right w:val="single" w:sz="4" w:space="0" w:color="auto"/>
            </w:tcBorders>
            <w:shd w:val="clear" w:color="000000" w:fill="8DB4E2"/>
            <w:vAlign w:val="center"/>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Volatility</w:t>
            </w:r>
          </w:p>
        </w:tc>
      </w:tr>
      <w:tr w:rsidR="00B600D9" w:rsidRPr="00B600D9" w:rsidTr="00B600D9">
        <w:trPr>
          <w:trHeight w:val="210"/>
        </w:trPr>
        <w:tc>
          <w:tcPr>
            <w:tcW w:w="2706" w:type="dxa"/>
            <w:tcBorders>
              <w:top w:val="single" w:sz="4" w:space="0" w:color="auto"/>
              <w:left w:val="single" w:sz="4" w:space="0" w:color="auto"/>
              <w:bottom w:val="single" w:sz="4" w:space="0" w:color="auto"/>
              <w:right w:val="single" w:sz="4" w:space="0" w:color="auto"/>
            </w:tcBorders>
            <w:shd w:val="clear" w:color="000000" w:fill="C5D9F1"/>
            <w:noWrap/>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1</w:t>
            </w:r>
          </w:p>
        </w:tc>
        <w:tc>
          <w:tcPr>
            <w:tcW w:w="1549" w:type="dxa"/>
            <w:tcBorders>
              <w:top w:val="single" w:sz="4" w:space="0" w:color="auto"/>
              <w:left w:val="nil"/>
              <w:bottom w:val="nil"/>
              <w:right w:val="single" w:sz="4" w:space="0" w:color="auto"/>
            </w:tcBorders>
            <w:shd w:val="clear" w:color="000000" w:fill="C5D9F1"/>
            <w:noWrap/>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2</w:t>
            </w:r>
          </w:p>
        </w:tc>
        <w:tc>
          <w:tcPr>
            <w:tcW w:w="1075" w:type="dxa"/>
            <w:tcBorders>
              <w:top w:val="single" w:sz="4" w:space="0" w:color="auto"/>
              <w:left w:val="nil"/>
              <w:bottom w:val="nil"/>
              <w:right w:val="nil"/>
            </w:tcBorders>
            <w:shd w:val="clear" w:color="000000" w:fill="C5D9F1"/>
            <w:noWrap/>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3</w:t>
            </w:r>
          </w:p>
        </w:tc>
        <w:tc>
          <w:tcPr>
            <w:tcW w:w="1685" w:type="dxa"/>
            <w:tcBorders>
              <w:top w:val="single" w:sz="4" w:space="0" w:color="auto"/>
              <w:left w:val="single" w:sz="4" w:space="0" w:color="auto"/>
              <w:bottom w:val="single" w:sz="4" w:space="0" w:color="auto"/>
              <w:right w:val="single" w:sz="4" w:space="0" w:color="auto"/>
            </w:tcBorders>
            <w:shd w:val="clear" w:color="000000" w:fill="C5D9F1"/>
            <w:noWrap/>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4</w:t>
            </w:r>
          </w:p>
        </w:tc>
        <w:tc>
          <w:tcPr>
            <w:tcW w:w="1413" w:type="dxa"/>
            <w:tcBorders>
              <w:top w:val="single" w:sz="4" w:space="0" w:color="auto"/>
              <w:left w:val="nil"/>
              <w:bottom w:val="nil"/>
              <w:right w:val="single" w:sz="4" w:space="0" w:color="auto"/>
            </w:tcBorders>
            <w:shd w:val="clear" w:color="000000" w:fill="C5D9F1"/>
            <w:noWrap/>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5</w:t>
            </w:r>
          </w:p>
        </w:tc>
        <w:tc>
          <w:tcPr>
            <w:tcW w:w="1075" w:type="dxa"/>
            <w:tcBorders>
              <w:top w:val="single" w:sz="4" w:space="0" w:color="auto"/>
              <w:left w:val="nil"/>
              <w:bottom w:val="nil"/>
              <w:right w:val="single" w:sz="4" w:space="0" w:color="auto"/>
            </w:tcBorders>
            <w:shd w:val="clear" w:color="000000" w:fill="C5D9F1"/>
            <w:noWrap/>
            <w:hideMark/>
          </w:tcPr>
          <w:p w:rsidR="00B600D9" w:rsidRPr="00B600D9" w:rsidRDefault="00B600D9" w:rsidP="00B600D9">
            <w:pPr>
              <w:jc w:val="center"/>
              <w:rPr>
                <w:rFonts w:ascii="Garamond" w:eastAsia="Times New Roman" w:hAnsi="Garamond"/>
                <w:b/>
                <w:bCs/>
                <w:color w:val="000000"/>
                <w:sz w:val="20"/>
                <w:szCs w:val="20"/>
                <w:lang w:val="en-US"/>
              </w:rPr>
            </w:pPr>
            <w:r w:rsidRPr="00B600D9">
              <w:rPr>
                <w:rFonts w:ascii="Garamond" w:eastAsia="Times New Roman" w:hAnsi="Garamond"/>
                <w:b/>
                <w:bCs/>
                <w:color w:val="000000"/>
                <w:sz w:val="20"/>
                <w:szCs w:val="20"/>
                <w:lang w:val="en-US"/>
              </w:rPr>
              <w:t>6</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Bankex</w:t>
            </w:r>
          </w:p>
        </w:tc>
        <w:tc>
          <w:tcPr>
            <w:tcW w:w="1549" w:type="dxa"/>
            <w:tcBorders>
              <w:top w:val="single" w:sz="4" w:space="0" w:color="auto"/>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4.7</w:t>
            </w:r>
          </w:p>
        </w:tc>
        <w:tc>
          <w:tcPr>
            <w:tcW w:w="1075" w:type="dxa"/>
            <w:tcBorders>
              <w:top w:val="single" w:sz="4" w:space="0" w:color="auto"/>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Bank</w:t>
            </w:r>
          </w:p>
        </w:tc>
        <w:tc>
          <w:tcPr>
            <w:tcW w:w="1413" w:type="dxa"/>
            <w:tcBorders>
              <w:top w:val="single" w:sz="4" w:space="0" w:color="auto"/>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5.6</w:t>
            </w:r>
          </w:p>
        </w:tc>
        <w:tc>
          <w:tcPr>
            <w:tcW w:w="1075" w:type="dxa"/>
            <w:tcBorders>
              <w:top w:val="single" w:sz="4" w:space="0" w:color="auto"/>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r>
      <w:tr w:rsidR="00B600D9" w:rsidRPr="00B600D9" w:rsidTr="00B600D9">
        <w:trPr>
          <w:trHeight w:val="259"/>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Sensex</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0.5</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PSU Bank</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3.7</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0.9</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PSU</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0.5</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FMCG</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0.1</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FMCG</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-0.1</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50</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0.0</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Large Cap</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-0.5</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100</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-0.7</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0.6</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100</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-1.0</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0.9</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200</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-1.5</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1.1</w:t>
            </w:r>
          </w:p>
        </w:tc>
      </w:tr>
      <w:tr w:rsidR="00B600D9" w:rsidRPr="00B600D9" w:rsidTr="00B600D9">
        <w:trPr>
          <w:trHeight w:val="272"/>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200</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-1.5</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1.0</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500</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-1.9</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0.9</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Teck</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-1.8</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1.1</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 xml:space="preserve"> Nifty IT</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-2.3</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1.2</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500</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-1.9</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0.9</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MNC</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-2.9</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0.9</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Capital Goods</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-3.7</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0.8</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Next 50</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-4.7</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0.9</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 xml:space="preserve">S&amp;P BSE Metal </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-4.7</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0.7</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Media</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-5.4</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0.8</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Power</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-4.9</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1.6</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Small 100</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-6.7</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1.3</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Small Cap</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-6.3</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1.0</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Midcap 100</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-6.8</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1.9</w:t>
            </w:r>
          </w:p>
        </w:tc>
      </w:tr>
      <w:tr w:rsidR="00B600D9" w:rsidRPr="00B600D9" w:rsidTr="00B600D9">
        <w:trPr>
          <w:trHeight w:val="210"/>
        </w:trPr>
        <w:tc>
          <w:tcPr>
            <w:tcW w:w="2706" w:type="dxa"/>
            <w:tcBorders>
              <w:top w:val="nil"/>
              <w:left w:val="single" w:sz="4" w:space="0" w:color="auto"/>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Consumer Durables</w:t>
            </w:r>
          </w:p>
        </w:tc>
        <w:tc>
          <w:tcPr>
            <w:tcW w:w="1549"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-7.6</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0.7</w:t>
            </w:r>
          </w:p>
        </w:tc>
        <w:tc>
          <w:tcPr>
            <w:tcW w:w="1685" w:type="dxa"/>
            <w:tcBorders>
              <w:top w:val="nil"/>
              <w:left w:val="nil"/>
              <w:bottom w:val="nil"/>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Midcap 50</w:t>
            </w:r>
          </w:p>
        </w:tc>
        <w:tc>
          <w:tcPr>
            <w:tcW w:w="1413" w:type="dxa"/>
            <w:tcBorders>
              <w:top w:val="nil"/>
              <w:left w:val="single" w:sz="4" w:space="0" w:color="auto"/>
              <w:bottom w:val="nil"/>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-8.2</w:t>
            </w:r>
          </w:p>
        </w:tc>
        <w:tc>
          <w:tcPr>
            <w:tcW w:w="1075" w:type="dxa"/>
            <w:tcBorders>
              <w:top w:val="nil"/>
              <w:left w:val="single" w:sz="4" w:space="0" w:color="auto"/>
              <w:bottom w:val="nil"/>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1.1</w:t>
            </w:r>
          </w:p>
        </w:tc>
      </w:tr>
      <w:tr w:rsidR="00B600D9" w:rsidRPr="00B600D9" w:rsidTr="00B600D9">
        <w:trPr>
          <w:trHeight w:val="210"/>
        </w:trPr>
        <w:tc>
          <w:tcPr>
            <w:tcW w:w="2706" w:type="dxa"/>
            <w:tcBorders>
              <w:top w:val="nil"/>
              <w:left w:val="single" w:sz="4" w:space="0" w:color="auto"/>
              <w:bottom w:val="single" w:sz="4" w:space="0" w:color="auto"/>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S&amp;P BSE Healthcare</w:t>
            </w:r>
          </w:p>
        </w:tc>
        <w:tc>
          <w:tcPr>
            <w:tcW w:w="1549" w:type="dxa"/>
            <w:tcBorders>
              <w:top w:val="nil"/>
              <w:left w:val="single" w:sz="4" w:space="0" w:color="auto"/>
              <w:bottom w:val="single" w:sz="4" w:space="0" w:color="auto"/>
              <w:right w:val="nil"/>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-8.1</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B600D9" w:rsidRPr="00B600D9" w:rsidRDefault="00B600D9" w:rsidP="00B600D9">
            <w:pPr>
              <w:jc w:val="right"/>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1.1</w:t>
            </w:r>
          </w:p>
        </w:tc>
        <w:tc>
          <w:tcPr>
            <w:tcW w:w="1685" w:type="dxa"/>
            <w:tcBorders>
              <w:top w:val="nil"/>
              <w:left w:val="nil"/>
              <w:bottom w:val="single" w:sz="4" w:space="0" w:color="auto"/>
              <w:right w:val="nil"/>
            </w:tcBorders>
            <w:shd w:val="clear" w:color="000000" w:fill="8DB4E2"/>
            <w:vAlign w:val="center"/>
            <w:hideMark/>
          </w:tcPr>
          <w:p w:rsidR="00B600D9" w:rsidRPr="00B600D9" w:rsidRDefault="00B600D9" w:rsidP="00B600D9">
            <w:pP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Nifty Pharma</w:t>
            </w:r>
          </w:p>
        </w:tc>
        <w:tc>
          <w:tcPr>
            <w:tcW w:w="1413" w:type="dxa"/>
            <w:tcBorders>
              <w:top w:val="nil"/>
              <w:left w:val="single" w:sz="4" w:space="0" w:color="auto"/>
              <w:bottom w:val="single" w:sz="4" w:space="0" w:color="auto"/>
              <w:right w:val="nil"/>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-9.3</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B600D9" w:rsidRPr="00B600D9" w:rsidRDefault="00B600D9" w:rsidP="00B600D9">
            <w:pPr>
              <w:jc w:val="center"/>
              <w:rPr>
                <w:rFonts w:ascii="Garamond" w:eastAsia="Times New Roman" w:hAnsi="Garamond"/>
                <w:color w:val="000000"/>
                <w:sz w:val="20"/>
                <w:szCs w:val="20"/>
                <w:lang w:val="en-US"/>
              </w:rPr>
            </w:pPr>
            <w:r w:rsidRPr="00B600D9">
              <w:rPr>
                <w:rFonts w:ascii="Garamond" w:eastAsia="Times New Roman" w:hAnsi="Garamond"/>
                <w:color w:val="000000"/>
                <w:sz w:val="20"/>
                <w:szCs w:val="20"/>
                <w:lang w:val="en-US"/>
              </w:rPr>
              <w:t>0.9</w:t>
            </w:r>
          </w:p>
        </w:tc>
      </w:tr>
    </w:tbl>
    <w:p w:rsidR="00DB548B" w:rsidRPr="00824C4A" w:rsidRDefault="00DB548B" w:rsidP="00DB548B">
      <w:pPr>
        <w:outlineLvl w:val="0"/>
        <w:rPr>
          <w:rFonts w:ascii="Garamond" w:hAnsi="Garamond"/>
          <w:b/>
          <w:i/>
        </w:rPr>
      </w:pPr>
      <w:r w:rsidRPr="00824C4A">
        <w:rPr>
          <w:rFonts w:ascii="Garamond" w:hAnsi="Garamond"/>
          <w:b/>
          <w:i/>
          <w:sz w:val="20"/>
          <w:szCs w:val="20"/>
        </w:rPr>
        <w:t xml:space="preserve">Source: </w:t>
      </w:r>
      <w:r w:rsidRPr="00824C4A">
        <w:rPr>
          <w:rFonts w:ascii="Garamond" w:hAnsi="Garamond"/>
          <w:i/>
          <w:sz w:val="20"/>
          <w:szCs w:val="20"/>
        </w:rPr>
        <w:t>Bloomberg</w:t>
      </w:r>
    </w:p>
    <w:p w:rsidR="00DB548B" w:rsidRDefault="00DB548B" w:rsidP="00DB548B">
      <w:pPr>
        <w:rPr>
          <w:rFonts w:ascii="Garamond" w:eastAsia="Times New Roman" w:hAnsi="Garamond"/>
          <w:highlight w:val="lightGray"/>
          <w:lang w:eastAsia="en-IN"/>
        </w:rPr>
      </w:pPr>
    </w:p>
    <w:p w:rsidR="00DB548B" w:rsidRPr="0003213F" w:rsidRDefault="00DB548B" w:rsidP="00DB548B">
      <w:pPr>
        <w:widowControl w:val="0"/>
        <w:numPr>
          <w:ilvl w:val="0"/>
          <w:numId w:val="3"/>
        </w:numPr>
        <w:contextualSpacing/>
        <w:jc w:val="both"/>
        <w:rPr>
          <w:rFonts w:ascii="Garamond" w:hAnsi="Garamond"/>
          <w:b/>
        </w:rPr>
      </w:pPr>
      <w:r w:rsidRPr="0003213F">
        <w:rPr>
          <w:rFonts w:ascii="Garamond" w:hAnsi="Garamond"/>
          <w:b/>
        </w:rPr>
        <w:t xml:space="preserve">Trends in Depository Accounts </w:t>
      </w:r>
    </w:p>
    <w:p w:rsidR="00DB548B" w:rsidRPr="0003213F" w:rsidRDefault="00DB548B" w:rsidP="00DB548B">
      <w:pPr>
        <w:widowControl w:val="0"/>
        <w:jc w:val="both"/>
        <w:rPr>
          <w:rFonts w:ascii="Garamond" w:hAnsi="Garamond"/>
          <w:b/>
        </w:rPr>
      </w:pPr>
    </w:p>
    <w:p w:rsidR="00DB548B" w:rsidRPr="00DA0067" w:rsidRDefault="00DB548B" w:rsidP="00DB548B">
      <w:pPr>
        <w:jc w:val="both"/>
        <w:rPr>
          <w:rFonts w:ascii="Garamond" w:eastAsia="Times New Roman" w:hAnsi="Garamond"/>
        </w:rPr>
      </w:pPr>
      <w:r w:rsidRPr="00747D9D">
        <w:rPr>
          <w:rFonts w:ascii="Garamond" w:eastAsia="Times New Roman" w:hAnsi="Garamond"/>
        </w:rPr>
        <w:t xml:space="preserve">The total number of investor accounts at the end of </w:t>
      </w:r>
      <w:r w:rsidR="001041E6" w:rsidRPr="00747D9D">
        <w:rPr>
          <w:rFonts w:ascii="Garamond" w:eastAsia="Times New Roman" w:hAnsi="Garamond"/>
        </w:rPr>
        <w:t>May</w:t>
      </w:r>
      <w:r w:rsidR="00B21A9F" w:rsidRPr="00747D9D">
        <w:rPr>
          <w:rFonts w:ascii="Garamond" w:eastAsia="Times New Roman" w:hAnsi="Garamond"/>
        </w:rPr>
        <w:t xml:space="preserve"> </w:t>
      </w:r>
      <w:r w:rsidRPr="00747D9D">
        <w:rPr>
          <w:rFonts w:ascii="Garamond" w:eastAsia="Times New Roman" w:hAnsi="Garamond"/>
        </w:rPr>
        <w:t>2018 was 17</w:t>
      </w:r>
      <w:r w:rsidR="00B21A9F" w:rsidRPr="00747D9D">
        <w:rPr>
          <w:rFonts w:ascii="Garamond" w:eastAsia="Times New Roman" w:hAnsi="Garamond"/>
        </w:rPr>
        <w:t>2</w:t>
      </w:r>
      <w:r w:rsidR="001041E6" w:rsidRPr="00747D9D">
        <w:rPr>
          <w:rFonts w:ascii="Garamond" w:eastAsia="Times New Roman" w:hAnsi="Garamond"/>
        </w:rPr>
        <w:t>.4</w:t>
      </w:r>
      <w:r w:rsidRPr="00747D9D">
        <w:rPr>
          <w:rFonts w:ascii="Garamond" w:eastAsia="Times New Roman" w:hAnsi="Garamond"/>
        </w:rPr>
        <w:t xml:space="preserve"> lakh at NSDL (an increase of 0.</w:t>
      </w:r>
      <w:r w:rsidR="001041E6" w:rsidRPr="00747D9D">
        <w:rPr>
          <w:rFonts w:ascii="Garamond" w:eastAsia="Times New Roman" w:hAnsi="Garamond"/>
        </w:rPr>
        <w:t>5</w:t>
      </w:r>
      <w:r w:rsidRPr="00747D9D">
        <w:rPr>
          <w:rFonts w:ascii="Garamond" w:eastAsia="Times New Roman" w:hAnsi="Garamond"/>
        </w:rPr>
        <w:t xml:space="preserve"> per cent over </w:t>
      </w:r>
      <w:r w:rsidR="001041E6" w:rsidRPr="00747D9D">
        <w:rPr>
          <w:rFonts w:ascii="Garamond" w:eastAsia="Times New Roman" w:hAnsi="Garamond"/>
        </w:rPr>
        <w:t xml:space="preserve">April </w:t>
      </w:r>
      <w:r w:rsidR="00B21A9F" w:rsidRPr="00747D9D">
        <w:rPr>
          <w:rFonts w:ascii="Garamond" w:eastAsia="Times New Roman" w:hAnsi="Garamond"/>
        </w:rPr>
        <w:t>2018) and 15</w:t>
      </w:r>
      <w:r w:rsidR="001041E6" w:rsidRPr="00747D9D">
        <w:rPr>
          <w:rFonts w:ascii="Garamond" w:eastAsia="Times New Roman" w:hAnsi="Garamond"/>
        </w:rPr>
        <w:t>1.7</w:t>
      </w:r>
      <w:r w:rsidRPr="00747D9D">
        <w:rPr>
          <w:rFonts w:ascii="Garamond" w:eastAsia="Times New Roman" w:hAnsi="Garamond"/>
        </w:rPr>
        <w:t xml:space="preserve"> lakh at CDSL (an increase of 1.</w:t>
      </w:r>
      <w:r w:rsidR="001041E6" w:rsidRPr="00747D9D">
        <w:rPr>
          <w:rFonts w:ascii="Garamond" w:eastAsia="Times New Roman" w:hAnsi="Garamond"/>
        </w:rPr>
        <w:t>2</w:t>
      </w:r>
      <w:r w:rsidRPr="00747D9D">
        <w:rPr>
          <w:rFonts w:ascii="Garamond" w:eastAsia="Times New Roman" w:hAnsi="Garamond"/>
        </w:rPr>
        <w:t xml:space="preserve"> per cent over </w:t>
      </w:r>
      <w:r w:rsidR="001041E6" w:rsidRPr="00747D9D">
        <w:rPr>
          <w:rFonts w:ascii="Garamond" w:eastAsia="Times New Roman" w:hAnsi="Garamond"/>
        </w:rPr>
        <w:t>April</w:t>
      </w:r>
      <w:r w:rsidR="00B21A9F" w:rsidRPr="00747D9D">
        <w:rPr>
          <w:rFonts w:ascii="Garamond" w:eastAsia="Times New Roman" w:hAnsi="Garamond"/>
        </w:rPr>
        <w:t xml:space="preserve"> 2018</w:t>
      </w:r>
      <w:r w:rsidRPr="00747D9D">
        <w:rPr>
          <w:rFonts w:ascii="Garamond" w:eastAsia="Times New Roman" w:hAnsi="Garamond"/>
        </w:rPr>
        <w:t>). The number of inv</w:t>
      </w:r>
      <w:r w:rsidR="00B21A9F" w:rsidRPr="00747D9D">
        <w:rPr>
          <w:rFonts w:ascii="Garamond" w:eastAsia="Times New Roman" w:hAnsi="Garamond"/>
        </w:rPr>
        <w:t>estor accounts increased by 9.</w:t>
      </w:r>
      <w:r w:rsidR="00747D9D" w:rsidRPr="00747D9D">
        <w:rPr>
          <w:rFonts w:ascii="Garamond" w:eastAsia="Times New Roman" w:hAnsi="Garamond"/>
        </w:rPr>
        <w:t>2</w:t>
      </w:r>
      <w:r w:rsidR="00B21A9F" w:rsidRPr="00747D9D">
        <w:rPr>
          <w:rFonts w:ascii="Garamond" w:eastAsia="Times New Roman" w:hAnsi="Garamond"/>
        </w:rPr>
        <w:t xml:space="preserve"> </w:t>
      </w:r>
      <w:r w:rsidRPr="00747D9D">
        <w:rPr>
          <w:rFonts w:ascii="Garamond" w:eastAsia="Times New Roman" w:hAnsi="Garamond"/>
        </w:rPr>
        <w:t xml:space="preserve">per cent at NSDL and by </w:t>
      </w:r>
      <w:r w:rsidR="00B21A9F" w:rsidRPr="00747D9D">
        <w:rPr>
          <w:rFonts w:ascii="Garamond" w:eastAsia="Times New Roman" w:hAnsi="Garamond"/>
        </w:rPr>
        <w:t>20.6</w:t>
      </w:r>
      <w:r w:rsidRPr="00747D9D">
        <w:rPr>
          <w:rFonts w:ascii="Garamond" w:eastAsia="Times New Roman" w:hAnsi="Garamond"/>
        </w:rPr>
        <w:t xml:space="preserve"> per cent at CDSL over the number of investor accounts at the respective depositories in </w:t>
      </w:r>
      <w:r w:rsidR="00747D9D" w:rsidRPr="00747D9D">
        <w:rPr>
          <w:rFonts w:ascii="Garamond" w:eastAsia="Times New Roman" w:hAnsi="Garamond"/>
        </w:rPr>
        <w:t>May</w:t>
      </w:r>
      <w:r w:rsidR="00B21A9F" w:rsidRPr="00747D9D">
        <w:rPr>
          <w:rFonts w:ascii="Garamond" w:eastAsia="Times New Roman" w:hAnsi="Garamond"/>
        </w:rPr>
        <w:t xml:space="preserve"> </w:t>
      </w:r>
      <w:r w:rsidRPr="00747D9D">
        <w:rPr>
          <w:rFonts w:ascii="Garamond" w:eastAsia="Times New Roman" w:hAnsi="Garamond"/>
        </w:rPr>
        <w:t xml:space="preserve">2017 </w:t>
      </w:r>
      <w:r w:rsidRPr="00747D9D">
        <w:rPr>
          <w:rFonts w:ascii="Garamond" w:eastAsia="Times New Roman" w:hAnsi="Garamond"/>
          <w:b/>
        </w:rPr>
        <w:t>(</w:t>
      </w:r>
      <w:r w:rsidRPr="00747D9D">
        <w:rPr>
          <w:rFonts w:ascii="Garamond" w:eastAsia="Times New Roman" w:hAnsi="Garamond"/>
          <w:b/>
          <w:i/>
          <w:iCs/>
        </w:rPr>
        <w:t>Table 62</w:t>
      </w:r>
      <w:r w:rsidRPr="00747D9D">
        <w:rPr>
          <w:rFonts w:ascii="Garamond" w:eastAsia="Times New Roman" w:hAnsi="Garamond"/>
          <w:b/>
        </w:rPr>
        <w:t>)</w:t>
      </w:r>
      <w:r w:rsidRPr="00747D9D">
        <w:rPr>
          <w:rFonts w:ascii="Garamond" w:eastAsia="Times New Roman" w:hAnsi="Garamond"/>
        </w:rPr>
        <w:t>.</w:t>
      </w:r>
    </w:p>
    <w:p w:rsidR="00DB548B" w:rsidRPr="009F27D4" w:rsidRDefault="00DB548B" w:rsidP="00DB548B">
      <w:pPr>
        <w:jc w:val="both"/>
        <w:rPr>
          <w:rFonts w:ascii="Garamond" w:eastAsia="Times New Roman" w:hAnsi="Garamond"/>
          <w:highlight w:val="lightGray"/>
        </w:rPr>
      </w:pPr>
    </w:p>
    <w:p w:rsidR="00DB548B" w:rsidRPr="009F27D4" w:rsidRDefault="00DB548B" w:rsidP="00DB548B">
      <w:pPr>
        <w:widowControl w:val="0"/>
        <w:numPr>
          <w:ilvl w:val="0"/>
          <w:numId w:val="3"/>
        </w:numPr>
        <w:contextualSpacing/>
        <w:jc w:val="both"/>
        <w:rPr>
          <w:rFonts w:ascii="Garamond" w:hAnsi="Garamond"/>
          <w:b/>
        </w:rPr>
      </w:pPr>
      <w:r w:rsidRPr="009F27D4">
        <w:rPr>
          <w:rFonts w:ascii="Garamond" w:hAnsi="Garamond"/>
          <w:b/>
        </w:rPr>
        <w:t>Trends in Derivatives Segment</w:t>
      </w:r>
      <w:r w:rsidRPr="009F27D4">
        <w:rPr>
          <w:rFonts w:ascii="Garamond" w:hAnsi="Garamond"/>
          <w:b/>
        </w:rPr>
        <w:tab/>
      </w:r>
    </w:p>
    <w:p w:rsidR="00DB548B" w:rsidRPr="009F27D4" w:rsidRDefault="00DB548B" w:rsidP="00DB548B">
      <w:pPr>
        <w:widowControl w:val="0"/>
        <w:jc w:val="both"/>
        <w:rPr>
          <w:rFonts w:ascii="Garamond" w:eastAsia="Times New Roman" w:hAnsi="Garamond"/>
          <w:highlight w:val="lightGray"/>
        </w:rPr>
      </w:pPr>
    </w:p>
    <w:p w:rsidR="00DB548B" w:rsidRPr="009F27D4" w:rsidRDefault="00DB548B" w:rsidP="00E21C48">
      <w:pPr>
        <w:widowControl w:val="0"/>
        <w:numPr>
          <w:ilvl w:val="0"/>
          <w:numId w:val="7"/>
        </w:numPr>
        <w:contextualSpacing/>
        <w:jc w:val="both"/>
        <w:outlineLvl w:val="0"/>
        <w:rPr>
          <w:rFonts w:ascii="Garamond" w:hAnsi="Garamond"/>
          <w:b/>
        </w:rPr>
      </w:pPr>
      <w:r w:rsidRPr="009F27D4">
        <w:rPr>
          <w:rFonts w:ascii="Garamond" w:hAnsi="Garamond"/>
          <w:b/>
        </w:rPr>
        <w:t>Equity Derivatives</w:t>
      </w:r>
    </w:p>
    <w:p w:rsidR="00DB548B" w:rsidRPr="00BC4B77" w:rsidRDefault="00DB548B" w:rsidP="00DB548B">
      <w:pPr>
        <w:jc w:val="both"/>
        <w:rPr>
          <w:rFonts w:ascii="Garamond" w:eastAsia="Times New Roman" w:hAnsi="Garamond"/>
          <w:b/>
          <w:bCs/>
          <w:sz w:val="20"/>
          <w:szCs w:val="20"/>
          <w:lang w:val="en-US"/>
        </w:rPr>
      </w:pPr>
      <w:r w:rsidRPr="00747D9D">
        <w:rPr>
          <w:rFonts w:ascii="Garamond" w:eastAsia="Times New Roman" w:hAnsi="Garamond"/>
        </w:rPr>
        <w:t xml:space="preserve">India is one of the most vibrant markets for exchange traded equity derivatives in the world. The total monthly turnover in equity derivatives market at NSE </w:t>
      </w:r>
      <w:r w:rsidR="00BC4B77" w:rsidRPr="00747D9D">
        <w:rPr>
          <w:rFonts w:ascii="Garamond" w:eastAsia="Times New Roman" w:hAnsi="Garamond" w:cstheme="minorBidi"/>
          <w:lang w:val="en-US" w:bidi="bn-IN"/>
        </w:rPr>
        <w:t>in</w:t>
      </w:r>
      <w:r w:rsidR="005E2A41" w:rsidRPr="00747D9D">
        <w:rPr>
          <w:rFonts w:ascii="Garamond" w:eastAsia="Times New Roman" w:hAnsi="Garamond" w:cstheme="minorBidi"/>
          <w:lang w:val="en-US" w:bidi="bn-IN"/>
        </w:rPr>
        <w:t>creased</w:t>
      </w:r>
      <w:r w:rsidRPr="00747D9D">
        <w:rPr>
          <w:rFonts w:ascii="Garamond" w:eastAsia="Times New Roman" w:hAnsi="Garamond"/>
        </w:rPr>
        <w:t xml:space="preserve"> by </w:t>
      </w:r>
      <w:r w:rsidR="00BC4B77" w:rsidRPr="00747D9D">
        <w:rPr>
          <w:rFonts w:ascii="Garamond" w:eastAsia="Times New Roman" w:hAnsi="Garamond"/>
        </w:rPr>
        <w:t>23.8</w:t>
      </w:r>
      <w:r w:rsidRPr="00747D9D">
        <w:rPr>
          <w:rFonts w:ascii="Garamond" w:eastAsia="Times New Roman" w:hAnsi="Garamond"/>
        </w:rPr>
        <w:t xml:space="preserve"> per cent to </w:t>
      </w:r>
      <w:r w:rsidR="0027231F">
        <w:rPr>
          <w:rFonts w:ascii="Rupee Foradian" w:eastAsia="Times New Roman" w:hAnsi="Rupee Foradian"/>
        </w:rPr>
        <w:t>`</w:t>
      </w:r>
      <w:r w:rsidRPr="00747D9D">
        <w:rPr>
          <w:rFonts w:ascii="Garamond" w:eastAsia="Times New Roman" w:hAnsi="Garamond"/>
        </w:rPr>
        <w:t xml:space="preserve"> </w:t>
      </w:r>
      <w:r w:rsidR="00BC4B77" w:rsidRPr="00747D9D">
        <w:rPr>
          <w:rFonts w:ascii="Garamond" w:eastAsia="Times New Roman" w:hAnsi="Garamond"/>
          <w:bCs/>
          <w:lang w:val="en-US"/>
        </w:rPr>
        <w:t>1,93,42,073 crore during May 2018 from</w:t>
      </w:r>
      <w:r w:rsidR="0027231F">
        <w:rPr>
          <w:rFonts w:ascii="Rupee Foradian" w:eastAsia="Times New Roman" w:hAnsi="Rupee Foradian"/>
          <w:bCs/>
          <w:lang w:val="en-US"/>
        </w:rPr>
        <w:t>`</w:t>
      </w:r>
      <w:r w:rsidR="00BC4B77" w:rsidRPr="00747D9D">
        <w:rPr>
          <w:rFonts w:ascii="Garamond" w:eastAsia="Times New Roman" w:hAnsi="Garamond"/>
          <w:bCs/>
          <w:lang w:val="en-US"/>
        </w:rPr>
        <w:t xml:space="preserve"> </w:t>
      </w:r>
      <w:r w:rsidR="005E2A41" w:rsidRPr="00747D9D">
        <w:rPr>
          <w:rFonts w:ascii="Garamond" w:eastAsia="Times New Roman" w:hAnsi="Garamond"/>
          <w:bCs/>
          <w:lang w:val="en-US"/>
        </w:rPr>
        <w:t>1,56,20,227</w:t>
      </w:r>
      <w:r w:rsidRPr="00747D9D">
        <w:rPr>
          <w:rFonts w:ascii="Garamond" w:eastAsia="Times New Roman" w:hAnsi="Garamond"/>
        </w:rPr>
        <w:t xml:space="preserve"> crore during </w:t>
      </w:r>
      <w:r w:rsidR="00897679" w:rsidRPr="00747D9D">
        <w:rPr>
          <w:rFonts w:ascii="Garamond" w:eastAsia="Times New Roman" w:hAnsi="Garamond"/>
        </w:rPr>
        <w:t>April</w:t>
      </w:r>
      <w:r w:rsidR="005E2A41" w:rsidRPr="00747D9D">
        <w:rPr>
          <w:rFonts w:ascii="Garamond" w:eastAsia="Times New Roman" w:hAnsi="Garamond"/>
        </w:rPr>
        <w:t xml:space="preserve"> </w:t>
      </w:r>
      <w:r w:rsidRPr="00747D9D">
        <w:rPr>
          <w:rFonts w:ascii="Garamond" w:eastAsia="Times New Roman" w:hAnsi="Garamond"/>
        </w:rPr>
        <w:t xml:space="preserve">2018 </w:t>
      </w:r>
      <w:r w:rsidRPr="00747D9D">
        <w:rPr>
          <w:rFonts w:ascii="Garamond" w:eastAsia="Times New Roman" w:hAnsi="Garamond" w:cs="Garamond"/>
        </w:rPr>
        <w:t>(</w:t>
      </w:r>
      <w:r w:rsidRPr="00747D9D">
        <w:rPr>
          <w:rFonts w:ascii="Garamond" w:eastAsia="Times New Roman" w:hAnsi="Garamond" w:cs="Garamond"/>
          <w:bCs/>
          <w:i/>
          <w:iCs/>
        </w:rPr>
        <w:t>Figure 4</w:t>
      </w:r>
      <w:r w:rsidRPr="00747D9D">
        <w:rPr>
          <w:rFonts w:ascii="Garamond" w:eastAsia="Times New Roman" w:hAnsi="Garamond" w:cs="Garamond"/>
        </w:rPr>
        <w:t>). During the month under review options on index accounted for about 8</w:t>
      </w:r>
      <w:r w:rsidR="00BC4B77" w:rsidRPr="00747D9D">
        <w:rPr>
          <w:rFonts w:ascii="Garamond" w:eastAsia="Times New Roman" w:hAnsi="Garamond" w:cs="Garamond"/>
        </w:rPr>
        <w:t>4</w:t>
      </w:r>
      <w:r w:rsidR="005E2A41" w:rsidRPr="00747D9D">
        <w:rPr>
          <w:rFonts w:ascii="Garamond" w:eastAsia="Times New Roman" w:hAnsi="Garamond" w:cs="Garamond"/>
        </w:rPr>
        <w:t>.</w:t>
      </w:r>
      <w:r w:rsidR="00BC4B77" w:rsidRPr="00747D9D">
        <w:rPr>
          <w:rFonts w:ascii="Garamond" w:eastAsia="Times New Roman" w:hAnsi="Garamond" w:cs="Garamond"/>
        </w:rPr>
        <w:t>9</w:t>
      </w:r>
      <w:r w:rsidRPr="00747D9D">
        <w:rPr>
          <w:rFonts w:ascii="Garamond" w:eastAsia="Times New Roman" w:hAnsi="Garamond" w:cs="Garamond"/>
        </w:rPr>
        <w:t xml:space="preserve"> per cent of the total turnover in the F&amp;O segment at NSE.</w:t>
      </w:r>
      <w:r w:rsidRPr="00747D9D">
        <w:rPr>
          <w:rFonts w:ascii="Garamond" w:eastAsia="Times New Roman" w:hAnsi="Garamond"/>
        </w:rPr>
        <w:t xml:space="preserve"> In </w:t>
      </w:r>
      <w:r w:rsidR="00BC4B77" w:rsidRPr="00747D9D">
        <w:rPr>
          <w:rFonts w:ascii="Garamond" w:eastAsia="Times New Roman" w:hAnsi="Garamond"/>
        </w:rPr>
        <w:t>May</w:t>
      </w:r>
      <w:r w:rsidR="005E2A41" w:rsidRPr="00747D9D">
        <w:rPr>
          <w:rFonts w:ascii="Garamond" w:eastAsia="Times New Roman" w:hAnsi="Garamond"/>
        </w:rPr>
        <w:t xml:space="preserve"> </w:t>
      </w:r>
      <w:r w:rsidRPr="00747D9D">
        <w:rPr>
          <w:rFonts w:ascii="Garamond" w:eastAsia="Times New Roman" w:hAnsi="Garamond" w:cs="Garamond"/>
        </w:rPr>
        <w:t>2018</w:t>
      </w:r>
      <w:r w:rsidRPr="00747D9D">
        <w:rPr>
          <w:rFonts w:ascii="Garamond" w:eastAsia="Times New Roman" w:hAnsi="Garamond"/>
        </w:rPr>
        <w:t xml:space="preserve">, monthly turnover of index futures </w:t>
      </w:r>
      <w:r w:rsidR="00BC4B77" w:rsidRPr="00747D9D">
        <w:rPr>
          <w:rFonts w:ascii="Garamond" w:eastAsia="Times New Roman" w:hAnsi="Garamond"/>
        </w:rPr>
        <w:t>in</w:t>
      </w:r>
      <w:r w:rsidRPr="00747D9D">
        <w:rPr>
          <w:rFonts w:ascii="Garamond" w:eastAsia="Times New Roman" w:hAnsi="Garamond"/>
        </w:rPr>
        <w:t xml:space="preserve">creased by </w:t>
      </w:r>
      <w:r w:rsidR="00BC4B77" w:rsidRPr="00747D9D">
        <w:rPr>
          <w:rFonts w:ascii="Garamond" w:eastAsia="Times New Roman" w:hAnsi="Garamond"/>
        </w:rPr>
        <w:t>3</w:t>
      </w:r>
      <w:r w:rsidRPr="00747D9D">
        <w:rPr>
          <w:rFonts w:ascii="Garamond" w:eastAsia="Times New Roman" w:hAnsi="Garamond"/>
        </w:rPr>
        <w:t xml:space="preserve"> per cent</w:t>
      </w:r>
      <w:r w:rsidR="005F3D2C" w:rsidRPr="00747D9D">
        <w:rPr>
          <w:rFonts w:ascii="Garamond" w:eastAsia="Times New Roman" w:hAnsi="Garamond"/>
        </w:rPr>
        <w:t>,</w:t>
      </w:r>
      <w:r w:rsidR="005E2A41" w:rsidRPr="00747D9D">
        <w:rPr>
          <w:rFonts w:ascii="Garamond" w:eastAsia="Times New Roman" w:hAnsi="Garamond"/>
        </w:rPr>
        <w:t xml:space="preserve"> however</w:t>
      </w:r>
      <w:r w:rsidR="005F3D2C" w:rsidRPr="00747D9D">
        <w:rPr>
          <w:rFonts w:ascii="Garamond" w:eastAsia="Times New Roman" w:hAnsi="Garamond"/>
        </w:rPr>
        <w:t>, that of</w:t>
      </w:r>
      <w:r w:rsidRPr="00747D9D">
        <w:rPr>
          <w:rFonts w:ascii="Garamond" w:eastAsia="Times New Roman" w:hAnsi="Garamond"/>
        </w:rPr>
        <w:t xml:space="preserve"> stock futures </w:t>
      </w:r>
      <w:r w:rsidR="00BC4B77" w:rsidRPr="00747D9D">
        <w:rPr>
          <w:rFonts w:ascii="Garamond" w:eastAsia="Times New Roman" w:hAnsi="Garamond"/>
        </w:rPr>
        <w:t>de</w:t>
      </w:r>
      <w:r w:rsidR="005E2A41" w:rsidRPr="00747D9D">
        <w:rPr>
          <w:rFonts w:ascii="Garamond" w:eastAsia="Times New Roman" w:hAnsi="Garamond"/>
        </w:rPr>
        <w:t>creased</w:t>
      </w:r>
      <w:r w:rsidRPr="00747D9D">
        <w:rPr>
          <w:rFonts w:ascii="Garamond" w:eastAsia="Times New Roman" w:hAnsi="Garamond"/>
        </w:rPr>
        <w:t xml:space="preserve"> by </w:t>
      </w:r>
      <w:r w:rsidR="00BC4B77" w:rsidRPr="00747D9D">
        <w:rPr>
          <w:rFonts w:ascii="Garamond" w:eastAsia="Times New Roman" w:hAnsi="Garamond"/>
        </w:rPr>
        <w:t>0.1</w:t>
      </w:r>
      <w:r w:rsidRPr="00747D9D">
        <w:rPr>
          <w:rFonts w:ascii="Garamond" w:eastAsia="Times New Roman" w:hAnsi="Garamond"/>
        </w:rPr>
        <w:t xml:space="preserve"> per cent</w:t>
      </w:r>
      <w:r w:rsidR="005E2A41" w:rsidRPr="00747D9D">
        <w:rPr>
          <w:rFonts w:ascii="Garamond" w:eastAsia="Times New Roman" w:hAnsi="Garamond"/>
        </w:rPr>
        <w:t xml:space="preserve"> over pervious month</w:t>
      </w:r>
      <w:r w:rsidRPr="00747D9D">
        <w:rPr>
          <w:rFonts w:ascii="Garamond" w:eastAsia="Times New Roman" w:hAnsi="Garamond"/>
        </w:rPr>
        <w:t xml:space="preserve">. </w:t>
      </w:r>
      <w:r w:rsidR="005E2A41" w:rsidRPr="00747D9D">
        <w:rPr>
          <w:rFonts w:ascii="Garamond" w:eastAsia="Times New Roman" w:hAnsi="Garamond"/>
        </w:rPr>
        <w:t>Further</w:t>
      </w:r>
      <w:r w:rsidRPr="00747D9D">
        <w:rPr>
          <w:rFonts w:ascii="Garamond" w:eastAsia="Times New Roman" w:hAnsi="Garamond"/>
        </w:rPr>
        <w:t>, monthly turnover of put options on index and call option</w:t>
      </w:r>
      <w:r w:rsidR="005F3D2C" w:rsidRPr="00747D9D">
        <w:rPr>
          <w:rFonts w:ascii="Garamond" w:eastAsia="Times New Roman" w:hAnsi="Garamond"/>
        </w:rPr>
        <w:t>s</w:t>
      </w:r>
      <w:r w:rsidRPr="00747D9D">
        <w:rPr>
          <w:rFonts w:ascii="Garamond" w:eastAsia="Times New Roman" w:hAnsi="Garamond"/>
        </w:rPr>
        <w:t xml:space="preserve"> on index </w:t>
      </w:r>
      <w:r w:rsidR="00BC4B77" w:rsidRPr="00747D9D">
        <w:rPr>
          <w:rFonts w:ascii="Garamond" w:eastAsia="Times New Roman" w:hAnsi="Garamond"/>
        </w:rPr>
        <w:t>in</w:t>
      </w:r>
      <w:r w:rsidR="005E2A41" w:rsidRPr="00747D9D">
        <w:rPr>
          <w:rFonts w:ascii="Garamond" w:eastAsia="Times New Roman" w:hAnsi="Garamond"/>
        </w:rPr>
        <w:t>creased</w:t>
      </w:r>
      <w:r w:rsidRPr="00747D9D">
        <w:rPr>
          <w:rFonts w:ascii="Garamond" w:eastAsia="Times New Roman" w:hAnsi="Garamond"/>
        </w:rPr>
        <w:t xml:space="preserve"> by </w:t>
      </w:r>
      <w:r w:rsidR="00BC4B77" w:rsidRPr="00747D9D">
        <w:rPr>
          <w:rFonts w:ascii="Garamond" w:eastAsia="Times New Roman" w:hAnsi="Garamond"/>
        </w:rPr>
        <w:t>29.2</w:t>
      </w:r>
      <w:r w:rsidRPr="00747D9D">
        <w:rPr>
          <w:rFonts w:ascii="Garamond" w:eastAsia="Times New Roman" w:hAnsi="Garamond"/>
        </w:rPr>
        <w:t xml:space="preserve"> </w:t>
      </w:r>
      <w:r w:rsidR="00267A7C">
        <w:rPr>
          <w:rFonts w:ascii="Garamond" w:eastAsia="Times New Roman" w:hAnsi="Garamond"/>
        </w:rPr>
        <w:t>per cent</w:t>
      </w:r>
      <w:r w:rsidRPr="00747D9D">
        <w:rPr>
          <w:rFonts w:ascii="Garamond" w:eastAsia="Times New Roman" w:hAnsi="Garamond"/>
        </w:rPr>
        <w:t xml:space="preserve"> and </w:t>
      </w:r>
      <w:r w:rsidR="00BC4B77" w:rsidRPr="00747D9D">
        <w:rPr>
          <w:rFonts w:ascii="Garamond" w:eastAsia="Times New Roman" w:hAnsi="Garamond"/>
        </w:rPr>
        <w:t>28.5</w:t>
      </w:r>
      <w:r w:rsidRPr="00747D9D">
        <w:rPr>
          <w:rFonts w:ascii="Garamond" w:eastAsia="Times New Roman" w:hAnsi="Garamond"/>
        </w:rPr>
        <w:t xml:space="preserve"> per cent, respectively</w:t>
      </w:r>
      <w:r w:rsidR="00BC4B77" w:rsidRPr="00747D9D">
        <w:rPr>
          <w:rFonts w:ascii="Garamond" w:eastAsia="Times New Roman" w:hAnsi="Garamond"/>
        </w:rPr>
        <w:t xml:space="preserve">. In addition, </w:t>
      </w:r>
      <w:r w:rsidR="005E2A41" w:rsidRPr="00747D9D">
        <w:rPr>
          <w:rFonts w:ascii="Garamond" w:eastAsia="Times New Roman" w:hAnsi="Garamond"/>
        </w:rPr>
        <w:t xml:space="preserve">monthly </w:t>
      </w:r>
      <w:r w:rsidRPr="00747D9D">
        <w:rPr>
          <w:rFonts w:ascii="Garamond" w:eastAsia="Times New Roman" w:hAnsi="Garamond"/>
        </w:rPr>
        <w:t xml:space="preserve">turnover of put options on stock and call options on stock </w:t>
      </w:r>
      <w:r w:rsidR="00BC4B77" w:rsidRPr="00747D9D">
        <w:rPr>
          <w:rFonts w:ascii="Garamond" w:eastAsia="Times New Roman" w:hAnsi="Garamond"/>
        </w:rPr>
        <w:t xml:space="preserve">also </w:t>
      </w:r>
      <w:r w:rsidR="005E2A41" w:rsidRPr="00747D9D">
        <w:rPr>
          <w:rFonts w:ascii="Garamond" w:eastAsia="Times New Roman" w:hAnsi="Garamond"/>
        </w:rPr>
        <w:t>in</w:t>
      </w:r>
      <w:r w:rsidRPr="00747D9D">
        <w:rPr>
          <w:rFonts w:ascii="Garamond" w:eastAsia="Times New Roman" w:hAnsi="Garamond"/>
        </w:rPr>
        <w:t xml:space="preserve">creased by </w:t>
      </w:r>
      <w:r w:rsidR="00BC4B77" w:rsidRPr="00747D9D">
        <w:rPr>
          <w:rFonts w:ascii="Garamond" w:eastAsia="Times New Roman" w:hAnsi="Garamond"/>
        </w:rPr>
        <w:t>0.1</w:t>
      </w:r>
      <w:r w:rsidRPr="00747D9D">
        <w:rPr>
          <w:rFonts w:ascii="Garamond" w:eastAsia="Times New Roman" w:hAnsi="Garamond"/>
        </w:rPr>
        <w:t xml:space="preserve"> per cent and </w:t>
      </w:r>
      <w:r w:rsidR="00BC4B77" w:rsidRPr="00747D9D">
        <w:rPr>
          <w:rFonts w:ascii="Garamond" w:eastAsia="Times New Roman" w:hAnsi="Garamond"/>
        </w:rPr>
        <w:t>10.2</w:t>
      </w:r>
      <w:r w:rsidRPr="00747D9D">
        <w:rPr>
          <w:rFonts w:ascii="Garamond" w:eastAsia="Times New Roman" w:hAnsi="Garamond"/>
        </w:rPr>
        <w:t xml:space="preserve"> per cent, respectively</w:t>
      </w:r>
      <w:r w:rsidR="005E2A41" w:rsidRPr="00747D9D">
        <w:rPr>
          <w:rFonts w:ascii="Garamond" w:eastAsia="Times New Roman" w:hAnsi="Garamond"/>
        </w:rPr>
        <w:t xml:space="preserve"> over previous month</w:t>
      </w:r>
      <w:r w:rsidRPr="00747D9D">
        <w:rPr>
          <w:rFonts w:ascii="Garamond" w:eastAsia="Times New Roman" w:hAnsi="Garamond"/>
        </w:rPr>
        <w:t xml:space="preserve">. The open interest in value terms in the equity </w:t>
      </w:r>
      <w:r w:rsidRPr="00747D9D">
        <w:rPr>
          <w:rFonts w:ascii="Garamond" w:eastAsia="Times New Roman" w:hAnsi="Garamond"/>
        </w:rPr>
        <w:lastRenderedPageBreak/>
        <w:t xml:space="preserve">derivative segment of NSE </w:t>
      </w:r>
      <w:r w:rsidR="00BC4B77" w:rsidRPr="00747D9D">
        <w:rPr>
          <w:rFonts w:ascii="Garamond" w:eastAsia="Times New Roman" w:hAnsi="Garamond"/>
        </w:rPr>
        <w:t>de</w:t>
      </w:r>
      <w:r w:rsidR="005E2A41" w:rsidRPr="00747D9D">
        <w:rPr>
          <w:rFonts w:ascii="Garamond" w:eastAsia="Times New Roman" w:hAnsi="Garamond"/>
        </w:rPr>
        <w:t>creased</w:t>
      </w:r>
      <w:r w:rsidRPr="00747D9D">
        <w:rPr>
          <w:rFonts w:ascii="Garamond" w:eastAsia="Times New Roman" w:hAnsi="Garamond"/>
        </w:rPr>
        <w:t xml:space="preserve"> by </w:t>
      </w:r>
      <w:r w:rsidR="00BC4B77" w:rsidRPr="00747D9D">
        <w:rPr>
          <w:rFonts w:ascii="Garamond" w:eastAsia="Times New Roman" w:hAnsi="Garamond"/>
        </w:rPr>
        <w:t>18.7</w:t>
      </w:r>
      <w:r w:rsidRPr="00747D9D">
        <w:rPr>
          <w:rFonts w:ascii="Garamond" w:eastAsia="Times New Roman" w:hAnsi="Garamond"/>
        </w:rPr>
        <w:t xml:space="preserve"> per cent to </w:t>
      </w:r>
      <w:r w:rsidR="0027231F">
        <w:rPr>
          <w:rFonts w:ascii="Rupee Foradian" w:eastAsia="Times New Roman" w:hAnsi="Rupee Foradian"/>
        </w:rPr>
        <w:t>`</w:t>
      </w:r>
      <w:r w:rsidRPr="00747D9D">
        <w:rPr>
          <w:rFonts w:ascii="Garamond" w:eastAsia="Times New Roman" w:hAnsi="Garamond"/>
        </w:rPr>
        <w:t xml:space="preserve"> </w:t>
      </w:r>
      <w:r w:rsidR="00BC4B77" w:rsidRPr="00747D9D">
        <w:rPr>
          <w:rFonts w:ascii="Garamond" w:eastAsia="Times New Roman" w:hAnsi="Garamond"/>
          <w:bCs/>
          <w:lang w:val="en-US"/>
        </w:rPr>
        <w:t>2,85,599</w:t>
      </w:r>
      <w:r w:rsidRPr="00747D9D">
        <w:rPr>
          <w:rFonts w:ascii="Garamond" w:eastAsia="Times New Roman" w:hAnsi="Garamond"/>
        </w:rPr>
        <w:t xml:space="preserve"> crore a</w:t>
      </w:r>
      <w:r w:rsidR="005E2A41" w:rsidRPr="00747D9D">
        <w:rPr>
          <w:rFonts w:ascii="Garamond" w:eastAsia="Times New Roman" w:hAnsi="Garamond"/>
        </w:rPr>
        <w:t>t</w:t>
      </w:r>
      <w:r w:rsidRPr="00747D9D">
        <w:rPr>
          <w:rFonts w:ascii="Garamond" w:eastAsia="Times New Roman" w:hAnsi="Garamond"/>
        </w:rPr>
        <w:t xml:space="preserve"> </w:t>
      </w:r>
      <w:r w:rsidR="005E2A41" w:rsidRPr="00747D9D">
        <w:rPr>
          <w:rFonts w:ascii="Garamond" w:eastAsia="Times New Roman" w:hAnsi="Garamond"/>
        </w:rPr>
        <w:t xml:space="preserve">the end of </w:t>
      </w:r>
      <w:r w:rsidRPr="00747D9D">
        <w:rPr>
          <w:rFonts w:ascii="Garamond" w:eastAsia="Times New Roman" w:hAnsi="Garamond"/>
        </w:rPr>
        <w:t xml:space="preserve"> </w:t>
      </w:r>
      <w:r w:rsidR="00BC4B77" w:rsidRPr="00747D9D">
        <w:rPr>
          <w:rFonts w:ascii="Garamond" w:eastAsia="Times New Roman" w:hAnsi="Garamond"/>
        </w:rPr>
        <w:t>May</w:t>
      </w:r>
      <w:r w:rsidRPr="00747D9D">
        <w:rPr>
          <w:rFonts w:ascii="Garamond" w:eastAsia="Times New Roman" w:hAnsi="Garamond"/>
        </w:rPr>
        <w:t xml:space="preserve">, 2018 from </w:t>
      </w:r>
      <w:r w:rsidR="0027231F">
        <w:rPr>
          <w:rFonts w:ascii="Rupee Foradian" w:eastAsia="Times New Roman" w:hAnsi="Rupee Foradian"/>
        </w:rPr>
        <w:t>`</w:t>
      </w:r>
      <w:r w:rsidRPr="00747D9D">
        <w:rPr>
          <w:rFonts w:ascii="Garamond" w:eastAsia="Times New Roman" w:hAnsi="Garamond"/>
        </w:rPr>
        <w:t xml:space="preserve"> </w:t>
      </w:r>
      <w:r w:rsidR="00BC4B77" w:rsidRPr="00747D9D">
        <w:rPr>
          <w:rFonts w:ascii="Garamond" w:eastAsia="Times New Roman" w:hAnsi="Garamond"/>
          <w:bCs/>
          <w:lang w:val="en-US"/>
        </w:rPr>
        <w:t>3,51,290</w:t>
      </w:r>
      <w:r w:rsidR="005E2A41" w:rsidRPr="00747D9D">
        <w:rPr>
          <w:rFonts w:ascii="Garamond" w:eastAsia="Times New Roman" w:hAnsi="Garamond"/>
          <w:bCs/>
          <w:lang w:val="en-US"/>
        </w:rPr>
        <w:t xml:space="preserve"> </w:t>
      </w:r>
      <w:r w:rsidRPr="00747D9D">
        <w:rPr>
          <w:rFonts w:ascii="Garamond" w:eastAsia="Times New Roman" w:hAnsi="Garamond"/>
        </w:rPr>
        <w:t>crore a</w:t>
      </w:r>
      <w:r w:rsidR="005E2A41" w:rsidRPr="00747D9D">
        <w:rPr>
          <w:rFonts w:ascii="Garamond" w:eastAsia="Times New Roman" w:hAnsi="Garamond"/>
        </w:rPr>
        <w:t>s</w:t>
      </w:r>
      <w:r w:rsidR="005F3D2C" w:rsidRPr="00747D9D">
        <w:rPr>
          <w:rFonts w:ascii="Garamond" w:eastAsia="Times New Roman" w:hAnsi="Garamond"/>
        </w:rPr>
        <w:t xml:space="preserve"> at</w:t>
      </w:r>
      <w:r w:rsidRPr="00747D9D">
        <w:rPr>
          <w:rFonts w:ascii="Garamond" w:eastAsia="Times New Roman" w:hAnsi="Garamond"/>
        </w:rPr>
        <w:t xml:space="preserve"> </w:t>
      </w:r>
      <w:r w:rsidR="005E2A41" w:rsidRPr="00747D9D">
        <w:rPr>
          <w:rFonts w:ascii="Garamond" w:eastAsia="Times New Roman" w:hAnsi="Garamond"/>
        </w:rPr>
        <w:t xml:space="preserve">end </w:t>
      </w:r>
      <w:r w:rsidR="00BC4B77" w:rsidRPr="00747D9D">
        <w:rPr>
          <w:rFonts w:ascii="Garamond" w:eastAsia="Times New Roman" w:hAnsi="Garamond"/>
        </w:rPr>
        <w:t>April</w:t>
      </w:r>
      <w:r w:rsidR="00897679" w:rsidRPr="00747D9D">
        <w:rPr>
          <w:rFonts w:ascii="Garamond" w:eastAsia="Times New Roman" w:hAnsi="Garamond"/>
        </w:rPr>
        <w:t xml:space="preserve"> </w:t>
      </w:r>
      <w:r w:rsidRPr="00747D9D">
        <w:rPr>
          <w:rFonts w:ascii="Garamond" w:eastAsia="Times New Roman" w:hAnsi="Garamond"/>
        </w:rPr>
        <w:t xml:space="preserve"> 2018</w:t>
      </w:r>
      <w:r w:rsidRPr="001912C3">
        <w:rPr>
          <w:rFonts w:ascii="Garamond" w:eastAsia="Times New Roman" w:hAnsi="Garamond"/>
        </w:rPr>
        <w:t xml:space="preserve"> </w:t>
      </w:r>
      <w:r w:rsidRPr="001912C3">
        <w:rPr>
          <w:rFonts w:ascii="Garamond" w:eastAsia="Times New Roman" w:hAnsi="Garamond"/>
          <w:b/>
        </w:rPr>
        <w:t>(Table 35).</w:t>
      </w:r>
    </w:p>
    <w:p w:rsidR="00DB548B" w:rsidRPr="009F1EC6" w:rsidRDefault="00EE48F1" w:rsidP="00AA4832">
      <w:pPr>
        <w:rPr>
          <w:rFonts w:ascii="Garamond" w:hAnsi="Garamond"/>
          <w:b/>
        </w:rPr>
      </w:pPr>
      <w:r>
        <w:rPr>
          <w:rFonts w:ascii="Garamond" w:hAnsi="Garamond"/>
          <w:b/>
        </w:rPr>
        <w:br w:type="page"/>
      </w:r>
      <w:r w:rsidR="00DB548B" w:rsidRPr="009F1EC6">
        <w:rPr>
          <w:rFonts w:ascii="Garamond" w:hAnsi="Garamond"/>
          <w:b/>
        </w:rPr>
        <w:lastRenderedPageBreak/>
        <w:t xml:space="preserve">Figure </w:t>
      </w:r>
      <w:r w:rsidR="00DB548B" w:rsidRPr="009F1EC6">
        <w:rPr>
          <w:rFonts w:ascii="Garamond" w:hAnsi="Garamond"/>
          <w:b/>
        </w:rPr>
        <w:fldChar w:fldCharType="begin"/>
      </w:r>
      <w:r w:rsidR="00DB548B" w:rsidRPr="009F1EC6">
        <w:rPr>
          <w:rFonts w:ascii="Garamond" w:hAnsi="Garamond"/>
          <w:b/>
        </w:rPr>
        <w:instrText xml:space="preserve"> SEQ Figure \* ARABIC </w:instrText>
      </w:r>
      <w:r w:rsidR="00DB548B" w:rsidRPr="009F1EC6">
        <w:rPr>
          <w:rFonts w:ascii="Garamond" w:hAnsi="Garamond"/>
          <w:b/>
        </w:rPr>
        <w:fldChar w:fldCharType="separate"/>
      </w:r>
      <w:r w:rsidR="00DB548B" w:rsidRPr="009F1EC6">
        <w:rPr>
          <w:rFonts w:ascii="Garamond" w:hAnsi="Garamond"/>
          <w:b/>
          <w:noProof/>
        </w:rPr>
        <w:t>4</w:t>
      </w:r>
      <w:r w:rsidR="00DB548B" w:rsidRPr="009F1EC6">
        <w:rPr>
          <w:rFonts w:ascii="Garamond" w:hAnsi="Garamond"/>
          <w:b/>
        </w:rPr>
        <w:fldChar w:fldCharType="end"/>
      </w:r>
      <w:r w:rsidR="00DB548B" w:rsidRPr="009F1EC6">
        <w:rPr>
          <w:rFonts w:ascii="Garamond" w:hAnsi="Garamond"/>
          <w:b/>
        </w:rPr>
        <w:t>: Trends of Equity Derivatives Segment at NSE (</w:t>
      </w:r>
      <w:r w:rsidR="0027231F">
        <w:rPr>
          <w:rFonts w:ascii="Rupee Foradian" w:hAnsi="Rupee Foradian" w:cs="Garamond"/>
          <w:b/>
        </w:rPr>
        <w:t>`</w:t>
      </w:r>
      <w:r w:rsidR="00DB548B" w:rsidRPr="009F1EC6">
        <w:rPr>
          <w:rFonts w:ascii="Garamond" w:hAnsi="Garamond" w:cs="Garamond"/>
          <w:b/>
        </w:rPr>
        <w:t xml:space="preserve"> </w:t>
      </w:r>
      <w:r w:rsidR="00DB548B" w:rsidRPr="009F1EC6">
        <w:rPr>
          <w:rFonts w:ascii="Garamond" w:hAnsi="Garamond"/>
          <w:b/>
        </w:rPr>
        <w:t>crore)</w:t>
      </w:r>
    </w:p>
    <w:p w:rsidR="00DB548B" w:rsidRPr="00991592" w:rsidRDefault="00DB548B" w:rsidP="00DB548B">
      <w:pPr>
        <w:jc w:val="center"/>
        <w:outlineLvl w:val="0"/>
        <w:rPr>
          <w:rFonts w:ascii="Garamond" w:hAnsi="Garamond"/>
          <w:b/>
          <w:color w:val="000099"/>
        </w:rPr>
      </w:pPr>
    </w:p>
    <w:p w:rsidR="00DB548B" w:rsidRPr="00991592" w:rsidRDefault="004E1A56" w:rsidP="00DB548B">
      <w:pPr>
        <w:jc w:val="center"/>
        <w:rPr>
          <w:rFonts w:ascii="Garamond" w:hAnsi="Garamond"/>
          <w:b/>
          <w:color w:val="000099"/>
          <w:highlight w:val="lightGray"/>
        </w:rPr>
      </w:pPr>
      <w:r>
        <w:rPr>
          <w:noProof/>
          <w:lang w:val="en-IN" w:eastAsia="en-IN"/>
        </w:rPr>
        <w:drawing>
          <wp:inline distT="0" distB="0" distL="0" distR="0" wp14:anchorId="7D79B01C" wp14:editId="4B6DB9DD">
            <wp:extent cx="5544230" cy="2653052"/>
            <wp:effectExtent l="0" t="0" r="18415"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548B" w:rsidRPr="00D011B0" w:rsidRDefault="00DB548B" w:rsidP="00DB548B">
      <w:pPr>
        <w:jc w:val="both"/>
        <w:rPr>
          <w:rFonts w:ascii="Garamond" w:eastAsia="Times New Roman" w:hAnsi="Garamond"/>
          <w:highlight w:val="lightGray"/>
        </w:rPr>
      </w:pPr>
    </w:p>
    <w:p w:rsidR="00DB548B" w:rsidRPr="00D011B0" w:rsidRDefault="00DB548B" w:rsidP="00DB548B">
      <w:pPr>
        <w:jc w:val="both"/>
        <w:rPr>
          <w:rFonts w:ascii="Garamond" w:eastAsia="Times New Roman" w:hAnsi="Garamond"/>
        </w:rPr>
      </w:pPr>
      <w:r w:rsidRPr="00B949E0">
        <w:rPr>
          <w:rFonts w:ascii="Garamond" w:eastAsia="Times New Roman" w:hAnsi="Garamond"/>
        </w:rPr>
        <w:t>The monthly turnover in equity derivative</w:t>
      </w:r>
      <w:r w:rsidR="005F3D2C">
        <w:rPr>
          <w:rFonts w:ascii="Garamond" w:eastAsia="Times New Roman" w:hAnsi="Garamond"/>
        </w:rPr>
        <w:t>s</w:t>
      </w:r>
      <w:r w:rsidRPr="00B949E0">
        <w:rPr>
          <w:rFonts w:ascii="Garamond" w:eastAsia="Times New Roman" w:hAnsi="Garamond"/>
        </w:rPr>
        <w:t xml:space="preserve"> segment of BSE was </w:t>
      </w:r>
      <w:r w:rsidR="0027231F">
        <w:rPr>
          <w:rFonts w:ascii="Rupee Foradian" w:eastAsia="Times New Roman" w:hAnsi="Rupee Foradian"/>
        </w:rPr>
        <w:t>`</w:t>
      </w:r>
      <w:r w:rsidRPr="00B949E0">
        <w:rPr>
          <w:rFonts w:ascii="Garamond" w:eastAsia="Times New Roman" w:hAnsi="Garamond"/>
        </w:rPr>
        <w:t xml:space="preserve"> </w:t>
      </w:r>
      <w:r w:rsidR="003E14ED">
        <w:rPr>
          <w:rFonts w:ascii="Garamond" w:eastAsia="Times New Roman" w:hAnsi="Garamond"/>
        </w:rPr>
        <w:t>2.6</w:t>
      </w:r>
      <w:r w:rsidRPr="00B949E0">
        <w:rPr>
          <w:rFonts w:ascii="Garamond" w:eastAsia="Times New Roman" w:hAnsi="Garamond"/>
        </w:rPr>
        <w:t xml:space="preserve"> crore in </w:t>
      </w:r>
      <w:r w:rsidR="003E14ED">
        <w:rPr>
          <w:rFonts w:ascii="Garamond" w:eastAsia="Times New Roman" w:hAnsi="Garamond"/>
        </w:rPr>
        <w:t>May</w:t>
      </w:r>
      <w:r w:rsidR="005E2A41">
        <w:rPr>
          <w:rFonts w:ascii="Garamond" w:eastAsia="Times New Roman" w:hAnsi="Garamond"/>
        </w:rPr>
        <w:t xml:space="preserve"> </w:t>
      </w:r>
      <w:r w:rsidRPr="00B949E0">
        <w:rPr>
          <w:rFonts w:ascii="Garamond" w:eastAsia="Times New Roman" w:hAnsi="Garamond"/>
        </w:rPr>
        <w:t xml:space="preserve">2018, compared to </w:t>
      </w:r>
      <w:r w:rsidR="0027231F">
        <w:rPr>
          <w:rFonts w:ascii="Rupee Foradian" w:eastAsia="Times New Roman" w:hAnsi="Rupee Foradian"/>
        </w:rPr>
        <w:t>`</w:t>
      </w:r>
      <w:r w:rsidRPr="00B949E0">
        <w:rPr>
          <w:rFonts w:ascii="Garamond" w:eastAsia="Times New Roman" w:hAnsi="Garamond"/>
        </w:rPr>
        <w:t xml:space="preserve"> </w:t>
      </w:r>
      <w:r w:rsidR="003E14ED">
        <w:rPr>
          <w:rFonts w:ascii="Garamond" w:eastAsia="Times New Roman" w:hAnsi="Garamond"/>
        </w:rPr>
        <w:t>4.3</w:t>
      </w:r>
      <w:r w:rsidRPr="00B949E0">
        <w:rPr>
          <w:rFonts w:ascii="Garamond" w:eastAsia="Times New Roman" w:hAnsi="Garamond"/>
        </w:rPr>
        <w:t xml:space="preserve"> crore in </w:t>
      </w:r>
      <w:r w:rsidR="003E14ED">
        <w:rPr>
          <w:rFonts w:ascii="Garamond" w:eastAsia="Times New Roman" w:hAnsi="Garamond"/>
        </w:rPr>
        <w:t>April</w:t>
      </w:r>
      <w:r w:rsidRPr="00B949E0">
        <w:rPr>
          <w:rFonts w:ascii="Garamond" w:eastAsia="Times New Roman" w:hAnsi="Garamond"/>
        </w:rPr>
        <w:t xml:space="preserve"> 2018</w:t>
      </w:r>
      <w:r w:rsidRPr="00B949E0">
        <w:rPr>
          <w:rFonts w:ascii="Garamond" w:eastAsia="Times New Roman" w:hAnsi="Garamond" w:cs="Calibri"/>
        </w:rPr>
        <w:t xml:space="preserve">. </w:t>
      </w:r>
      <w:r w:rsidRPr="00B949E0">
        <w:rPr>
          <w:rFonts w:ascii="Garamond" w:eastAsia="Times New Roman" w:hAnsi="Garamond"/>
        </w:rPr>
        <w:t xml:space="preserve">The open interest in value terms in equity derivatives segment of BSE stood at </w:t>
      </w:r>
      <w:r w:rsidR="0027231F">
        <w:rPr>
          <w:rFonts w:ascii="Rupee Foradian" w:eastAsia="Times New Roman" w:hAnsi="Rupee Foradian"/>
        </w:rPr>
        <w:t>`</w:t>
      </w:r>
      <w:r w:rsidRPr="00B949E0">
        <w:rPr>
          <w:rFonts w:ascii="Garamond" w:eastAsia="Times New Roman" w:hAnsi="Garamond"/>
        </w:rPr>
        <w:t xml:space="preserve"> 0.</w:t>
      </w:r>
      <w:r w:rsidR="003E14ED">
        <w:rPr>
          <w:rFonts w:ascii="Garamond" w:eastAsia="Times New Roman" w:hAnsi="Garamond"/>
        </w:rPr>
        <w:t>2</w:t>
      </w:r>
      <w:r w:rsidRPr="00B949E0">
        <w:rPr>
          <w:rFonts w:ascii="Garamond" w:eastAsia="Times New Roman" w:hAnsi="Garamond"/>
        </w:rPr>
        <w:t xml:space="preserve"> crore as on </w:t>
      </w:r>
      <w:r w:rsidR="00A77112">
        <w:rPr>
          <w:rFonts w:ascii="Garamond" w:eastAsia="Times New Roman" w:hAnsi="Garamond"/>
        </w:rPr>
        <w:t>May 31</w:t>
      </w:r>
      <w:r w:rsidRPr="00B949E0">
        <w:rPr>
          <w:rFonts w:ascii="Garamond" w:eastAsia="Times New Roman" w:hAnsi="Garamond"/>
        </w:rPr>
        <w:t xml:space="preserve">, 2018 </w:t>
      </w:r>
      <w:r w:rsidRPr="00D011B0">
        <w:rPr>
          <w:rFonts w:ascii="Garamond" w:eastAsia="Times New Roman" w:hAnsi="Garamond"/>
          <w:i/>
        </w:rPr>
        <w:t>(</w:t>
      </w:r>
      <w:r w:rsidRPr="00D011B0">
        <w:rPr>
          <w:rFonts w:ascii="Garamond" w:eastAsia="Times New Roman" w:hAnsi="Garamond"/>
          <w:b/>
          <w:bCs/>
          <w:i/>
          <w:iCs/>
        </w:rPr>
        <w:t xml:space="preserve">Exhibit </w:t>
      </w:r>
      <w:r w:rsidR="00582803">
        <w:rPr>
          <w:rFonts w:ascii="Garamond" w:eastAsia="Times New Roman" w:hAnsi="Garamond"/>
          <w:b/>
          <w:bCs/>
          <w:i/>
          <w:iCs/>
        </w:rPr>
        <w:t>5</w:t>
      </w:r>
      <w:r w:rsidR="00582803" w:rsidRPr="00D011B0">
        <w:rPr>
          <w:rFonts w:ascii="Garamond" w:eastAsia="Times New Roman" w:hAnsi="Garamond"/>
          <w:b/>
          <w:bCs/>
          <w:i/>
          <w:iCs/>
        </w:rPr>
        <w:t xml:space="preserve"> </w:t>
      </w:r>
      <w:r w:rsidRPr="00D011B0">
        <w:rPr>
          <w:rFonts w:ascii="Garamond" w:eastAsia="Times New Roman" w:hAnsi="Garamond"/>
          <w:b/>
          <w:bCs/>
          <w:i/>
          <w:iCs/>
        </w:rPr>
        <w:t>and Table 34</w:t>
      </w:r>
      <w:r w:rsidRPr="00D011B0">
        <w:rPr>
          <w:rFonts w:ascii="Garamond" w:eastAsia="Times New Roman" w:hAnsi="Garamond"/>
          <w:bCs/>
          <w:i/>
          <w:iCs/>
        </w:rPr>
        <w:t>)</w:t>
      </w:r>
      <w:r w:rsidRPr="00D011B0">
        <w:rPr>
          <w:rFonts w:ascii="Garamond" w:eastAsia="Times New Roman" w:hAnsi="Garamond" w:cs="Calibri"/>
        </w:rPr>
        <w:t>.</w:t>
      </w:r>
    </w:p>
    <w:p w:rsidR="00DB548B" w:rsidRPr="00991592" w:rsidRDefault="00DB548B" w:rsidP="00DB548B">
      <w:pPr>
        <w:jc w:val="both"/>
        <w:rPr>
          <w:rFonts w:ascii="Garamond" w:eastAsia="Times New Roman" w:hAnsi="Garamond" w:cs="Calibri"/>
          <w:color w:val="000099"/>
          <w:highlight w:val="lightGray"/>
        </w:rPr>
      </w:pPr>
    </w:p>
    <w:p w:rsidR="00EE48F1" w:rsidRDefault="00EE48F1">
      <w:pPr>
        <w:rPr>
          <w:rFonts w:ascii="Garamond" w:eastAsia="Times New Roman" w:hAnsi="Garamond"/>
          <w:b/>
          <w:bCs/>
        </w:rPr>
      </w:pPr>
      <w:r>
        <w:rPr>
          <w:rFonts w:ascii="Garamond" w:eastAsia="Times New Roman" w:hAnsi="Garamond"/>
          <w:b/>
          <w:bCs/>
        </w:rPr>
        <w:br w:type="page"/>
      </w:r>
    </w:p>
    <w:p w:rsidR="00DB548B" w:rsidRPr="00C1085F" w:rsidRDefault="00DB548B" w:rsidP="00DB548B">
      <w:pPr>
        <w:jc w:val="both"/>
        <w:outlineLvl w:val="0"/>
        <w:rPr>
          <w:rFonts w:ascii="Garamond" w:eastAsia="Times New Roman" w:hAnsi="Garamond"/>
          <w:b/>
          <w:bCs/>
        </w:rPr>
      </w:pPr>
      <w:r w:rsidRPr="00C1085F">
        <w:rPr>
          <w:rFonts w:ascii="Garamond" w:eastAsia="Times New Roman" w:hAnsi="Garamond"/>
          <w:b/>
          <w:bCs/>
        </w:rPr>
        <w:lastRenderedPageBreak/>
        <w:t xml:space="preserve">Exhibit </w:t>
      </w:r>
      <w:r w:rsidR="00EA26A1">
        <w:rPr>
          <w:rFonts w:ascii="Garamond" w:eastAsia="Times New Roman" w:hAnsi="Garamond"/>
          <w:b/>
          <w:bCs/>
        </w:rPr>
        <w:t>5</w:t>
      </w:r>
      <w:r w:rsidRPr="00C1085F">
        <w:rPr>
          <w:rFonts w:ascii="Garamond" w:eastAsia="Times New Roman" w:hAnsi="Garamond"/>
          <w:b/>
          <w:bCs/>
        </w:rPr>
        <w:t>: Trends in Equity Derivatives Market</w:t>
      </w:r>
    </w:p>
    <w:p w:rsidR="00DB548B" w:rsidRPr="00991592" w:rsidRDefault="00DB548B" w:rsidP="00DB548B">
      <w:pPr>
        <w:jc w:val="both"/>
        <w:outlineLvl w:val="0"/>
        <w:rPr>
          <w:rFonts w:ascii="Garamond" w:eastAsia="Times New Roman" w:hAnsi="Garamond"/>
          <w:b/>
          <w:bCs/>
          <w:color w:val="000099"/>
        </w:rPr>
      </w:pPr>
    </w:p>
    <w:tbl>
      <w:tblPr>
        <w:tblW w:w="9364" w:type="dxa"/>
        <w:tblLook w:val="04A0" w:firstRow="1" w:lastRow="0" w:firstColumn="1" w:lastColumn="0" w:noHBand="0" w:noVBand="1"/>
      </w:tblPr>
      <w:tblGrid>
        <w:gridCol w:w="2199"/>
        <w:gridCol w:w="1348"/>
        <w:gridCol w:w="1316"/>
        <w:gridCol w:w="1471"/>
        <w:gridCol w:w="785"/>
        <w:gridCol w:w="807"/>
        <w:gridCol w:w="1438"/>
      </w:tblGrid>
      <w:tr w:rsidR="003E14ED" w:rsidRPr="003E14ED" w:rsidTr="003E14ED">
        <w:trPr>
          <w:trHeight w:val="249"/>
        </w:trPr>
        <w:tc>
          <w:tcPr>
            <w:tcW w:w="2199"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Particular</w:t>
            </w:r>
          </w:p>
        </w:tc>
        <w:tc>
          <w:tcPr>
            <w:tcW w:w="4135"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NSE</w:t>
            </w:r>
          </w:p>
        </w:tc>
        <w:tc>
          <w:tcPr>
            <w:tcW w:w="3029"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BSE</w:t>
            </w:r>
          </w:p>
        </w:tc>
      </w:tr>
      <w:tr w:rsidR="003E14ED" w:rsidRPr="003E14ED" w:rsidTr="003E14ED">
        <w:trPr>
          <w:trHeight w:val="748"/>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3E14ED" w:rsidRPr="003E14ED" w:rsidRDefault="003E14ED" w:rsidP="003E14ED">
            <w:pPr>
              <w:rPr>
                <w:rFonts w:ascii="Garamond" w:eastAsia="Times New Roman" w:hAnsi="Garamond"/>
                <w:b/>
                <w:bCs/>
                <w:sz w:val="20"/>
                <w:szCs w:val="20"/>
                <w:lang w:val="en-US"/>
              </w:rPr>
            </w:pPr>
          </w:p>
        </w:tc>
        <w:tc>
          <w:tcPr>
            <w:tcW w:w="1348" w:type="dxa"/>
            <w:tcBorders>
              <w:top w:val="nil"/>
              <w:left w:val="nil"/>
              <w:bottom w:val="nil"/>
              <w:right w:val="single" w:sz="4" w:space="0" w:color="auto"/>
            </w:tcBorders>
            <w:shd w:val="clear" w:color="000000" w:fill="8DB4E2"/>
            <w:noWrap/>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Apr-18</w:t>
            </w:r>
          </w:p>
        </w:tc>
        <w:tc>
          <w:tcPr>
            <w:tcW w:w="1316" w:type="dxa"/>
            <w:tcBorders>
              <w:top w:val="nil"/>
              <w:left w:val="nil"/>
              <w:bottom w:val="nil"/>
              <w:right w:val="single" w:sz="4" w:space="0" w:color="auto"/>
            </w:tcBorders>
            <w:shd w:val="clear" w:color="000000" w:fill="8DB4E2"/>
            <w:noWrap/>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May-18</w:t>
            </w:r>
          </w:p>
        </w:tc>
        <w:tc>
          <w:tcPr>
            <w:tcW w:w="1471" w:type="dxa"/>
            <w:tcBorders>
              <w:top w:val="nil"/>
              <w:left w:val="nil"/>
              <w:bottom w:val="nil"/>
              <w:right w:val="single" w:sz="4" w:space="0" w:color="auto"/>
            </w:tcBorders>
            <w:shd w:val="clear" w:color="000000" w:fill="8DB4E2"/>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Percentage Change Over Month</w:t>
            </w:r>
          </w:p>
        </w:tc>
        <w:tc>
          <w:tcPr>
            <w:tcW w:w="785" w:type="dxa"/>
            <w:tcBorders>
              <w:top w:val="nil"/>
              <w:left w:val="nil"/>
              <w:bottom w:val="nil"/>
              <w:right w:val="single" w:sz="4" w:space="0" w:color="auto"/>
            </w:tcBorders>
            <w:shd w:val="clear" w:color="000000" w:fill="8DB4E2"/>
            <w:noWrap/>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Apr-18</w:t>
            </w:r>
          </w:p>
        </w:tc>
        <w:tc>
          <w:tcPr>
            <w:tcW w:w="807" w:type="dxa"/>
            <w:tcBorders>
              <w:top w:val="nil"/>
              <w:left w:val="nil"/>
              <w:bottom w:val="nil"/>
              <w:right w:val="single" w:sz="4" w:space="0" w:color="auto"/>
            </w:tcBorders>
            <w:shd w:val="clear" w:color="000000" w:fill="8DB4E2"/>
            <w:noWrap/>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May-18</w:t>
            </w:r>
          </w:p>
        </w:tc>
        <w:tc>
          <w:tcPr>
            <w:tcW w:w="1436" w:type="dxa"/>
            <w:tcBorders>
              <w:top w:val="nil"/>
              <w:left w:val="nil"/>
              <w:bottom w:val="nil"/>
              <w:right w:val="single" w:sz="4" w:space="0" w:color="auto"/>
            </w:tcBorders>
            <w:shd w:val="clear" w:color="000000" w:fill="8DB4E2"/>
            <w:vAlign w:val="center"/>
            <w:hideMark/>
          </w:tcPr>
          <w:p w:rsidR="003E14ED" w:rsidRPr="003E14ED" w:rsidRDefault="003E14ED" w:rsidP="003E14ED">
            <w:pPr>
              <w:jc w:val="center"/>
              <w:rPr>
                <w:rFonts w:ascii="Garamond" w:eastAsia="Times New Roman" w:hAnsi="Garamond"/>
                <w:b/>
                <w:bCs/>
                <w:sz w:val="20"/>
                <w:szCs w:val="20"/>
                <w:lang w:val="en-US"/>
              </w:rPr>
            </w:pPr>
            <w:r w:rsidRPr="003E14ED">
              <w:rPr>
                <w:rFonts w:ascii="Garamond" w:eastAsia="Times New Roman" w:hAnsi="Garamond"/>
                <w:b/>
                <w:bCs/>
                <w:sz w:val="20"/>
                <w:szCs w:val="20"/>
                <w:lang w:val="en-US"/>
              </w:rPr>
              <w:t>Percentage Change Over Month</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hideMark/>
          </w:tcPr>
          <w:p w:rsidR="003E14ED" w:rsidRPr="003E14ED" w:rsidRDefault="003E14ED" w:rsidP="003E14ED">
            <w:pPr>
              <w:jc w:val="center"/>
              <w:rPr>
                <w:rFonts w:ascii="Garamond" w:eastAsia="Times New Roman" w:hAnsi="Garamond"/>
                <w:i/>
                <w:iCs/>
                <w:sz w:val="20"/>
                <w:szCs w:val="20"/>
                <w:lang w:val="en-US"/>
              </w:rPr>
            </w:pPr>
            <w:r w:rsidRPr="003E14ED">
              <w:rPr>
                <w:rFonts w:ascii="Garamond" w:eastAsia="Times New Roman" w:hAnsi="Garamond"/>
                <w:i/>
                <w:iCs/>
                <w:sz w:val="20"/>
                <w:szCs w:val="20"/>
                <w:lang w:val="en-US"/>
              </w:rPr>
              <w:t>1</w:t>
            </w:r>
          </w:p>
        </w:tc>
        <w:tc>
          <w:tcPr>
            <w:tcW w:w="1348" w:type="dxa"/>
            <w:tcBorders>
              <w:top w:val="single" w:sz="4" w:space="0" w:color="auto"/>
              <w:left w:val="nil"/>
              <w:bottom w:val="single" w:sz="4" w:space="0" w:color="auto"/>
              <w:right w:val="single" w:sz="4" w:space="0" w:color="auto"/>
            </w:tcBorders>
            <w:shd w:val="clear" w:color="000000" w:fill="C5D9F1"/>
            <w:noWrap/>
            <w:vAlign w:val="bottom"/>
            <w:hideMark/>
          </w:tcPr>
          <w:p w:rsidR="003E14ED" w:rsidRPr="003E14ED" w:rsidRDefault="003E14ED" w:rsidP="003E14ED">
            <w:pPr>
              <w:jc w:val="center"/>
              <w:rPr>
                <w:rFonts w:ascii="Garamond" w:eastAsia="Times New Roman" w:hAnsi="Garamond"/>
                <w:i/>
                <w:iCs/>
                <w:sz w:val="20"/>
                <w:szCs w:val="20"/>
                <w:lang w:val="en-US"/>
              </w:rPr>
            </w:pPr>
            <w:r w:rsidRPr="003E14ED">
              <w:rPr>
                <w:rFonts w:ascii="Garamond" w:eastAsia="Times New Roman" w:hAnsi="Garamond"/>
                <w:i/>
                <w:iCs/>
                <w:sz w:val="20"/>
                <w:szCs w:val="20"/>
                <w:lang w:val="en-US"/>
              </w:rPr>
              <w:t>2</w:t>
            </w:r>
          </w:p>
        </w:tc>
        <w:tc>
          <w:tcPr>
            <w:tcW w:w="1316" w:type="dxa"/>
            <w:tcBorders>
              <w:top w:val="single" w:sz="4" w:space="0" w:color="auto"/>
              <w:left w:val="nil"/>
              <w:bottom w:val="single" w:sz="4" w:space="0" w:color="auto"/>
              <w:right w:val="single" w:sz="4" w:space="0" w:color="auto"/>
            </w:tcBorders>
            <w:shd w:val="clear" w:color="000000" w:fill="C5D9F1"/>
            <w:noWrap/>
            <w:vAlign w:val="bottom"/>
            <w:hideMark/>
          </w:tcPr>
          <w:p w:rsidR="003E14ED" w:rsidRPr="003E14ED" w:rsidRDefault="003E14ED" w:rsidP="003E14ED">
            <w:pPr>
              <w:jc w:val="center"/>
              <w:rPr>
                <w:rFonts w:ascii="Garamond" w:eastAsia="Times New Roman" w:hAnsi="Garamond"/>
                <w:i/>
                <w:iCs/>
                <w:sz w:val="20"/>
                <w:szCs w:val="20"/>
                <w:lang w:val="en-US"/>
              </w:rPr>
            </w:pPr>
            <w:r w:rsidRPr="003E14ED">
              <w:rPr>
                <w:rFonts w:ascii="Garamond" w:eastAsia="Times New Roman" w:hAnsi="Garamond"/>
                <w:i/>
                <w:iCs/>
                <w:sz w:val="20"/>
                <w:szCs w:val="20"/>
                <w:lang w:val="en-US"/>
              </w:rPr>
              <w:t>3</w:t>
            </w:r>
          </w:p>
        </w:tc>
        <w:tc>
          <w:tcPr>
            <w:tcW w:w="1471" w:type="dxa"/>
            <w:tcBorders>
              <w:top w:val="single" w:sz="4" w:space="0" w:color="auto"/>
              <w:left w:val="nil"/>
              <w:bottom w:val="single" w:sz="4" w:space="0" w:color="auto"/>
              <w:right w:val="single" w:sz="4" w:space="0" w:color="auto"/>
            </w:tcBorders>
            <w:shd w:val="clear" w:color="000000" w:fill="C5D9F1"/>
            <w:noWrap/>
            <w:hideMark/>
          </w:tcPr>
          <w:p w:rsidR="003E14ED" w:rsidRPr="003E14ED" w:rsidRDefault="003E14ED" w:rsidP="003E14ED">
            <w:pPr>
              <w:jc w:val="center"/>
              <w:rPr>
                <w:rFonts w:ascii="Garamond" w:eastAsia="Times New Roman" w:hAnsi="Garamond"/>
                <w:i/>
                <w:iCs/>
                <w:sz w:val="20"/>
                <w:szCs w:val="20"/>
                <w:lang w:val="en-US"/>
              </w:rPr>
            </w:pPr>
            <w:r w:rsidRPr="003E14ED">
              <w:rPr>
                <w:rFonts w:ascii="Garamond" w:eastAsia="Times New Roman" w:hAnsi="Garamond"/>
                <w:i/>
                <w:iCs/>
                <w:sz w:val="20"/>
                <w:szCs w:val="20"/>
                <w:lang w:val="en-US"/>
              </w:rPr>
              <w:t>4</w:t>
            </w:r>
          </w:p>
        </w:tc>
        <w:tc>
          <w:tcPr>
            <w:tcW w:w="785" w:type="dxa"/>
            <w:tcBorders>
              <w:top w:val="single" w:sz="4" w:space="0" w:color="auto"/>
              <w:left w:val="nil"/>
              <w:bottom w:val="single" w:sz="4" w:space="0" w:color="auto"/>
              <w:right w:val="single" w:sz="4" w:space="0" w:color="auto"/>
            </w:tcBorders>
            <w:shd w:val="clear" w:color="000000" w:fill="C5D9F1"/>
            <w:noWrap/>
            <w:vAlign w:val="bottom"/>
            <w:hideMark/>
          </w:tcPr>
          <w:p w:rsidR="003E14ED" w:rsidRPr="003E14ED" w:rsidRDefault="003E14ED" w:rsidP="003E14ED">
            <w:pPr>
              <w:jc w:val="center"/>
              <w:rPr>
                <w:rFonts w:ascii="Garamond" w:eastAsia="Times New Roman" w:hAnsi="Garamond"/>
                <w:i/>
                <w:iCs/>
                <w:sz w:val="20"/>
                <w:szCs w:val="20"/>
                <w:lang w:val="en-US"/>
              </w:rPr>
            </w:pPr>
            <w:r w:rsidRPr="003E14ED">
              <w:rPr>
                <w:rFonts w:ascii="Garamond" w:eastAsia="Times New Roman" w:hAnsi="Garamond"/>
                <w:i/>
                <w:iCs/>
                <w:sz w:val="20"/>
                <w:szCs w:val="20"/>
                <w:lang w:val="en-US"/>
              </w:rPr>
              <w:t>5</w:t>
            </w:r>
          </w:p>
        </w:tc>
        <w:tc>
          <w:tcPr>
            <w:tcW w:w="807" w:type="dxa"/>
            <w:tcBorders>
              <w:top w:val="single" w:sz="4" w:space="0" w:color="auto"/>
              <w:left w:val="nil"/>
              <w:bottom w:val="single" w:sz="4" w:space="0" w:color="auto"/>
              <w:right w:val="single" w:sz="4" w:space="0" w:color="auto"/>
            </w:tcBorders>
            <w:shd w:val="clear" w:color="000000" w:fill="C5D9F1"/>
            <w:noWrap/>
            <w:vAlign w:val="bottom"/>
            <w:hideMark/>
          </w:tcPr>
          <w:p w:rsidR="003E14ED" w:rsidRPr="003E14ED" w:rsidRDefault="003E14ED" w:rsidP="003E14ED">
            <w:pPr>
              <w:jc w:val="center"/>
              <w:rPr>
                <w:rFonts w:ascii="Garamond" w:eastAsia="Times New Roman" w:hAnsi="Garamond"/>
                <w:i/>
                <w:iCs/>
                <w:sz w:val="20"/>
                <w:szCs w:val="20"/>
                <w:lang w:val="en-US"/>
              </w:rPr>
            </w:pPr>
            <w:r w:rsidRPr="003E14ED">
              <w:rPr>
                <w:rFonts w:ascii="Garamond" w:eastAsia="Times New Roman" w:hAnsi="Garamond"/>
                <w:i/>
                <w:iCs/>
                <w:sz w:val="20"/>
                <w:szCs w:val="20"/>
                <w:lang w:val="en-US"/>
              </w:rPr>
              <w:t>6</w:t>
            </w:r>
          </w:p>
        </w:tc>
        <w:tc>
          <w:tcPr>
            <w:tcW w:w="1436" w:type="dxa"/>
            <w:tcBorders>
              <w:top w:val="single" w:sz="4" w:space="0" w:color="auto"/>
              <w:left w:val="nil"/>
              <w:bottom w:val="single" w:sz="4" w:space="0" w:color="auto"/>
              <w:right w:val="single" w:sz="4" w:space="0" w:color="auto"/>
            </w:tcBorders>
            <w:shd w:val="clear" w:color="000000" w:fill="C5D9F1"/>
            <w:noWrap/>
            <w:hideMark/>
          </w:tcPr>
          <w:p w:rsidR="003E14ED" w:rsidRPr="003E14ED" w:rsidRDefault="003E14ED" w:rsidP="003E14ED">
            <w:pPr>
              <w:jc w:val="center"/>
              <w:rPr>
                <w:rFonts w:ascii="Garamond" w:eastAsia="Times New Roman" w:hAnsi="Garamond"/>
                <w:i/>
                <w:iCs/>
                <w:sz w:val="20"/>
                <w:szCs w:val="20"/>
                <w:lang w:val="en-US"/>
              </w:rPr>
            </w:pPr>
            <w:r w:rsidRPr="003E14ED">
              <w:rPr>
                <w:rFonts w:ascii="Garamond" w:eastAsia="Times New Roman" w:hAnsi="Garamond"/>
                <w:i/>
                <w:iCs/>
                <w:sz w:val="20"/>
                <w:szCs w:val="20"/>
                <w:lang w:val="en-US"/>
              </w:rPr>
              <w:t>7</w:t>
            </w:r>
          </w:p>
        </w:tc>
      </w:tr>
      <w:tr w:rsidR="003E14ED" w:rsidRPr="003E14ED" w:rsidTr="003E14ED">
        <w:trPr>
          <w:trHeight w:val="249"/>
        </w:trPr>
        <w:tc>
          <w:tcPr>
            <w:tcW w:w="9364" w:type="dxa"/>
            <w:gridSpan w:val="7"/>
            <w:tcBorders>
              <w:top w:val="single" w:sz="4" w:space="0" w:color="auto"/>
              <w:left w:val="single" w:sz="4" w:space="0" w:color="auto"/>
              <w:bottom w:val="single" w:sz="4" w:space="0" w:color="auto"/>
              <w:right w:val="nil"/>
            </w:tcBorders>
            <w:shd w:val="clear" w:color="000000" w:fill="FFFFCC"/>
            <w:vAlign w:val="center"/>
            <w:hideMark/>
          </w:tcPr>
          <w:p w:rsidR="003E14ED" w:rsidRPr="003E14ED" w:rsidRDefault="003E14ED" w:rsidP="003E14ED">
            <w:pPr>
              <w:rPr>
                <w:rFonts w:ascii="Garamond" w:eastAsia="Times New Roman" w:hAnsi="Garamond"/>
                <w:b/>
                <w:bCs/>
                <w:sz w:val="20"/>
                <w:szCs w:val="20"/>
                <w:lang w:val="en-US"/>
              </w:rPr>
            </w:pPr>
            <w:r w:rsidRPr="003E14ED">
              <w:rPr>
                <w:rFonts w:ascii="Garamond" w:eastAsia="Times New Roman" w:hAnsi="Garamond"/>
                <w:b/>
                <w:bCs/>
                <w:sz w:val="20"/>
                <w:szCs w:val="20"/>
                <w:lang w:val="en-US"/>
              </w:rPr>
              <w:t xml:space="preserve">A. Turnover  </w:t>
            </w:r>
            <w:r w:rsidRPr="003E14ED">
              <w:rPr>
                <w:rFonts w:ascii="Rupee" w:eastAsia="Times New Roman" w:hAnsi="Rupee"/>
                <w:b/>
                <w:bCs/>
                <w:sz w:val="20"/>
                <w:szCs w:val="20"/>
                <w:lang w:val="en-US"/>
              </w:rPr>
              <w:t>(</w:t>
            </w:r>
            <w:r w:rsidR="0027231F">
              <w:rPr>
                <w:rFonts w:ascii="Rupee Foradian" w:eastAsia="Times New Roman" w:hAnsi="Rupee Foradian"/>
                <w:b/>
                <w:bCs/>
                <w:sz w:val="20"/>
                <w:szCs w:val="20"/>
                <w:lang w:val="en-US"/>
              </w:rPr>
              <w:t>`</w:t>
            </w:r>
            <w:r w:rsidRPr="003E14ED">
              <w:rPr>
                <w:rFonts w:ascii="Rupee" w:eastAsia="Times New Roman" w:hAnsi="Rupee"/>
                <w:b/>
                <w:bCs/>
                <w:sz w:val="20"/>
                <w:szCs w:val="20"/>
                <w:lang w:val="en-US"/>
              </w:rPr>
              <w:t xml:space="preserve"> </w:t>
            </w:r>
            <w:r w:rsidRPr="003E14ED">
              <w:rPr>
                <w:rFonts w:ascii="Garamond" w:eastAsia="Times New Roman" w:hAnsi="Garamond"/>
                <w:b/>
                <w:bCs/>
                <w:sz w:val="20"/>
                <w:szCs w:val="20"/>
                <w:lang w:val="en-US"/>
              </w:rPr>
              <w:t>crore)</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 Index  Futures</w:t>
            </w:r>
          </w:p>
        </w:tc>
        <w:tc>
          <w:tcPr>
            <w:tcW w:w="1348"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4,33,691</w:t>
            </w:r>
          </w:p>
        </w:tc>
        <w:tc>
          <w:tcPr>
            <w:tcW w:w="131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4,46,741</w:t>
            </w:r>
          </w:p>
        </w:tc>
        <w:tc>
          <w:tcPr>
            <w:tcW w:w="1471" w:type="dxa"/>
            <w:tcBorders>
              <w:top w:val="nil"/>
              <w:left w:val="nil"/>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3.0</w:t>
            </w:r>
          </w:p>
        </w:tc>
        <w:tc>
          <w:tcPr>
            <w:tcW w:w="785"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1.7</w:t>
            </w:r>
          </w:p>
        </w:tc>
        <w:tc>
          <w:tcPr>
            <w:tcW w:w="807"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0.5</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-69.0</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(ii) Options on Index</w:t>
            </w:r>
          </w:p>
        </w:tc>
        <w:tc>
          <w:tcPr>
            <w:tcW w:w="1348"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31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71" w:type="dxa"/>
            <w:tcBorders>
              <w:top w:val="nil"/>
              <w:left w:val="nil"/>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p>
        </w:tc>
        <w:tc>
          <w:tcPr>
            <w:tcW w:w="785" w:type="dxa"/>
            <w:tcBorders>
              <w:top w:val="nil"/>
              <w:left w:val="single" w:sz="4" w:space="0" w:color="auto"/>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807" w:type="dxa"/>
            <w:tcBorders>
              <w:top w:val="nil"/>
              <w:left w:val="single" w:sz="4" w:space="0" w:color="auto"/>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Put</w:t>
            </w:r>
          </w:p>
        </w:tc>
        <w:tc>
          <w:tcPr>
            <w:tcW w:w="1348"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61,69,968</w:t>
            </w:r>
          </w:p>
        </w:tc>
        <w:tc>
          <w:tcPr>
            <w:tcW w:w="131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79,27,461</w:t>
            </w:r>
          </w:p>
        </w:tc>
        <w:tc>
          <w:tcPr>
            <w:tcW w:w="1471" w:type="dxa"/>
            <w:tcBorders>
              <w:top w:val="nil"/>
              <w:left w:val="nil"/>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28.5</w:t>
            </w:r>
          </w:p>
        </w:tc>
        <w:tc>
          <w:tcPr>
            <w:tcW w:w="785"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Call</w:t>
            </w:r>
          </w:p>
        </w:tc>
        <w:tc>
          <w:tcPr>
            <w:tcW w:w="1348"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65,70,818</w:t>
            </w:r>
          </w:p>
        </w:tc>
        <w:tc>
          <w:tcPr>
            <w:tcW w:w="131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84,91,736</w:t>
            </w:r>
          </w:p>
        </w:tc>
        <w:tc>
          <w:tcPr>
            <w:tcW w:w="1471" w:type="dxa"/>
            <w:tcBorders>
              <w:top w:val="nil"/>
              <w:left w:val="nil"/>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29.2</w:t>
            </w:r>
          </w:p>
        </w:tc>
        <w:tc>
          <w:tcPr>
            <w:tcW w:w="785"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(iii) Stock Futures</w:t>
            </w:r>
          </w:p>
        </w:tc>
        <w:tc>
          <w:tcPr>
            <w:tcW w:w="1348"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14,31,957</w:t>
            </w:r>
          </w:p>
        </w:tc>
        <w:tc>
          <w:tcPr>
            <w:tcW w:w="131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14,30,487</w:t>
            </w:r>
          </w:p>
        </w:tc>
        <w:tc>
          <w:tcPr>
            <w:tcW w:w="1471" w:type="dxa"/>
            <w:tcBorders>
              <w:top w:val="nil"/>
              <w:left w:val="nil"/>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-0.1</w:t>
            </w:r>
          </w:p>
        </w:tc>
        <w:tc>
          <w:tcPr>
            <w:tcW w:w="785" w:type="dxa"/>
            <w:tcBorders>
              <w:top w:val="nil"/>
              <w:left w:val="single" w:sz="4" w:space="0" w:color="auto"/>
              <w:bottom w:val="nil"/>
              <w:right w:val="single" w:sz="4" w:space="0" w:color="auto"/>
            </w:tcBorders>
            <w:shd w:val="clear" w:color="auto" w:fill="auto"/>
            <w:vAlign w:val="center"/>
            <w:hideMark/>
          </w:tcPr>
          <w:p w:rsidR="003E14ED" w:rsidRPr="003E14ED" w:rsidRDefault="003E14ED" w:rsidP="003E14ED">
            <w:pPr>
              <w:jc w:val="right"/>
              <w:rPr>
                <w:rFonts w:ascii="Calibri" w:eastAsia="Times New Roman" w:hAnsi="Calibri" w:cs="Calibri"/>
                <w:color w:val="000000"/>
                <w:sz w:val="20"/>
                <w:szCs w:val="20"/>
                <w:lang w:val="en-US"/>
              </w:rPr>
            </w:pPr>
            <w:r w:rsidRPr="003E14ED">
              <w:rPr>
                <w:rFonts w:ascii="Calibri" w:eastAsia="Times New Roman" w:hAnsi="Calibri" w:cs="Calibri"/>
                <w:color w:val="000000"/>
                <w:sz w:val="20"/>
                <w:szCs w:val="20"/>
                <w:lang w:val="en-US"/>
              </w:rPr>
              <w:t>2.5</w:t>
            </w:r>
          </w:p>
        </w:tc>
        <w:tc>
          <w:tcPr>
            <w:tcW w:w="807" w:type="dxa"/>
            <w:tcBorders>
              <w:top w:val="nil"/>
              <w:left w:val="nil"/>
              <w:bottom w:val="nil"/>
              <w:right w:val="single" w:sz="4" w:space="0" w:color="auto"/>
            </w:tcBorders>
            <w:shd w:val="clear" w:color="auto" w:fill="auto"/>
            <w:vAlign w:val="center"/>
            <w:hideMark/>
          </w:tcPr>
          <w:p w:rsidR="003E14ED" w:rsidRPr="003E14ED" w:rsidRDefault="003E14ED" w:rsidP="003E14ED">
            <w:pPr>
              <w:jc w:val="right"/>
              <w:rPr>
                <w:rFonts w:ascii="Calibri" w:eastAsia="Times New Roman" w:hAnsi="Calibri" w:cs="Calibri"/>
                <w:color w:val="000000"/>
                <w:sz w:val="20"/>
                <w:szCs w:val="20"/>
                <w:lang w:val="en-US"/>
              </w:rPr>
            </w:pPr>
            <w:r w:rsidRPr="003E14ED">
              <w:rPr>
                <w:rFonts w:ascii="Calibri" w:eastAsia="Times New Roman" w:hAnsi="Calibri" w:cs="Calibri"/>
                <w:color w:val="000000"/>
                <w:sz w:val="20"/>
                <w:szCs w:val="20"/>
                <w:lang w:val="en-US"/>
              </w:rPr>
              <w:t>2.0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-21.2</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(iv) Options on Stock</w:t>
            </w:r>
          </w:p>
        </w:tc>
        <w:tc>
          <w:tcPr>
            <w:tcW w:w="1348"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31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71" w:type="dxa"/>
            <w:tcBorders>
              <w:top w:val="nil"/>
              <w:left w:val="nil"/>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785" w:type="dxa"/>
            <w:tcBorders>
              <w:top w:val="nil"/>
              <w:left w:val="single" w:sz="4" w:space="0" w:color="auto"/>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807" w:type="dxa"/>
            <w:tcBorders>
              <w:top w:val="nil"/>
              <w:left w:val="single" w:sz="4" w:space="0" w:color="auto"/>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Put</w:t>
            </w:r>
          </w:p>
        </w:tc>
        <w:tc>
          <w:tcPr>
            <w:tcW w:w="1348"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3,01,816</w:t>
            </w:r>
          </w:p>
        </w:tc>
        <w:tc>
          <w:tcPr>
            <w:tcW w:w="131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3,32,672</w:t>
            </w:r>
          </w:p>
        </w:tc>
        <w:tc>
          <w:tcPr>
            <w:tcW w:w="1471" w:type="dxa"/>
            <w:tcBorders>
              <w:top w:val="nil"/>
              <w:left w:val="nil"/>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10.2</w:t>
            </w:r>
          </w:p>
        </w:tc>
        <w:tc>
          <w:tcPr>
            <w:tcW w:w="785"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Call</w:t>
            </w:r>
          </w:p>
        </w:tc>
        <w:tc>
          <w:tcPr>
            <w:tcW w:w="1348"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7,11,977</w:t>
            </w:r>
          </w:p>
        </w:tc>
        <w:tc>
          <w:tcPr>
            <w:tcW w:w="1316"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7,12,977</w:t>
            </w:r>
          </w:p>
        </w:tc>
        <w:tc>
          <w:tcPr>
            <w:tcW w:w="1471" w:type="dxa"/>
            <w:tcBorders>
              <w:top w:val="nil"/>
              <w:left w:val="nil"/>
              <w:bottom w:val="nil"/>
              <w:right w:val="nil"/>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0.1</w:t>
            </w:r>
          </w:p>
        </w:tc>
        <w:tc>
          <w:tcPr>
            <w:tcW w:w="785"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single" w:sz="4" w:space="0" w:color="auto"/>
              <w:bottom w:val="nil"/>
              <w:right w:val="nil"/>
            </w:tcBorders>
            <w:shd w:val="clear" w:color="auto" w:fill="auto"/>
            <w:noWrap/>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0.1</w:t>
            </w:r>
          </w:p>
        </w:tc>
        <w:tc>
          <w:tcPr>
            <w:tcW w:w="1436"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-100.0</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b/>
                <w:bCs/>
                <w:sz w:val="20"/>
                <w:szCs w:val="20"/>
                <w:lang w:val="en-US"/>
              </w:rPr>
            </w:pPr>
            <w:r w:rsidRPr="003E14ED">
              <w:rPr>
                <w:rFonts w:ascii="Garamond" w:eastAsia="Times New Roman" w:hAnsi="Garamond"/>
                <w:b/>
                <w:bCs/>
                <w:sz w:val="20"/>
                <w:szCs w:val="20"/>
                <w:lang w:val="en-US"/>
              </w:rPr>
              <w:t xml:space="preserve">         Total</w:t>
            </w:r>
          </w:p>
        </w:tc>
        <w:tc>
          <w:tcPr>
            <w:tcW w:w="1348"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1,56,20,227</w:t>
            </w:r>
          </w:p>
        </w:tc>
        <w:tc>
          <w:tcPr>
            <w:tcW w:w="1316"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1,93,42,073</w:t>
            </w:r>
          </w:p>
        </w:tc>
        <w:tc>
          <w:tcPr>
            <w:tcW w:w="1471" w:type="dxa"/>
            <w:tcBorders>
              <w:top w:val="single" w:sz="4" w:space="0" w:color="auto"/>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23.8</w:t>
            </w:r>
          </w:p>
        </w:tc>
        <w:tc>
          <w:tcPr>
            <w:tcW w:w="785" w:type="dxa"/>
            <w:tcBorders>
              <w:top w:val="single" w:sz="4" w:space="0" w:color="auto"/>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4.3</w:t>
            </w:r>
          </w:p>
        </w:tc>
        <w:tc>
          <w:tcPr>
            <w:tcW w:w="807" w:type="dxa"/>
            <w:tcBorders>
              <w:top w:val="single" w:sz="4" w:space="0" w:color="auto"/>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2.6</w:t>
            </w:r>
          </w:p>
        </w:tc>
        <w:tc>
          <w:tcPr>
            <w:tcW w:w="1436"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-38.6</w:t>
            </w:r>
          </w:p>
        </w:tc>
      </w:tr>
      <w:tr w:rsidR="003E14ED" w:rsidRPr="003E14ED" w:rsidTr="003E14ED">
        <w:trPr>
          <w:trHeight w:val="249"/>
        </w:trPr>
        <w:tc>
          <w:tcPr>
            <w:tcW w:w="9364" w:type="dxa"/>
            <w:gridSpan w:val="7"/>
            <w:tcBorders>
              <w:top w:val="single" w:sz="4" w:space="0" w:color="auto"/>
              <w:left w:val="single" w:sz="4" w:space="0" w:color="auto"/>
              <w:bottom w:val="single" w:sz="4" w:space="0" w:color="auto"/>
              <w:right w:val="nil"/>
            </w:tcBorders>
            <w:shd w:val="clear" w:color="000000" w:fill="FFFFCC"/>
            <w:vAlign w:val="center"/>
            <w:hideMark/>
          </w:tcPr>
          <w:p w:rsidR="003E14ED" w:rsidRPr="003E14ED" w:rsidRDefault="003E14ED" w:rsidP="003E14ED">
            <w:pPr>
              <w:rPr>
                <w:rFonts w:ascii="Garamond" w:eastAsia="Times New Roman" w:hAnsi="Garamond"/>
                <w:b/>
                <w:bCs/>
                <w:sz w:val="20"/>
                <w:szCs w:val="20"/>
                <w:lang w:val="en-US"/>
              </w:rPr>
            </w:pPr>
            <w:r w:rsidRPr="003E14ED">
              <w:rPr>
                <w:rFonts w:ascii="Garamond" w:eastAsia="Times New Roman" w:hAnsi="Garamond"/>
                <w:b/>
                <w:bCs/>
                <w:sz w:val="20"/>
                <w:szCs w:val="20"/>
                <w:lang w:val="en-US"/>
              </w:rPr>
              <w:t xml:space="preserve">B. No. of Contracts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 Index  Futures</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49,93,824</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49,91,448</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6</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-70.0</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(ii) Options on Index</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Put</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6,79,63,276</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8,28,60,071</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21.9</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Call</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6,95,99,045</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8,65,98,523</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24.4</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(iii) Stock Futures</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1,99,71,346</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2,18,01,493</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9.2</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39</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33</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-15.4</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(iv) Options on Stock</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Put</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42,47,393</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51,05,748</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20.2</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Call</w:t>
            </w:r>
          </w:p>
        </w:tc>
        <w:tc>
          <w:tcPr>
            <w:tcW w:w="1348" w:type="dxa"/>
            <w:tcBorders>
              <w:top w:val="nil"/>
              <w:left w:val="nil"/>
              <w:bottom w:val="single" w:sz="4" w:space="0" w:color="auto"/>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92,24,410</w:t>
            </w:r>
          </w:p>
        </w:tc>
        <w:tc>
          <w:tcPr>
            <w:tcW w:w="1316" w:type="dxa"/>
            <w:tcBorders>
              <w:top w:val="nil"/>
              <w:left w:val="nil"/>
              <w:bottom w:val="single" w:sz="4" w:space="0" w:color="auto"/>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99,68,877</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8.1</w:t>
            </w:r>
          </w:p>
        </w:tc>
        <w:tc>
          <w:tcPr>
            <w:tcW w:w="785"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w:t>
            </w:r>
          </w:p>
        </w:tc>
        <w:tc>
          <w:tcPr>
            <w:tcW w:w="1436"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-100.0</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b/>
                <w:bCs/>
                <w:sz w:val="20"/>
                <w:szCs w:val="20"/>
                <w:lang w:val="en-US"/>
              </w:rPr>
            </w:pPr>
            <w:r w:rsidRPr="003E14ED">
              <w:rPr>
                <w:rFonts w:ascii="Garamond" w:eastAsia="Times New Roman" w:hAnsi="Garamond"/>
                <w:b/>
                <w:bCs/>
                <w:sz w:val="20"/>
                <w:szCs w:val="20"/>
                <w:lang w:val="en-US"/>
              </w:rPr>
              <w:t xml:space="preserve">         Total</w:t>
            </w:r>
          </w:p>
        </w:tc>
        <w:tc>
          <w:tcPr>
            <w:tcW w:w="1348"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17,59,99,294</w:t>
            </w:r>
          </w:p>
        </w:tc>
        <w:tc>
          <w:tcPr>
            <w:tcW w:w="1316"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21,13,26,160</w:t>
            </w:r>
          </w:p>
        </w:tc>
        <w:tc>
          <w:tcPr>
            <w:tcW w:w="1471" w:type="dxa"/>
            <w:tcBorders>
              <w:top w:val="single" w:sz="4" w:space="0" w:color="auto"/>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20.1</w:t>
            </w:r>
          </w:p>
        </w:tc>
        <w:tc>
          <w:tcPr>
            <w:tcW w:w="785"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59</w:t>
            </w:r>
          </w:p>
        </w:tc>
        <w:tc>
          <w:tcPr>
            <w:tcW w:w="807"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41</w:t>
            </w:r>
          </w:p>
        </w:tc>
        <w:tc>
          <w:tcPr>
            <w:tcW w:w="1436"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-30.5</w:t>
            </w:r>
          </w:p>
        </w:tc>
      </w:tr>
      <w:tr w:rsidR="003E14ED" w:rsidRPr="003E14ED" w:rsidTr="003E14ED">
        <w:trPr>
          <w:trHeight w:val="249"/>
        </w:trPr>
        <w:tc>
          <w:tcPr>
            <w:tcW w:w="9364" w:type="dxa"/>
            <w:gridSpan w:val="7"/>
            <w:tcBorders>
              <w:top w:val="single" w:sz="4" w:space="0" w:color="auto"/>
              <w:left w:val="single" w:sz="4" w:space="0" w:color="auto"/>
              <w:bottom w:val="single" w:sz="4" w:space="0" w:color="auto"/>
              <w:right w:val="nil"/>
            </w:tcBorders>
            <w:shd w:val="clear" w:color="000000" w:fill="FFFFCC"/>
            <w:vAlign w:val="center"/>
            <w:hideMark/>
          </w:tcPr>
          <w:p w:rsidR="003E14ED" w:rsidRPr="003E14ED" w:rsidRDefault="003E14ED" w:rsidP="003E14ED">
            <w:pPr>
              <w:rPr>
                <w:rFonts w:ascii="Garamond" w:eastAsia="Times New Roman" w:hAnsi="Garamond"/>
                <w:b/>
                <w:bCs/>
                <w:sz w:val="20"/>
                <w:szCs w:val="20"/>
                <w:lang w:val="en-US"/>
              </w:rPr>
            </w:pPr>
            <w:r w:rsidRPr="003E14ED">
              <w:rPr>
                <w:rFonts w:ascii="Garamond" w:eastAsia="Times New Roman" w:hAnsi="Garamond"/>
                <w:b/>
                <w:bCs/>
                <w:sz w:val="20"/>
                <w:szCs w:val="20"/>
                <w:lang w:val="en-US"/>
              </w:rPr>
              <w:t xml:space="preserve">C.  Open Interest in terms of Value ( </w:t>
            </w:r>
            <w:r w:rsidR="0027231F">
              <w:rPr>
                <w:rFonts w:ascii="Rupee Foradian" w:eastAsia="Times New Roman" w:hAnsi="Rupee Foradian"/>
                <w:b/>
                <w:bCs/>
                <w:sz w:val="20"/>
                <w:szCs w:val="20"/>
                <w:lang w:val="en-US"/>
              </w:rPr>
              <w:t>`</w:t>
            </w:r>
            <w:r w:rsidRPr="003E14ED">
              <w:rPr>
                <w:rFonts w:ascii="Garamond" w:eastAsia="Times New Roman" w:hAnsi="Garamond"/>
                <w:b/>
                <w:bCs/>
                <w:sz w:val="20"/>
                <w:szCs w:val="20"/>
                <w:lang w:val="en-US"/>
              </w:rPr>
              <w:t xml:space="preserve"> crore)</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 Index  Futures</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32,983</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29,146</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-11.6</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(ii) Options on Index</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Put</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1,00,564</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73,607</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-26.8</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Call</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64,452</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51,641</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-19.9</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(iii) Stock Futures</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1,29,011</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1,19,078</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-7.7</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0.1</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0.2</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76.9</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(iv) Options on Stock</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Put</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8,706</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4,275</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-50.9</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Call</w:t>
            </w:r>
          </w:p>
        </w:tc>
        <w:tc>
          <w:tcPr>
            <w:tcW w:w="1348" w:type="dxa"/>
            <w:tcBorders>
              <w:top w:val="nil"/>
              <w:left w:val="nil"/>
              <w:bottom w:val="single" w:sz="4" w:space="0" w:color="auto"/>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15,574</w:t>
            </w:r>
          </w:p>
        </w:tc>
        <w:tc>
          <w:tcPr>
            <w:tcW w:w="1316" w:type="dxa"/>
            <w:tcBorders>
              <w:top w:val="nil"/>
              <w:left w:val="nil"/>
              <w:bottom w:val="single" w:sz="4" w:space="0" w:color="auto"/>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7,853</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-49.6</w:t>
            </w:r>
          </w:p>
        </w:tc>
        <w:tc>
          <w:tcPr>
            <w:tcW w:w="785"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807"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b/>
                <w:bCs/>
                <w:sz w:val="20"/>
                <w:szCs w:val="20"/>
                <w:lang w:val="en-US"/>
              </w:rPr>
            </w:pPr>
            <w:r w:rsidRPr="003E14ED">
              <w:rPr>
                <w:rFonts w:ascii="Garamond" w:eastAsia="Times New Roman" w:hAnsi="Garamond"/>
                <w:b/>
                <w:bCs/>
                <w:sz w:val="20"/>
                <w:szCs w:val="20"/>
                <w:lang w:val="en-US"/>
              </w:rPr>
              <w:t xml:space="preserve">         Total</w:t>
            </w:r>
          </w:p>
        </w:tc>
        <w:tc>
          <w:tcPr>
            <w:tcW w:w="1348"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3,51,290</w:t>
            </w:r>
          </w:p>
        </w:tc>
        <w:tc>
          <w:tcPr>
            <w:tcW w:w="1316"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2,85,599</w:t>
            </w:r>
          </w:p>
        </w:tc>
        <w:tc>
          <w:tcPr>
            <w:tcW w:w="1471" w:type="dxa"/>
            <w:tcBorders>
              <w:top w:val="single" w:sz="4" w:space="0" w:color="auto"/>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-18.7</w:t>
            </w:r>
          </w:p>
        </w:tc>
        <w:tc>
          <w:tcPr>
            <w:tcW w:w="785"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0.1</w:t>
            </w:r>
          </w:p>
        </w:tc>
        <w:tc>
          <w:tcPr>
            <w:tcW w:w="807"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0.2</w:t>
            </w:r>
          </w:p>
        </w:tc>
        <w:tc>
          <w:tcPr>
            <w:tcW w:w="1436" w:type="dxa"/>
            <w:tcBorders>
              <w:top w:val="single" w:sz="4" w:space="0" w:color="auto"/>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76.9</w:t>
            </w:r>
          </w:p>
        </w:tc>
      </w:tr>
      <w:tr w:rsidR="003E14ED" w:rsidRPr="003E14ED" w:rsidTr="003E14ED">
        <w:trPr>
          <w:trHeight w:val="249"/>
        </w:trPr>
        <w:tc>
          <w:tcPr>
            <w:tcW w:w="9364" w:type="dxa"/>
            <w:gridSpan w:val="7"/>
            <w:tcBorders>
              <w:top w:val="single" w:sz="4" w:space="0" w:color="auto"/>
              <w:left w:val="single" w:sz="4" w:space="0" w:color="auto"/>
              <w:bottom w:val="single" w:sz="4" w:space="0" w:color="auto"/>
              <w:right w:val="nil"/>
            </w:tcBorders>
            <w:shd w:val="clear" w:color="000000" w:fill="FFFFCC"/>
            <w:vAlign w:val="center"/>
            <w:hideMark/>
          </w:tcPr>
          <w:p w:rsidR="003E14ED" w:rsidRPr="003E14ED" w:rsidRDefault="003E14ED" w:rsidP="003E14ED">
            <w:pPr>
              <w:rPr>
                <w:rFonts w:ascii="Garamond" w:eastAsia="Times New Roman" w:hAnsi="Garamond"/>
                <w:b/>
                <w:bCs/>
                <w:sz w:val="20"/>
                <w:szCs w:val="20"/>
                <w:lang w:val="en-US"/>
              </w:rPr>
            </w:pPr>
            <w:r w:rsidRPr="003E14ED">
              <w:rPr>
                <w:rFonts w:ascii="Garamond" w:eastAsia="Times New Roman" w:hAnsi="Garamond"/>
                <w:b/>
                <w:bCs/>
                <w:sz w:val="20"/>
                <w:szCs w:val="20"/>
                <w:lang w:val="en-US"/>
              </w:rPr>
              <w:t>D.  Open Interest in terms of No of Contracts</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 Index  Futures</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3,92,295</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3,36,966</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-14.1</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(ii) Options on Index</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Put</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11,72,153</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8,66,530</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-26.1</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Call</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7,53,920</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5,95,459</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-21.0</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 xml:space="preserve">  (iii) Stock Futures</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18,90,703</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18,12,134</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-4.2</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100.0</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sz w:val="20"/>
                <w:szCs w:val="20"/>
                <w:lang w:val="en-US"/>
              </w:rPr>
            </w:pPr>
            <w:r w:rsidRPr="003E14ED">
              <w:rPr>
                <w:rFonts w:ascii="Garamond" w:eastAsia="Times New Roman" w:hAnsi="Garamond"/>
                <w:sz w:val="20"/>
                <w:szCs w:val="20"/>
                <w:lang w:val="en-US"/>
              </w:rPr>
              <w:t>(iv) Options on Stock</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 </w:t>
            </w:r>
          </w:p>
        </w:tc>
      </w:tr>
      <w:tr w:rsidR="003E14ED" w:rsidRPr="003E14ED" w:rsidTr="003E14ED">
        <w:trPr>
          <w:trHeight w:val="249"/>
        </w:trPr>
        <w:tc>
          <w:tcPr>
            <w:tcW w:w="2199" w:type="dxa"/>
            <w:tcBorders>
              <w:top w:val="nil"/>
              <w:left w:val="single" w:sz="4" w:space="0" w:color="auto"/>
              <w:bottom w:val="nil"/>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Put</w:t>
            </w:r>
          </w:p>
        </w:tc>
        <w:tc>
          <w:tcPr>
            <w:tcW w:w="1348"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1,29,324</w:t>
            </w:r>
          </w:p>
        </w:tc>
        <w:tc>
          <w:tcPr>
            <w:tcW w:w="1316"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65,643</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-49.2</w:t>
            </w:r>
          </w:p>
        </w:tc>
        <w:tc>
          <w:tcPr>
            <w:tcW w:w="785"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i/>
                <w:iCs/>
                <w:sz w:val="20"/>
                <w:szCs w:val="20"/>
                <w:lang w:val="en-US"/>
              </w:rPr>
            </w:pPr>
            <w:r w:rsidRPr="003E14ED">
              <w:rPr>
                <w:rFonts w:ascii="Garamond" w:eastAsia="Times New Roman" w:hAnsi="Garamond"/>
                <w:i/>
                <w:iCs/>
                <w:sz w:val="20"/>
                <w:szCs w:val="20"/>
                <w:lang w:val="en-US"/>
              </w:rPr>
              <w:t xml:space="preserve">          Call</w:t>
            </w:r>
          </w:p>
        </w:tc>
        <w:tc>
          <w:tcPr>
            <w:tcW w:w="1348" w:type="dxa"/>
            <w:tcBorders>
              <w:top w:val="nil"/>
              <w:left w:val="nil"/>
              <w:bottom w:val="single" w:sz="4" w:space="0" w:color="auto"/>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2,28,869</w:t>
            </w:r>
          </w:p>
        </w:tc>
        <w:tc>
          <w:tcPr>
            <w:tcW w:w="1316" w:type="dxa"/>
            <w:tcBorders>
              <w:top w:val="nil"/>
              <w:left w:val="nil"/>
              <w:bottom w:val="single" w:sz="4" w:space="0" w:color="auto"/>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1,19,845</w:t>
            </w:r>
          </w:p>
        </w:tc>
        <w:tc>
          <w:tcPr>
            <w:tcW w:w="1471" w:type="dxa"/>
            <w:tcBorders>
              <w:top w:val="nil"/>
              <w:left w:val="nil"/>
              <w:bottom w:val="nil"/>
              <w:right w:val="single" w:sz="4" w:space="0" w:color="auto"/>
            </w:tcBorders>
            <w:shd w:val="clear" w:color="000000" w:fill="F2F2F2"/>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-47.6</w:t>
            </w:r>
          </w:p>
        </w:tc>
        <w:tc>
          <w:tcPr>
            <w:tcW w:w="785"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807" w:type="dxa"/>
            <w:tcBorders>
              <w:top w:val="nil"/>
              <w:left w:val="nil"/>
              <w:bottom w:val="single" w:sz="4" w:space="0" w:color="auto"/>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0</w:t>
            </w:r>
          </w:p>
        </w:tc>
        <w:tc>
          <w:tcPr>
            <w:tcW w:w="1436" w:type="dxa"/>
            <w:tcBorders>
              <w:top w:val="nil"/>
              <w:left w:val="nil"/>
              <w:bottom w:val="nil"/>
              <w:right w:val="single" w:sz="4" w:space="0" w:color="auto"/>
            </w:tcBorders>
            <w:shd w:val="clear" w:color="auto" w:fill="auto"/>
            <w:noWrap/>
            <w:vAlign w:val="center"/>
            <w:hideMark/>
          </w:tcPr>
          <w:p w:rsidR="003E14ED" w:rsidRPr="003E14ED" w:rsidRDefault="003E14ED" w:rsidP="003E14ED">
            <w:pPr>
              <w:jc w:val="right"/>
              <w:rPr>
                <w:rFonts w:ascii="Garamond" w:eastAsia="Times New Roman" w:hAnsi="Garamond"/>
                <w:sz w:val="20"/>
                <w:szCs w:val="20"/>
                <w:lang w:val="en-US"/>
              </w:rPr>
            </w:pPr>
            <w:r w:rsidRPr="003E14ED">
              <w:rPr>
                <w:rFonts w:ascii="Garamond" w:eastAsia="Times New Roman" w:hAnsi="Garamond"/>
                <w:sz w:val="20"/>
                <w:szCs w:val="20"/>
                <w:lang w:val="en-US"/>
              </w:rPr>
              <w:t>NA</w:t>
            </w:r>
          </w:p>
        </w:tc>
      </w:tr>
      <w:tr w:rsidR="003E14ED" w:rsidRPr="003E14ED" w:rsidTr="003E14ED">
        <w:trPr>
          <w:trHeight w:val="249"/>
        </w:trPr>
        <w:tc>
          <w:tcPr>
            <w:tcW w:w="2199" w:type="dxa"/>
            <w:tcBorders>
              <w:top w:val="nil"/>
              <w:left w:val="single" w:sz="4" w:space="0" w:color="auto"/>
              <w:bottom w:val="single" w:sz="4" w:space="0" w:color="auto"/>
              <w:right w:val="single" w:sz="4" w:space="0" w:color="auto"/>
            </w:tcBorders>
            <w:shd w:val="clear" w:color="000000" w:fill="C5D9F1"/>
            <w:noWrap/>
            <w:vAlign w:val="center"/>
            <w:hideMark/>
          </w:tcPr>
          <w:p w:rsidR="003E14ED" w:rsidRPr="003E14ED" w:rsidRDefault="003E14ED" w:rsidP="003E14ED">
            <w:pPr>
              <w:rPr>
                <w:rFonts w:ascii="Garamond" w:eastAsia="Times New Roman" w:hAnsi="Garamond"/>
                <w:b/>
                <w:bCs/>
                <w:sz w:val="20"/>
                <w:szCs w:val="20"/>
                <w:lang w:val="en-US"/>
              </w:rPr>
            </w:pPr>
            <w:r w:rsidRPr="003E14ED">
              <w:rPr>
                <w:rFonts w:ascii="Garamond" w:eastAsia="Times New Roman" w:hAnsi="Garamond"/>
                <w:b/>
                <w:bCs/>
                <w:sz w:val="20"/>
                <w:szCs w:val="20"/>
                <w:lang w:val="en-US"/>
              </w:rPr>
              <w:t xml:space="preserve">         Total</w:t>
            </w:r>
          </w:p>
        </w:tc>
        <w:tc>
          <w:tcPr>
            <w:tcW w:w="1348"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45,67,264</w:t>
            </w:r>
          </w:p>
        </w:tc>
        <w:tc>
          <w:tcPr>
            <w:tcW w:w="1316"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37,96,577</w:t>
            </w:r>
          </w:p>
        </w:tc>
        <w:tc>
          <w:tcPr>
            <w:tcW w:w="1471" w:type="dxa"/>
            <w:tcBorders>
              <w:top w:val="single" w:sz="4" w:space="0" w:color="auto"/>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-16.9</w:t>
            </w:r>
          </w:p>
        </w:tc>
        <w:tc>
          <w:tcPr>
            <w:tcW w:w="785"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2</w:t>
            </w:r>
          </w:p>
        </w:tc>
        <w:tc>
          <w:tcPr>
            <w:tcW w:w="807" w:type="dxa"/>
            <w:tcBorders>
              <w:top w:val="nil"/>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4</w:t>
            </w:r>
          </w:p>
        </w:tc>
        <w:tc>
          <w:tcPr>
            <w:tcW w:w="1436" w:type="dxa"/>
            <w:tcBorders>
              <w:top w:val="single" w:sz="4" w:space="0" w:color="auto"/>
              <w:left w:val="nil"/>
              <w:bottom w:val="single" w:sz="4" w:space="0" w:color="auto"/>
              <w:right w:val="single" w:sz="4" w:space="0" w:color="auto"/>
            </w:tcBorders>
            <w:shd w:val="clear" w:color="000000" w:fill="C5D9F1"/>
            <w:noWrap/>
            <w:vAlign w:val="center"/>
            <w:hideMark/>
          </w:tcPr>
          <w:p w:rsidR="003E14ED" w:rsidRPr="003E14ED" w:rsidRDefault="003E14ED" w:rsidP="003E14ED">
            <w:pPr>
              <w:jc w:val="right"/>
              <w:rPr>
                <w:rFonts w:ascii="Garamond" w:eastAsia="Times New Roman" w:hAnsi="Garamond"/>
                <w:b/>
                <w:bCs/>
                <w:sz w:val="20"/>
                <w:szCs w:val="20"/>
                <w:lang w:val="en-US"/>
              </w:rPr>
            </w:pPr>
            <w:r w:rsidRPr="003E14ED">
              <w:rPr>
                <w:rFonts w:ascii="Garamond" w:eastAsia="Times New Roman" w:hAnsi="Garamond"/>
                <w:b/>
                <w:bCs/>
                <w:sz w:val="20"/>
                <w:szCs w:val="20"/>
                <w:lang w:val="en-US"/>
              </w:rPr>
              <w:t>100.0</w:t>
            </w:r>
          </w:p>
        </w:tc>
      </w:tr>
    </w:tbl>
    <w:p w:rsidR="00DB548B" w:rsidRPr="00991592" w:rsidRDefault="00DB548B" w:rsidP="00DB548B">
      <w:pPr>
        <w:widowControl w:val="0"/>
        <w:jc w:val="both"/>
        <w:rPr>
          <w:rFonts w:ascii="Garamond" w:hAnsi="Garamond"/>
          <w:b/>
          <w:color w:val="000099"/>
          <w:highlight w:val="lightGray"/>
        </w:rPr>
      </w:pPr>
    </w:p>
    <w:p w:rsidR="00DB548B" w:rsidRPr="00112378" w:rsidRDefault="00DB548B" w:rsidP="00E21C48">
      <w:pPr>
        <w:widowControl w:val="0"/>
        <w:numPr>
          <w:ilvl w:val="0"/>
          <w:numId w:val="7"/>
        </w:numPr>
        <w:contextualSpacing/>
        <w:jc w:val="both"/>
        <w:outlineLvl w:val="0"/>
        <w:rPr>
          <w:rFonts w:ascii="Garamond" w:hAnsi="Garamond"/>
          <w:b/>
        </w:rPr>
      </w:pPr>
      <w:r w:rsidRPr="00112378">
        <w:rPr>
          <w:rFonts w:ascii="Garamond" w:hAnsi="Garamond"/>
          <w:b/>
        </w:rPr>
        <w:t>VIX Futures at NSE</w:t>
      </w:r>
    </w:p>
    <w:p w:rsidR="00DB548B" w:rsidRPr="00991592" w:rsidRDefault="00DB548B" w:rsidP="00DB548B">
      <w:pPr>
        <w:jc w:val="both"/>
        <w:rPr>
          <w:rFonts w:ascii="Garamond" w:eastAsia="Times New Roman" w:hAnsi="Garamond"/>
          <w:color w:val="000099"/>
          <w:highlight w:val="lightGray"/>
        </w:rPr>
      </w:pPr>
    </w:p>
    <w:p w:rsidR="00DB548B" w:rsidRDefault="00DB548B" w:rsidP="00DB548B">
      <w:pPr>
        <w:jc w:val="both"/>
        <w:rPr>
          <w:rFonts w:ascii="Garamond" w:eastAsia="Times New Roman" w:hAnsi="Garamond"/>
        </w:rPr>
      </w:pPr>
      <w:r w:rsidRPr="00747D9D">
        <w:rPr>
          <w:rFonts w:ascii="Garamond" w:eastAsia="Times New Roman" w:hAnsi="Garamond"/>
        </w:rPr>
        <w:t xml:space="preserve">India VIX closed at </w:t>
      </w:r>
      <w:r w:rsidR="00747D9D" w:rsidRPr="00747D9D">
        <w:rPr>
          <w:rFonts w:ascii="Garamond" w:eastAsia="Times New Roman" w:hAnsi="Garamond"/>
        </w:rPr>
        <w:t>13.2</w:t>
      </w:r>
      <w:r w:rsidRPr="00747D9D">
        <w:rPr>
          <w:rFonts w:ascii="Garamond" w:eastAsia="Times New Roman" w:hAnsi="Garamond"/>
        </w:rPr>
        <w:t xml:space="preserve"> at the end of </w:t>
      </w:r>
      <w:r w:rsidR="00747D9D" w:rsidRPr="00747D9D">
        <w:rPr>
          <w:rFonts w:ascii="Garamond" w:eastAsia="Times New Roman" w:hAnsi="Garamond"/>
        </w:rPr>
        <w:t>May</w:t>
      </w:r>
      <w:r w:rsidR="001912C3" w:rsidRPr="00747D9D">
        <w:rPr>
          <w:rFonts w:ascii="Garamond" w:eastAsia="Times New Roman" w:hAnsi="Garamond"/>
        </w:rPr>
        <w:t xml:space="preserve"> </w:t>
      </w:r>
      <w:r w:rsidRPr="00747D9D">
        <w:rPr>
          <w:rFonts w:ascii="Garamond" w:eastAsia="Times New Roman" w:hAnsi="Garamond"/>
        </w:rPr>
        <w:t xml:space="preserve">2018, </w:t>
      </w:r>
      <w:r w:rsidR="00747D9D" w:rsidRPr="00747D9D">
        <w:rPr>
          <w:rFonts w:ascii="Garamond" w:eastAsia="Times New Roman" w:hAnsi="Garamond"/>
        </w:rPr>
        <w:t>higher</w:t>
      </w:r>
      <w:r w:rsidRPr="00747D9D">
        <w:rPr>
          <w:rFonts w:ascii="Garamond" w:eastAsia="Times New Roman" w:hAnsi="Garamond"/>
        </w:rPr>
        <w:t xml:space="preserve"> than </w:t>
      </w:r>
      <w:r w:rsidR="00747D9D" w:rsidRPr="00747D9D">
        <w:rPr>
          <w:rFonts w:ascii="Garamond" w:eastAsia="Times New Roman" w:hAnsi="Garamond"/>
        </w:rPr>
        <w:t>12.4</w:t>
      </w:r>
      <w:r w:rsidRPr="00747D9D">
        <w:rPr>
          <w:rFonts w:ascii="Garamond" w:eastAsia="Times New Roman" w:hAnsi="Garamond"/>
        </w:rPr>
        <w:t xml:space="preserve"> registered at the end of </w:t>
      </w:r>
      <w:r w:rsidR="00747D9D" w:rsidRPr="00747D9D">
        <w:rPr>
          <w:rFonts w:ascii="Garamond" w:eastAsia="Times New Roman" w:hAnsi="Garamond"/>
        </w:rPr>
        <w:t>April</w:t>
      </w:r>
      <w:r w:rsidRPr="00747D9D">
        <w:rPr>
          <w:rFonts w:ascii="Garamond" w:eastAsia="Times New Roman" w:hAnsi="Garamond"/>
        </w:rPr>
        <w:t xml:space="preserve"> 2018</w:t>
      </w:r>
      <w:r w:rsidRPr="00747D9D">
        <w:rPr>
          <w:rFonts w:ascii="Garamond" w:eastAsia="Times New Roman" w:hAnsi="Garamond" w:cs="Garamond"/>
        </w:rPr>
        <w:t xml:space="preserve"> (</w:t>
      </w:r>
      <w:r w:rsidRPr="00747D9D">
        <w:rPr>
          <w:rFonts w:ascii="Garamond" w:eastAsia="Times New Roman" w:hAnsi="Garamond" w:cs="Garamond"/>
          <w:b/>
          <w:bCs/>
          <w:i/>
          <w:iCs/>
        </w:rPr>
        <w:t>Figure 5</w:t>
      </w:r>
      <w:r w:rsidRPr="00747D9D">
        <w:rPr>
          <w:rFonts w:ascii="Garamond" w:eastAsia="Times New Roman" w:hAnsi="Garamond" w:cs="Garamond"/>
        </w:rPr>
        <w:t xml:space="preserve">). </w:t>
      </w:r>
    </w:p>
    <w:p w:rsidR="00920F02" w:rsidRDefault="00920F02">
      <w:pPr>
        <w:rPr>
          <w:rFonts w:ascii="Garamond" w:hAnsi="Garamond"/>
          <w:b/>
        </w:rPr>
      </w:pPr>
      <w:r>
        <w:rPr>
          <w:rFonts w:ascii="Garamond" w:hAnsi="Garamond"/>
          <w:b/>
        </w:rPr>
        <w:br w:type="page"/>
      </w:r>
    </w:p>
    <w:p w:rsidR="00DB548B" w:rsidRDefault="00DB548B" w:rsidP="00DB548B">
      <w:pPr>
        <w:jc w:val="center"/>
        <w:outlineLvl w:val="0"/>
        <w:rPr>
          <w:rFonts w:ascii="Garamond" w:hAnsi="Garamond"/>
          <w:b/>
        </w:rPr>
      </w:pPr>
      <w:r w:rsidRPr="009F1EC6">
        <w:rPr>
          <w:rFonts w:ascii="Garamond" w:hAnsi="Garamond"/>
          <w:b/>
        </w:rPr>
        <w:lastRenderedPageBreak/>
        <w:t xml:space="preserve">Figure </w:t>
      </w:r>
      <w:r w:rsidRPr="009F1EC6">
        <w:rPr>
          <w:rFonts w:ascii="Garamond" w:hAnsi="Garamond"/>
          <w:b/>
        </w:rPr>
        <w:fldChar w:fldCharType="begin"/>
      </w:r>
      <w:r w:rsidRPr="009F1EC6">
        <w:rPr>
          <w:rFonts w:ascii="Garamond" w:hAnsi="Garamond"/>
          <w:b/>
        </w:rPr>
        <w:instrText xml:space="preserve"> SEQ Figure \* ARABIC </w:instrText>
      </w:r>
      <w:r w:rsidRPr="009F1EC6">
        <w:rPr>
          <w:rFonts w:ascii="Garamond" w:hAnsi="Garamond"/>
          <w:b/>
        </w:rPr>
        <w:fldChar w:fldCharType="separate"/>
      </w:r>
      <w:r w:rsidRPr="009F1EC6">
        <w:rPr>
          <w:rFonts w:ascii="Garamond" w:hAnsi="Garamond"/>
          <w:b/>
          <w:noProof/>
        </w:rPr>
        <w:t>5</w:t>
      </w:r>
      <w:r w:rsidRPr="009F1EC6">
        <w:rPr>
          <w:rFonts w:ascii="Garamond" w:hAnsi="Garamond"/>
          <w:b/>
        </w:rPr>
        <w:fldChar w:fldCharType="end"/>
      </w:r>
      <w:r w:rsidRPr="009F1EC6">
        <w:rPr>
          <w:rFonts w:ascii="Garamond" w:hAnsi="Garamond"/>
          <w:b/>
        </w:rPr>
        <w:t xml:space="preserve">: Trends in </w:t>
      </w:r>
      <w:r>
        <w:rPr>
          <w:rFonts w:ascii="Garamond" w:hAnsi="Garamond"/>
          <w:b/>
        </w:rPr>
        <w:t xml:space="preserve">India </w:t>
      </w:r>
      <w:r w:rsidRPr="009F1EC6">
        <w:rPr>
          <w:rFonts w:ascii="Garamond" w:hAnsi="Garamond"/>
          <w:b/>
        </w:rPr>
        <w:t>VIX at NSE</w:t>
      </w:r>
    </w:p>
    <w:p w:rsidR="00DB548B" w:rsidRDefault="00747D9D" w:rsidP="00DB548B">
      <w:pPr>
        <w:jc w:val="center"/>
        <w:outlineLvl w:val="0"/>
        <w:rPr>
          <w:rFonts w:ascii="Garamond" w:hAnsi="Garamond"/>
          <w:b/>
        </w:rPr>
      </w:pPr>
      <w:r>
        <w:rPr>
          <w:noProof/>
          <w:lang w:val="en-IN" w:eastAsia="en-IN"/>
        </w:rPr>
        <w:drawing>
          <wp:inline distT="0" distB="0" distL="0" distR="0" wp14:anchorId="56F925F0" wp14:editId="210A348A">
            <wp:extent cx="5495925" cy="22479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548B" w:rsidRDefault="00DB548B" w:rsidP="00DB548B">
      <w:pPr>
        <w:jc w:val="center"/>
        <w:outlineLvl w:val="0"/>
        <w:rPr>
          <w:rFonts w:ascii="Garamond" w:hAnsi="Garamond"/>
          <w:b/>
        </w:rPr>
      </w:pPr>
    </w:p>
    <w:p w:rsidR="00DB548B" w:rsidRDefault="00DB548B" w:rsidP="00DB548B">
      <w:pPr>
        <w:jc w:val="center"/>
        <w:outlineLvl w:val="0"/>
        <w:rPr>
          <w:rFonts w:ascii="Garamond" w:hAnsi="Garamond"/>
          <w:b/>
        </w:rPr>
      </w:pPr>
    </w:p>
    <w:p w:rsidR="00DB548B" w:rsidRPr="00CD05C0" w:rsidRDefault="00DB548B" w:rsidP="00E21C48">
      <w:pPr>
        <w:widowControl w:val="0"/>
        <w:numPr>
          <w:ilvl w:val="0"/>
          <w:numId w:val="7"/>
        </w:numPr>
        <w:contextualSpacing/>
        <w:jc w:val="both"/>
        <w:outlineLvl w:val="0"/>
        <w:rPr>
          <w:rFonts w:ascii="Garamond" w:hAnsi="Garamond"/>
          <w:b/>
        </w:rPr>
      </w:pPr>
      <w:r w:rsidRPr="00CD05C0">
        <w:rPr>
          <w:rFonts w:ascii="Garamond" w:hAnsi="Garamond"/>
          <w:b/>
        </w:rPr>
        <w:t>Currency Derivatives at NSE, BSE and MSEI</w:t>
      </w:r>
    </w:p>
    <w:p w:rsidR="00DB548B" w:rsidRPr="00CD05C0" w:rsidRDefault="00DB548B" w:rsidP="00DB548B">
      <w:pPr>
        <w:widowControl w:val="0"/>
        <w:contextualSpacing/>
        <w:jc w:val="both"/>
        <w:outlineLvl w:val="0"/>
        <w:rPr>
          <w:rFonts w:ascii="Garamond" w:hAnsi="Garamond"/>
          <w:b/>
        </w:rPr>
      </w:pPr>
    </w:p>
    <w:p w:rsidR="00DB548B" w:rsidRPr="005D3596" w:rsidRDefault="00DB548B" w:rsidP="00DB548B">
      <w:pPr>
        <w:jc w:val="both"/>
        <w:rPr>
          <w:rFonts w:ascii="Garamond" w:eastAsia="Times New Roman" w:hAnsi="Garamond"/>
          <w:lang w:val="en-US"/>
        </w:rPr>
      </w:pPr>
      <w:r w:rsidRPr="00B949E0">
        <w:rPr>
          <w:rFonts w:ascii="Garamond" w:eastAsia="Times New Roman" w:hAnsi="Garamond"/>
        </w:rPr>
        <w:t xml:space="preserve">The monthly turnover of currency derivatives at NSE during </w:t>
      </w:r>
      <w:r w:rsidR="00D566D4">
        <w:rPr>
          <w:rFonts w:ascii="Garamond" w:eastAsia="Times New Roman" w:hAnsi="Garamond"/>
        </w:rPr>
        <w:t>May</w:t>
      </w:r>
      <w:r w:rsidR="007B6607">
        <w:rPr>
          <w:rFonts w:ascii="Garamond" w:eastAsia="Times New Roman" w:hAnsi="Garamond"/>
        </w:rPr>
        <w:t xml:space="preserve"> </w:t>
      </w:r>
      <w:r w:rsidRPr="00B949E0">
        <w:rPr>
          <w:rFonts w:ascii="Garamond" w:eastAsia="Times New Roman" w:hAnsi="Garamond"/>
        </w:rPr>
        <w:t xml:space="preserve">2018 </w:t>
      </w:r>
      <w:r w:rsidR="007B6607">
        <w:rPr>
          <w:rFonts w:ascii="Garamond" w:eastAsia="Times New Roman" w:hAnsi="Garamond"/>
        </w:rPr>
        <w:t>in</w:t>
      </w:r>
      <w:r w:rsidRPr="00B949E0">
        <w:rPr>
          <w:rFonts w:ascii="Garamond" w:eastAsia="Times New Roman" w:hAnsi="Garamond"/>
        </w:rPr>
        <w:t xml:space="preserve">creased by </w:t>
      </w:r>
      <w:r w:rsidR="00D566D4">
        <w:rPr>
          <w:rFonts w:ascii="Garamond" w:eastAsia="Times New Roman" w:hAnsi="Garamond"/>
        </w:rPr>
        <w:t>37.2</w:t>
      </w:r>
      <w:r w:rsidRPr="00B949E0">
        <w:rPr>
          <w:rFonts w:ascii="Garamond" w:eastAsia="Times New Roman" w:hAnsi="Garamond"/>
        </w:rPr>
        <w:t xml:space="preserve"> per cent to </w:t>
      </w:r>
      <w:r w:rsidR="0027231F">
        <w:rPr>
          <w:rFonts w:ascii="Rupee Foradian" w:eastAsia="Times New Roman" w:hAnsi="Rupee Foradian"/>
        </w:rPr>
        <w:t>`</w:t>
      </w:r>
      <w:r w:rsidRPr="00B949E0">
        <w:rPr>
          <w:rFonts w:ascii="Rupee Foradian" w:eastAsia="Times New Roman" w:hAnsi="Rupee Foradian"/>
        </w:rPr>
        <w:t xml:space="preserve"> </w:t>
      </w:r>
      <w:r w:rsidR="00D566D4" w:rsidRPr="00D566D4">
        <w:rPr>
          <w:rFonts w:ascii="Garamond" w:eastAsia="Times New Roman" w:hAnsi="Garamond"/>
          <w:lang w:val="en-US"/>
        </w:rPr>
        <w:t>6,89,452</w:t>
      </w:r>
      <w:r w:rsidRPr="00B949E0">
        <w:rPr>
          <w:rFonts w:ascii="Garamond" w:eastAsia="Times New Roman" w:hAnsi="Garamond"/>
        </w:rPr>
        <w:t xml:space="preserve"> crore </w:t>
      </w:r>
      <w:r w:rsidRPr="00B949E0">
        <w:rPr>
          <w:rFonts w:ascii="Garamond" w:eastAsia="Times New Roman" w:hAnsi="Garamond" w:cs="Garamond"/>
        </w:rPr>
        <w:t xml:space="preserve">from </w:t>
      </w:r>
      <w:r w:rsidR="0027231F">
        <w:rPr>
          <w:rFonts w:ascii="Rupee Foradian" w:eastAsia="Times New Roman" w:hAnsi="Rupee Foradian"/>
        </w:rPr>
        <w:t>`</w:t>
      </w:r>
      <w:r w:rsidRPr="00B949E0">
        <w:rPr>
          <w:rFonts w:ascii="Rupee Foradian" w:eastAsia="Times New Roman" w:hAnsi="Rupee Foradian"/>
        </w:rPr>
        <w:t xml:space="preserve"> </w:t>
      </w:r>
      <w:r w:rsidR="00501CB2" w:rsidRPr="00501CB2">
        <w:rPr>
          <w:rFonts w:ascii="Garamond" w:eastAsia="Times New Roman" w:hAnsi="Garamond"/>
          <w:lang w:val="en-US"/>
        </w:rPr>
        <w:t>5,02,657</w:t>
      </w:r>
      <w:r w:rsidR="00501CB2">
        <w:rPr>
          <w:rFonts w:ascii="Garamond" w:eastAsia="Times New Roman" w:hAnsi="Garamond"/>
          <w:lang w:val="en-US"/>
        </w:rPr>
        <w:t xml:space="preserve"> </w:t>
      </w:r>
      <w:r w:rsidRPr="00B949E0">
        <w:rPr>
          <w:rFonts w:ascii="Garamond" w:eastAsia="Times New Roman" w:hAnsi="Garamond"/>
        </w:rPr>
        <w:t xml:space="preserve">crore </w:t>
      </w:r>
      <w:r w:rsidRPr="00B949E0">
        <w:rPr>
          <w:rFonts w:ascii="Garamond" w:eastAsia="Times New Roman" w:hAnsi="Garamond" w:cs="Garamond"/>
        </w:rPr>
        <w:t xml:space="preserve">in </w:t>
      </w:r>
      <w:r w:rsidR="00501CB2">
        <w:rPr>
          <w:rFonts w:ascii="Garamond" w:eastAsia="Times New Roman" w:hAnsi="Garamond" w:cs="Garamond"/>
        </w:rPr>
        <w:t>April</w:t>
      </w:r>
      <w:r w:rsidR="00897679">
        <w:rPr>
          <w:rFonts w:ascii="Garamond" w:eastAsia="Times New Roman" w:hAnsi="Garamond" w:cs="Garamond"/>
        </w:rPr>
        <w:t xml:space="preserve"> </w:t>
      </w:r>
      <w:r w:rsidRPr="00B949E0">
        <w:rPr>
          <w:rFonts w:ascii="Garamond" w:eastAsia="Times New Roman" w:hAnsi="Garamond" w:cs="Garamond"/>
        </w:rPr>
        <w:t xml:space="preserve"> 2018. During the same time the</w:t>
      </w:r>
      <w:r w:rsidRPr="00B949E0">
        <w:rPr>
          <w:rFonts w:ascii="Garamond" w:hAnsi="Garamond"/>
        </w:rPr>
        <w:t xml:space="preserve"> </w:t>
      </w:r>
      <w:r w:rsidRPr="00B949E0">
        <w:rPr>
          <w:rFonts w:ascii="Garamond" w:eastAsia="Times New Roman" w:hAnsi="Garamond" w:cs="Garamond"/>
        </w:rPr>
        <w:t xml:space="preserve">monthly turnover of currency derivatives at BSE also </w:t>
      </w:r>
      <w:r w:rsidR="007B6607">
        <w:rPr>
          <w:rFonts w:ascii="Garamond" w:eastAsia="Times New Roman" w:hAnsi="Garamond" w:cs="Garamond"/>
        </w:rPr>
        <w:t>increased</w:t>
      </w:r>
      <w:r w:rsidRPr="00B949E0">
        <w:rPr>
          <w:rFonts w:ascii="Garamond" w:eastAsia="Times New Roman" w:hAnsi="Garamond" w:cs="Garamond"/>
        </w:rPr>
        <w:t xml:space="preserve"> </w:t>
      </w:r>
      <w:r w:rsidRPr="00B949E0">
        <w:rPr>
          <w:rFonts w:ascii="Garamond" w:eastAsia="Times New Roman" w:hAnsi="Garamond"/>
        </w:rPr>
        <w:t xml:space="preserve">by </w:t>
      </w:r>
      <w:r w:rsidR="00501CB2">
        <w:rPr>
          <w:rFonts w:ascii="Garamond" w:eastAsia="Times New Roman" w:hAnsi="Garamond"/>
        </w:rPr>
        <w:t>10.1</w:t>
      </w:r>
      <w:r w:rsidRPr="00B949E0">
        <w:rPr>
          <w:rFonts w:ascii="Garamond" w:eastAsia="Times New Roman" w:hAnsi="Garamond"/>
        </w:rPr>
        <w:t xml:space="preserve"> per cent to </w:t>
      </w:r>
      <w:r w:rsidR="0027231F">
        <w:rPr>
          <w:rFonts w:ascii="Rupee Foradian" w:eastAsia="Times New Roman" w:hAnsi="Rupee Foradian"/>
        </w:rPr>
        <w:t>`</w:t>
      </w:r>
      <w:r w:rsidRPr="00B949E0">
        <w:rPr>
          <w:rFonts w:ascii="Garamond" w:eastAsia="Times New Roman" w:hAnsi="Garamond"/>
        </w:rPr>
        <w:t xml:space="preserve"> </w:t>
      </w:r>
      <w:r w:rsidR="00501CB2" w:rsidRPr="00501CB2">
        <w:rPr>
          <w:rFonts w:ascii="Garamond" w:eastAsia="Times New Roman" w:hAnsi="Garamond"/>
          <w:lang w:val="en-US"/>
        </w:rPr>
        <w:t>7,28,468</w:t>
      </w:r>
      <w:r w:rsidRPr="00B949E0">
        <w:rPr>
          <w:rFonts w:ascii="Garamond" w:eastAsia="Times New Roman" w:hAnsi="Garamond" w:cs="Calibri"/>
          <w:sz w:val="18"/>
          <w:szCs w:val="18"/>
          <w:lang w:eastAsia="en-IN" w:bidi="hi-IN"/>
        </w:rPr>
        <w:t xml:space="preserve"> </w:t>
      </w:r>
      <w:r w:rsidRPr="00B949E0">
        <w:rPr>
          <w:rFonts w:ascii="Garamond" w:eastAsia="Times New Roman" w:hAnsi="Garamond"/>
        </w:rPr>
        <w:t xml:space="preserve">crore </w:t>
      </w:r>
      <w:r w:rsidRPr="00B949E0">
        <w:rPr>
          <w:rFonts w:ascii="Garamond" w:eastAsia="Times New Roman" w:hAnsi="Garamond" w:cs="Garamond"/>
        </w:rPr>
        <w:t xml:space="preserve">from </w:t>
      </w:r>
      <w:r w:rsidR="0027231F">
        <w:rPr>
          <w:rFonts w:ascii="Rupee Foradian" w:eastAsia="Times New Roman" w:hAnsi="Rupee Foradian"/>
        </w:rPr>
        <w:t>`</w:t>
      </w:r>
      <w:r w:rsidRPr="00B949E0">
        <w:rPr>
          <w:rFonts w:ascii="Garamond" w:eastAsia="Times New Roman" w:hAnsi="Garamond"/>
        </w:rPr>
        <w:t xml:space="preserve"> </w:t>
      </w:r>
      <w:r w:rsidR="00501CB2" w:rsidRPr="00501CB2">
        <w:rPr>
          <w:rFonts w:ascii="Garamond" w:eastAsia="Times New Roman" w:hAnsi="Garamond"/>
          <w:lang w:val="en-US"/>
        </w:rPr>
        <w:t>5,09,962</w:t>
      </w:r>
      <w:r w:rsidRPr="00B949E0">
        <w:rPr>
          <w:rFonts w:ascii="Garamond" w:eastAsia="Times New Roman" w:hAnsi="Garamond" w:cs="Calibri"/>
          <w:sz w:val="18"/>
          <w:szCs w:val="18"/>
          <w:lang w:eastAsia="en-IN" w:bidi="hi-IN"/>
        </w:rPr>
        <w:t xml:space="preserve"> </w:t>
      </w:r>
      <w:r w:rsidRPr="00B949E0">
        <w:rPr>
          <w:rFonts w:ascii="Garamond" w:eastAsia="Times New Roman" w:hAnsi="Garamond"/>
        </w:rPr>
        <w:t>crore</w:t>
      </w:r>
      <w:r w:rsidR="007B6607">
        <w:rPr>
          <w:rFonts w:ascii="Garamond" w:eastAsia="Times New Roman" w:hAnsi="Garamond"/>
        </w:rPr>
        <w:t xml:space="preserve">. </w:t>
      </w:r>
      <w:r w:rsidR="00501CB2">
        <w:rPr>
          <w:rFonts w:ascii="Garamond" w:eastAsia="Times New Roman" w:hAnsi="Garamond"/>
        </w:rPr>
        <w:t>In addition</w:t>
      </w:r>
      <w:r w:rsidR="007B6607">
        <w:rPr>
          <w:rFonts w:ascii="Garamond" w:eastAsia="Times New Roman" w:hAnsi="Garamond"/>
        </w:rPr>
        <w:t xml:space="preserve">, </w:t>
      </w:r>
      <w:r w:rsidRPr="00B949E0">
        <w:rPr>
          <w:rFonts w:ascii="Garamond" w:eastAsia="Times New Roman" w:hAnsi="Garamond" w:cs="Garamond"/>
        </w:rPr>
        <w:t xml:space="preserve">the monthly turnover of currency derivatives at MSEI </w:t>
      </w:r>
      <w:r w:rsidR="00501CB2">
        <w:rPr>
          <w:rFonts w:ascii="Garamond" w:eastAsia="Times New Roman" w:hAnsi="Garamond" w:cs="Garamond"/>
        </w:rPr>
        <w:t>increased</w:t>
      </w:r>
      <w:r w:rsidRPr="00B949E0">
        <w:rPr>
          <w:rFonts w:ascii="Garamond" w:eastAsia="Times New Roman" w:hAnsi="Garamond" w:cs="Garamond"/>
        </w:rPr>
        <w:t xml:space="preserve"> by </w:t>
      </w:r>
      <w:r w:rsidR="00501CB2">
        <w:rPr>
          <w:rFonts w:ascii="Garamond" w:eastAsia="Times New Roman" w:hAnsi="Garamond" w:cs="Garamond"/>
        </w:rPr>
        <w:t>10.1</w:t>
      </w:r>
      <w:r w:rsidRPr="00B949E0">
        <w:rPr>
          <w:rFonts w:ascii="Garamond" w:eastAsia="Times New Roman" w:hAnsi="Garamond"/>
        </w:rPr>
        <w:t xml:space="preserve"> per cent to </w:t>
      </w:r>
      <w:r w:rsidR="0027231F">
        <w:rPr>
          <w:rFonts w:ascii="Rupee Foradian" w:eastAsia="Times New Roman" w:hAnsi="Rupee Foradian"/>
        </w:rPr>
        <w:t>`</w:t>
      </w:r>
      <w:r w:rsidRPr="00B949E0">
        <w:rPr>
          <w:rFonts w:ascii="Garamond" w:eastAsia="Times New Roman" w:hAnsi="Garamond"/>
        </w:rPr>
        <w:t xml:space="preserve"> </w:t>
      </w:r>
      <w:r w:rsidR="00501CB2" w:rsidRPr="00501CB2">
        <w:rPr>
          <w:rFonts w:ascii="Garamond" w:eastAsia="Times New Roman" w:hAnsi="Garamond"/>
          <w:lang w:val="en-US"/>
        </w:rPr>
        <w:t>7,237</w:t>
      </w:r>
      <w:r w:rsidRPr="00B949E0">
        <w:rPr>
          <w:rFonts w:ascii="Garamond" w:eastAsia="Times New Roman" w:hAnsi="Garamond"/>
        </w:rPr>
        <w:t xml:space="preserve"> crore</w:t>
      </w:r>
      <w:r w:rsidRPr="00CD05C0">
        <w:rPr>
          <w:rFonts w:ascii="Garamond" w:eastAsia="Times New Roman" w:hAnsi="Garamond"/>
        </w:rPr>
        <w:t xml:space="preserve"> </w:t>
      </w:r>
      <w:r w:rsidRPr="00CD05C0">
        <w:rPr>
          <w:rFonts w:ascii="Garamond" w:eastAsia="Times New Roman" w:hAnsi="Garamond" w:cs="Garamond"/>
        </w:rPr>
        <w:t xml:space="preserve">from </w:t>
      </w:r>
      <w:r w:rsidR="0027231F">
        <w:rPr>
          <w:rFonts w:ascii="Rupee Foradian" w:eastAsia="Times New Roman" w:hAnsi="Rupee Foradian"/>
        </w:rPr>
        <w:t>`</w:t>
      </w:r>
      <w:r w:rsidRPr="00CD05C0">
        <w:rPr>
          <w:rFonts w:ascii="Garamond" w:eastAsia="Times New Roman" w:hAnsi="Garamond"/>
        </w:rPr>
        <w:t xml:space="preserve"> </w:t>
      </w:r>
      <w:r w:rsidR="00501CB2">
        <w:rPr>
          <w:rFonts w:ascii="Garamond" w:eastAsia="Times New Roman" w:hAnsi="Garamond"/>
          <w:lang w:val="en-US"/>
        </w:rPr>
        <w:t>6,571</w:t>
      </w:r>
      <w:r w:rsidRPr="00CD05C0">
        <w:rPr>
          <w:rFonts w:ascii="Garamond" w:eastAsia="Times New Roman" w:hAnsi="Garamond"/>
        </w:rPr>
        <w:t xml:space="preserve"> crore</w:t>
      </w:r>
      <w:r w:rsidRPr="00CD05C0">
        <w:rPr>
          <w:rFonts w:ascii="Garamond" w:eastAsia="Times New Roman" w:hAnsi="Garamond" w:cs="Garamond"/>
        </w:rPr>
        <w:t xml:space="preserve"> (</w:t>
      </w:r>
      <w:r w:rsidRPr="00CD05C0">
        <w:rPr>
          <w:rFonts w:ascii="Garamond" w:eastAsia="Times New Roman" w:hAnsi="Garamond" w:cs="Garamond"/>
          <w:b/>
          <w:bCs/>
          <w:i/>
          <w:iCs/>
        </w:rPr>
        <w:t>Figure 6</w:t>
      </w:r>
      <w:r w:rsidRPr="00CD05C0">
        <w:rPr>
          <w:rFonts w:ascii="Garamond" w:eastAsia="Times New Roman" w:hAnsi="Garamond" w:cs="Garamond"/>
          <w:b/>
        </w:rPr>
        <w:t xml:space="preserve"> </w:t>
      </w:r>
      <w:r w:rsidRPr="00CD05C0">
        <w:rPr>
          <w:rFonts w:ascii="Garamond" w:eastAsia="Times New Roman" w:hAnsi="Garamond" w:cs="Garamond"/>
          <w:b/>
          <w:bCs/>
          <w:i/>
          <w:iCs/>
        </w:rPr>
        <w:t>and</w:t>
      </w:r>
      <w:r w:rsidRPr="00CD05C0">
        <w:rPr>
          <w:rFonts w:ascii="Garamond" w:eastAsia="Times New Roman" w:hAnsi="Garamond"/>
          <w:b/>
          <w:i/>
          <w:iCs/>
        </w:rPr>
        <w:t xml:space="preserve"> Tables 41, 42 and 43</w:t>
      </w:r>
      <w:r w:rsidRPr="00CD05C0">
        <w:rPr>
          <w:rFonts w:ascii="Garamond" w:eastAsia="Times New Roman" w:hAnsi="Garamond"/>
        </w:rPr>
        <w:t>).</w:t>
      </w:r>
    </w:p>
    <w:p w:rsidR="00DB548B" w:rsidRPr="00CD05C0" w:rsidRDefault="00DB548B" w:rsidP="00DB548B">
      <w:pPr>
        <w:jc w:val="both"/>
        <w:rPr>
          <w:rFonts w:ascii="Garamond" w:eastAsia="Times New Roman" w:hAnsi="Garamond" w:cs="Calibri"/>
          <w:sz w:val="18"/>
          <w:szCs w:val="18"/>
          <w:lang w:eastAsia="en-IN" w:bidi="hi-IN"/>
        </w:rPr>
      </w:pPr>
    </w:p>
    <w:p w:rsidR="00DB548B" w:rsidRPr="00CD05C0" w:rsidRDefault="00DB548B" w:rsidP="00DB548B">
      <w:pPr>
        <w:keepNext/>
        <w:jc w:val="center"/>
        <w:outlineLvl w:val="0"/>
        <w:rPr>
          <w:rFonts w:ascii="Garamond" w:hAnsi="Garamond"/>
          <w:b/>
          <w:bCs/>
        </w:rPr>
      </w:pPr>
      <w:r w:rsidRPr="00CD05C0">
        <w:rPr>
          <w:rFonts w:ascii="Garamond" w:hAnsi="Garamond"/>
          <w:b/>
          <w:bCs/>
        </w:rPr>
        <w:t>Figure 6: Trends of Currency Derivatives at NSE, MSEI and BSE (</w:t>
      </w:r>
      <w:r w:rsidR="0027231F">
        <w:rPr>
          <w:rFonts w:ascii="Rupee Foradian" w:eastAsia="Times New Roman" w:hAnsi="Rupee Foradian" w:cs="Helvetica"/>
          <w:b/>
          <w:bCs/>
        </w:rPr>
        <w:t>`</w:t>
      </w:r>
      <w:r w:rsidRPr="00CD05C0">
        <w:rPr>
          <w:rFonts w:ascii="Garamond" w:eastAsia="Times New Roman" w:hAnsi="Garamond" w:cs="Helvetica"/>
          <w:b/>
          <w:bCs/>
        </w:rPr>
        <w:t xml:space="preserve"> crore</w:t>
      </w:r>
      <w:r w:rsidRPr="00CD05C0">
        <w:rPr>
          <w:rFonts w:ascii="Garamond" w:hAnsi="Garamond"/>
          <w:b/>
          <w:bCs/>
        </w:rPr>
        <w:t>)</w:t>
      </w:r>
    </w:p>
    <w:p w:rsidR="00DB548B" w:rsidRPr="00991592" w:rsidRDefault="00DB548B" w:rsidP="00DB548B">
      <w:pPr>
        <w:rPr>
          <w:rFonts w:ascii="Garamond" w:hAnsi="Garamond"/>
          <w:color w:val="000099"/>
          <w:highlight w:val="lightGray"/>
        </w:rPr>
      </w:pPr>
    </w:p>
    <w:p w:rsidR="00DB548B" w:rsidRPr="00991592" w:rsidRDefault="00DB548B" w:rsidP="00DB548B">
      <w:pPr>
        <w:jc w:val="both"/>
        <w:rPr>
          <w:rFonts w:ascii="Garamond" w:hAnsi="Garamond"/>
          <w:color w:val="000099"/>
          <w:highlight w:val="lightGray"/>
        </w:rPr>
      </w:pPr>
    </w:p>
    <w:p w:rsidR="00920F02" w:rsidRDefault="00501CB2">
      <w:pPr>
        <w:rPr>
          <w:rFonts w:ascii="Garamond" w:hAnsi="Garamond"/>
          <w:b/>
        </w:rPr>
      </w:pPr>
      <w:r>
        <w:rPr>
          <w:noProof/>
          <w:lang w:val="en-IN" w:eastAsia="en-IN"/>
        </w:rPr>
        <w:drawing>
          <wp:inline distT="0" distB="0" distL="0" distR="0" wp14:anchorId="23C12AE8" wp14:editId="401E95B6">
            <wp:extent cx="5806482" cy="3147773"/>
            <wp:effectExtent l="0" t="0" r="381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1CB2" w:rsidRDefault="00501CB2" w:rsidP="00501CB2">
      <w:pPr>
        <w:widowControl w:val="0"/>
        <w:ind w:left="720"/>
        <w:contextualSpacing/>
        <w:jc w:val="both"/>
        <w:outlineLvl w:val="0"/>
        <w:rPr>
          <w:rFonts w:ascii="Garamond" w:hAnsi="Garamond"/>
          <w:b/>
        </w:rPr>
      </w:pPr>
    </w:p>
    <w:p w:rsidR="00DB548B" w:rsidRPr="008F1B97" w:rsidRDefault="00DB548B" w:rsidP="00E21C48">
      <w:pPr>
        <w:widowControl w:val="0"/>
        <w:numPr>
          <w:ilvl w:val="0"/>
          <w:numId w:val="7"/>
        </w:numPr>
        <w:contextualSpacing/>
        <w:jc w:val="both"/>
        <w:outlineLvl w:val="0"/>
        <w:rPr>
          <w:rFonts w:ascii="Garamond" w:hAnsi="Garamond"/>
          <w:b/>
        </w:rPr>
      </w:pPr>
      <w:r w:rsidRPr="008F1B97">
        <w:rPr>
          <w:rFonts w:ascii="Garamond" w:hAnsi="Garamond"/>
          <w:b/>
        </w:rPr>
        <w:t>Interest Rate Futures at NSE, BSE and MSEI</w:t>
      </w:r>
    </w:p>
    <w:p w:rsidR="00DB548B" w:rsidRPr="008F1B97" w:rsidRDefault="00DB548B" w:rsidP="00DB548B">
      <w:pPr>
        <w:keepNext/>
        <w:jc w:val="both"/>
        <w:rPr>
          <w:rFonts w:ascii="Garamond" w:eastAsia="Times New Roman" w:hAnsi="Garamond"/>
          <w:highlight w:val="lightGray"/>
        </w:rPr>
      </w:pPr>
    </w:p>
    <w:p w:rsidR="00DB548B" w:rsidRPr="00EE481C" w:rsidRDefault="00DB548B" w:rsidP="00DB548B">
      <w:pPr>
        <w:jc w:val="both"/>
        <w:rPr>
          <w:rFonts w:ascii="Garamond" w:eastAsia="Times New Roman" w:hAnsi="Garamond"/>
          <w:lang w:val="en-US"/>
        </w:rPr>
      </w:pPr>
      <w:r w:rsidRPr="00EE481C">
        <w:rPr>
          <w:rFonts w:ascii="Garamond" w:eastAsia="Times New Roman" w:hAnsi="Garamond"/>
        </w:rPr>
        <w:t xml:space="preserve">During </w:t>
      </w:r>
      <w:r w:rsidR="00501CB2" w:rsidRPr="00EE481C">
        <w:rPr>
          <w:rFonts w:ascii="Garamond" w:eastAsia="Times New Roman" w:hAnsi="Garamond"/>
        </w:rPr>
        <w:t>May</w:t>
      </w:r>
      <w:r w:rsidR="007B6607" w:rsidRPr="00EE481C">
        <w:rPr>
          <w:rFonts w:ascii="Garamond" w:eastAsia="Times New Roman" w:hAnsi="Garamond"/>
        </w:rPr>
        <w:t xml:space="preserve"> </w:t>
      </w:r>
      <w:r w:rsidRPr="00EE481C">
        <w:rPr>
          <w:rFonts w:ascii="Garamond" w:eastAsia="Times New Roman" w:hAnsi="Garamond"/>
        </w:rPr>
        <w:t xml:space="preserve">2018, the monthly turnover of interest rate futures at NSE </w:t>
      </w:r>
      <w:r w:rsidR="00501CB2" w:rsidRPr="00EE481C">
        <w:rPr>
          <w:rFonts w:ascii="Garamond" w:eastAsia="Times New Roman" w:hAnsi="Garamond"/>
        </w:rPr>
        <w:t>de</w:t>
      </w:r>
      <w:r w:rsidR="007B6607" w:rsidRPr="00EE481C">
        <w:rPr>
          <w:rFonts w:ascii="Garamond" w:eastAsia="Times New Roman" w:hAnsi="Garamond"/>
        </w:rPr>
        <w:t>creased</w:t>
      </w:r>
      <w:r w:rsidRPr="00EE481C">
        <w:rPr>
          <w:rFonts w:ascii="Garamond" w:eastAsia="Times New Roman" w:hAnsi="Garamond"/>
        </w:rPr>
        <w:t xml:space="preserve"> by </w:t>
      </w:r>
      <w:r w:rsidR="00501CB2" w:rsidRPr="00EE481C">
        <w:rPr>
          <w:rFonts w:ascii="Garamond" w:eastAsia="Times New Roman" w:hAnsi="Garamond"/>
        </w:rPr>
        <w:t>55.3</w:t>
      </w:r>
      <w:r w:rsidRPr="00EE481C">
        <w:rPr>
          <w:rFonts w:ascii="Garamond" w:eastAsia="Times New Roman" w:hAnsi="Garamond"/>
        </w:rPr>
        <w:t xml:space="preserve"> per cent to </w:t>
      </w:r>
      <w:r w:rsidR="0027231F">
        <w:rPr>
          <w:rFonts w:ascii="Rupee Foradian" w:eastAsia="Times New Roman" w:hAnsi="Rupee Foradian"/>
        </w:rPr>
        <w:t>`</w:t>
      </w:r>
      <w:r w:rsidRPr="00EE481C">
        <w:rPr>
          <w:rFonts w:ascii="Garamond" w:eastAsia="Times New Roman" w:hAnsi="Garamond"/>
        </w:rPr>
        <w:t xml:space="preserve"> </w:t>
      </w:r>
      <w:r w:rsidR="00501CB2" w:rsidRPr="00EE481C">
        <w:rPr>
          <w:rFonts w:ascii="Garamond" w:eastAsia="Times New Roman" w:hAnsi="Garamond"/>
          <w:lang w:val="en-US"/>
        </w:rPr>
        <w:t>12,088</w:t>
      </w:r>
      <w:r w:rsidRPr="00EE481C">
        <w:rPr>
          <w:rFonts w:ascii="Garamond" w:eastAsia="Times New Roman" w:hAnsi="Garamond"/>
        </w:rPr>
        <w:t xml:space="preserve"> crore </w:t>
      </w:r>
      <w:r w:rsidRPr="00EE481C">
        <w:rPr>
          <w:rFonts w:ascii="Garamond" w:eastAsia="Times New Roman" w:hAnsi="Garamond" w:cs="Garamond"/>
        </w:rPr>
        <w:t xml:space="preserve">from </w:t>
      </w:r>
      <w:r w:rsidR="0027231F">
        <w:rPr>
          <w:rFonts w:ascii="Rupee Foradian" w:eastAsia="Times New Roman" w:hAnsi="Rupee Foradian"/>
        </w:rPr>
        <w:t>`</w:t>
      </w:r>
      <w:r w:rsidRPr="00EE481C">
        <w:rPr>
          <w:rFonts w:ascii="Garamond" w:eastAsia="Times New Roman" w:hAnsi="Garamond"/>
        </w:rPr>
        <w:t xml:space="preserve"> </w:t>
      </w:r>
      <w:r w:rsidR="00501CB2" w:rsidRPr="00EE481C">
        <w:rPr>
          <w:rFonts w:ascii="Garamond" w:eastAsia="Times New Roman" w:hAnsi="Garamond"/>
          <w:lang w:val="en-US"/>
        </w:rPr>
        <w:t>27,039</w:t>
      </w:r>
      <w:r w:rsidRPr="00EE481C">
        <w:rPr>
          <w:rFonts w:ascii="Garamond" w:eastAsia="Times New Roman" w:hAnsi="Garamond"/>
        </w:rPr>
        <w:t xml:space="preserve"> crore in </w:t>
      </w:r>
      <w:r w:rsidR="00501CB2" w:rsidRPr="00EE481C">
        <w:rPr>
          <w:rFonts w:ascii="Garamond" w:eastAsia="Times New Roman" w:hAnsi="Garamond"/>
        </w:rPr>
        <w:t>April</w:t>
      </w:r>
      <w:r w:rsidR="00897679" w:rsidRPr="00EE481C">
        <w:rPr>
          <w:rFonts w:ascii="Garamond" w:eastAsia="Times New Roman" w:hAnsi="Garamond"/>
        </w:rPr>
        <w:t xml:space="preserve"> </w:t>
      </w:r>
      <w:r w:rsidRPr="00EE481C">
        <w:rPr>
          <w:rFonts w:ascii="Garamond" w:eastAsia="Times New Roman" w:hAnsi="Garamond"/>
        </w:rPr>
        <w:t>2018</w:t>
      </w:r>
      <w:r w:rsidRPr="00EE481C">
        <w:rPr>
          <w:rFonts w:ascii="Garamond" w:eastAsia="Times New Roman" w:hAnsi="Garamond" w:cs="Garamond"/>
        </w:rPr>
        <w:t xml:space="preserve">. </w:t>
      </w:r>
      <w:r w:rsidR="00501CB2" w:rsidRPr="00EE481C">
        <w:rPr>
          <w:rFonts w:ascii="Garamond" w:eastAsia="Times New Roman" w:hAnsi="Garamond" w:cs="Garamond"/>
        </w:rPr>
        <w:t xml:space="preserve">The </w:t>
      </w:r>
      <w:r w:rsidRPr="00EE481C">
        <w:rPr>
          <w:rFonts w:ascii="Garamond" w:eastAsia="Times New Roman" w:hAnsi="Garamond" w:cs="Garamond"/>
        </w:rPr>
        <w:t>monthly turnover of</w:t>
      </w:r>
      <w:r w:rsidR="00501CB2" w:rsidRPr="00EE481C">
        <w:rPr>
          <w:rFonts w:ascii="Garamond" w:eastAsia="Times New Roman" w:hAnsi="Garamond" w:cs="Garamond"/>
        </w:rPr>
        <w:t xml:space="preserve"> interest rate futures at BSE too</w:t>
      </w:r>
      <w:r w:rsidR="007B6607" w:rsidRPr="00EE481C">
        <w:rPr>
          <w:rFonts w:ascii="Garamond" w:eastAsia="Times New Roman" w:hAnsi="Garamond" w:cs="Garamond"/>
        </w:rPr>
        <w:t xml:space="preserve"> de</w:t>
      </w:r>
      <w:r w:rsidRPr="00EE481C">
        <w:rPr>
          <w:rFonts w:ascii="Garamond" w:eastAsia="Times New Roman" w:hAnsi="Garamond" w:cs="Garamond"/>
        </w:rPr>
        <w:t xml:space="preserve">creased </w:t>
      </w:r>
      <w:r w:rsidRPr="00EE481C">
        <w:rPr>
          <w:rFonts w:ascii="Garamond" w:eastAsia="Times New Roman" w:hAnsi="Garamond"/>
        </w:rPr>
        <w:t xml:space="preserve">by </w:t>
      </w:r>
      <w:r w:rsidR="00501CB2" w:rsidRPr="00EE481C">
        <w:rPr>
          <w:rFonts w:ascii="Garamond" w:eastAsia="Times New Roman" w:hAnsi="Garamond"/>
        </w:rPr>
        <w:t>11.5</w:t>
      </w:r>
      <w:r w:rsidRPr="00EE481C">
        <w:rPr>
          <w:rFonts w:ascii="Garamond" w:eastAsia="Times New Roman" w:hAnsi="Garamond"/>
        </w:rPr>
        <w:t xml:space="preserve"> per cent to </w:t>
      </w:r>
      <w:r w:rsidR="0027231F">
        <w:rPr>
          <w:rFonts w:ascii="Rupee Foradian" w:eastAsia="Times New Roman" w:hAnsi="Rupee Foradian"/>
        </w:rPr>
        <w:t>`</w:t>
      </w:r>
      <w:r w:rsidRPr="00EE481C">
        <w:rPr>
          <w:rFonts w:ascii="Garamond" w:eastAsia="Times New Roman" w:hAnsi="Garamond"/>
        </w:rPr>
        <w:t xml:space="preserve"> </w:t>
      </w:r>
      <w:r w:rsidR="00501CB2" w:rsidRPr="00EE481C">
        <w:rPr>
          <w:rFonts w:ascii="Garamond" w:eastAsia="Times New Roman" w:hAnsi="Garamond"/>
          <w:lang w:val="en-US"/>
        </w:rPr>
        <w:t>7,944</w:t>
      </w:r>
      <w:r w:rsidRPr="00EE481C">
        <w:rPr>
          <w:rFonts w:ascii="Garamond" w:eastAsia="Times New Roman" w:hAnsi="Garamond"/>
        </w:rPr>
        <w:t xml:space="preserve"> crore in </w:t>
      </w:r>
      <w:r w:rsidR="00501CB2" w:rsidRPr="00EE481C">
        <w:rPr>
          <w:rFonts w:ascii="Garamond" w:eastAsia="Times New Roman" w:hAnsi="Garamond"/>
        </w:rPr>
        <w:t>May</w:t>
      </w:r>
      <w:r w:rsidR="007B6607" w:rsidRPr="00EE481C">
        <w:rPr>
          <w:rFonts w:ascii="Garamond" w:eastAsia="Times New Roman" w:hAnsi="Garamond"/>
        </w:rPr>
        <w:t xml:space="preserve"> </w:t>
      </w:r>
      <w:r w:rsidRPr="00EE481C">
        <w:rPr>
          <w:rFonts w:ascii="Garamond" w:eastAsia="Times New Roman" w:hAnsi="Garamond"/>
        </w:rPr>
        <w:t xml:space="preserve">2018 </w:t>
      </w:r>
      <w:r w:rsidRPr="00EE481C">
        <w:rPr>
          <w:rFonts w:ascii="Garamond" w:eastAsia="Times New Roman" w:hAnsi="Garamond" w:cs="Garamond"/>
        </w:rPr>
        <w:t xml:space="preserve">from </w:t>
      </w:r>
      <w:r w:rsidR="0027231F">
        <w:rPr>
          <w:rFonts w:ascii="Rupee Foradian" w:eastAsia="Times New Roman" w:hAnsi="Rupee Foradian"/>
        </w:rPr>
        <w:t>`</w:t>
      </w:r>
      <w:r w:rsidRPr="00EE481C">
        <w:rPr>
          <w:rFonts w:ascii="Garamond" w:eastAsia="Times New Roman" w:hAnsi="Garamond"/>
        </w:rPr>
        <w:t xml:space="preserve"> </w:t>
      </w:r>
      <w:r w:rsidR="00501CB2" w:rsidRPr="00EE481C">
        <w:rPr>
          <w:rFonts w:ascii="Garamond" w:eastAsia="Times New Roman" w:hAnsi="Garamond"/>
          <w:lang w:val="en-US"/>
        </w:rPr>
        <w:t>8,979</w:t>
      </w:r>
      <w:r w:rsidRPr="00EE481C">
        <w:rPr>
          <w:rFonts w:ascii="Garamond" w:eastAsia="Times New Roman" w:hAnsi="Garamond"/>
        </w:rPr>
        <w:t xml:space="preserve"> crore in </w:t>
      </w:r>
      <w:r w:rsidR="00501CB2" w:rsidRPr="00EE481C">
        <w:rPr>
          <w:rFonts w:ascii="Garamond" w:eastAsia="Times New Roman" w:hAnsi="Garamond"/>
        </w:rPr>
        <w:t>April</w:t>
      </w:r>
      <w:r w:rsidRPr="00EE481C">
        <w:rPr>
          <w:rFonts w:ascii="Garamond" w:eastAsia="Times New Roman" w:hAnsi="Garamond"/>
        </w:rPr>
        <w:t xml:space="preserve"> 2018</w:t>
      </w:r>
      <w:r w:rsidRPr="00EE481C">
        <w:rPr>
          <w:rFonts w:ascii="Garamond" w:eastAsia="Times New Roman" w:hAnsi="Garamond" w:cs="Garamond"/>
        </w:rPr>
        <w:t xml:space="preserve">. </w:t>
      </w:r>
      <w:r w:rsidR="005F3D2C" w:rsidRPr="00EE481C">
        <w:rPr>
          <w:rFonts w:ascii="Garamond" w:eastAsia="Times New Roman" w:hAnsi="Garamond" w:cs="Garamond"/>
        </w:rPr>
        <w:t>There was no trading</w:t>
      </w:r>
      <w:r w:rsidRPr="00EE481C">
        <w:rPr>
          <w:rFonts w:ascii="Garamond" w:eastAsia="Times New Roman" w:hAnsi="Garamond" w:cs="Garamond"/>
        </w:rPr>
        <w:t xml:space="preserve"> in interest rate futures at MSEI during the month under review. (</w:t>
      </w:r>
      <w:r w:rsidRPr="00EE481C">
        <w:rPr>
          <w:rFonts w:ascii="Garamond" w:eastAsia="Times New Roman" w:hAnsi="Garamond" w:cs="Garamond"/>
          <w:b/>
          <w:bCs/>
          <w:i/>
          <w:iCs/>
        </w:rPr>
        <w:t>Figure 7</w:t>
      </w:r>
      <w:r w:rsidRPr="00EE481C">
        <w:rPr>
          <w:rFonts w:ascii="Garamond" w:eastAsia="Times New Roman" w:hAnsi="Garamond" w:cs="Garamond"/>
          <w:b/>
        </w:rPr>
        <w:t xml:space="preserve"> </w:t>
      </w:r>
      <w:r w:rsidRPr="00EE481C">
        <w:rPr>
          <w:rFonts w:ascii="Garamond" w:eastAsia="Times New Roman" w:hAnsi="Garamond" w:cs="Garamond"/>
          <w:b/>
          <w:bCs/>
          <w:i/>
          <w:iCs/>
        </w:rPr>
        <w:t>and</w:t>
      </w:r>
      <w:r w:rsidRPr="00EE481C">
        <w:rPr>
          <w:rFonts w:ascii="Garamond" w:eastAsia="Times New Roman" w:hAnsi="Garamond"/>
          <w:b/>
          <w:i/>
          <w:iCs/>
        </w:rPr>
        <w:t xml:space="preserve"> Table 51</w:t>
      </w:r>
      <w:r w:rsidRPr="00EE481C">
        <w:rPr>
          <w:rFonts w:ascii="Garamond" w:eastAsia="Times New Roman" w:hAnsi="Garamond"/>
        </w:rPr>
        <w:t>).</w:t>
      </w:r>
    </w:p>
    <w:p w:rsidR="00DB548B" w:rsidRPr="008F1B97" w:rsidRDefault="00DB548B" w:rsidP="00DB548B">
      <w:pPr>
        <w:rPr>
          <w:rFonts w:ascii="Garamond" w:hAnsi="Garamond"/>
          <w:sz w:val="16"/>
          <w:szCs w:val="16"/>
          <w:highlight w:val="lightGray"/>
        </w:rPr>
      </w:pPr>
    </w:p>
    <w:p w:rsidR="00DB548B" w:rsidRPr="008F1B97" w:rsidRDefault="00DB548B" w:rsidP="00DB548B">
      <w:pPr>
        <w:rPr>
          <w:rFonts w:ascii="Garamond" w:hAnsi="Garamond"/>
          <w:sz w:val="16"/>
          <w:szCs w:val="16"/>
          <w:highlight w:val="lightGray"/>
        </w:rPr>
      </w:pPr>
    </w:p>
    <w:p w:rsidR="00DB548B" w:rsidRPr="008F1B97" w:rsidRDefault="00DB548B" w:rsidP="00DB548B">
      <w:pPr>
        <w:jc w:val="center"/>
        <w:outlineLvl w:val="0"/>
        <w:rPr>
          <w:rFonts w:ascii="Garamond" w:hAnsi="Garamond"/>
          <w:b/>
        </w:rPr>
      </w:pPr>
      <w:r w:rsidRPr="008F1B97">
        <w:rPr>
          <w:rFonts w:ascii="Garamond" w:hAnsi="Garamond"/>
          <w:b/>
        </w:rPr>
        <w:t>Figure 7: Trends of Interest Rate Futures at NSE, BSE and MSEI (</w:t>
      </w:r>
      <w:r w:rsidR="0027231F">
        <w:rPr>
          <w:rFonts w:ascii="Rupee Foradian" w:eastAsia="Times New Roman" w:hAnsi="Rupee Foradian"/>
          <w:bCs/>
          <w:szCs w:val="20"/>
          <w:lang w:eastAsia="en-GB" w:bidi="bn-IN"/>
        </w:rPr>
        <w:t>`</w:t>
      </w:r>
      <w:r w:rsidRPr="008F1B97">
        <w:rPr>
          <w:rFonts w:ascii="Garamond" w:eastAsia="Times New Roman" w:hAnsi="Garamond"/>
          <w:bCs/>
          <w:szCs w:val="20"/>
          <w:lang w:eastAsia="en-GB" w:bidi="bn-IN"/>
        </w:rPr>
        <w:t xml:space="preserve"> </w:t>
      </w:r>
      <w:r w:rsidRPr="008F1B97">
        <w:rPr>
          <w:rFonts w:ascii="Garamond" w:hAnsi="Garamond"/>
          <w:b/>
        </w:rPr>
        <w:t>crore)</w:t>
      </w:r>
    </w:p>
    <w:p w:rsidR="00DB548B" w:rsidRPr="00991592" w:rsidRDefault="0027231F" w:rsidP="00DB548B">
      <w:pPr>
        <w:jc w:val="center"/>
        <w:rPr>
          <w:rFonts w:ascii="Garamond" w:hAnsi="Garamond"/>
          <w:b/>
          <w:color w:val="000099"/>
        </w:rPr>
      </w:pPr>
      <w:r>
        <w:rPr>
          <w:noProof/>
          <w:lang w:val="en-IN" w:eastAsia="en-IN"/>
        </w:rPr>
        <w:drawing>
          <wp:inline distT="0" distB="0" distL="0" distR="0" wp14:anchorId="743C22F3" wp14:editId="193D51DF">
            <wp:extent cx="5231130" cy="2790824"/>
            <wp:effectExtent l="0" t="0" r="762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548B" w:rsidRDefault="00DB548B" w:rsidP="00DB548B">
      <w:pPr>
        <w:rPr>
          <w:rFonts w:ascii="Garamond" w:eastAsia="Calibri" w:hAnsi="Garamond"/>
          <w:b/>
          <w:color w:val="0F0684"/>
          <w:lang w:val="en-US"/>
        </w:rPr>
      </w:pPr>
    </w:p>
    <w:p w:rsidR="00EE48F1" w:rsidRDefault="00EE48F1" w:rsidP="00EE48F1">
      <w:pPr>
        <w:widowControl w:val="0"/>
        <w:contextualSpacing/>
        <w:jc w:val="both"/>
        <w:rPr>
          <w:rFonts w:ascii="Garamond" w:hAnsi="Garamond"/>
          <w:b/>
        </w:rPr>
      </w:pPr>
    </w:p>
    <w:p w:rsidR="00EE48F1" w:rsidRPr="00EE48F1" w:rsidRDefault="00EE48F1" w:rsidP="00EE48F1">
      <w:pPr>
        <w:widowControl w:val="0"/>
        <w:numPr>
          <w:ilvl w:val="0"/>
          <w:numId w:val="3"/>
        </w:numPr>
        <w:contextualSpacing/>
        <w:jc w:val="both"/>
        <w:rPr>
          <w:rFonts w:ascii="Garamond" w:eastAsia="Times New Roman" w:hAnsi="Garamond"/>
          <w:b/>
        </w:rPr>
      </w:pPr>
      <w:r w:rsidRPr="00EE48F1">
        <w:rPr>
          <w:rFonts w:ascii="Garamond" w:hAnsi="Garamond"/>
          <w:b/>
        </w:rPr>
        <w:t>Commodities Derivatives Markets</w:t>
      </w:r>
    </w:p>
    <w:p w:rsidR="00EE48F1" w:rsidRPr="002F7F08" w:rsidRDefault="00EE48F1" w:rsidP="00EE48F1">
      <w:pPr>
        <w:pStyle w:val="ListParagraph"/>
        <w:spacing w:after="0" w:line="48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EE48F1" w:rsidRDefault="00EE48F1" w:rsidP="00EE48F1">
      <w:pPr>
        <w:pStyle w:val="ListParagraph"/>
        <w:spacing w:after="0" w:line="240" w:lineRule="auto"/>
        <w:jc w:val="both"/>
        <w:rPr>
          <w:rFonts w:ascii="Garamond" w:eastAsia="Times New Roman" w:hAnsi="Garamond"/>
          <w:color w:val="000000"/>
          <w:sz w:val="24"/>
          <w:szCs w:val="24"/>
        </w:rPr>
      </w:pPr>
      <w:r w:rsidRPr="00D2057B">
        <w:rPr>
          <w:rFonts w:ascii="Garamond" w:eastAsia="Times New Roman" w:hAnsi="Garamond"/>
          <w:color w:val="000000"/>
          <w:sz w:val="24"/>
          <w:szCs w:val="24"/>
        </w:rPr>
        <w:t xml:space="preserve">At the end of </w:t>
      </w:r>
      <w:r>
        <w:rPr>
          <w:rFonts w:ascii="Garamond" w:eastAsia="Times New Roman" w:hAnsi="Garamond"/>
          <w:color w:val="000000"/>
          <w:sz w:val="24"/>
          <w:szCs w:val="24"/>
        </w:rPr>
        <w:t>May</w:t>
      </w:r>
      <w:r w:rsidRPr="00D2057B">
        <w:rPr>
          <w:rFonts w:ascii="Garamond" w:eastAsia="Times New Roman" w:hAnsi="Garamond"/>
          <w:color w:val="000000"/>
          <w:sz w:val="24"/>
          <w:szCs w:val="24"/>
        </w:rPr>
        <w:t xml:space="preserve"> 2018, MCX Comdex closed at </w:t>
      </w:r>
      <w:r>
        <w:rPr>
          <w:rFonts w:ascii="Garamond" w:eastAsia="Times New Roman" w:hAnsi="Garamond"/>
          <w:color w:val="000000"/>
          <w:sz w:val="24"/>
          <w:szCs w:val="24"/>
        </w:rPr>
        <w:t>3860.60</w:t>
      </w:r>
      <w:r w:rsidRPr="00D2057B">
        <w:rPr>
          <w:rFonts w:ascii="Garamond" w:eastAsia="Times New Roman" w:hAnsi="Garamond"/>
          <w:color w:val="000000"/>
          <w:sz w:val="24"/>
          <w:szCs w:val="24"/>
        </w:rPr>
        <w:t xml:space="preserve">, registering </w:t>
      </w:r>
      <w:r>
        <w:rPr>
          <w:rFonts w:ascii="Garamond" w:eastAsia="Times New Roman" w:hAnsi="Garamond"/>
          <w:color w:val="000000"/>
          <w:sz w:val="24"/>
          <w:szCs w:val="24"/>
        </w:rPr>
        <w:t xml:space="preserve">an </w:t>
      </w:r>
      <w:r w:rsidRPr="00D2057B">
        <w:rPr>
          <w:rFonts w:ascii="Garamond" w:eastAsia="Times New Roman" w:hAnsi="Garamond"/>
          <w:color w:val="000000"/>
          <w:sz w:val="24"/>
          <w:szCs w:val="24"/>
        </w:rPr>
        <w:t xml:space="preserve">increase of </w:t>
      </w:r>
      <w:r>
        <w:rPr>
          <w:rFonts w:ascii="Garamond" w:eastAsia="Times New Roman" w:hAnsi="Garamond"/>
          <w:color w:val="000000"/>
          <w:sz w:val="24"/>
          <w:szCs w:val="24"/>
        </w:rPr>
        <w:t>1.88</w:t>
      </w:r>
      <w:r w:rsidRPr="00D2057B">
        <w:rPr>
          <w:rFonts w:ascii="Garamond" w:eastAsia="Times New Roman" w:hAnsi="Garamond"/>
          <w:color w:val="000000"/>
          <w:sz w:val="24"/>
          <w:szCs w:val="24"/>
        </w:rPr>
        <w:t xml:space="preserve"> </w:t>
      </w:r>
      <w:r w:rsidR="00267A7C">
        <w:rPr>
          <w:rFonts w:ascii="Garamond" w:eastAsia="Times New Roman" w:hAnsi="Garamond"/>
          <w:color w:val="000000"/>
          <w:sz w:val="24"/>
          <w:szCs w:val="24"/>
        </w:rPr>
        <w:t>per cent</w:t>
      </w:r>
      <w:r w:rsidRPr="00D2057B">
        <w:rPr>
          <w:rFonts w:ascii="Garamond" w:eastAsia="Times New Roman" w:hAnsi="Garamond"/>
          <w:color w:val="000000"/>
          <w:sz w:val="24"/>
          <w:szCs w:val="24"/>
        </w:rPr>
        <w:t xml:space="preserve"> over the closing value of 3</w:t>
      </w:r>
      <w:r>
        <w:rPr>
          <w:rFonts w:ascii="Garamond" w:eastAsia="Times New Roman" w:hAnsi="Garamond"/>
          <w:color w:val="000000"/>
          <w:sz w:val="24"/>
          <w:szCs w:val="24"/>
        </w:rPr>
        <w:t>789.40</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on April 30, 2018.</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MCX Comdex increased by 24.1 </w:t>
      </w:r>
      <w:r w:rsidR="00267A7C">
        <w:rPr>
          <w:rFonts w:ascii="Garamond" w:eastAsia="Times New Roman" w:hAnsi="Garamond"/>
          <w:color w:val="000000"/>
          <w:sz w:val="24"/>
          <w:szCs w:val="24"/>
        </w:rPr>
        <w:t>per cent</w:t>
      </w:r>
      <w:r>
        <w:rPr>
          <w:rFonts w:ascii="Garamond" w:eastAsia="Times New Roman" w:hAnsi="Garamond"/>
          <w:color w:val="000000"/>
          <w:sz w:val="24"/>
          <w:szCs w:val="24"/>
        </w:rPr>
        <w:t xml:space="preserve">, mainly on account of </w:t>
      </w:r>
      <w:r w:rsidRPr="00A52359">
        <w:rPr>
          <w:rFonts w:ascii="Garamond" w:eastAsia="Times New Roman" w:hAnsi="Garamond"/>
          <w:color w:val="000000"/>
          <w:sz w:val="24"/>
          <w:szCs w:val="24"/>
        </w:rPr>
        <w:t>increase in prices of base metals</w:t>
      </w:r>
      <w:r>
        <w:rPr>
          <w:rFonts w:ascii="Garamond" w:eastAsia="Times New Roman" w:hAnsi="Garamond"/>
          <w:color w:val="000000"/>
          <w:sz w:val="24"/>
          <w:szCs w:val="24"/>
        </w:rPr>
        <w:t>, c</w:t>
      </w:r>
      <w:r w:rsidRPr="00A52359">
        <w:rPr>
          <w:rFonts w:ascii="Garamond" w:eastAsia="Times New Roman" w:hAnsi="Garamond"/>
          <w:color w:val="000000"/>
          <w:sz w:val="24"/>
          <w:szCs w:val="24"/>
        </w:rPr>
        <w:t>rude oil</w:t>
      </w:r>
      <w:r>
        <w:rPr>
          <w:rFonts w:ascii="Garamond" w:eastAsia="Times New Roman" w:hAnsi="Garamond"/>
          <w:color w:val="000000"/>
          <w:sz w:val="24"/>
          <w:szCs w:val="24"/>
        </w:rPr>
        <w:t xml:space="preserve">, </w:t>
      </w:r>
      <w:r w:rsidRPr="009C60FB">
        <w:rPr>
          <w:rFonts w:ascii="Garamond" w:eastAsia="Times New Roman" w:hAnsi="Garamond"/>
          <w:color w:val="000000"/>
          <w:sz w:val="24"/>
          <w:szCs w:val="24"/>
        </w:rPr>
        <w:t xml:space="preserve">Natural Gas and Gold.  On the other hand, NCDEX Dhaanya closed at 2876.57, a decrease of 0.76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over the closing values of 2898.52 at the end of April 2018. On Y-o-Y basis, the NCDEX  Dhaanya Index increased by 2.5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mainly due to increase in prices of Turmeric, Soybean, Refined Soy Oil, Wheat, RM Seed, Guar Seed, Barley and Guar Gum. </w:t>
      </w:r>
      <w:r w:rsidRPr="009C60FB">
        <w:rPr>
          <w:rFonts w:ascii="Garamond" w:eastAsia="Times New Roman" w:hAnsi="Garamond"/>
          <w:b/>
          <w:color w:val="000000"/>
          <w:sz w:val="24"/>
          <w:szCs w:val="24"/>
        </w:rPr>
        <w:t>(Figure 8)</w:t>
      </w:r>
      <w:r w:rsidRPr="009C60FB">
        <w:rPr>
          <w:rFonts w:ascii="Garamond" w:eastAsia="Times New Roman" w:hAnsi="Garamond"/>
          <w:color w:val="000000"/>
          <w:sz w:val="24"/>
          <w:szCs w:val="24"/>
        </w:rPr>
        <w:t>.</w:t>
      </w:r>
    </w:p>
    <w:p w:rsidR="00EE48F1" w:rsidRDefault="00EE48F1" w:rsidP="00EE48F1">
      <w:pPr>
        <w:pStyle w:val="ListParagraph"/>
        <w:spacing w:after="0" w:line="240" w:lineRule="auto"/>
        <w:jc w:val="both"/>
        <w:rPr>
          <w:rFonts w:ascii="Garamond" w:eastAsia="Times New Roman" w:hAnsi="Garamond"/>
          <w:color w:val="000000"/>
          <w:sz w:val="24"/>
          <w:szCs w:val="24"/>
        </w:rPr>
      </w:pPr>
    </w:p>
    <w:p w:rsidR="00EE48F1" w:rsidRDefault="00EE48F1" w:rsidP="00EE48F1">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 xml:space="preserve">MCX Comdex </w:t>
      </w:r>
      <w:r w:rsidRPr="00AC5C7C">
        <w:rPr>
          <w:rFonts w:ascii="Garamond" w:eastAsia="Times New Roman" w:hAnsi="Garamond"/>
          <w:color w:val="000000"/>
          <w:sz w:val="24"/>
          <w:szCs w:val="24"/>
        </w:rPr>
        <w:t>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3964.29</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May 25, 2018</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3761.67</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May, 01, 2018</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lowest intra-day level. NCDEX Dhaanya reco</w:t>
      </w:r>
      <w:r>
        <w:rPr>
          <w:rFonts w:ascii="Garamond" w:eastAsia="Times New Roman" w:hAnsi="Garamond"/>
          <w:color w:val="000000"/>
          <w:sz w:val="24"/>
          <w:szCs w:val="24"/>
        </w:rPr>
        <w:t>r</w:t>
      </w:r>
      <w:r w:rsidRPr="00AC5C7C">
        <w:rPr>
          <w:rFonts w:ascii="Garamond" w:eastAsia="Times New Roman" w:hAnsi="Garamond"/>
          <w:color w:val="000000"/>
          <w:sz w:val="24"/>
          <w:szCs w:val="24"/>
        </w:rPr>
        <w:t xml:space="preserve">ded an intra-day high of </w:t>
      </w:r>
      <w:r>
        <w:rPr>
          <w:rFonts w:ascii="Garamond" w:eastAsia="Times New Roman" w:hAnsi="Garamond"/>
          <w:color w:val="000000"/>
          <w:sz w:val="24"/>
          <w:szCs w:val="24"/>
        </w:rPr>
        <w:t>3013.64</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May 15, 2018</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2862.52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May 31, 2018 </w:t>
      </w:r>
      <w:r w:rsidRPr="00774574">
        <w:rPr>
          <w:rFonts w:ascii="Garamond" w:eastAsia="Times New Roman" w:hAnsi="Garamond"/>
          <w:b/>
          <w:color w:val="000000"/>
          <w:sz w:val="24"/>
          <w:szCs w:val="24"/>
        </w:rPr>
        <w:t>(Details in Table 6</w:t>
      </w:r>
      <w:r>
        <w:rPr>
          <w:rFonts w:ascii="Garamond" w:eastAsia="Times New Roman" w:hAnsi="Garamond"/>
          <w:b/>
          <w:color w:val="000000"/>
          <w:sz w:val="24"/>
          <w:szCs w:val="24"/>
        </w:rPr>
        <w:t>6</w:t>
      </w:r>
      <w:r w:rsidRPr="001F0D6D">
        <w:rPr>
          <w:rFonts w:ascii="Garamond" w:eastAsia="Times New Roman" w:hAnsi="Garamond"/>
          <w:b/>
          <w:color w:val="000000"/>
          <w:sz w:val="24"/>
          <w:szCs w:val="24"/>
        </w:rPr>
        <w:t>)</w:t>
      </w:r>
      <w:r w:rsidRPr="001F0D6D">
        <w:rPr>
          <w:rFonts w:ascii="Garamond" w:eastAsia="Times New Roman" w:hAnsi="Garamond"/>
          <w:color w:val="000000"/>
          <w:sz w:val="24"/>
          <w:szCs w:val="24"/>
        </w:rPr>
        <w:t xml:space="preserve">. </w:t>
      </w:r>
    </w:p>
    <w:p w:rsidR="00EE48F1" w:rsidRDefault="00EE48F1" w:rsidP="00EE48F1">
      <w:pPr>
        <w:pStyle w:val="ListParagraph"/>
        <w:spacing w:after="0" w:line="240" w:lineRule="auto"/>
        <w:jc w:val="both"/>
        <w:rPr>
          <w:rFonts w:ascii="Garamond" w:eastAsia="Times New Roman" w:hAnsi="Garamond"/>
          <w:color w:val="000000"/>
          <w:sz w:val="24"/>
          <w:szCs w:val="24"/>
        </w:rPr>
      </w:pPr>
    </w:p>
    <w:p w:rsidR="00EE48F1" w:rsidRDefault="00EE48F1">
      <w:pPr>
        <w:rPr>
          <w:rFonts w:ascii="Garamond" w:eastAsia="Calibri" w:hAnsi="Garamond"/>
          <w:b/>
          <w:lang w:val="en-US"/>
        </w:rPr>
      </w:pPr>
      <w:r>
        <w:rPr>
          <w:rFonts w:ascii="Garamond" w:hAnsi="Garamond"/>
          <w:b/>
        </w:rPr>
        <w:br w:type="page"/>
      </w:r>
    </w:p>
    <w:p w:rsidR="00EE48F1" w:rsidRPr="00EE48F1" w:rsidRDefault="00EE48F1" w:rsidP="00EE48F1">
      <w:pPr>
        <w:pStyle w:val="ListParagraph"/>
        <w:jc w:val="both"/>
        <w:rPr>
          <w:rFonts w:ascii="Garamond" w:hAnsi="Garamond"/>
          <w:b/>
          <w:sz w:val="24"/>
          <w:szCs w:val="24"/>
        </w:rPr>
      </w:pPr>
      <w:r w:rsidRPr="00EE48F1">
        <w:rPr>
          <w:rFonts w:ascii="Garamond" w:hAnsi="Garamond"/>
          <w:b/>
          <w:sz w:val="24"/>
          <w:szCs w:val="24"/>
        </w:rPr>
        <w:lastRenderedPageBreak/>
        <w:t>Figure 8: Movement of Commodity Derivatives Market Indices</w:t>
      </w:r>
    </w:p>
    <w:p w:rsidR="00EE48F1" w:rsidRPr="00EE48F1" w:rsidRDefault="00EE48F1" w:rsidP="00EE48F1">
      <w:pPr>
        <w:pStyle w:val="ListParagraph"/>
        <w:jc w:val="both"/>
        <w:rPr>
          <w:rFonts w:ascii="Garamond" w:hAnsi="Garamond"/>
          <w:b/>
          <w:sz w:val="24"/>
          <w:szCs w:val="24"/>
        </w:rPr>
      </w:pPr>
    </w:p>
    <w:p w:rsidR="00EE48F1" w:rsidRDefault="00EE48F1" w:rsidP="00EE48F1">
      <w:pPr>
        <w:pStyle w:val="ListParagraph"/>
        <w:jc w:val="both"/>
        <w:rPr>
          <w:rFonts w:ascii="Garamond" w:hAnsi="Garamond"/>
          <w:b/>
          <w:color w:val="365F91"/>
          <w:sz w:val="24"/>
          <w:szCs w:val="24"/>
        </w:rPr>
      </w:pPr>
      <w:r>
        <w:rPr>
          <w:noProof/>
          <w:lang w:val="en-IN" w:eastAsia="en-IN"/>
        </w:rPr>
        <w:drawing>
          <wp:inline distT="0" distB="0" distL="0" distR="0" wp14:anchorId="6F4986F1" wp14:editId="72CABDBD">
            <wp:extent cx="509587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48F1" w:rsidRPr="00350CF9" w:rsidRDefault="00EE48F1" w:rsidP="00EE48F1">
      <w:pPr>
        <w:pStyle w:val="ListParagraph"/>
        <w:jc w:val="both"/>
        <w:rPr>
          <w:rFonts w:ascii="Garamond" w:hAnsi="Garamond" w:cs="Arial"/>
          <w:b/>
          <w:bCs/>
        </w:rPr>
      </w:pPr>
      <w:r w:rsidRPr="00350CF9">
        <w:rPr>
          <w:rFonts w:ascii="Garamond" w:hAnsi="Garamond" w:cs="Arial"/>
          <w:b/>
          <w:bCs/>
        </w:rPr>
        <w:t>Source: MCX and NCDEX</w:t>
      </w:r>
    </w:p>
    <w:p w:rsidR="00EE48F1" w:rsidRDefault="00EE48F1" w:rsidP="00EE48F1">
      <w:pPr>
        <w:pStyle w:val="ListParagraph"/>
        <w:spacing w:after="0" w:line="480" w:lineRule="auto"/>
        <w:jc w:val="both"/>
        <w:rPr>
          <w:rFonts w:ascii="Garamond" w:hAnsi="Garamond" w:cs="Arial"/>
          <w:bCs/>
          <w:sz w:val="24"/>
          <w:szCs w:val="24"/>
        </w:rPr>
      </w:pPr>
    </w:p>
    <w:p w:rsidR="00EE48F1" w:rsidRPr="009C60FB" w:rsidRDefault="00EE48F1" w:rsidP="00EE48F1">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During May 2018, a</w:t>
      </w:r>
      <w:r w:rsidRPr="00D2057B">
        <w:rPr>
          <w:rFonts w:ascii="Garamond" w:eastAsia="Times New Roman" w:hAnsi="Garamond"/>
          <w:color w:val="000000"/>
          <w:sz w:val="24"/>
          <w:szCs w:val="24"/>
        </w:rPr>
        <w:t xml:space="preserve">mong the three component indices of MCX Comdex, </w:t>
      </w:r>
      <w:r>
        <w:rPr>
          <w:rFonts w:ascii="Garamond" w:eastAsia="Times New Roman" w:hAnsi="Garamond"/>
          <w:color w:val="000000"/>
          <w:sz w:val="24"/>
          <w:szCs w:val="24"/>
        </w:rPr>
        <w:t xml:space="preserve">Metal and Agri. </w:t>
      </w:r>
      <w:r w:rsidRPr="00D2057B">
        <w:rPr>
          <w:rFonts w:ascii="Garamond" w:eastAsia="Times New Roman" w:hAnsi="Garamond"/>
          <w:color w:val="000000"/>
          <w:sz w:val="24"/>
          <w:szCs w:val="24"/>
        </w:rPr>
        <w:t xml:space="preserve">indices </w:t>
      </w:r>
      <w:r>
        <w:rPr>
          <w:rFonts w:ascii="Garamond" w:eastAsia="Times New Roman" w:hAnsi="Garamond"/>
          <w:color w:val="000000"/>
          <w:sz w:val="24"/>
          <w:szCs w:val="24"/>
        </w:rPr>
        <w:t>increased by 2.83</w:t>
      </w:r>
      <w:r w:rsidRPr="00D2057B">
        <w:rPr>
          <w:rFonts w:ascii="Garamond" w:eastAsia="Times New Roman" w:hAnsi="Garamond"/>
          <w:color w:val="000000"/>
          <w:sz w:val="24"/>
          <w:szCs w:val="24"/>
        </w:rPr>
        <w:t xml:space="preserve"> </w:t>
      </w:r>
      <w:r w:rsidR="00267A7C">
        <w:rPr>
          <w:rFonts w:ascii="Garamond" w:eastAsia="Times New Roman" w:hAnsi="Garamond"/>
          <w:color w:val="000000"/>
          <w:sz w:val="24"/>
          <w:szCs w:val="24"/>
        </w:rPr>
        <w:t>per cent</w:t>
      </w:r>
      <w:r>
        <w:rPr>
          <w:rFonts w:ascii="Garamond" w:eastAsia="Times New Roman" w:hAnsi="Garamond"/>
          <w:color w:val="000000"/>
          <w:sz w:val="24"/>
          <w:szCs w:val="24"/>
        </w:rPr>
        <w:t xml:space="preserve"> each,</w:t>
      </w:r>
      <w:r w:rsidRPr="00D2057B">
        <w:rPr>
          <w:rFonts w:ascii="Garamond" w:eastAsia="Times New Roman" w:hAnsi="Garamond"/>
          <w:color w:val="000000"/>
          <w:sz w:val="24"/>
          <w:szCs w:val="24"/>
        </w:rPr>
        <w:t xml:space="preserve"> while </w:t>
      </w:r>
      <w:r>
        <w:rPr>
          <w:rFonts w:ascii="Garamond" w:eastAsia="Times New Roman" w:hAnsi="Garamond"/>
          <w:color w:val="000000"/>
          <w:sz w:val="24"/>
          <w:szCs w:val="24"/>
        </w:rPr>
        <w:t xml:space="preserve">Energy Index declined by 0.12 </w:t>
      </w:r>
      <w:r w:rsidR="00267A7C">
        <w:rPr>
          <w:rFonts w:ascii="Garamond" w:eastAsia="Times New Roman" w:hAnsi="Garamond"/>
          <w:color w:val="000000"/>
          <w:sz w:val="24"/>
          <w:szCs w:val="24"/>
        </w:rPr>
        <w:t>per cent</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 xml:space="preserve">MCX </w:t>
      </w:r>
      <w:r>
        <w:rPr>
          <w:rFonts w:ascii="Garamond" w:eastAsia="Times New Roman" w:hAnsi="Garamond"/>
          <w:color w:val="000000"/>
          <w:sz w:val="24"/>
          <w:szCs w:val="24"/>
        </w:rPr>
        <w:t xml:space="preserve">Metal </w:t>
      </w:r>
      <w:r w:rsidRPr="00D2057B">
        <w:rPr>
          <w:rFonts w:ascii="Garamond" w:eastAsia="Times New Roman" w:hAnsi="Garamond"/>
          <w:color w:val="000000"/>
          <w:sz w:val="24"/>
          <w:szCs w:val="24"/>
        </w:rPr>
        <w:t xml:space="preserve">index </w:t>
      </w:r>
      <w:r>
        <w:rPr>
          <w:rFonts w:ascii="Garamond" w:eastAsia="Times New Roman" w:hAnsi="Garamond"/>
          <w:color w:val="000000"/>
          <w:sz w:val="24"/>
          <w:szCs w:val="24"/>
        </w:rPr>
        <w:t xml:space="preserve">which is </w:t>
      </w:r>
      <w:r w:rsidRPr="00D2057B">
        <w:rPr>
          <w:rFonts w:ascii="Garamond" w:eastAsia="Times New Roman" w:hAnsi="Garamond"/>
          <w:color w:val="000000"/>
          <w:sz w:val="24"/>
          <w:szCs w:val="24"/>
        </w:rPr>
        <w:t xml:space="preserve">composed of </w:t>
      </w:r>
      <w:r>
        <w:rPr>
          <w:rFonts w:ascii="Garamond" w:eastAsia="Times New Roman" w:hAnsi="Garamond"/>
          <w:color w:val="000000"/>
          <w:sz w:val="24"/>
          <w:szCs w:val="24"/>
        </w:rPr>
        <w:t>base metals</w:t>
      </w:r>
      <w:r w:rsidRPr="00D2057B">
        <w:rPr>
          <w:rFonts w:ascii="Garamond" w:eastAsia="Times New Roman" w:hAnsi="Garamond"/>
          <w:color w:val="000000"/>
          <w:sz w:val="24"/>
          <w:szCs w:val="24"/>
        </w:rPr>
        <w:t xml:space="preserve"> increased </w:t>
      </w:r>
      <w:r>
        <w:rPr>
          <w:rFonts w:ascii="Garamond" w:eastAsia="Times New Roman" w:hAnsi="Garamond"/>
          <w:color w:val="000000"/>
          <w:sz w:val="24"/>
          <w:szCs w:val="24"/>
        </w:rPr>
        <w:t xml:space="preserve">on account of </w:t>
      </w:r>
      <w:r w:rsidRPr="00D2057B">
        <w:rPr>
          <w:rFonts w:ascii="Garamond" w:eastAsia="Times New Roman" w:hAnsi="Garamond"/>
          <w:color w:val="000000"/>
          <w:sz w:val="24"/>
          <w:szCs w:val="24"/>
        </w:rPr>
        <w:t xml:space="preserve">gain </w:t>
      </w:r>
      <w:r>
        <w:rPr>
          <w:rFonts w:ascii="Garamond" w:eastAsia="Times New Roman" w:hAnsi="Garamond"/>
          <w:color w:val="000000"/>
          <w:sz w:val="24"/>
          <w:szCs w:val="24"/>
        </w:rPr>
        <w:t xml:space="preserve">in futures prices of Nickel (11.8 </w:t>
      </w:r>
      <w:r w:rsidR="00267A7C">
        <w:rPr>
          <w:rFonts w:ascii="Garamond" w:eastAsia="Times New Roman" w:hAnsi="Garamond"/>
          <w:color w:val="000000"/>
          <w:sz w:val="24"/>
          <w:szCs w:val="24"/>
        </w:rPr>
        <w:t>per cent</w:t>
      </w:r>
      <w:r>
        <w:rPr>
          <w:rFonts w:ascii="Garamond" w:eastAsia="Times New Roman" w:hAnsi="Garamond"/>
          <w:color w:val="000000"/>
          <w:sz w:val="24"/>
          <w:szCs w:val="24"/>
        </w:rPr>
        <w:t xml:space="preserve">), followed by Lead (5.4 </w:t>
      </w:r>
      <w:r w:rsidR="00267A7C">
        <w:rPr>
          <w:rFonts w:ascii="Garamond" w:eastAsia="Times New Roman" w:hAnsi="Garamond"/>
          <w:color w:val="000000"/>
          <w:sz w:val="24"/>
          <w:szCs w:val="24"/>
        </w:rPr>
        <w:t>per cent</w:t>
      </w:r>
      <w:r>
        <w:rPr>
          <w:rFonts w:ascii="Garamond" w:eastAsia="Times New Roman" w:hAnsi="Garamond"/>
          <w:color w:val="000000"/>
          <w:sz w:val="24"/>
          <w:szCs w:val="24"/>
        </w:rPr>
        <w:t xml:space="preserve">), Aluminium (3.8 </w:t>
      </w:r>
      <w:r w:rsidR="00267A7C">
        <w:rPr>
          <w:rFonts w:ascii="Garamond" w:eastAsia="Times New Roman" w:hAnsi="Garamond"/>
          <w:color w:val="000000"/>
          <w:sz w:val="24"/>
          <w:szCs w:val="24"/>
        </w:rPr>
        <w:t>per cent</w:t>
      </w:r>
      <w:r>
        <w:rPr>
          <w:rFonts w:ascii="Garamond" w:eastAsia="Times New Roman" w:hAnsi="Garamond"/>
          <w:color w:val="000000"/>
          <w:sz w:val="24"/>
          <w:szCs w:val="24"/>
        </w:rPr>
        <w:t xml:space="preserve">) and Copper (1.7 </w:t>
      </w:r>
      <w:r w:rsidR="00267A7C">
        <w:rPr>
          <w:rFonts w:ascii="Garamond" w:eastAsia="Times New Roman" w:hAnsi="Garamond"/>
          <w:color w:val="000000"/>
          <w:sz w:val="24"/>
          <w:szCs w:val="24"/>
        </w:rPr>
        <w:t>per cent</w:t>
      </w:r>
      <w:r>
        <w:rPr>
          <w:rFonts w:ascii="Garamond" w:eastAsia="Times New Roman" w:hAnsi="Garamond"/>
          <w:color w:val="000000"/>
          <w:sz w:val="24"/>
          <w:szCs w:val="24"/>
        </w:rPr>
        <w:t xml:space="preserve">). The </w:t>
      </w:r>
      <w:r w:rsidRPr="009C60FB">
        <w:rPr>
          <w:rFonts w:ascii="Garamond" w:eastAsia="Times New Roman" w:hAnsi="Garamond"/>
          <w:color w:val="000000"/>
          <w:sz w:val="24"/>
          <w:szCs w:val="24"/>
        </w:rPr>
        <w:t xml:space="preserve">uptrend in Agri. index in May 2018 was due to 6.3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rise in futures prices of Cotton followed by Crude Palm Oil (1.6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The downtrend in MCX Energy Index was driven by decrease in Crude Oil futures prices by 1.4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A decline of 0.76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for NCDEX Dhaanya index may be attributed to the decrease in futures prices of its components namely, Guar Gum (9.8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Coriander (7.9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Guar Seed (4.4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Soybean (3.3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Castor Seed (1.9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and Turmeric (0.7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Increase in prices of Cotton Seed Oilcake (12.5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Barley (6.9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Wheat (5.4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RM Seed (4.2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Jeera (2.9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Refined Soy Oil (1.0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and Chana (0.8 </w:t>
      </w:r>
      <w:r w:rsidR="00267A7C">
        <w:rPr>
          <w:rFonts w:ascii="Garamond" w:eastAsia="Times New Roman" w:hAnsi="Garamond"/>
          <w:color w:val="000000"/>
          <w:sz w:val="24"/>
          <w:szCs w:val="24"/>
        </w:rPr>
        <w:t>per cent</w:t>
      </w:r>
      <w:r w:rsidRPr="009C60FB">
        <w:rPr>
          <w:rFonts w:ascii="Garamond" w:eastAsia="Times New Roman" w:hAnsi="Garamond"/>
          <w:color w:val="000000"/>
          <w:sz w:val="24"/>
          <w:szCs w:val="24"/>
        </w:rPr>
        <w:t xml:space="preserve">) resisted for further decline of Dhaanya prices. </w:t>
      </w:r>
    </w:p>
    <w:p w:rsidR="00EE48F1" w:rsidRPr="009C60FB" w:rsidRDefault="00EE48F1" w:rsidP="00EE48F1">
      <w:pPr>
        <w:pStyle w:val="ListParagraph"/>
        <w:spacing w:after="0" w:line="240" w:lineRule="auto"/>
        <w:jc w:val="both"/>
        <w:rPr>
          <w:rFonts w:ascii="Garamond" w:eastAsia="Times New Roman" w:hAnsi="Garamond"/>
          <w:color w:val="000000"/>
          <w:sz w:val="24"/>
          <w:szCs w:val="24"/>
        </w:rPr>
      </w:pPr>
    </w:p>
    <w:p w:rsidR="00EE48F1" w:rsidRDefault="00EE48F1" w:rsidP="00EE48F1">
      <w:pPr>
        <w:pStyle w:val="ListParagraph"/>
        <w:spacing w:after="0" w:line="240" w:lineRule="auto"/>
        <w:jc w:val="both"/>
        <w:rPr>
          <w:rFonts w:ascii="Garamond" w:hAnsi="Garamond" w:cs="Arial"/>
          <w:bCs/>
          <w:sz w:val="24"/>
          <w:szCs w:val="24"/>
        </w:rPr>
      </w:pPr>
      <w:r w:rsidRPr="009C60FB">
        <w:rPr>
          <w:rFonts w:ascii="Garamond" w:hAnsi="Garamond" w:cs="Arial"/>
          <w:bCs/>
          <w:sz w:val="24"/>
          <w:szCs w:val="24"/>
        </w:rPr>
        <w:t xml:space="preserve">Daily volatility during May 2018 of MCX Comdex and NCDEX Dhaanya indices was recorded at 0.80 </w:t>
      </w:r>
      <w:r w:rsidR="00267A7C">
        <w:rPr>
          <w:rFonts w:ascii="Garamond" w:hAnsi="Garamond" w:cs="Arial"/>
          <w:bCs/>
          <w:sz w:val="24"/>
          <w:szCs w:val="24"/>
        </w:rPr>
        <w:t>per cent</w:t>
      </w:r>
      <w:r w:rsidRPr="009C60FB">
        <w:rPr>
          <w:rFonts w:ascii="Garamond" w:hAnsi="Garamond" w:cs="Arial"/>
          <w:bCs/>
          <w:sz w:val="24"/>
          <w:szCs w:val="24"/>
        </w:rPr>
        <w:t xml:space="preserve"> and 0.76 </w:t>
      </w:r>
      <w:r w:rsidR="00267A7C">
        <w:rPr>
          <w:rFonts w:ascii="Garamond" w:hAnsi="Garamond" w:cs="Arial"/>
          <w:bCs/>
          <w:sz w:val="24"/>
          <w:szCs w:val="24"/>
        </w:rPr>
        <w:t>per cent</w:t>
      </w:r>
      <w:r w:rsidRPr="009C60FB">
        <w:rPr>
          <w:rFonts w:ascii="Garamond" w:hAnsi="Garamond" w:cs="Arial"/>
          <w:bCs/>
          <w:sz w:val="24"/>
          <w:szCs w:val="24"/>
        </w:rPr>
        <w:t xml:space="preserve"> respectively. Among the component indices of MCX Comdex, MCX En</w:t>
      </w:r>
      <w:r w:rsidRPr="00287F5B">
        <w:rPr>
          <w:rFonts w:ascii="Garamond" w:hAnsi="Garamond" w:cs="Arial"/>
          <w:bCs/>
          <w:sz w:val="24"/>
          <w:szCs w:val="24"/>
        </w:rPr>
        <w:t xml:space="preserve">ergy recorded highest volatility of 1.65 </w:t>
      </w:r>
      <w:r w:rsidR="00267A7C">
        <w:rPr>
          <w:rFonts w:ascii="Garamond" w:hAnsi="Garamond" w:cs="Arial"/>
          <w:bCs/>
          <w:sz w:val="24"/>
          <w:szCs w:val="24"/>
        </w:rPr>
        <w:t>per cent</w:t>
      </w:r>
      <w:r w:rsidRPr="00287F5B">
        <w:rPr>
          <w:rFonts w:ascii="Garamond" w:hAnsi="Garamond" w:cs="Arial"/>
          <w:bCs/>
          <w:sz w:val="24"/>
          <w:szCs w:val="24"/>
        </w:rPr>
        <w:t xml:space="preserve">, followed by MCX Agri (0.79 </w:t>
      </w:r>
      <w:r w:rsidR="00267A7C">
        <w:rPr>
          <w:rFonts w:ascii="Garamond" w:hAnsi="Garamond" w:cs="Arial"/>
          <w:bCs/>
          <w:sz w:val="24"/>
          <w:szCs w:val="24"/>
        </w:rPr>
        <w:t>per cent</w:t>
      </w:r>
      <w:r w:rsidRPr="00287F5B">
        <w:rPr>
          <w:rFonts w:ascii="Garamond" w:hAnsi="Garamond" w:cs="Arial"/>
          <w:bCs/>
          <w:sz w:val="24"/>
          <w:szCs w:val="24"/>
        </w:rPr>
        <w:t xml:space="preserve">) and MCX Metal (0.54 </w:t>
      </w:r>
      <w:r w:rsidR="00267A7C">
        <w:rPr>
          <w:rFonts w:ascii="Garamond" w:hAnsi="Garamond" w:cs="Arial"/>
          <w:bCs/>
          <w:sz w:val="24"/>
          <w:szCs w:val="24"/>
        </w:rPr>
        <w:t>per cent</w:t>
      </w:r>
      <w:r w:rsidRPr="00287F5B">
        <w:rPr>
          <w:rFonts w:ascii="Garamond" w:hAnsi="Garamond" w:cs="Arial"/>
          <w:bCs/>
          <w:sz w:val="24"/>
          <w:szCs w:val="24"/>
        </w:rPr>
        <w: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 xml:space="preserve">Figure 9 </w:t>
      </w:r>
      <w:r w:rsidRPr="00151B1F">
        <w:rPr>
          <w:rFonts w:ascii="Garamond" w:hAnsi="Garamond" w:cs="Arial"/>
          <w:bCs/>
          <w:sz w:val="24"/>
          <w:szCs w:val="24"/>
        </w:rPr>
        <w:t>below:</w:t>
      </w:r>
      <w:r>
        <w:rPr>
          <w:rFonts w:ascii="Garamond" w:hAnsi="Garamond" w:cs="Arial"/>
          <w:bCs/>
          <w:sz w:val="24"/>
          <w:szCs w:val="24"/>
        </w:rPr>
        <w:t xml:space="preserve"> </w:t>
      </w:r>
    </w:p>
    <w:p w:rsidR="00EE48F1" w:rsidRDefault="00EE48F1" w:rsidP="00EE48F1">
      <w:pPr>
        <w:pStyle w:val="ListParagraph"/>
        <w:spacing w:after="0" w:line="480" w:lineRule="auto"/>
        <w:ind w:left="567"/>
        <w:rPr>
          <w:rFonts w:ascii="Garamond" w:hAnsi="Garamond"/>
          <w:b/>
          <w:color w:val="365F91"/>
          <w:sz w:val="24"/>
          <w:szCs w:val="24"/>
        </w:rPr>
      </w:pPr>
    </w:p>
    <w:p w:rsidR="00EE48F1" w:rsidRDefault="00EE48F1">
      <w:pPr>
        <w:rPr>
          <w:rFonts w:ascii="Garamond" w:eastAsia="Calibri" w:hAnsi="Garamond"/>
          <w:b/>
          <w:lang w:val="en-US"/>
        </w:rPr>
      </w:pPr>
      <w:r>
        <w:rPr>
          <w:rFonts w:ascii="Garamond" w:hAnsi="Garamond"/>
          <w:b/>
        </w:rPr>
        <w:br w:type="page"/>
      </w:r>
    </w:p>
    <w:p w:rsidR="00EE48F1" w:rsidRPr="00EE48F1" w:rsidRDefault="00EE48F1" w:rsidP="00EE48F1">
      <w:pPr>
        <w:pStyle w:val="ListParagraph"/>
        <w:ind w:left="567"/>
        <w:rPr>
          <w:rFonts w:ascii="Garamond" w:hAnsi="Garamond"/>
          <w:b/>
          <w:sz w:val="24"/>
          <w:szCs w:val="24"/>
        </w:rPr>
      </w:pPr>
      <w:r w:rsidRPr="00EE48F1">
        <w:rPr>
          <w:rFonts w:ascii="Garamond" w:hAnsi="Garamond"/>
          <w:b/>
          <w:sz w:val="24"/>
          <w:szCs w:val="24"/>
        </w:rPr>
        <w:lastRenderedPageBreak/>
        <w:t xml:space="preserve">Figure </w:t>
      </w:r>
      <w:r w:rsidR="00267A7C" w:rsidRPr="00EE48F1">
        <w:rPr>
          <w:rFonts w:ascii="Garamond" w:hAnsi="Garamond"/>
          <w:b/>
          <w:sz w:val="24"/>
          <w:szCs w:val="24"/>
        </w:rPr>
        <w:t>9:</w:t>
      </w:r>
      <w:r w:rsidRPr="00EE48F1">
        <w:rPr>
          <w:rFonts w:ascii="Garamond" w:hAnsi="Garamond"/>
          <w:b/>
          <w:sz w:val="24"/>
          <w:szCs w:val="24"/>
        </w:rPr>
        <w:t xml:space="preserve"> Variation (point-to-point) and daily volatility of India commodity indices in May 2018 (</w:t>
      </w:r>
      <w:r w:rsidR="00267A7C">
        <w:rPr>
          <w:rFonts w:ascii="Garamond" w:hAnsi="Garamond"/>
          <w:b/>
          <w:sz w:val="24"/>
          <w:szCs w:val="24"/>
        </w:rPr>
        <w:t>Per cent</w:t>
      </w:r>
      <w:r w:rsidRPr="00EE48F1">
        <w:rPr>
          <w:rFonts w:ascii="Garamond" w:hAnsi="Garamond"/>
          <w:b/>
          <w:sz w:val="24"/>
          <w:szCs w:val="24"/>
        </w:rPr>
        <w:t>)</w:t>
      </w:r>
    </w:p>
    <w:p w:rsidR="00EE48F1" w:rsidRPr="00EE48F1" w:rsidRDefault="00EE48F1" w:rsidP="00EE48F1">
      <w:pPr>
        <w:pStyle w:val="ListParagraph"/>
        <w:ind w:left="567"/>
        <w:rPr>
          <w:rFonts w:ascii="Garamond" w:hAnsi="Garamond"/>
          <w:b/>
          <w:sz w:val="24"/>
          <w:szCs w:val="24"/>
        </w:rPr>
      </w:pPr>
    </w:p>
    <w:p w:rsidR="00EE48F1" w:rsidRDefault="00EE48F1" w:rsidP="00EE48F1">
      <w:pPr>
        <w:pStyle w:val="ListParagraph"/>
        <w:ind w:left="567"/>
        <w:rPr>
          <w:rFonts w:ascii="Garamond" w:hAnsi="Garamond"/>
          <w:b/>
          <w:color w:val="365F91"/>
          <w:sz w:val="24"/>
          <w:szCs w:val="24"/>
        </w:rPr>
      </w:pPr>
      <w:r>
        <w:rPr>
          <w:noProof/>
          <w:lang w:val="en-IN" w:eastAsia="en-IN"/>
        </w:rPr>
        <w:drawing>
          <wp:inline distT="0" distB="0" distL="0" distR="0" wp14:anchorId="66DDF4F8" wp14:editId="6C0BAAED">
            <wp:extent cx="5926455" cy="2724150"/>
            <wp:effectExtent l="0" t="0" r="1714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48F1" w:rsidRPr="00350CF9" w:rsidRDefault="00EE48F1" w:rsidP="00EE48F1">
      <w:pPr>
        <w:pStyle w:val="ListParagraph"/>
        <w:rPr>
          <w:rFonts w:ascii="Garamond" w:hAnsi="Garamond" w:cs="Arial"/>
          <w:b/>
          <w:bCs/>
          <w:sz w:val="18"/>
          <w:szCs w:val="18"/>
        </w:rPr>
      </w:pPr>
      <w:r w:rsidRPr="00350CF9">
        <w:rPr>
          <w:rFonts w:ascii="Garamond" w:hAnsi="Garamond" w:cs="Arial"/>
          <w:b/>
          <w:bCs/>
          <w:sz w:val="18"/>
          <w:szCs w:val="18"/>
        </w:rPr>
        <w:t>Source: MCX and NCDEX</w:t>
      </w:r>
    </w:p>
    <w:p w:rsidR="00EE48F1" w:rsidRDefault="00EE48F1" w:rsidP="00EE48F1">
      <w:pPr>
        <w:pStyle w:val="ListParagraph"/>
        <w:shd w:val="clear" w:color="auto" w:fill="FFFFFF" w:themeFill="background1"/>
        <w:spacing w:after="0" w:line="240" w:lineRule="auto"/>
        <w:jc w:val="both"/>
        <w:rPr>
          <w:rFonts w:ascii="Garamond" w:hAnsi="Garamond" w:cs="Arial"/>
          <w:bCs/>
          <w:sz w:val="24"/>
          <w:szCs w:val="24"/>
        </w:rPr>
      </w:pPr>
    </w:p>
    <w:p w:rsidR="00EE48F1" w:rsidRPr="00702ADB" w:rsidRDefault="00EE48F1" w:rsidP="00EE48F1">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rsidR="00EE48F1" w:rsidRDefault="00EE48F1" w:rsidP="00EE48F1">
      <w:pPr>
        <w:pStyle w:val="ListParagraph"/>
        <w:shd w:val="clear" w:color="auto" w:fill="FFFFFF" w:themeFill="background1"/>
        <w:spacing w:after="0" w:line="240" w:lineRule="auto"/>
        <w:jc w:val="both"/>
        <w:rPr>
          <w:rFonts w:ascii="Garamond" w:hAnsi="Garamond" w:cs="Arial"/>
          <w:bCs/>
          <w:sz w:val="24"/>
          <w:szCs w:val="24"/>
        </w:rPr>
      </w:pPr>
    </w:p>
    <w:p w:rsidR="00EE48F1" w:rsidRPr="009C60FB" w:rsidRDefault="00EE48F1" w:rsidP="00EE48F1">
      <w:pPr>
        <w:pStyle w:val="ListParagraph"/>
        <w:shd w:val="clear" w:color="auto" w:fill="FFFFFF" w:themeFill="background1"/>
        <w:spacing w:after="0" w:line="240" w:lineRule="auto"/>
        <w:jc w:val="both"/>
        <w:rPr>
          <w:rFonts w:ascii="Garamond" w:hAnsi="Garamond" w:cs="Arial"/>
          <w:bCs/>
          <w:sz w:val="24"/>
          <w:szCs w:val="24"/>
        </w:rPr>
      </w:pPr>
      <w:r w:rsidRPr="009C60FB">
        <w:rPr>
          <w:rFonts w:ascii="Garamond" w:hAnsi="Garamond" w:cs="Arial"/>
          <w:bCs/>
          <w:sz w:val="24"/>
          <w:szCs w:val="24"/>
        </w:rPr>
        <w:t xml:space="preserve">During May 2018, among the four national commodity derivative exchanges, except NCDEX, MCX, NMCE and ICEX have recorded a decrease in turnover. </w:t>
      </w:r>
    </w:p>
    <w:p w:rsidR="00EE48F1" w:rsidRPr="009C60FB" w:rsidRDefault="00EE48F1" w:rsidP="00EE48F1">
      <w:pPr>
        <w:pStyle w:val="ListParagraph"/>
        <w:spacing w:after="0" w:line="240" w:lineRule="auto"/>
        <w:jc w:val="both"/>
        <w:rPr>
          <w:rFonts w:ascii="Garamond" w:hAnsi="Garamond" w:cs="Arial"/>
          <w:bCs/>
          <w:sz w:val="24"/>
          <w:szCs w:val="24"/>
        </w:rPr>
      </w:pPr>
    </w:p>
    <w:p w:rsidR="00EE48F1" w:rsidRPr="009C60FB" w:rsidRDefault="00EE48F1" w:rsidP="00EE48F1">
      <w:pPr>
        <w:pStyle w:val="ListParagraph"/>
        <w:spacing w:after="0" w:line="240" w:lineRule="auto"/>
        <w:jc w:val="both"/>
        <w:rPr>
          <w:rFonts w:ascii="Garamond" w:hAnsi="Garamond" w:cs="Arial"/>
          <w:bCs/>
          <w:sz w:val="24"/>
          <w:szCs w:val="24"/>
        </w:rPr>
      </w:pPr>
      <w:r w:rsidRPr="009C60FB">
        <w:rPr>
          <w:rFonts w:ascii="Garamond" w:hAnsi="Garamond" w:cs="Arial"/>
          <w:bCs/>
          <w:sz w:val="24"/>
          <w:szCs w:val="24"/>
        </w:rPr>
        <w:t xml:space="preserve">The total turnover at all the four national exchanges stood at </w:t>
      </w:r>
      <w:r w:rsidRPr="009C60FB">
        <w:rPr>
          <w:rFonts w:ascii="Rupee Foradian" w:hAnsi="Rupee Foradian" w:cs="Tahoma"/>
          <w:bCs/>
          <w:sz w:val="24"/>
          <w:szCs w:val="24"/>
        </w:rPr>
        <w:t>`</w:t>
      </w:r>
      <w:r w:rsidRPr="009C60FB">
        <w:rPr>
          <w:rFonts w:ascii="Garamond" w:hAnsi="Garamond" w:cs="Arial"/>
          <w:bCs/>
          <w:sz w:val="24"/>
          <w:szCs w:val="24"/>
        </w:rPr>
        <w:t xml:space="preserve">5,84,991 crore, a decrease of 3.8 </w:t>
      </w:r>
      <w:r w:rsidR="00267A7C">
        <w:rPr>
          <w:rFonts w:ascii="Garamond" w:hAnsi="Garamond" w:cs="Arial"/>
          <w:bCs/>
          <w:sz w:val="24"/>
          <w:szCs w:val="24"/>
        </w:rPr>
        <w:t>per cent</w:t>
      </w:r>
      <w:r w:rsidRPr="009C60FB">
        <w:rPr>
          <w:rFonts w:ascii="Garamond" w:hAnsi="Garamond" w:cs="Arial"/>
          <w:bCs/>
          <w:sz w:val="24"/>
          <w:szCs w:val="24"/>
        </w:rPr>
        <w:t xml:space="preserve"> over the turnover of </w:t>
      </w:r>
      <w:r w:rsidRPr="009C60FB">
        <w:rPr>
          <w:rFonts w:ascii="Tahoma" w:hAnsi="Tahoma" w:cs="Tahoma"/>
          <w:bCs/>
          <w:sz w:val="24"/>
          <w:szCs w:val="24"/>
        </w:rPr>
        <w:t>₹</w:t>
      </w:r>
      <w:r w:rsidRPr="009C60FB">
        <w:rPr>
          <w:rFonts w:ascii="Garamond" w:hAnsi="Garamond" w:cs="Arial"/>
          <w:bCs/>
          <w:sz w:val="24"/>
          <w:szCs w:val="24"/>
        </w:rPr>
        <w:t xml:space="preserve">6,07,789 crore during the previous month. The agricultural segment contributed </w:t>
      </w:r>
      <w:r w:rsidRPr="009C60FB">
        <w:rPr>
          <w:rFonts w:ascii="Rupee Foradian" w:hAnsi="Rupee Foradian" w:cs="Arial"/>
          <w:bCs/>
          <w:sz w:val="24"/>
          <w:szCs w:val="24"/>
        </w:rPr>
        <w:t>`</w:t>
      </w:r>
      <w:r w:rsidRPr="009C60FB">
        <w:rPr>
          <w:rFonts w:ascii="Garamond" w:hAnsi="Garamond" w:cs="Arial"/>
          <w:bCs/>
          <w:sz w:val="24"/>
          <w:szCs w:val="24"/>
        </w:rPr>
        <w:t xml:space="preserve">53,495 crore (9.1 </w:t>
      </w:r>
      <w:r w:rsidR="00267A7C">
        <w:rPr>
          <w:rFonts w:ascii="Garamond" w:hAnsi="Garamond" w:cs="Arial"/>
          <w:bCs/>
          <w:sz w:val="24"/>
          <w:szCs w:val="24"/>
        </w:rPr>
        <w:t>per cent</w:t>
      </w:r>
      <w:r w:rsidRPr="009C60FB">
        <w:rPr>
          <w:rFonts w:ascii="Garamond" w:hAnsi="Garamond" w:cs="Arial"/>
          <w:bCs/>
          <w:sz w:val="24"/>
          <w:szCs w:val="24"/>
        </w:rPr>
        <w:t xml:space="preserve">) while that of the non-agricultural segment contributed </w:t>
      </w:r>
      <w:r w:rsidRPr="009C60FB">
        <w:rPr>
          <w:rFonts w:ascii="Rupee Foradian" w:hAnsi="Rupee Foradian" w:cs="Tahoma"/>
          <w:bCs/>
          <w:sz w:val="24"/>
          <w:szCs w:val="24"/>
        </w:rPr>
        <w:t>`</w:t>
      </w:r>
      <w:r w:rsidRPr="009C60FB">
        <w:rPr>
          <w:rFonts w:ascii="Garamond" w:hAnsi="Garamond" w:cs="Arial"/>
          <w:bCs/>
          <w:sz w:val="24"/>
          <w:szCs w:val="24"/>
        </w:rPr>
        <w:t xml:space="preserve">5,31,496 crore (90.9 </w:t>
      </w:r>
      <w:r w:rsidR="00267A7C">
        <w:rPr>
          <w:rFonts w:ascii="Garamond" w:hAnsi="Garamond" w:cs="Arial"/>
          <w:bCs/>
          <w:sz w:val="24"/>
          <w:szCs w:val="24"/>
        </w:rPr>
        <w:t>per cent</w:t>
      </w:r>
      <w:r w:rsidRPr="009C60FB">
        <w:rPr>
          <w:rFonts w:ascii="Garamond" w:hAnsi="Garamond" w:cs="Arial"/>
          <w:bCs/>
          <w:sz w:val="24"/>
          <w:szCs w:val="24"/>
        </w:rPr>
        <w:t xml:space="preserve">) to the total turnover during the month. Among, the non-agricultural commodities segments, Bullion, Metals and Energy are traded at MCX, whereas, diamond contracts are traded at ICEX. </w:t>
      </w:r>
    </w:p>
    <w:p w:rsidR="00EE48F1" w:rsidRPr="009C60FB" w:rsidRDefault="00EE48F1" w:rsidP="00EE48F1">
      <w:pPr>
        <w:pStyle w:val="ListParagraph"/>
        <w:shd w:val="clear" w:color="auto" w:fill="FFFFFF" w:themeFill="background1"/>
        <w:spacing w:after="0" w:line="240" w:lineRule="auto"/>
        <w:jc w:val="both"/>
        <w:rPr>
          <w:rFonts w:ascii="Garamond" w:hAnsi="Garamond" w:cs="Arial"/>
          <w:bCs/>
          <w:sz w:val="24"/>
          <w:szCs w:val="24"/>
        </w:rPr>
      </w:pPr>
    </w:p>
    <w:p w:rsidR="00EE48F1" w:rsidRPr="009C60FB" w:rsidRDefault="00EE48F1" w:rsidP="00EE48F1">
      <w:pPr>
        <w:pStyle w:val="ListParagraph"/>
        <w:spacing w:after="0" w:line="240" w:lineRule="auto"/>
        <w:jc w:val="both"/>
        <w:rPr>
          <w:rFonts w:ascii="Garamond" w:hAnsi="Garamond" w:cs="Arial"/>
          <w:bCs/>
          <w:sz w:val="24"/>
          <w:szCs w:val="24"/>
        </w:rPr>
      </w:pPr>
      <w:r w:rsidRPr="009C60FB">
        <w:rPr>
          <w:rFonts w:ascii="Garamond" w:hAnsi="Garamond" w:cs="Arial"/>
          <w:bCs/>
          <w:sz w:val="24"/>
          <w:szCs w:val="24"/>
        </w:rPr>
        <w:t xml:space="preserve">The total turnover (futures+ options) at MCX decreased by 4.4 </w:t>
      </w:r>
      <w:r w:rsidR="00267A7C">
        <w:rPr>
          <w:rFonts w:ascii="Garamond" w:hAnsi="Garamond" w:cs="Arial"/>
          <w:bCs/>
          <w:sz w:val="24"/>
          <w:szCs w:val="24"/>
        </w:rPr>
        <w:t>per cent</w:t>
      </w:r>
      <w:r w:rsidRPr="009C60FB">
        <w:rPr>
          <w:rFonts w:ascii="Garamond" w:hAnsi="Garamond" w:cs="Arial"/>
          <w:bCs/>
          <w:sz w:val="24"/>
          <w:szCs w:val="24"/>
        </w:rPr>
        <w:t xml:space="preserve"> during May 2018 to </w:t>
      </w:r>
      <w:r w:rsidRPr="009C60FB">
        <w:rPr>
          <w:rFonts w:ascii="Rupee Foradian" w:hAnsi="Rupee Foradian" w:cs="Arial"/>
          <w:bCs/>
          <w:sz w:val="24"/>
          <w:szCs w:val="24"/>
        </w:rPr>
        <w:t>`</w:t>
      </w:r>
      <w:r w:rsidRPr="009C60FB">
        <w:rPr>
          <w:rFonts w:ascii="Garamond" w:hAnsi="Garamond" w:cs="Arial"/>
          <w:bCs/>
          <w:sz w:val="24"/>
          <w:szCs w:val="24"/>
        </w:rPr>
        <w:t xml:space="preserve">5,39,755 crore, over total turnover of </w:t>
      </w:r>
      <w:r w:rsidRPr="009C60FB">
        <w:rPr>
          <w:rFonts w:ascii="Rupee Foradian" w:hAnsi="Rupee Foradian" w:cs="Arial"/>
          <w:bCs/>
          <w:sz w:val="24"/>
          <w:szCs w:val="24"/>
        </w:rPr>
        <w:t>`</w:t>
      </w:r>
      <w:r w:rsidRPr="009C60FB">
        <w:rPr>
          <w:rFonts w:ascii="Garamond" w:hAnsi="Garamond" w:cs="Arial"/>
          <w:bCs/>
          <w:sz w:val="24"/>
          <w:szCs w:val="24"/>
        </w:rPr>
        <w:t xml:space="preserve">5,64,504 crore recorded in April 2018. The turnover in MCX Gold options, picked up from ₹2,640 crore in April 2018 to ₹14,859 crore, an increase of more than 5.6 times. The increase in turnover in Gold options was due to the introduction of Liquidity Enhancement Scheme (LES) by the Exchange in May 2018. </w:t>
      </w:r>
    </w:p>
    <w:p w:rsidR="00EE48F1" w:rsidRPr="009C60FB" w:rsidRDefault="00EE48F1" w:rsidP="00EE48F1">
      <w:pPr>
        <w:pStyle w:val="ListParagraph"/>
        <w:spacing w:after="0" w:line="240" w:lineRule="auto"/>
        <w:jc w:val="both"/>
        <w:rPr>
          <w:rFonts w:ascii="Garamond" w:hAnsi="Garamond" w:cs="Arial"/>
          <w:bCs/>
          <w:sz w:val="24"/>
          <w:szCs w:val="24"/>
        </w:rPr>
      </w:pPr>
    </w:p>
    <w:p w:rsidR="00EE48F1" w:rsidRPr="009C60FB" w:rsidRDefault="00EE48F1" w:rsidP="00EE48F1">
      <w:pPr>
        <w:pStyle w:val="ListParagraph"/>
        <w:spacing w:after="0" w:line="240" w:lineRule="auto"/>
        <w:jc w:val="both"/>
        <w:rPr>
          <w:rFonts w:ascii="Garamond" w:hAnsi="Garamond" w:cs="Arial"/>
          <w:bCs/>
          <w:sz w:val="24"/>
          <w:szCs w:val="24"/>
        </w:rPr>
      </w:pPr>
      <w:r w:rsidRPr="009C60FB">
        <w:rPr>
          <w:rFonts w:ascii="Garamond" w:hAnsi="Garamond" w:cs="Arial"/>
          <w:bCs/>
          <w:sz w:val="24"/>
          <w:szCs w:val="24"/>
        </w:rPr>
        <w:t>The Options trading in Crude Oil, Copper and Silver contracts commenced at MCX on 15</w:t>
      </w:r>
      <w:r w:rsidRPr="009C60FB">
        <w:rPr>
          <w:rFonts w:ascii="Garamond" w:hAnsi="Garamond" w:cs="Arial"/>
          <w:bCs/>
          <w:sz w:val="24"/>
          <w:szCs w:val="24"/>
          <w:vertAlign w:val="superscript"/>
        </w:rPr>
        <w:t>th</w:t>
      </w:r>
      <w:r w:rsidRPr="009C60FB">
        <w:rPr>
          <w:rFonts w:ascii="Garamond" w:hAnsi="Garamond" w:cs="Arial"/>
          <w:bCs/>
          <w:sz w:val="24"/>
          <w:szCs w:val="24"/>
        </w:rPr>
        <w:t xml:space="preserve"> May, 21</w:t>
      </w:r>
      <w:r w:rsidRPr="009C60FB">
        <w:rPr>
          <w:rFonts w:ascii="Garamond" w:hAnsi="Garamond" w:cs="Arial"/>
          <w:bCs/>
          <w:sz w:val="24"/>
          <w:szCs w:val="24"/>
          <w:vertAlign w:val="superscript"/>
        </w:rPr>
        <w:t>st</w:t>
      </w:r>
      <w:r w:rsidRPr="009C60FB">
        <w:rPr>
          <w:rFonts w:ascii="Garamond" w:hAnsi="Garamond" w:cs="Arial"/>
          <w:bCs/>
          <w:sz w:val="24"/>
          <w:szCs w:val="24"/>
        </w:rPr>
        <w:t xml:space="preserve"> May and  24</w:t>
      </w:r>
      <w:r w:rsidRPr="009C60FB">
        <w:rPr>
          <w:rFonts w:ascii="Garamond" w:hAnsi="Garamond" w:cs="Arial"/>
          <w:bCs/>
          <w:sz w:val="24"/>
          <w:szCs w:val="24"/>
          <w:vertAlign w:val="superscript"/>
        </w:rPr>
        <w:t>th</w:t>
      </w:r>
      <w:r w:rsidRPr="009C60FB">
        <w:rPr>
          <w:rFonts w:ascii="Garamond" w:hAnsi="Garamond" w:cs="Arial"/>
          <w:bCs/>
          <w:sz w:val="24"/>
          <w:szCs w:val="24"/>
        </w:rPr>
        <w:t xml:space="preserve"> May 2018 and recorded a total turnover of ₹1,519 crore, ₹301 crore and ₹191 crore respectively up to the month end. </w:t>
      </w:r>
    </w:p>
    <w:p w:rsidR="00EE48F1" w:rsidRPr="009C60FB" w:rsidRDefault="00EE48F1" w:rsidP="00EE48F1">
      <w:pPr>
        <w:pStyle w:val="ListParagraph"/>
        <w:spacing w:after="0" w:line="240" w:lineRule="auto"/>
        <w:jc w:val="both"/>
        <w:rPr>
          <w:rFonts w:ascii="Garamond" w:hAnsi="Garamond" w:cs="Arial"/>
          <w:bCs/>
          <w:sz w:val="24"/>
          <w:szCs w:val="24"/>
        </w:rPr>
      </w:pPr>
    </w:p>
    <w:p w:rsidR="00EE48F1" w:rsidRPr="009C60FB" w:rsidRDefault="00EE48F1" w:rsidP="00EE48F1">
      <w:pPr>
        <w:pStyle w:val="ListParagraph"/>
        <w:spacing w:after="0" w:line="240" w:lineRule="auto"/>
        <w:jc w:val="both"/>
        <w:rPr>
          <w:rFonts w:ascii="Garamond" w:hAnsi="Garamond" w:cs="Arial"/>
          <w:bCs/>
          <w:sz w:val="24"/>
          <w:szCs w:val="24"/>
        </w:rPr>
      </w:pPr>
      <w:r w:rsidRPr="009C60FB">
        <w:rPr>
          <w:rFonts w:ascii="Garamond" w:hAnsi="Garamond" w:cs="Arial"/>
          <w:bCs/>
          <w:sz w:val="24"/>
          <w:szCs w:val="24"/>
        </w:rPr>
        <w:t xml:space="preserve">The contribution to the total turnover at MCX from futures segment in metal was at 39.77 </w:t>
      </w:r>
      <w:r w:rsidR="00267A7C">
        <w:rPr>
          <w:rFonts w:ascii="Garamond" w:hAnsi="Garamond" w:cs="Arial"/>
          <w:bCs/>
          <w:sz w:val="24"/>
          <w:szCs w:val="24"/>
        </w:rPr>
        <w:t>per cent</w:t>
      </w:r>
      <w:r w:rsidRPr="009C60FB">
        <w:rPr>
          <w:rFonts w:ascii="Garamond" w:hAnsi="Garamond" w:cs="Arial"/>
          <w:bCs/>
          <w:sz w:val="24"/>
          <w:szCs w:val="24"/>
        </w:rPr>
        <w:t xml:space="preserve"> followed by energy (32.79 </w:t>
      </w:r>
      <w:r w:rsidR="00267A7C">
        <w:rPr>
          <w:rFonts w:ascii="Garamond" w:hAnsi="Garamond" w:cs="Arial"/>
          <w:bCs/>
          <w:sz w:val="24"/>
          <w:szCs w:val="24"/>
        </w:rPr>
        <w:t>per cent</w:t>
      </w:r>
      <w:r w:rsidRPr="009C60FB">
        <w:rPr>
          <w:rFonts w:ascii="Garamond" w:hAnsi="Garamond" w:cs="Arial"/>
          <w:bCs/>
          <w:sz w:val="24"/>
          <w:szCs w:val="24"/>
        </w:rPr>
        <w:t xml:space="preserve">), bullion (22.71 </w:t>
      </w:r>
      <w:r w:rsidR="00267A7C">
        <w:rPr>
          <w:rFonts w:ascii="Garamond" w:hAnsi="Garamond" w:cs="Arial"/>
          <w:bCs/>
          <w:sz w:val="24"/>
          <w:szCs w:val="24"/>
        </w:rPr>
        <w:t>per cent</w:t>
      </w:r>
      <w:r w:rsidRPr="009C60FB">
        <w:rPr>
          <w:rFonts w:ascii="Garamond" w:hAnsi="Garamond" w:cs="Arial"/>
          <w:bCs/>
          <w:sz w:val="24"/>
          <w:szCs w:val="24"/>
        </w:rPr>
        <w:t xml:space="preserve">) and agricultural commodities had a share of 1.60 </w:t>
      </w:r>
      <w:r w:rsidR="00267A7C">
        <w:rPr>
          <w:rFonts w:ascii="Garamond" w:hAnsi="Garamond" w:cs="Arial"/>
          <w:bCs/>
          <w:sz w:val="24"/>
          <w:szCs w:val="24"/>
        </w:rPr>
        <w:t>per cent</w:t>
      </w:r>
      <w:r w:rsidRPr="009C60FB">
        <w:rPr>
          <w:rFonts w:ascii="Garamond" w:hAnsi="Garamond" w:cs="Arial"/>
          <w:bCs/>
          <w:sz w:val="24"/>
          <w:szCs w:val="24"/>
        </w:rPr>
        <w:t xml:space="preserve">.  The options segment contributed 3.1 </w:t>
      </w:r>
      <w:r w:rsidR="00267A7C">
        <w:rPr>
          <w:rFonts w:ascii="Garamond" w:hAnsi="Garamond" w:cs="Arial"/>
          <w:bCs/>
          <w:sz w:val="24"/>
          <w:szCs w:val="24"/>
        </w:rPr>
        <w:t>per cent</w:t>
      </w:r>
      <w:r w:rsidRPr="009C60FB">
        <w:rPr>
          <w:rFonts w:ascii="Garamond" w:hAnsi="Garamond" w:cs="Arial"/>
          <w:bCs/>
          <w:sz w:val="24"/>
          <w:szCs w:val="24"/>
        </w:rPr>
        <w:t xml:space="preserve"> to the total turnover. </w:t>
      </w:r>
    </w:p>
    <w:p w:rsidR="00EE48F1" w:rsidRPr="009C60FB" w:rsidRDefault="00EE48F1" w:rsidP="00EE48F1">
      <w:pPr>
        <w:pStyle w:val="ListParagraph"/>
        <w:spacing w:after="0" w:line="240" w:lineRule="auto"/>
        <w:jc w:val="both"/>
        <w:rPr>
          <w:rFonts w:ascii="Garamond" w:hAnsi="Garamond" w:cs="Arial"/>
          <w:bCs/>
          <w:sz w:val="24"/>
          <w:szCs w:val="24"/>
        </w:rPr>
      </w:pPr>
    </w:p>
    <w:p w:rsidR="00EE48F1" w:rsidRDefault="00EE48F1" w:rsidP="00EE48F1">
      <w:pPr>
        <w:pStyle w:val="ListParagraph"/>
        <w:spacing w:after="0" w:line="240" w:lineRule="auto"/>
        <w:jc w:val="both"/>
        <w:rPr>
          <w:rFonts w:ascii="Garamond" w:hAnsi="Garamond" w:cs="Arial"/>
          <w:bCs/>
          <w:sz w:val="24"/>
          <w:szCs w:val="24"/>
        </w:rPr>
      </w:pPr>
      <w:r w:rsidRPr="009C60FB">
        <w:rPr>
          <w:rFonts w:ascii="Garamond" w:hAnsi="Garamond" w:cs="Arial"/>
          <w:bCs/>
          <w:sz w:val="24"/>
          <w:szCs w:val="24"/>
        </w:rPr>
        <w:lastRenderedPageBreak/>
        <w:t>The total turnover (futures +options) at NCDE</w:t>
      </w:r>
      <w:r w:rsidRPr="00E40A27">
        <w:rPr>
          <w:rFonts w:ascii="Garamond" w:hAnsi="Garamond" w:cs="Arial"/>
          <w:bCs/>
          <w:sz w:val="24"/>
          <w:szCs w:val="24"/>
        </w:rPr>
        <w:t xml:space="preserve">X </w:t>
      </w:r>
      <w:r>
        <w:rPr>
          <w:rFonts w:ascii="Garamond" w:hAnsi="Garamond" w:cs="Arial"/>
          <w:bCs/>
          <w:sz w:val="24"/>
          <w:szCs w:val="24"/>
        </w:rPr>
        <w:t>inc</w:t>
      </w:r>
      <w:r w:rsidRPr="00E40A27">
        <w:rPr>
          <w:rFonts w:ascii="Garamond" w:hAnsi="Garamond" w:cs="Arial"/>
          <w:bCs/>
          <w:sz w:val="24"/>
          <w:szCs w:val="24"/>
        </w:rPr>
        <w:t xml:space="preserve">reased </w:t>
      </w:r>
      <w:r>
        <w:rPr>
          <w:rFonts w:ascii="Garamond" w:hAnsi="Garamond" w:cs="Arial"/>
          <w:bCs/>
          <w:sz w:val="24"/>
          <w:szCs w:val="24"/>
        </w:rPr>
        <w:t xml:space="preserve">by 5.33 </w:t>
      </w:r>
      <w:r w:rsidR="00267A7C">
        <w:rPr>
          <w:rFonts w:ascii="Garamond" w:hAnsi="Garamond" w:cs="Arial"/>
          <w:bCs/>
          <w:sz w:val="24"/>
          <w:szCs w:val="24"/>
        </w:rPr>
        <w:t>per cent</w:t>
      </w:r>
      <w:r>
        <w:rPr>
          <w:rFonts w:ascii="Garamond" w:hAnsi="Garamond" w:cs="Arial"/>
          <w:bCs/>
          <w:sz w:val="24"/>
          <w:szCs w:val="24"/>
        </w:rPr>
        <w:t xml:space="preserve"> to </w:t>
      </w:r>
      <w:r w:rsidRPr="00E40A27">
        <w:rPr>
          <w:rFonts w:ascii="Rupee Foradian" w:hAnsi="Rupee Foradian" w:cs="Arial"/>
          <w:bCs/>
          <w:sz w:val="24"/>
          <w:szCs w:val="24"/>
        </w:rPr>
        <w:t>`</w:t>
      </w:r>
      <w:r>
        <w:rPr>
          <w:rFonts w:ascii="Garamond" w:hAnsi="Garamond" w:cs="Arial"/>
          <w:bCs/>
          <w:sz w:val="24"/>
          <w:szCs w:val="24"/>
        </w:rPr>
        <w:t xml:space="preserve">41,751 </w:t>
      </w:r>
      <w:r w:rsidRPr="00E40A27">
        <w:rPr>
          <w:rFonts w:ascii="Garamond" w:hAnsi="Garamond" w:cs="Arial"/>
          <w:bCs/>
          <w:sz w:val="24"/>
          <w:szCs w:val="24"/>
        </w:rPr>
        <w:t xml:space="preserve">crore </w:t>
      </w:r>
      <w:r>
        <w:rPr>
          <w:rFonts w:ascii="Garamond" w:hAnsi="Garamond" w:cs="Arial"/>
          <w:bCs/>
          <w:sz w:val="24"/>
          <w:szCs w:val="24"/>
        </w:rPr>
        <w:t xml:space="preserve">during May 2018, </w:t>
      </w:r>
      <w:r w:rsidRPr="00E40A27">
        <w:rPr>
          <w:rFonts w:ascii="Garamond" w:hAnsi="Garamond" w:cs="Arial"/>
          <w:bCs/>
          <w:sz w:val="24"/>
          <w:szCs w:val="24"/>
        </w:rPr>
        <w:t xml:space="preserve">from </w:t>
      </w:r>
      <w:r w:rsidRPr="00E40A27">
        <w:rPr>
          <w:rFonts w:ascii="Rupee Foradian" w:hAnsi="Rupee Foradian" w:cs="Arial"/>
          <w:bCs/>
          <w:sz w:val="24"/>
          <w:szCs w:val="24"/>
        </w:rPr>
        <w:t>`</w:t>
      </w:r>
      <w:r w:rsidRPr="005507F1">
        <w:rPr>
          <w:rFonts w:ascii="Garamond" w:hAnsi="Garamond" w:cs="Arial"/>
          <w:bCs/>
          <w:sz w:val="24"/>
          <w:szCs w:val="24"/>
        </w:rPr>
        <w:t>3</w:t>
      </w:r>
      <w:r>
        <w:rPr>
          <w:rFonts w:ascii="Garamond" w:hAnsi="Garamond" w:cs="Arial"/>
          <w:bCs/>
          <w:sz w:val="24"/>
          <w:szCs w:val="24"/>
        </w:rPr>
        <w:t>9,640</w:t>
      </w:r>
      <w:r w:rsidRPr="00E40A27">
        <w:rPr>
          <w:rFonts w:ascii="Garamond" w:hAnsi="Garamond" w:cs="Arial"/>
          <w:bCs/>
          <w:sz w:val="24"/>
          <w:szCs w:val="24"/>
        </w:rPr>
        <w:t xml:space="preserve"> crore in</w:t>
      </w:r>
      <w:r>
        <w:rPr>
          <w:rFonts w:ascii="Garamond" w:hAnsi="Garamond" w:cs="Arial"/>
          <w:bCs/>
          <w:sz w:val="24"/>
          <w:szCs w:val="24"/>
        </w:rPr>
        <w:t xml:space="preserve"> April</w:t>
      </w:r>
      <w:r w:rsidRPr="00E40A27">
        <w:rPr>
          <w:rFonts w:ascii="Garamond" w:hAnsi="Garamond" w:cs="Arial"/>
          <w:bCs/>
          <w:sz w:val="24"/>
          <w:szCs w:val="24"/>
        </w:rPr>
        <w:t xml:space="preserve"> 201</w:t>
      </w:r>
      <w:r>
        <w:rPr>
          <w:rFonts w:ascii="Garamond" w:hAnsi="Garamond" w:cs="Arial"/>
          <w:bCs/>
          <w:sz w:val="24"/>
          <w:szCs w:val="24"/>
        </w:rPr>
        <w:t xml:space="preserve">8. The turnover in Guar Seed options contracts decreased to ₹13 crore in May 2018, a decrease of 37.44 </w:t>
      </w:r>
      <w:r w:rsidR="00267A7C">
        <w:rPr>
          <w:rFonts w:ascii="Garamond" w:hAnsi="Garamond" w:cs="Arial"/>
          <w:bCs/>
          <w:sz w:val="24"/>
          <w:szCs w:val="24"/>
        </w:rPr>
        <w:t>per cent</w:t>
      </w:r>
      <w:r>
        <w:rPr>
          <w:rFonts w:ascii="Garamond" w:hAnsi="Garamond" w:cs="Arial"/>
          <w:bCs/>
          <w:sz w:val="24"/>
          <w:szCs w:val="24"/>
        </w:rPr>
        <w:t xml:space="preserve"> over ₹21 crore recorded in April 2018.   </w:t>
      </w:r>
    </w:p>
    <w:p w:rsidR="00EE48F1" w:rsidRDefault="00EE48F1" w:rsidP="00EE48F1">
      <w:pPr>
        <w:pStyle w:val="ListParagraph"/>
        <w:spacing w:after="0" w:line="240" w:lineRule="auto"/>
        <w:jc w:val="both"/>
        <w:rPr>
          <w:rFonts w:ascii="Garamond" w:hAnsi="Garamond" w:cs="Arial"/>
          <w:bCs/>
          <w:sz w:val="24"/>
          <w:szCs w:val="24"/>
        </w:rPr>
      </w:pPr>
    </w:p>
    <w:p w:rsidR="00EE48F1" w:rsidRPr="00AF44A8" w:rsidRDefault="00EE48F1" w:rsidP="00EE48F1">
      <w:pPr>
        <w:pStyle w:val="ListParagraph"/>
        <w:spacing w:after="0" w:line="240" w:lineRule="auto"/>
        <w:jc w:val="both"/>
        <w:rPr>
          <w:rFonts w:ascii="Garamond" w:eastAsia="Times New Roman" w:hAnsi="Garamond" w:cs="Calibri"/>
          <w:b/>
          <w:bCs/>
        </w:rPr>
      </w:pPr>
      <w:r>
        <w:rPr>
          <w:rFonts w:ascii="Garamond" w:hAnsi="Garamond" w:cs="Arial"/>
          <w:bCs/>
          <w:sz w:val="24"/>
          <w:szCs w:val="24"/>
        </w:rPr>
        <w:t>T</w:t>
      </w:r>
      <w:r w:rsidRPr="00E40A27">
        <w:rPr>
          <w:rFonts w:ascii="Garamond" w:hAnsi="Garamond" w:cs="Arial"/>
          <w:bCs/>
          <w:sz w:val="24"/>
          <w:szCs w:val="24"/>
        </w:rPr>
        <w:t xml:space="preserve">he total turnover at NMCE </w:t>
      </w:r>
      <w:r>
        <w:rPr>
          <w:rFonts w:ascii="Garamond" w:hAnsi="Garamond" w:cs="Arial"/>
          <w:bCs/>
          <w:sz w:val="24"/>
          <w:szCs w:val="24"/>
        </w:rPr>
        <w:t>de</w:t>
      </w:r>
      <w:r w:rsidRPr="00E40A27">
        <w:rPr>
          <w:rFonts w:ascii="Garamond" w:hAnsi="Garamond" w:cs="Arial"/>
          <w:bCs/>
          <w:sz w:val="24"/>
          <w:szCs w:val="24"/>
        </w:rPr>
        <w:t xml:space="preserve">creased </w:t>
      </w:r>
      <w:r>
        <w:rPr>
          <w:rFonts w:ascii="Garamond" w:hAnsi="Garamond" w:cs="Arial"/>
          <w:bCs/>
          <w:sz w:val="24"/>
          <w:szCs w:val="24"/>
        </w:rPr>
        <w:t xml:space="preserve">by 1.37 </w:t>
      </w:r>
      <w:r w:rsidR="00267A7C">
        <w:rPr>
          <w:rFonts w:ascii="Garamond" w:hAnsi="Garamond" w:cs="Arial"/>
          <w:bCs/>
          <w:sz w:val="24"/>
          <w:szCs w:val="24"/>
        </w:rPr>
        <w:t>per cent</w:t>
      </w:r>
      <w:r>
        <w:rPr>
          <w:rFonts w:ascii="Garamond" w:hAnsi="Garamond" w:cs="Arial"/>
          <w:bCs/>
          <w:sz w:val="24"/>
          <w:szCs w:val="24"/>
        </w:rPr>
        <w:t xml:space="preserve"> to </w:t>
      </w:r>
      <w:r w:rsidRPr="00E40A27">
        <w:rPr>
          <w:rFonts w:ascii="Rupee Foradian" w:hAnsi="Rupee Foradian" w:cs="Arial"/>
          <w:bCs/>
          <w:sz w:val="24"/>
          <w:szCs w:val="24"/>
        </w:rPr>
        <w:t>`</w:t>
      </w:r>
      <w:r w:rsidRPr="00EA2EFE">
        <w:rPr>
          <w:rFonts w:ascii="Garamond" w:hAnsi="Garamond" w:cs="Arial"/>
          <w:bCs/>
          <w:sz w:val="24"/>
          <w:szCs w:val="24"/>
        </w:rPr>
        <w:t>3,</w:t>
      </w:r>
      <w:r>
        <w:rPr>
          <w:rFonts w:ascii="Garamond" w:hAnsi="Garamond" w:cs="Arial"/>
          <w:bCs/>
          <w:sz w:val="24"/>
          <w:szCs w:val="24"/>
        </w:rPr>
        <w:t xml:space="preserve">123 </w:t>
      </w:r>
      <w:r w:rsidRPr="00E40A27">
        <w:rPr>
          <w:rFonts w:ascii="Garamond" w:hAnsi="Garamond" w:cs="Arial"/>
          <w:bCs/>
          <w:sz w:val="24"/>
          <w:szCs w:val="24"/>
        </w:rPr>
        <w:t xml:space="preserve">crore from </w:t>
      </w:r>
      <w:r w:rsidRPr="00E40A27">
        <w:rPr>
          <w:rFonts w:ascii="Rupee Foradian" w:hAnsi="Rupee Foradian" w:cs="Arial"/>
          <w:bCs/>
          <w:sz w:val="24"/>
          <w:szCs w:val="24"/>
        </w:rPr>
        <w:t>`</w:t>
      </w:r>
      <w:r>
        <w:rPr>
          <w:rFonts w:ascii="Garamond" w:hAnsi="Garamond" w:cs="Arial"/>
          <w:bCs/>
          <w:sz w:val="24"/>
          <w:szCs w:val="24"/>
        </w:rPr>
        <w:t xml:space="preserve">3,166 </w:t>
      </w:r>
      <w:r w:rsidRPr="00E40A27">
        <w:rPr>
          <w:rFonts w:ascii="Garamond" w:hAnsi="Garamond" w:cs="Arial"/>
          <w:bCs/>
          <w:sz w:val="24"/>
          <w:szCs w:val="24"/>
        </w:rPr>
        <w:t xml:space="preserve">crore </w:t>
      </w:r>
      <w:r>
        <w:rPr>
          <w:rFonts w:ascii="Garamond" w:hAnsi="Garamond" w:cs="Arial"/>
          <w:bCs/>
          <w:sz w:val="24"/>
          <w:szCs w:val="24"/>
        </w:rPr>
        <w:t xml:space="preserve">recorded for last month.  </w:t>
      </w:r>
    </w:p>
    <w:p w:rsidR="00EE48F1" w:rsidRDefault="00EE48F1" w:rsidP="00EE48F1">
      <w:pPr>
        <w:jc w:val="both"/>
        <w:rPr>
          <w:rFonts w:ascii="Garamond" w:hAnsi="Garamond" w:cs="Arial"/>
          <w:bCs/>
        </w:rPr>
      </w:pPr>
    </w:p>
    <w:p w:rsidR="00EE48F1" w:rsidRDefault="00EE48F1" w:rsidP="00EE48F1">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The total turnover at ICEX in diamond contracts decreased by 24.38 </w:t>
      </w:r>
      <w:r w:rsidR="00267A7C">
        <w:rPr>
          <w:rFonts w:ascii="Garamond" w:hAnsi="Garamond" w:cs="Arial"/>
          <w:bCs/>
          <w:sz w:val="24"/>
          <w:szCs w:val="24"/>
        </w:rPr>
        <w:t>per cent</w:t>
      </w:r>
      <w:r>
        <w:rPr>
          <w:rFonts w:ascii="Garamond" w:hAnsi="Garamond" w:cs="Arial"/>
          <w:bCs/>
          <w:sz w:val="24"/>
          <w:szCs w:val="24"/>
        </w:rPr>
        <w:t xml:space="preserve"> to ₹362.42 crore in May 2018 from ₹479.26 crore during last month. </w:t>
      </w:r>
    </w:p>
    <w:p w:rsidR="00EE48F1" w:rsidRDefault="00EE48F1" w:rsidP="00EE48F1">
      <w:pPr>
        <w:pStyle w:val="ListParagraph"/>
        <w:spacing w:after="0" w:line="240" w:lineRule="auto"/>
        <w:jc w:val="both"/>
        <w:rPr>
          <w:rFonts w:ascii="Garamond" w:hAnsi="Garamond" w:cs="Arial"/>
          <w:bCs/>
          <w:sz w:val="24"/>
          <w:szCs w:val="24"/>
        </w:rPr>
      </w:pPr>
    </w:p>
    <w:p w:rsidR="00EE48F1" w:rsidRPr="009C60FB" w:rsidRDefault="00EE48F1" w:rsidP="00EE48F1">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The total turnover of agricultural commodities was the highest at NCDEX (</w:t>
      </w:r>
      <w:r w:rsidRPr="00E40A27">
        <w:rPr>
          <w:rFonts w:ascii="Rupee Foradian" w:hAnsi="Rupee Foradian" w:cs="Arial"/>
          <w:bCs/>
          <w:sz w:val="24"/>
          <w:szCs w:val="24"/>
        </w:rPr>
        <w:t>`</w:t>
      </w:r>
      <w:r>
        <w:rPr>
          <w:rFonts w:ascii="Garamond" w:hAnsi="Garamond" w:cs="Arial"/>
          <w:bCs/>
          <w:sz w:val="24"/>
          <w:szCs w:val="24"/>
        </w:rPr>
        <w:t xml:space="preserve">41,751 </w:t>
      </w:r>
      <w:r w:rsidRPr="00E40A27">
        <w:rPr>
          <w:rFonts w:ascii="Garamond" w:hAnsi="Garamond" w:cs="Arial"/>
          <w:bCs/>
          <w:sz w:val="24"/>
          <w:szCs w:val="24"/>
        </w:rPr>
        <w:t>crore) foll</w:t>
      </w:r>
      <w:r w:rsidRPr="009C60FB">
        <w:rPr>
          <w:rFonts w:ascii="Garamond" w:hAnsi="Garamond" w:cs="Arial"/>
          <w:bCs/>
          <w:sz w:val="24"/>
          <w:szCs w:val="24"/>
        </w:rPr>
        <w:t>owed by MCX (</w:t>
      </w:r>
      <w:r w:rsidRPr="009C60FB">
        <w:rPr>
          <w:rFonts w:ascii="Rupee Foradian" w:hAnsi="Rupee Foradian" w:cs="Arial"/>
          <w:bCs/>
          <w:sz w:val="24"/>
          <w:szCs w:val="24"/>
        </w:rPr>
        <w:t>`</w:t>
      </w:r>
      <w:r w:rsidRPr="009C60FB">
        <w:rPr>
          <w:rFonts w:ascii="Garamond" w:hAnsi="Garamond" w:cs="Arial"/>
          <w:bCs/>
          <w:sz w:val="24"/>
          <w:szCs w:val="24"/>
        </w:rPr>
        <w:t>8,621 crore) and NMCE (</w:t>
      </w:r>
      <w:r w:rsidRPr="009C60FB">
        <w:rPr>
          <w:rFonts w:ascii="Rupee Foradian" w:hAnsi="Rupee Foradian" w:cs="Arial"/>
          <w:bCs/>
          <w:sz w:val="24"/>
          <w:szCs w:val="24"/>
        </w:rPr>
        <w:t>`</w:t>
      </w:r>
      <w:r w:rsidRPr="009C60FB">
        <w:rPr>
          <w:rFonts w:ascii="Garamond" w:hAnsi="Garamond" w:cs="Arial"/>
          <w:bCs/>
          <w:sz w:val="24"/>
          <w:szCs w:val="24"/>
        </w:rPr>
        <w:t>3,123 crore). The turnover of agricultural and non- agricultural commodities at national exchanges is shown in Figures 10, 11 and the details in Tables 67 to 72.</w:t>
      </w:r>
    </w:p>
    <w:p w:rsidR="00EE48F1" w:rsidRPr="009C60FB" w:rsidRDefault="00EE48F1" w:rsidP="00EE48F1">
      <w:pPr>
        <w:pStyle w:val="ListParagraph"/>
        <w:spacing w:after="0" w:line="240" w:lineRule="auto"/>
        <w:jc w:val="both"/>
        <w:rPr>
          <w:rFonts w:ascii="Garamond" w:hAnsi="Garamond" w:cs="Arial"/>
          <w:bCs/>
          <w:sz w:val="24"/>
          <w:szCs w:val="24"/>
        </w:rPr>
      </w:pPr>
      <w:r w:rsidRPr="009C60FB">
        <w:rPr>
          <w:rFonts w:ascii="Garamond" w:hAnsi="Garamond" w:cs="Arial"/>
          <w:bCs/>
          <w:sz w:val="24"/>
          <w:szCs w:val="24"/>
        </w:rPr>
        <w:t xml:space="preserve"> </w:t>
      </w:r>
    </w:p>
    <w:p w:rsidR="00EE48F1" w:rsidRPr="00EE48F1" w:rsidRDefault="00EE48F1" w:rsidP="00EE48F1">
      <w:pPr>
        <w:spacing w:after="160" w:line="259" w:lineRule="auto"/>
        <w:ind w:left="709"/>
        <w:rPr>
          <w:rFonts w:ascii="Garamond" w:hAnsi="Garamond"/>
          <w:b/>
        </w:rPr>
      </w:pPr>
      <w:r w:rsidRPr="009C60FB">
        <w:rPr>
          <w:rFonts w:ascii="Garamond" w:hAnsi="Garamond"/>
          <w:b/>
        </w:rPr>
        <w:t>Figure 10: Trends in Turnover of Agricultural Commodity Derivatives (</w:t>
      </w:r>
      <w:r w:rsidRPr="009C60FB">
        <w:rPr>
          <w:rFonts w:ascii="Rupee Foradian" w:hAnsi="Rupee Foradian"/>
          <w:b/>
          <w:color w:val="365F91"/>
        </w:rPr>
        <w:t>`</w:t>
      </w:r>
      <w:r w:rsidRPr="009C60FB">
        <w:rPr>
          <w:rFonts w:ascii="Garamond" w:hAnsi="Garamond"/>
          <w:b/>
        </w:rPr>
        <w:t>crore)</w:t>
      </w:r>
    </w:p>
    <w:p w:rsidR="00EE48F1" w:rsidRDefault="00EE48F1" w:rsidP="00EE48F1">
      <w:pPr>
        <w:spacing w:after="160" w:line="259" w:lineRule="auto"/>
        <w:ind w:left="709"/>
        <w:rPr>
          <w:rFonts w:ascii="Garamond" w:hAnsi="Garamond"/>
          <w:b/>
          <w:color w:val="365F91"/>
        </w:rPr>
      </w:pPr>
    </w:p>
    <w:p w:rsidR="00EE48F1" w:rsidRPr="00EE48F1" w:rsidRDefault="00EE48F1" w:rsidP="00EE48F1">
      <w:pPr>
        <w:spacing w:after="160" w:line="259" w:lineRule="auto"/>
        <w:rPr>
          <w:rFonts w:ascii="Garamond" w:hAnsi="Garamond"/>
          <w:b/>
        </w:rPr>
      </w:pPr>
      <w:r>
        <w:rPr>
          <w:noProof/>
          <w:lang w:val="en-IN" w:eastAsia="en-IN"/>
        </w:rPr>
        <w:drawing>
          <wp:inline distT="0" distB="0" distL="0" distR="0" wp14:anchorId="16A94853" wp14:editId="7748664D">
            <wp:extent cx="5582772" cy="2990290"/>
            <wp:effectExtent l="0" t="0" r="18415" b="6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48F1" w:rsidRDefault="00EE48F1" w:rsidP="00EE48F1">
      <w:pPr>
        <w:spacing w:after="160" w:line="259" w:lineRule="auto"/>
        <w:jc w:val="center"/>
        <w:rPr>
          <w:rFonts w:ascii="Garamond" w:hAnsi="Garamond"/>
          <w:b/>
          <w:color w:val="365F91"/>
        </w:rPr>
      </w:pPr>
    </w:p>
    <w:p w:rsidR="00EE48F1" w:rsidRDefault="00EE48F1" w:rsidP="00EE48F1">
      <w:pPr>
        <w:spacing w:after="160" w:line="259" w:lineRule="auto"/>
        <w:jc w:val="center"/>
        <w:rPr>
          <w:rFonts w:ascii="Garamond" w:hAnsi="Garamond"/>
          <w:b/>
          <w:color w:val="365F91"/>
        </w:rPr>
      </w:pPr>
    </w:p>
    <w:p w:rsidR="00EE48F1" w:rsidRDefault="00EE48F1" w:rsidP="00EE48F1">
      <w:pPr>
        <w:spacing w:after="160" w:line="259" w:lineRule="auto"/>
        <w:jc w:val="center"/>
        <w:rPr>
          <w:rFonts w:ascii="Garamond" w:hAnsi="Garamond"/>
          <w:b/>
          <w:color w:val="365F91"/>
        </w:rPr>
      </w:pPr>
    </w:p>
    <w:p w:rsidR="00EE48F1" w:rsidRDefault="00EE48F1" w:rsidP="00EE48F1">
      <w:pPr>
        <w:spacing w:after="160" w:line="259" w:lineRule="auto"/>
        <w:jc w:val="center"/>
        <w:rPr>
          <w:rFonts w:ascii="Garamond" w:hAnsi="Garamond"/>
          <w:b/>
          <w:color w:val="365F91"/>
        </w:rPr>
      </w:pPr>
    </w:p>
    <w:p w:rsidR="00EE48F1" w:rsidRDefault="00EE48F1" w:rsidP="00EE48F1">
      <w:pPr>
        <w:spacing w:after="160" w:line="259" w:lineRule="auto"/>
        <w:jc w:val="center"/>
        <w:rPr>
          <w:rFonts w:ascii="Garamond" w:hAnsi="Garamond"/>
          <w:b/>
          <w:color w:val="365F91"/>
        </w:rPr>
      </w:pPr>
    </w:p>
    <w:p w:rsidR="00EE48F1" w:rsidRDefault="00EE48F1" w:rsidP="00EE48F1">
      <w:pPr>
        <w:spacing w:after="160" w:line="259" w:lineRule="auto"/>
        <w:jc w:val="center"/>
        <w:rPr>
          <w:rFonts w:ascii="Garamond" w:hAnsi="Garamond"/>
          <w:b/>
          <w:color w:val="365F91"/>
        </w:rPr>
      </w:pPr>
    </w:p>
    <w:p w:rsidR="00EE48F1" w:rsidRDefault="00EE48F1" w:rsidP="00EE48F1">
      <w:pPr>
        <w:spacing w:after="160" w:line="259" w:lineRule="auto"/>
        <w:jc w:val="center"/>
        <w:rPr>
          <w:rFonts w:ascii="Garamond" w:hAnsi="Garamond"/>
          <w:b/>
          <w:color w:val="365F91"/>
        </w:rPr>
      </w:pPr>
    </w:p>
    <w:p w:rsidR="00EE48F1" w:rsidRDefault="00EE48F1" w:rsidP="00EE48F1">
      <w:pPr>
        <w:spacing w:after="160" w:line="259" w:lineRule="auto"/>
        <w:jc w:val="center"/>
        <w:rPr>
          <w:rFonts w:ascii="Garamond" w:hAnsi="Garamond"/>
          <w:b/>
          <w:color w:val="365F91"/>
        </w:rPr>
      </w:pPr>
    </w:p>
    <w:p w:rsidR="00EE48F1" w:rsidRPr="00EE48F1" w:rsidRDefault="00EE48F1">
      <w:pPr>
        <w:rPr>
          <w:rFonts w:ascii="Garamond" w:hAnsi="Garamond"/>
          <w:b/>
        </w:rPr>
      </w:pPr>
      <w:r w:rsidRPr="00EE48F1">
        <w:rPr>
          <w:rFonts w:ascii="Garamond" w:hAnsi="Garamond"/>
          <w:b/>
        </w:rPr>
        <w:br w:type="page"/>
      </w:r>
    </w:p>
    <w:p w:rsidR="00EE48F1" w:rsidRPr="00EE48F1" w:rsidRDefault="00EE48F1" w:rsidP="00EE48F1">
      <w:pPr>
        <w:spacing w:after="160" w:line="259" w:lineRule="auto"/>
        <w:jc w:val="center"/>
        <w:rPr>
          <w:rFonts w:ascii="Garamond" w:hAnsi="Garamond"/>
          <w:b/>
        </w:rPr>
      </w:pPr>
      <w:r w:rsidRPr="009C60FB">
        <w:rPr>
          <w:rFonts w:ascii="Garamond" w:hAnsi="Garamond"/>
          <w:b/>
        </w:rPr>
        <w:lastRenderedPageBreak/>
        <w:t>Figure 11: Trends in Turnover of non-Agricultural Commodity Derivatives (</w:t>
      </w:r>
      <w:r w:rsidRPr="009C60FB">
        <w:rPr>
          <w:rFonts w:ascii="Rupee Foradian" w:hAnsi="Rupee Foradian"/>
          <w:b/>
          <w:color w:val="365F91"/>
        </w:rPr>
        <w:t>`</w:t>
      </w:r>
      <w:r w:rsidRPr="009C60FB">
        <w:rPr>
          <w:rFonts w:ascii="Garamond" w:hAnsi="Garamond"/>
          <w:b/>
        </w:rPr>
        <w:t>crore)</w:t>
      </w:r>
    </w:p>
    <w:p w:rsidR="00EE48F1" w:rsidRPr="00EE48F1" w:rsidRDefault="00EE48F1" w:rsidP="00EE48F1">
      <w:pPr>
        <w:spacing w:after="160" w:line="259" w:lineRule="auto"/>
        <w:jc w:val="center"/>
        <w:rPr>
          <w:rFonts w:ascii="Garamond" w:hAnsi="Garamond"/>
          <w:b/>
        </w:rPr>
      </w:pPr>
      <w:r>
        <w:rPr>
          <w:noProof/>
          <w:lang w:val="en-IN" w:eastAsia="en-IN"/>
        </w:rPr>
        <w:drawing>
          <wp:inline distT="0" distB="0" distL="0" distR="0" wp14:anchorId="2F89831F" wp14:editId="49780C82">
            <wp:extent cx="5638799" cy="3030312"/>
            <wp:effectExtent l="0" t="0" r="635"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48F1" w:rsidRDefault="00EE48F1" w:rsidP="00EE48F1">
      <w:pPr>
        <w:spacing w:line="480" w:lineRule="auto"/>
        <w:jc w:val="both"/>
        <w:rPr>
          <w:rFonts w:ascii="Garamond" w:hAnsi="Garamond" w:cs="Arial"/>
          <w:b/>
        </w:rPr>
      </w:pPr>
    </w:p>
    <w:p w:rsidR="00EE48F1" w:rsidRDefault="00EE48F1" w:rsidP="00EE48F1">
      <w:pPr>
        <w:spacing w:line="480" w:lineRule="auto"/>
        <w:jc w:val="both"/>
        <w:rPr>
          <w:rFonts w:ascii="Garamond" w:hAnsi="Garamond" w:cs="Arial"/>
          <w:b/>
        </w:rPr>
      </w:pPr>
      <w:r>
        <w:rPr>
          <w:rFonts w:ascii="Garamond" w:hAnsi="Garamond" w:cs="Arial"/>
          <w:b/>
        </w:rPr>
        <w:t>B. Commodity price trends</w:t>
      </w:r>
    </w:p>
    <w:p w:rsidR="00EE48F1" w:rsidRPr="00174336" w:rsidRDefault="00EE48F1" w:rsidP="00EE48F1">
      <w:pPr>
        <w:pStyle w:val="ListParagraph"/>
        <w:spacing w:after="0" w:line="240" w:lineRule="auto"/>
        <w:ind w:left="0"/>
        <w:jc w:val="both"/>
        <w:rPr>
          <w:rFonts w:ascii="Garamond" w:hAnsi="Garamond" w:cs="Arial"/>
          <w:bCs/>
          <w:sz w:val="24"/>
          <w:szCs w:val="24"/>
        </w:rPr>
      </w:pPr>
      <w:r w:rsidRPr="00174336">
        <w:rPr>
          <w:rFonts w:ascii="Garamond" w:hAnsi="Garamond" w:cs="Arial"/>
          <w:bCs/>
          <w:sz w:val="24"/>
          <w:szCs w:val="24"/>
        </w:rPr>
        <w:t xml:space="preserve">At the end of </w:t>
      </w:r>
      <w:r>
        <w:rPr>
          <w:rFonts w:ascii="Garamond" w:hAnsi="Garamond" w:cs="Arial"/>
          <w:bCs/>
          <w:sz w:val="24"/>
          <w:szCs w:val="24"/>
        </w:rPr>
        <w:t>May</w:t>
      </w:r>
      <w:r w:rsidRPr="00174336">
        <w:rPr>
          <w:rFonts w:ascii="Garamond" w:hAnsi="Garamond" w:cs="Arial"/>
          <w:bCs/>
          <w:sz w:val="24"/>
          <w:szCs w:val="24"/>
        </w:rPr>
        <w:t xml:space="preserve"> 201</w:t>
      </w:r>
      <w:r>
        <w:rPr>
          <w:rFonts w:ascii="Garamond" w:hAnsi="Garamond" w:cs="Arial"/>
          <w:bCs/>
          <w:sz w:val="24"/>
          <w:szCs w:val="24"/>
        </w:rPr>
        <w:t>8</w:t>
      </w:r>
      <w:r w:rsidRPr="00174336">
        <w:rPr>
          <w:rFonts w:ascii="Garamond" w:hAnsi="Garamond" w:cs="Arial"/>
          <w:bCs/>
          <w:sz w:val="24"/>
          <w:szCs w:val="24"/>
        </w:rPr>
        <w:t xml:space="preserve">, M-o-M returns among the near month contracts of non-agricultural commodities were positive for </w:t>
      </w:r>
      <w:r>
        <w:rPr>
          <w:rFonts w:ascii="Garamond" w:hAnsi="Garamond" w:cs="Arial"/>
          <w:bCs/>
          <w:sz w:val="24"/>
          <w:szCs w:val="24"/>
        </w:rPr>
        <w:t xml:space="preserve">Nickel </w:t>
      </w:r>
      <w:r w:rsidRPr="00174336">
        <w:rPr>
          <w:rFonts w:ascii="Garamond" w:hAnsi="Garamond" w:cs="Arial"/>
          <w:bCs/>
          <w:sz w:val="24"/>
          <w:szCs w:val="24"/>
        </w:rPr>
        <w:t>(</w:t>
      </w:r>
      <w:r>
        <w:rPr>
          <w:rFonts w:ascii="Garamond" w:hAnsi="Garamond" w:cs="Arial"/>
          <w:bCs/>
          <w:sz w:val="24"/>
          <w:szCs w:val="24"/>
        </w:rPr>
        <w:t>11.8</w:t>
      </w:r>
      <w:r w:rsidRPr="00174336">
        <w:rPr>
          <w:rFonts w:ascii="Garamond" w:hAnsi="Garamond" w:cs="Arial"/>
          <w:bCs/>
          <w:sz w:val="24"/>
          <w:szCs w:val="24"/>
        </w:rPr>
        <w:t xml:space="preserve"> </w:t>
      </w:r>
      <w:r w:rsidR="00267A7C">
        <w:rPr>
          <w:rFonts w:ascii="Garamond" w:hAnsi="Garamond" w:cs="Arial"/>
          <w:bCs/>
          <w:sz w:val="24"/>
          <w:szCs w:val="24"/>
        </w:rPr>
        <w:t>per cent</w:t>
      </w:r>
      <w:r w:rsidRPr="00174336">
        <w:rPr>
          <w:rFonts w:ascii="Garamond" w:hAnsi="Garamond" w:cs="Arial"/>
          <w:bCs/>
          <w:sz w:val="24"/>
          <w:szCs w:val="24"/>
        </w:rPr>
        <w:t>), followed by</w:t>
      </w:r>
      <w:r>
        <w:rPr>
          <w:rFonts w:ascii="Garamond" w:hAnsi="Garamond" w:cs="Arial"/>
          <w:bCs/>
          <w:sz w:val="24"/>
          <w:szCs w:val="24"/>
        </w:rPr>
        <w:t xml:space="preserve"> Natural Gas, Lead, Aluminium, Silver and Copper</w:t>
      </w:r>
      <w:r w:rsidRPr="00174336">
        <w:rPr>
          <w:rFonts w:ascii="Garamond" w:hAnsi="Garamond" w:cs="Arial"/>
          <w:bCs/>
          <w:sz w:val="24"/>
          <w:szCs w:val="24"/>
        </w:rPr>
        <w:t xml:space="preserve">, while </w:t>
      </w:r>
      <w:r>
        <w:rPr>
          <w:rFonts w:ascii="Garamond" w:hAnsi="Garamond" w:cs="Arial"/>
          <w:bCs/>
          <w:sz w:val="24"/>
          <w:szCs w:val="24"/>
        </w:rPr>
        <w:t>the returns decreased the most for Crude Oil at 1.4</w:t>
      </w:r>
      <w:r w:rsidRPr="00174336">
        <w:rPr>
          <w:rFonts w:ascii="Garamond" w:hAnsi="Garamond" w:cs="Arial"/>
          <w:bCs/>
          <w:sz w:val="24"/>
          <w:szCs w:val="24"/>
        </w:rPr>
        <w:t xml:space="preserve"> </w:t>
      </w:r>
      <w:r w:rsidR="00267A7C">
        <w:rPr>
          <w:rFonts w:ascii="Garamond" w:hAnsi="Garamond" w:cs="Arial"/>
          <w:bCs/>
          <w:sz w:val="24"/>
          <w:szCs w:val="24"/>
        </w:rPr>
        <w:t>per cent</w:t>
      </w:r>
      <w:r>
        <w:rPr>
          <w:rFonts w:ascii="Garamond" w:hAnsi="Garamond" w:cs="Arial"/>
          <w:bCs/>
          <w:sz w:val="24"/>
          <w:szCs w:val="24"/>
        </w:rPr>
        <w:t xml:space="preserve"> followed by Zinc (1.3 </w:t>
      </w:r>
      <w:r w:rsidR="00267A7C">
        <w:rPr>
          <w:rFonts w:ascii="Garamond" w:hAnsi="Garamond" w:cs="Arial"/>
          <w:bCs/>
          <w:sz w:val="24"/>
          <w:szCs w:val="24"/>
        </w:rPr>
        <w:t>per cent</w:t>
      </w:r>
      <w:r>
        <w:rPr>
          <w:rFonts w:ascii="Garamond" w:hAnsi="Garamond" w:cs="Arial"/>
          <w:bCs/>
          <w:sz w:val="24"/>
          <w:szCs w:val="24"/>
        </w:rPr>
        <w:t xml:space="preserve">) and Brass (0.1 </w:t>
      </w:r>
      <w:r w:rsidR="00267A7C">
        <w:rPr>
          <w:rFonts w:ascii="Garamond" w:hAnsi="Garamond" w:cs="Arial"/>
          <w:bCs/>
          <w:sz w:val="24"/>
          <w:szCs w:val="24"/>
        </w:rPr>
        <w:t>per cent</w:t>
      </w:r>
      <w:r>
        <w:rPr>
          <w:rFonts w:ascii="Garamond" w:hAnsi="Garamond" w:cs="Arial"/>
          <w:bCs/>
          <w:sz w:val="24"/>
          <w:szCs w:val="24"/>
        </w:rPr>
        <w:t xml:space="preserve">). </w:t>
      </w:r>
      <w:r w:rsidRPr="00174336">
        <w:rPr>
          <w:rFonts w:ascii="Garamond" w:hAnsi="Garamond" w:cs="Arial"/>
          <w:bCs/>
          <w:sz w:val="24"/>
          <w:szCs w:val="24"/>
        </w:rPr>
        <w:t xml:space="preserve">Among </w:t>
      </w:r>
      <w:r>
        <w:rPr>
          <w:rFonts w:ascii="Garamond" w:hAnsi="Garamond" w:cs="Arial"/>
          <w:bCs/>
          <w:sz w:val="24"/>
          <w:szCs w:val="24"/>
        </w:rPr>
        <w:t>a</w:t>
      </w:r>
      <w:r w:rsidRPr="00174336">
        <w:rPr>
          <w:rFonts w:ascii="Garamond" w:hAnsi="Garamond" w:cs="Arial"/>
          <w:bCs/>
          <w:sz w:val="24"/>
          <w:szCs w:val="24"/>
        </w:rPr>
        <w:t xml:space="preserve">gricultural </w:t>
      </w:r>
      <w:r>
        <w:rPr>
          <w:rFonts w:ascii="Garamond" w:hAnsi="Garamond" w:cs="Arial"/>
          <w:bCs/>
          <w:sz w:val="24"/>
          <w:szCs w:val="24"/>
        </w:rPr>
        <w:t>c</w:t>
      </w:r>
      <w:r w:rsidRPr="00174336">
        <w:rPr>
          <w:rFonts w:ascii="Garamond" w:hAnsi="Garamond" w:cs="Arial"/>
          <w:bCs/>
          <w:sz w:val="24"/>
          <w:szCs w:val="24"/>
        </w:rPr>
        <w:t>ommodities</w:t>
      </w:r>
      <w:r>
        <w:rPr>
          <w:rFonts w:ascii="Garamond" w:hAnsi="Garamond" w:cs="Arial"/>
          <w:bCs/>
          <w:sz w:val="24"/>
          <w:szCs w:val="24"/>
        </w:rPr>
        <w:t>, t</w:t>
      </w:r>
      <w:r w:rsidRPr="00174336">
        <w:rPr>
          <w:rFonts w:ascii="Garamond" w:hAnsi="Garamond" w:cs="Arial"/>
          <w:bCs/>
          <w:sz w:val="24"/>
          <w:szCs w:val="24"/>
        </w:rPr>
        <w:t xml:space="preserve">he M-o-M returns were the highest for </w:t>
      </w:r>
      <w:r>
        <w:rPr>
          <w:rFonts w:ascii="Garamond" w:hAnsi="Garamond" w:cs="Arial"/>
          <w:bCs/>
          <w:sz w:val="24"/>
          <w:szCs w:val="24"/>
        </w:rPr>
        <w:t xml:space="preserve">Cotton Seed Oilcake (12.5 </w:t>
      </w:r>
      <w:r w:rsidR="00267A7C">
        <w:rPr>
          <w:rFonts w:ascii="Garamond" w:hAnsi="Garamond" w:cs="Arial"/>
          <w:bCs/>
          <w:sz w:val="24"/>
          <w:szCs w:val="24"/>
        </w:rPr>
        <w:t>per cent</w:t>
      </w:r>
      <w:r>
        <w:rPr>
          <w:rFonts w:ascii="Garamond" w:hAnsi="Garamond" w:cs="Arial"/>
          <w:bCs/>
          <w:sz w:val="24"/>
          <w:szCs w:val="24"/>
        </w:rPr>
        <w:t xml:space="preserve">), </w:t>
      </w:r>
      <w:r w:rsidRPr="00174336">
        <w:rPr>
          <w:rFonts w:ascii="Garamond" w:hAnsi="Garamond" w:cs="Arial"/>
          <w:bCs/>
          <w:sz w:val="24"/>
          <w:szCs w:val="24"/>
        </w:rPr>
        <w:t xml:space="preserve">followed by </w:t>
      </w:r>
      <w:r>
        <w:rPr>
          <w:rFonts w:ascii="Garamond" w:hAnsi="Garamond" w:cs="Arial"/>
          <w:bCs/>
          <w:sz w:val="24"/>
          <w:szCs w:val="24"/>
        </w:rPr>
        <w:t xml:space="preserve">Barley, Cotton, Rubber Wheat, RM Seed, Jeera, Pepper, Crude Palm Oil, Isabgul Seed and Refined Soy Oil. M-o-M </w:t>
      </w:r>
      <w:r w:rsidRPr="00174336">
        <w:rPr>
          <w:rFonts w:ascii="Garamond" w:hAnsi="Garamond" w:cs="Arial"/>
          <w:bCs/>
          <w:sz w:val="24"/>
          <w:szCs w:val="24"/>
        </w:rPr>
        <w:t xml:space="preserve">returns declined the most for </w:t>
      </w:r>
      <w:r>
        <w:rPr>
          <w:rFonts w:ascii="Garamond" w:hAnsi="Garamond" w:cs="Arial"/>
          <w:bCs/>
          <w:sz w:val="24"/>
          <w:szCs w:val="24"/>
        </w:rPr>
        <w:t>Mentha Oil</w:t>
      </w:r>
      <w:r w:rsidRPr="00174336">
        <w:rPr>
          <w:rFonts w:ascii="Garamond" w:hAnsi="Garamond" w:cs="Arial"/>
          <w:bCs/>
          <w:sz w:val="24"/>
          <w:szCs w:val="24"/>
        </w:rPr>
        <w:t xml:space="preserve"> (</w:t>
      </w:r>
      <w:r>
        <w:rPr>
          <w:rFonts w:ascii="Garamond" w:hAnsi="Garamond" w:cs="Arial"/>
          <w:bCs/>
          <w:sz w:val="24"/>
          <w:szCs w:val="24"/>
        </w:rPr>
        <w:t>10.7</w:t>
      </w:r>
      <w:r w:rsidRPr="00174336">
        <w:rPr>
          <w:rFonts w:ascii="Garamond" w:hAnsi="Garamond" w:cs="Arial"/>
          <w:bCs/>
          <w:sz w:val="24"/>
          <w:szCs w:val="24"/>
        </w:rPr>
        <w:t xml:space="preserve"> </w:t>
      </w:r>
      <w:r w:rsidR="00267A7C">
        <w:rPr>
          <w:rFonts w:ascii="Garamond" w:hAnsi="Garamond" w:cs="Arial"/>
          <w:bCs/>
          <w:sz w:val="24"/>
          <w:szCs w:val="24"/>
        </w:rPr>
        <w:t>per cent</w:t>
      </w:r>
      <w:r w:rsidRPr="00174336">
        <w:rPr>
          <w:rFonts w:ascii="Garamond" w:hAnsi="Garamond" w:cs="Arial"/>
          <w:bCs/>
          <w:sz w:val="24"/>
          <w:szCs w:val="24"/>
        </w:rPr>
        <w:t xml:space="preserve">), followed by </w:t>
      </w:r>
      <w:r>
        <w:rPr>
          <w:rFonts w:ascii="Garamond" w:hAnsi="Garamond" w:cs="Arial"/>
          <w:bCs/>
          <w:sz w:val="24"/>
          <w:szCs w:val="24"/>
        </w:rPr>
        <w:t>Guar Gum, Coriander, Raw Jute, Guar Seed, Cardamom, Soybean, Castor Seed and Turmeric.</w:t>
      </w:r>
    </w:p>
    <w:p w:rsidR="00EE48F1" w:rsidRDefault="00EE48F1" w:rsidP="00EE48F1">
      <w:pPr>
        <w:pStyle w:val="ListParagraph"/>
        <w:spacing w:after="0" w:line="240" w:lineRule="auto"/>
        <w:ind w:left="0"/>
        <w:jc w:val="both"/>
        <w:rPr>
          <w:rFonts w:ascii="Garamond" w:hAnsi="Garamond" w:cs="Arial"/>
          <w:b/>
          <w:bCs/>
          <w:color w:val="000000" w:themeColor="text1"/>
          <w:sz w:val="24"/>
          <w:szCs w:val="24"/>
        </w:rPr>
      </w:pPr>
      <w:r>
        <w:rPr>
          <w:rFonts w:ascii="Garamond" w:hAnsi="Garamond" w:cs="Arial"/>
          <w:bCs/>
          <w:color w:val="000000" w:themeColor="text1"/>
          <w:sz w:val="24"/>
          <w:szCs w:val="24"/>
        </w:rPr>
        <w:br/>
      </w:r>
      <w:r w:rsidRPr="00174336">
        <w:rPr>
          <w:rFonts w:ascii="Garamond" w:hAnsi="Garamond" w:cs="Arial"/>
          <w:bCs/>
          <w:color w:val="000000" w:themeColor="text1"/>
          <w:sz w:val="24"/>
          <w:szCs w:val="24"/>
        </w:rPr>
        <w:t xml:space="preserve">The Y-o-Y returns on futures prices among non-agricultural commodities increased the most for </w:t>
      </w:r>
      <w:r>
        <w:rPr>
          <w:rFonts w:ascii="Garamond" w:hAnsi="Garamond" w:cs="Arial"/>
          <w:bCs/>
          <w:color w:val="000000" w:themeColor="text1"/>
          <w:sz w:val="24"/>
          <w:szCs w:val="24"/>
        </w:rPr>
        <w:t>Nickel</w:t>
      </w:r>
      <w:r w:rsidRPr="00174336">
        <w:rPr>
          <w:rFonts w:ascii="Garamond" w:hAnsi="Garamond" w:cs="Arial"/>
          <w:bCs/>
          <w:color w:val="000000" w:themeColor="text1"/>
          <w:sz w:val="24"/>
          <w:szCs w:val="24"/>
        </w:rPr>
        <w:t xml:space="preserve"> by </w:t>
      </w:r>
      <w:r>
        <w:rPr>
          <w:rFonts w:ascii="Garamond" w:hAnsi="Garamond" w:cs="Arial"/>
          <w:bCs/>
          <w:color w:val="000000" w:themeColor="text1"/>
          <w:sz w:val="24"/>
          <w:szCs w:val="24"/>
        </w:rPr>
        <w:t>80.2</w:t>
      </w:r>
      <w:r w:rsidRPr="00174336">
        <w:rPr>
          <w:rFonts w:ascii="Garamond" w:hAnsi="Garamond" w:cs="Arial"/>
          <w:bCs/>
          <w:color w:val="000000" w:themeColor="text1"/>
          <w:sz w:val="24"/>
          <w:szCs w:val="24"/>
        </w:rPr>
        <w:t xml:space="preserve"> </w:t>
      </w:r>
      <w:r w:rsidR="00267A7C">
        <w:rPr>
          <w:rFonts w:ascii="Garamond" w:hAnsi="Garamond" w:cs="Arial"/>
          <w:bCs/>
          <w:color w:val="000000" w:themeColor="text1"/>
          <w:sz w:val="24"/>
          <w:szCs w:val="24"/>
        </w:rPr>
        <w:t>per cent</w:t>
      </w:r>
      <w:r w:rsidRPr="00174336">
        <w:rPr>
          <w:rFonts w:ascii="Garamond" w:hAnsi="Garamond" w:cs="Arial"/>
          <w:bCs/>
          <w:color w:val="000000" w:themeColor="text1"/>
          <w:sz w:val="24"/>
          <w:szCs w:val="24"/>
        </w:rPr>
        <w:t xml:space="preserve">, followed by </w:t>
      </w:r>
      <w:r>
        <w:rPr>
          <w:rFonts w:ascii="Garamond" w:hAnsi="Garamond" w:cs="Arial"/>
          <w:bCs/>
          <w:color w:val="000000" w:themeColor="text1"/>
          <w:sz w:val="24"/>
          <w:szCs w:val="24"/>
        </w:rPr>
        <w:t xml:space="preserve">Crude Oil, Zinc, Aluminium, Copper, Lead, Gold and Natural Gas, </w:t>
      </w:r>
      <w:r w:rsidRPr="00174336">
        <w:rPr>
          <w:rFonts w:ascii="Garamond" w:hAnsi="Garamond" w:cs="Arial"/>
          <w:bCs/>
          <w:color w:val="000000" w:themeColor="text1"/>
          <w:sz w:val="24"/>
          <w:szCs w:val="24"/>
        </w:rPr>
        <w:t xml:space="preserve">while it declined the most for </w:t>
      </w:r>
      <w:r>
        <w:rPr>
          <w:rFonts w:ascii="Garamond" w:hAnsi="Garamond" w:cs="Arial"/>
          <w:bCs/>
          <w:color w:val="000000" w:themeColor="text1"/>
          <w:sz w:val="24"/>
          <w:szCs w:val="24"/>
        </w:rPr>
        <w:t>Silver</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0.5</w:t>
      </w:r>
      <w:r w:rsidRPr="00174336">
        <w:rPr>
          <w:rFonts w:ascii="Garamond" w:hAnsi="Garamond" w:cs="Arial"/>
          <w:bCs/>
          <w:color w:val="000000" w:themeColor="text1"/>
          <w:sz w:val="24"/>
          <w:szCs w:val="24"/>
        </w:rPr>
        <w:t xml:space="preserve"> </w:t>
      </w:r>
      <w:r w:rsidR="00267A7C">
        <w:rPr>
          <w:rFonts w:ascii="Garamond" w:hAnsi="Garamond" w:cs="Arial"/>
          <w:bCs/>
          <w:color w:val="000000" w:themeColor="text1"/>
          <w:sz w:val="24"/>
          <w:szCs w:val="24"/>
        </w:rPr>
        <w:t>per cent</w:t>
      </w:r>
      <w:r w:rsidRPr="00174336">
        <w:rPr>
          <w:rFonts w:ascii="Garamond" w:hAnsi="Garamond" w:cs="Arial"/>
          <w:bCs/>
          <w:color w:val="000000" w:themeColor="text1"/>
          <w:sz w:val="24"/>
          <w:szCs w:val="24"/>
        </w:rPr>
        <w:t>)</w:t>
      </w:r>
      <w:r>
        <w:rPr>
          <w:rFonts w:ascii="Garamond" w:hAnsi="Garamond" w:cs="Arial"/>
          <w:bCs/>
          <w:color w:val="000000" w:themeColor="text1"/>
          <w:sz w:val="24"/>
          <w:szCs w:val="24"/>
        </w:rPr>
        <w:t xml:space="preserve">. </w:t>
      </w:r>
      <w:r w:rsidRPr="00174336">
        <w:rPr>
          <w:rFonts w:ascii="Garamond" w:hAnsi="Garamond" w:cs="Arial"/>
          <w:bCs/>
          <w:color w:val="000000" w:themeColor="text1"/>
          <w:sz w:val="24"/>
          <w:szCs w:val="24"/>
        </w:rPr>
        <w:t xml:space="preserve">Among agricultural commodities, Y-o-Y returns increased the most for </w:t>
      </w:r>
      <w:r>
        <w:rPr>
          <w:rFonts w:ascii="Garamond" w:hAnsi="Garamond" w:cs="Arial"/>
          <w:bCs/>
          <w:color w:val="000000" w:themeColor="text1"/>
          <w:sz w:val="24"/>
          <w:szCs w:val="24"/>
        </w:rPr>
        <w:t>Turmeric</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33.3</w:t>
      </w:r>
      <w:r w:rsidRPr="00174336">
        <w:rPr>
          <w:rFonts w:ascii="Garamond" w:hAnsi="Garamond" w:cs="Arial"/>
          <w:bCs/>
          <w:color w:val="000000" w:themeColor="text1"/>
          <w:sz w:val="24"/>
          <w:szCs w:val="24"/>
        </w:rPr>
        <w:t xml:space="preserve"> </w:t>
      </w:r>
      <w:r w:rsidR="00267A7C">
        <w:rPr>
          <w:rFonts w:ascii="Garamond" w:hAnsi="Garamond" w:cs="Arial"/>
          <w:bCs/>
          <w:color w:val="000000" w:themeColor="text1"/>
          <w:sz w:val="24"/>
          <w:szCs w:val="24"/>
        </w:rPr>
        <w:t>per cent</w:t>
      </w:r>
      <w:r w:rsidRPr="00174336">
        <w:rPr>
          <w:rFonts w:ascii="Garamond" w:hAnsi="Garamond" w:cs="Arial"/>
          <w:bCs/>
          <w:color w:val="000000" w:themeColor="text1"/>
          <w:sz w:val="24"/>
          <w:szCs w:val="24"/>
        </w:rPr>
        <w:t xml:space="preserve">) followed by </w:t>
      </w:r>
      <w:r>
        <w:rPr>
          <w:rFonts w:ascii="Garamond" w:hAnsi="Garamond" w:cs="Arial"/>
          <w:bCs/>
          <w:color w:val="000000" w:themeColor="text1"/>
          <w:sz w:val="24"/>
          <w:szCs w:val="24"/>
        </w:rPr>
        <w:t>Soybean, Crude Palm Oil, Refined Soy Oil,</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Mentha Oil, Raw Jute, RM Seed, Guar Seed, Barley, Cotton, Rubber and Guar Gum, </w:t>
      </w:r>
      <w:r w:rsidRPr="00174336">
        <w:rPr>
          <w:rFonts w:ascii="Garamond" w:hAnsi="Garamond" w:cs="Arial"/>
          <w:bCs/>
          <w:color w:val="000000" w:themeColor="text1"/>
          <w:sz w:val="24"/>
          <w:szCs w:val="24"/>
        </w:rPr>
        <w:t xml:space="preserve">while Y-o-Y returns declined the most for </w:t>
      </w:r>
      <w:r>
        <w:rPr>
          <w:rFonts w:ascii="Garamond" w:hAnsi="Garamond" w:cs="Arial"/>
          <w:bCs/>
          <w:color w:val="000000" w:themeColor="text1"/>
          <w:sz w:val="24"/>
          <w:szCs w:val="24"/>
        </w:rPr>
        <w:t xml:space="preserve">Isabgul Seed (27.0 </w:t>
      </w:r>
      <w:r w:rsidR="00267A7C">
        <w:rPr>
          <w:rFonts w:ascii="Garamond" w:hAnsi="Garamond" w:cs="Arial"/>
          <w:bCs/>
          <w:color w:val="000000" w:themeColor="text1"/>
          <w:sz w:val="24"/>
          <w:szCs w:val="24"/>
        </w:rPr>
        <w:t>per cent</w:t>
      </w:r>
      <w:r>
        <w:rPr>
          <w:rFonts w:ascii="Garamond" w:hAnsi="Garamond" w:cs="Arial"/>
          <w:bCs/>
          <w:color w:val="000000" w:themeColor="text1"/>
          <w:sz w:val="24"/>
          <w:szCs w:val="24"/>
        </w:rPr>
        <w:t>), followed by Pepper, Cotton Seed Oilcake, Coriander, Jeera, Maize Rabi, Cardamom and Castor Seed.</w:t>
      </w:r>
      <w:r w:rsidRPr="00174336">
        <w:rPr>
          <w:rFonts w:ascii="Garamond" w:hAnsi="Garamond" w:cs="Arial"/>
          <w:bCs/>
          <w:color w:val="000000" w:themeColor="text1"/>
          <w:sz w:val="24"/>
          <w:szCs w:val="24"/>
        </w:rPr>
        <w:t xml:space="preserve"> </w:t>
      </w:r>
      <w:r w:rsidRPr="00174336">
        <w:rPr>
          <w:rFonts w:ascii="Garamond" w:hAnsi="Garamond" w:cs="Arial"/>
          <w:b/>
          <w:bCs/>
          <w:color w:val="000000" w:themeColor="text1"/>
          <w:sz w:val="24"/>
          <w:szCs w:val="24"/>
        </w:rPr>
        <w:t xml:space="preserve">(Exhibit </w:t>
      </w:r>
      <w:r w:rsidR="003327D8">
        <w:rPr>
          <w:rFonts w:ascii="Garamond" w:hAnsi="Garamond" w:cs="Arial"/>
          <w:b/>
          <w:bCs/>
          <w:color w:val="000000" w:themeColor="text1"/>
          <w:sz w:val="24"/>
          <w:szCs w:val="24"/>
        </w:rPr>
        <w:t>6</w:t>
      </w:r>
      <w:r w:rsidRPr="00174336">
        <w:rPr>
          <w:rFonts w:ascii="Garamond" w:hAnsi="Garamond" w:cs="Arial"/>
          <w:b/>
          <w:bCs/>
          <w:color w:val="000000" w:themeColor="text1"/>
          <w:sz w:val="24"/>
          <w:szCs w:val="24"/>
        </w:rPr>
        <w:t>)</w:t>
      </w:r>
      <w:r>
        <w:rPr>
          <w:rFonts w:ascii="Garamond" w:hAnsi="Garamond" w:cs="Arial"/>
          <w:b/>
          <w:bCs/>
          <w:color w:val="000000" w:themeColor="text1"/>
          <w:sz w:val="24"/>
          <w:szCs w:val="24"/>
        </w:rPr>
        <w:t>.</w:t>
      </w:r>
    </w:p>
    <w:p w:rsidR="00EE48F1" w:rsidRDefault="00EE48F1" w:rsidP="00EE48F1">
      <w:pPr>
        <w:jc w:val="both"/>
        <w:rPr>
          <w:rFonts w:ascii="Garamond" w:hAnsi="Garamond" w:cs="Arial"/>
          <w:b/>
        </w:rPr>
      </w:pPr>
    </w:p>
    <w:p w:rsidR="009C60FB" w:rsidRDefault="009C60FB">
      <w:pPr>
        <w:rPr>
          <w:rFonts w:ascii="Garamond" w:hAnsi="Garamond" w:cs="Arial"/>
          <w:b/>
        </w:rPr>
      </w:pPr>
      <w:r>
        <w:rPr>
          <w:rFonts w:ascii="Garamond" w:hAnsi="Garamond" w:cs="Arial"/>
          <w:b/>
        </w:rPr>
        <w:br w:type="page"/>
      </w:r>
    </w:p>
    <w:p w:rsidR="00EE48F1" w:rsidRDefault="00EE48F1" w:rsidP="00EE48F1">
      <w:pPr>
        <w:jc w:val="both"/>
        <w:rPr>
          <w:rFonts w:ascii="Garamond" w:hAnsi="Garamond" w:cs="Arial"/>
          <w:b/>
        </w:rPr>
      </w:pPr>
      <w:r w:rsidRPr="00B12046">
        <w:rPr>
          <w:rFonts w:ascii="Garamond" w:hAnsi="Garamond" w:cs="Arial"/>
          <w:b/>
        </w:rPr>
        <w:lastRenderedPageBreak/>
        <w:t>Exhibit</w:t>
      </w:r>
      <w:r w:rsidRPr="00B12046">
        <w:rPr>
          <w:b/>
          <w:shd w:val="clear" w:color="auto" w:fill="FFFFFF"/>
        </w:rPr>
        <w:t xml:space="preserve"> </w:t>
      </w:r>
      <w:r w:rsidR="003327D8">
        <w:rPr>
          <w:b/>
          <w:shd w:val="clear" w:color="auto" w:fill="FFFFFF"/>
        </w:rPr>
        <w:t>6</w:t>
      </w:r>
      <w:r w:rsidRPr="00B12046">
        <w:rPr>
          <w:b/>
          <w:shd w:val="clear" w:color="auto" w:fill="FFFFFF"/>
        </w:rPr>
        <w:t xml:space="preserve">: </w:t>
      </w:r>
      <w:r w:rsidRPr="00B12046">
        <w:rPr>
          <w:rFonts w:ascii="Garamond" w:hAnsi="Garamond" w:cs="Arial"/>
          <w:b/>
        </w:rPr>
        <w:t>Periodic variation (M-o-M and Y-o-Y) in futures closing prices for near month contracts of c</w:t>
      </w:r>
      <w:r>
        <w:rPr>
          <w:rFonts w:ascii="Garamond" w:hAnsi="Garamond" w:cs="Arial"/>
          <w:b/>
        </w:rPr>
        <w:t xml:space="preserve">ommodities traded at MCX, NCDEX, ICEX </w:t>
      </w:r>
      <w:r w:rsidRPr="00B12046">
        <w:rPr>
          <w:rFonts w:ascii="Garamond" w:hAnsi="Garamond" w:cs="Arial"/>
          <w:b/>
        </w:rPr>
        <w:t>and NMCE</w:t>
      </w:r>
    </w:p>
    <w:p w:rsidR="00EE48F1" w:rsidRDefault="00EE48F1" w:rsidP="00EE48F1">
      <w:pPr>
        <w:jc w:val="both"/>
        <w:rPr>
          <w:rFonts w:ascii="Garamond" w:hAnsi="Garamond" w:cs="Arial"/>
          <w:b/>
        </w:rPr>
      </w:pPr>
    </w:p>
    <w:tbl>
      <w:tblPr>
        <w:tblStyle w:val="GridTable4-Accent5"/>
        <w:tblW w:w="1011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96"/>
        <w:gridCol w:w="1418"/>
        <w:gridCol w:w="992"/>
        <w:gridCol w:w="967"/>
        <w:gridCol w:w="1585"/>
        <w:gridCol w:w="1417"/>
        <w:gridCol w:w="978"/>
        <w:gridCol w:w="1063"/>
      </w:tblGrid>
      <w:tr w:rsidR="00EE48F1" w:rsidRPr="00777FEB" w:rsidTr="002A51F7">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rPr>
                <w:rFonts w:ascii="Garamond" w:eastAsia="Times New Roman" w:hAnsi="Garamond" w:cs="Calibri"/>
                <w:color w:val="000000" w:themeColor="text1"/>
                <w:sz w:val="24"/>
                <w:szCs w:val="24"/>
              </w:rPr>
            </w:pPr>
            <w:r w:rsidRPr="00777FEB">
              <w:rPr>
                <w:rFonts w:ascii="Garamond" w:hAnsi="Garamond" w:cs="Arial"/>
                <w:color w:val="000000" w:themeColor="text1"/>
                <w:sz w:val="24"/>
                <w:szCs w:val="24"/>
              </w:rPr>
              <w:t>Commodities traded at MCX and NMCE</w:t>
            </w:r>
          </w:p>
        </w:tc>
        <w:tc>
          <w:tcPr>
            <w:tcW w:w="1418"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000000" w:themeColor="text1"/>
                <w:sz w:val="24"/>
                <w:szCs w:val="24"/>
              </w:rPr>
            </w:pPr>
            <w:r w:rsidRPr="00777FEB">
              <w:rPr>
                <w:rFonts w:ascii="Garamond" w:hAnsi="Garamond" w:cs="Arial"/>
                <w:color w:val="000000" w:themeColor="text1"/>
                <w:sz w:val="24"/>
                <w:szCs w:val="24"/>
              </w:rPr>
              <w:t xml:space="preserve">Closing value as on </w:t>
            </w:r>
            <w:r>
              <w:rPr>
                <w:rFonts w:ascii="Garamond" w:hAnsi="Garamond" w:cs="Arial"/>
                <w:color w:val="000000" w:themeColor="text1"/>
                <w:sz w:val="24"/>
                <w:szCs w:val="24"/>
              </w:rPr>
              <w:t>31</w:t>
            </w:r>
            <w:r w:rsidRPr="00777FEB">
              <w:rPr>
                <w:rFonts w:ascii="Garamond" w:hAnsi="Garamond" w:cs="Arial"/>
                <w:color w:val="000000" w:themeColor="text1"/>
                <w:sz w:val="24"/>
                <w:szCs w:val="24"/>
              </w:rPr>
              <w:t>/</w:t>
            </w:r>
            <w:r>
              <w:rPr>
                <w:rFonts w:ascii="Garamond" w:hAnsi="Garamond" w:cs="Arial"/>
                <w:color w:val="000000" w:themeColor="text1"/>
                <w:sz w:val="24"/>
                <w:szCs w:val="24"/>
              </w:rPr>
              <w:t>05</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p>
        </w:tc>
        <w:tc>
          <w:tcPr>
            <w:tcW w:w="1959" w:type="dxa"/>
            <w:gridSpan w:val="2"/>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themeColor="text1"/>
                <w:sz w:val="24"/>
                <w:szCs w:val="24"/>
              </w:rPr>
            </w:pPr>
            <w:r w:rsidRPr="00777FEB">
              <w:rPr>
                <w:rFonts w:ascii="Garamond" w:hAnsi="Garamond" w:cs="Arial"/>
                <w:color w:val="000000" w:themeColor="text1"/>
                <w:sz w:val="24"/>
                <w:szCs w:val="24"/>
              </w:rPr>
              <w:t>V</w:t>
            </w:r>
            <w:r>
              <w:rPr>
                <w:rFonts w:ascii="Garamond" w:hAnsi="Garamond" w:cs="Arial"/>
                <w:color w:val="000000" w:themeColor="text1"/>
                <w:sz w:val="24"/>
                <w:szCs w:val="24"/>
              </w:rPr>
              <w:t>ariation in prices as on  31</w:t>
            </w:r>
            <w:r w:rsidRPr="00777FEB">
              <w:rPr>
                <w:rFonts w:ascii="Garamond" w:hAnsi="Garamond" w:cs="Arial"/>
                <w:color w:val="000000" w:themeColor="text1"/>
                <w:sz w:val="24"/>
                <w:szCs w:val="24"/>
              </w:rPr>
              <w:t>/</w:t>
            </w:r>
            <w:r>
              <w:rPr>
                <w:rFonts w:ascii="Garamond" w:hAnsi="Garamond" w:cs="Arial"/>
                <w:color w:val="000000" w:themeColor="text1"/>
                <w:sz w:val="24"/>
                <w:szCs w:val="24"/>
              </w:rPr>
              <w:t>05</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r w:rsidRPr="00777FEB">
              <w:rPr>
                <w:rFonts w:ascii="Garamond" w:hAnsi="Garamond" w:cs="Arial"/>
                <w:color w:val="000000" w:themeColor="text1"/>
                <w:sz w:val="24"/>
                <w:szCs w:val="24"/>
              </w:rPr>
              <w:t xml:space="preserve"> (</w:t>
            </w:r>
            <w:r w:rsidR="00267A7C">
              <w:rPr>
                <w:rFonts w:ascii="Garamond" w:hAnsi="Garamond" w:cs="Arial"/>
                <w:color w:val="000000" w:themeColor="text1"/>
                <w:sz w:val="24"/>
                <w:szCs w:val="24"/>
              </w:rPr>
              <w:t>per cent</w:t>
            </w:r>
            <w:r w:rsidRPr="00777FEB">
              <w:rPr>
                <w:rFonts w:ascii="Garamond" w:hAnsi="Garamond" w:cs="Arial"/>
                <w:color w:val="000000" w:themeColor="text1"/>
                <w:sz w:val="24"/>
                <w:szCs w:val="24"/>
              </w:rPr>
              <w:t>)</w:t>
            </w:r>
          </w:p>
        </w:tc>
        <w:tc>
          <w:tcPr>
            <w:tcW w:w="1585"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themeColor="text1"/>
                <w:sz w:val="24"/>
                <w:szCs w:val="24"/>
              </w:rPr>
            </w:pPr>
            <w:r w:rsidRPr="00777FEB">
              <w:rPr>
                <w:rFonts w:ascii="Garamond" w:hAnsi="Garamond" w:cs="Arial"/>
                <w:color w:val="000000" w:themeColor="text1"/>
                <w:sz w:val="24"/>
                <w:szCs w:val="24"/>
              </w:rPr>
              <w:t>Commodities traded at NCDEX</w:t>
            </w:r>
            <w:r>
              <w:rPr>
                <w:rFonts w:ascii="Garamond" w:hAnsi="Garamond" w:cs="Arial"/>
                <w:color w:val="000000" w:themeColor="text1"/>
                <w:sz w:val="24"/>
                <w:szCs w:val="24"/>
              </w:rPr>
              <w:t xml:space="preserve"> and ICEX</w:t>
            </w:r>
          </w:p>
        </w:tc>
        <w:tc>
          <w:tcPr>
            <w:tcW w:w="1417"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000000" w:themeColor="text1"/>
                <w:sz w:val="24"/>
                <w:szCs w:val="24"/>
              </w:rPr>
            </w:pPr>
            <w:r w:rsidRPr="00777FEB">
              <w:rPr>
                <w:rFonts w:ascii="Garamond" w:hAnsi="Garamond" w:cs="Arial"/>
                <w:color w:val="000000" w:themeColor="text1"/>
                <w:sz w:val="24"/>
                <w:szCs w:val="24"/>
              </w:rPr>
              <w:t xml:space="preserve">Closing value as on </w:t>
            </w:r>
            <w:r>
              <w:rPr>
                <w:rFonts w:ascii="Garamond" w:hAnsi="Garamond" w:cs="Arial"/>
                <w:color w:val="000000" w:themeColor="text1"/>
                <w:sz w:val="24"/>
                <w:szCs w:val="24"/>
              </w:rPr>
              <w:t>31</w:t>
            </w:r>
            <w:r w:rsidRPr="00777FEB">
              <w:rPr>
                <w:rFonts w:ascii="Garamond" w:hAnsi="Garamond" w:cs="Arial"/>
                <w:color w:val="000000" w:themeColor="text1"/>
                <w:sz w:val="24"/>
                <w:szCs w:val="24"/>
              </w:rPr>
              <w:t>/</w:t>
            </w:r>
            <w:r>
              <w:rPr>
                <w:rFonts w:ascii="Garamond" w:hAnsi="Garamond" w:cs="Arial"/>
                <w:color w:val="000000" w:themeColor="text1"/>
                <w:sz w:val="24"/>
                <w:szCs w:val="24"/>
              </w:rPr>
              <w:t>05</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p>
        </w:tc>
        <w:tc>
          <w:tcPr>
            <w:tcW w:w="2041" w:type="dxa"/>
            <w:gridSpan w:val="2"/>
            <w:tcBorders>
              <w:lef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themeColor="text1"/>
                <w:sz w:val="24"/>
                <w:szCs w:val="24"/>
              </w:rPr>
            </w:pPr>
            <w:r w:rsidRPr="00777FEB">
              <w:rPr>
                <w:rFonts w:ascii="Garamond" w:hAnsi="Garamond" w:cs="Arial"/>
                <w:color w:val="000000" w:themeColor="text1"/>
                <w:sz w:val="24"/>
                <w:szCs w:val="24"/>
              </w:rPr>
              <w:t xml:space="preserve">Variation in prices as on  </w:t>
            </w:r>
            <w:r>
              <w:rPr>
                <w:rFonts w:ascii="Garamond" w:hAnsi="Garamond" w:cs="Arial"/>
                <w:color w:val="000000" w:themeColor="text1"/>
                <w:sz w:val="24"/>
                <w:szCs w:val="24"/>
              </w:rPr>
              <w:t>31</w:t>
            </w:r>
            <w:r w:rsidRPr="00777FEB">
              <w:rPr>
                <w:rFonts w:ascii="Garamond" w:hAnsi="Garamond" w:cs="Arial"/>
                <w:color w:val="000000" w:themeColor="text1"/>
                <w:sz w:val="24"/>
                <w:szCs w:val="24"/>
              </w:rPr>
              <w:t>/</w:t>
            </w:r>
            <w:r>
              <w:rPr>
                <w:rFonts w:ascii="Garamond" w:hAnsi="Garamond" w:cs="Arial"/>
                <w:color w:val="000000" w:themeColor="text1"/>
                <w:sz w:val="24"/>
                <w:szCs w:val="24"/>
              </w:rPr>
              <w:t>05</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r w:rsidRPr="00777FEB">
              <w:rPr>
                <w:rFonts w:ascii="Garamond" w:hAnsi="Garamond" w:cs="Arial"/>
                <w:color w:val="000000" w:themeColor="text1"/>
                <w:sz w:val="24"/>
                <w:szCs w:val="24"/>
              </w:rPr>
              <w:t xml:space="preserve"> (</w:t>
            </w:r>
            <w:r w:rsidR="00267A7C">
              <w:rPr>
                <w:rFonts w:ascii="Garamond" w:hAnsi="Garamond" w:cs="Arial"/>
                <w:color w:val="000000" w:themeColor="text1"/>
                <w:sz w:val="24"/>
                <w:szCs w:val="24"/>
              </w:rPr>
              <w:t>per cent</w:t>
            </w:r>
            <w:r w:rsidRPr="00777FEB">
              <w:rPr>
                <w:rFonts w:ascii="Garamond" w:hAnsi="Garamond" w:cs="Arial"/>
                <w:color w:val="000000" w:themeColor="text1"/>
                <w:sz w:val="24"/>
                <w:szCs w:val="24"/>
              </w:rPr>
              <w:t>)</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696"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rPr>
                <w:rFonts w:ascii="Garamond" w:hAnsi="Garamond" w:cs="Calibri"/>
                <w:color w:val="000000" w:themeColor="text1"/>
                <w:sz w:val="24"/>
                <w:szCs w:val="24"/>
              </w:rPr>
            </w:pPr>
          </w:p>
        </w:tc>
        <w:tc>
          <w:tcPr>
            <w:tcW w:w="1418"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themeColor="text1"/>
                <w:sz w:val="24"/>
                <w:szCs w:val="24"/>
              </w:rPr>
            </w:pPr>
          </w:p>
        </w:tc>
        <w:tc>
          <w:tcPr>
            <w:tcW w:w="992" w:type="dxa"/>
            <w:tcBorders>
              <w:left w:val="single" w:sz="4" w:space="0" w:color="4472C4" w:themeColor="accent5"/>
              <w:bottom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M-o-M</w:t>
            </w:r>
          </w:p>
        </w:tc>
        <w:tc>
          <w:tcPr>
            <w:tcW w:w="967" w:type="dxa"/>
            <w:tcBorders>
              <w:bottom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Y-o- Y</w:t>
            </w:r>
          </w:p>
        </w:tc>
        <w:tc>
          <w:tcPr>
            <w:tcW w:w="1585" w:type="dxa"/>
            <w:vMerge/>
            <w:tcBorders>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p>
        </w:tc>
        <w:tc>
          <w:tcPr>
            <w:tcW w:w="1417"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themeColor="text1"/>
                <w:sz w:val="24"/>
                <w:szCs w:val="24"/>
              </w:rPr>
            </w:pPr>
          </w:p>
        </w:tc>
        <w:tc>
          <w:tcPr>
            <w:tcW w:w="978" w:type="dxa"/>
            <w:tcBorders>
              <w:left w:val="single" w:sz="4" w:space="0" w:color="4472C4" w:themeColor="accent5"/>
              <w:bottom w:val="single" w:sz="4" w:space="0" w:color="4472C4" w:themeColor="accent5"/>
            </w:tcBorders>
            <w:shd w:val="solid" w:color="9CC2E5" w:themeColor="accent1" w:themeTint="99" w:fill="2E74B5" w:themeFill="accent1" w:themeFillShade="BF"/>
            <w:vAlign w:val="center"/>
          </w:tcPr>
          <w:p w:rsidR="00EE48F1" w:rsidRPr="00777FEB" w:rsidRDefault="00EE48F1" w:rsidP="002A51F7">
            <w:pPr>
              <w:ind w:left="-21"/>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M-o-M</w:t>
            </w:r>
          </w:p>
        </w:tc>
        <w:tc>
          <w:tcPr>
            <w:tcW w:w="1063" w:type="dxa"/>
            <w:tcBorders>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EE48F1" w:rsidRPr="00777FEB" w:rsidRDefault="00EE48F1" w:rsidP="002A51F7">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Y-o- Y</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5073" w:type="dxa"/>
            <w:gridSpan w:val="4"/>
            <w:tcBorders>
              <w:top w:val="single" w:sz="4" w:space="0" w:color="4472C4" w:themeColor="accent5"/>
              <w:left w:val="single" w:sz="4" w:space="0" w:color="4472C4" w:themeColor="accent5"/>
            </w:tcBorders>
            <w:vAlign w:val="center"/>
          </w:tcPr>
          <w:p w:rsidR="00EE48F1" w:rsidRPr="009D3A33" w:rsidRDefault="00EE48F1" w:rsidP="002A51F7">
            <w:pPr>
              <w:rPr>
                <w:rFonts w:ascii="Garamond" w:hAnsi="Garamond" w:cs="Calibri"/>
                <w:color w:val="000000"/>
                <w:sz w:val="24"/>
                <w:szCs w:val="24"/>
              </w:rPr>
            </w:pPr>
            <w:r w:rsidRPr="009D3A33">
              <w:rPr>
                <w:rFonts w:ascii="Garamond" w:hAnsi="Garamond" w:cs="Calibri"/>
                <w:color w:val="000000"/>
                <w:sz w:val="24"/>
                <w:szCs w:val="24"/>
              </w:rPr>
              <w:t>MCX</w:t>
            </w:r>
          </w:p>
        </w:tc>
        <w:tc>
          <w:tcPr>
            <w:tcW w:w="5043" w:type="dxa"/>
            <w:gridSpan w:val="4"/>
            <w:tcBorders>
              <w:top w:val="single" w:sz="4" w:space="0" w:color="4472C4" w:themeColor="accent5"/>
              <w:right w:val="single" w:sz="4" w:space="0" w:color="4472C4" w:themeColor="accent5"/>
            </w:tcBorders>
            <w:vAlign w:val="center"/>
          </w:tcPr>
          <w:p w:rsidR="00EE48F1"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9D3A33">
              <w:rPr>
                <w:rFonts w:ascii="Garamond" w:hAnsi="Garamond" w:cs="Calibri"/>
                <w:b/>
                <w:color w:val="000000"/>
                <w:sz w:val="24"/>
                <w:szCs w:val="24"/>
              </w:rPr>
              <w:t>NCDEX</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4472C4" w:themeColor="accent5"/>
              <w:left w:val="single" w:sz="4" w:space="0" w:color="4472C4" w:themeColor="accent5"/>
            </w:tcBorders>
            <w:vAlign w:val="center"/>
          </w:tcPr>
          <w:p w:rsidR="00EE48F1" w:rsidRPr="00777FEB" w:rsidRDefault="00EE48F1" w:rsidP="002A51F7">
            <w:pPr>
              <w:rPr>
                <w:rFonts w:ascii="Garamond" w:eastAsia="Times New Roman" w:hAnsi="Garamond" w:cs="Calibri"/>
                <w:b w:val="0"/>
                <w:color w:val="000000"/>
                <w:sz w:val="24"/>
                <w:szCs w:val="24"/>
              </w:rPr>
            </w:pPr>
            <w:r w:rsidRPr="00777FEB">
              <w:rPr>
                <w:rFonts w:ascii="Garamond" w:hAnsi="Garamond" w:cs="Calibri"/>
                <w:b w:val="0"/>
                <w:color w:val="000000"/>
                <w:sz w:val="24"/>
                <w:szCs w:val="24"/>
              </w:rPr>
              <w:t>Aluminum</w:t>
            </w:r>
          </w:p>
        </w:tc>
        <w:tc>
          <w:tcPr>
            <w:tcW w:w="1418" w:type="dxa"/>
            <w:tcBorders>
              <w:top w:val="single" w:sz="4" w:space="0" w:color="4472C4" w:themeColor="accent5"/>
            </w:tcBorders>
            <w:vAlign w:val="center"/>
          </w:tcPr>
          <w:p w:rsidR="00EE48F1" w:rsidRPr="0019110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154.15</w:t>
            </w:r>
          </w:p>
        </w:tc>
        <w:tc>
          <w:tcPr>
            <w:tcW w:w="992" w:type="dxa"/>
            <w:tcBorders>
              <w:top w:val="single" w:sz="4" w:space="0" w:color="4472C4" w:themeColor="accent5"/>
            </w:tcBorders>
            <w:vAlign w:val="center"/>
          </w:tcPr>
          <w:p w:rsidR="00EE48F1" w:rsidRPr="0019110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3.8</w:t>
            </w:r>
          </w:p>
        </w:tc>
        <w:tc>
          <w:tcPr>
            <w:tcW w:w="967" w:type="dxa"/>
            <w:tcBorders>
              <w:top w:val="single" w:sz="4" w:space="0" w:color="4472C4" w:themeColor="accent5"/>
            </w:tcBorders>
            <w:vAlign w:val="center"/>
          </w:tcPr>
          <w:p w:rsidR="00EE48F1" w:rsidRPr="0019110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24.4</w:t>
            </w:r>
          </w:p>
        </w:tc>
        <w:tc>
          <w:tcPr>
            <w:tcW w:w="1585" w:type="dxa"/>
            <w:tcBorders>
              <w:top w:val="single" w:sz="4" w:space="0" w:color="4472C4" w:themeColor="accent5"/>
            </w:tcBorders>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4"/>
                <w:szCs w:val="24"/>
              </w:rPr>
            </w:pPr>
            <w:r>
              <w:rPr>
                <w:rFonts w:ascii="Garamond" w:hAnsi="Garamond" w:cs="Calibri"/>
                <w:color w:val="000000"/>
                <w:sz w:val="24"/>
                <w:szCs w:val="24"/>
              </w:rPr>
              <w:t>Guar S</w:t>
            </w:r>
            <w:r w:rsidRPr="00777FEB">
              <w:rPr>
                <w:rFonts w:ascii="Garamond" w:hAnsi="Garamond" w:cs="Calibri"/>
                <w:color w:val="000000"/>
                <w:sz w:val="24"/>
                <w:szCs w:val="24"/>
              </w:rPr>
              <w:t>eed</w:t>
            </w:r>
          </w:p>
        </w:tc>
        <w:tc>
          <w:tcPr>
            <w:tcW w:w="1417" w:type="dxa"/>
            <w:tcBorders>
              <w:top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3636</w:t>
            </w:r>
          </w:p>
        </w:tc>
        <w:tc>
          <w:tcPr>
            <w:tcW w:w="978" w:type="dxa"/>
            <w:tcBorders>
              <w:top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-4.4</w:t>
            </w:r>
          </w:p>
        </w:tc>
        <w:tc>
          <w:tcPr>
            <w:tcW w:w="1063" w:type="dxa"/>
            <w:tcBorders>
              <w:top w:val="single" w:sz="4" w:space="0" w:color="4472C4" w:themeColor="accent5"/>
              <w:right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-8.4</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Copper</w:t>
            </w:r>
          </w:p>
        </w:tc>
        <w:tc>
          <w:tcPr>
            <w:tcW w:w="141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457.05</w:t>
            </w:r>
          </w:p>
        </w:tc>
        <w:tc>
          <w:tcPr>
            <w:tcW w:w="992"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1.7</w:t>
            </w:r>
          </w:p>
        </w:tc>
        <w:tc>
          <w:tcPr>
            <w:tcW w:w="96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23.9</w:t>
            </w:r>
          </w:p>
        </w:tc>
        <w:tc>
          <w:tcPr>
            <w:tcW w:w="1585" w:type="dxa"/>
            <w:vAlign w:val="center"/>
          </w:tcPr>
          <w:p w:rsidR="00EE48F1" w:rsidRPr="00777FEB" w:rsidRDefault="00EE48F1" w:rsidP="002A51F7">
            <w:pPr>
              <w:ind w:left="176" w:hanging="176"/>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Guar Gum</w:t>
            </w:r>
          </w:p>
        </w:tc>
        <w:tc>
          <w:tcPr>
            <w:tcW w:w="141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7575</w:t>
            </w:r>
          </w:p>
        </w:tc>
        <w:tc>
          <w:tcPr>
            <w:tcW w:w="97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-9.8</w:t>
            </w:r>
          </w:p>
        </w:tc>
        <w:tc>
          <w:tcPr>
            <w:tcW w:w="1063" w:type="dxa"/>
            <w:tcBorders>
              <w:right w:val="single" w:sz="4" w:space="0" w:color="4472C4" w:themeColor="accent5"/>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4.5</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Crude Oil</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4517</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-1.4</w:t>
            </w:r>
          </w:p>
        </w:tc>
        <w:tc>
          <w:tcPr>
            <w:tcW w:w="96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44.5</w:t>
            </w:r>
          </w:p>
        </w:tc>
        <w:tc>
          <w:tcPr>
            <w:tcW w:w="1585" w:type="dxa"/>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Soybean</w:t>
            </w:r>
          </w:p>
        </w:tc>
        <w:tc>
          <w:tcPr>
            <w:tcW w:w="141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3549</w:t>
            </w:r>
          </w:p>
        </w:tc>
        <w:tc>
          <w:tcPr>
            <w:tcW w:w="97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-3.3</w:t>
            </w:r>
          </w:p>
        </w:tc>
        <w:tc>
          <w:tcPr>
            <w:tcW w:w="1063" w:type="dxa"/>
            <w:tcBorders>
              <w:right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31.6</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Gold</w:t>
            </w:r>
          </w:p>
        </w:tc>
        <w:tc>
          <w:tcPr>
            <w:tcW w:w="141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30831</w:t>
            </w:r>
          </w:p>
        </w:tc>
        <w:tc>
          <w:tcPr>
            <w:tcW w:w="992"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-0.7</w:t>
            </w:r>
          </w:p>
        </w:tc>
        <w:tc>
          <w:tcPr>
            <w:tcW w:w="96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6.9</w:t>
            </w:r>
          </w:p>
        </w:tc>
        <w:tc>
          <w:tcPr>
            <w:tcW w:w="1585" w:type="dxa"/>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Chana</w:t>
            </w:r>
          </w:p>
        </w:tc>
        <w:tc>
          <w:tcPr>
            <w:tcW w:w="141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3508</w:t>
            </w:r>
          </w:p>
        </w:tc>
        <w:tc>
          <w:tcPr>
            <w:tcW w:w="97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0.8</w:t>
            </w:r>
          </w:p>
        </w:tc>
        <w:tc>
          <w:tcPr>
            <w:tcW w:w="1063" w:type="dxa"/>
            <w:tcBorders>
              <w:right w:val="single" w:sz="4" w:space="0" w:color="4472C4" w:themeColor="accent5"/>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NA</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jc w:val="both"/>
              <w:rPr>
                <w:rFonts w:ascii="Garamond" w:hAnsi="Garamond" w:cs="Calibri"/>
                <w:b w:val="0"/>
                <w:color w:val="000000"/>
                <w:sz w:val="24"/>
                <w:szCs w:val="24"/>
              </w:rPr>
            </w:pPr>
            <w:r w:rsidRPr="00777FEB">
              <w:rPr>
                <w:rFonts w:ascii="Garamond" w:hAnsi="Garamond" w:cs="Calibri"/>
                <w:b w:val="0"/>
                <w:color w:val="000000"/>
                <w:sz w:val="24"/>
                <w:szCs w:val="24"/>
              </w:rPr>
              <w:t>Lead</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165.0</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5.4</w:t>
            </w:r>
          </w:p>
        </w:tc>
        <w:tc>
          <w:tcPr>
            <w:tcW w:w="96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23.2</w:t>
            </w:r>
          </w:p>
        </w:tc>
        <w:tc>
          <w:tcPr>
            <w:tcW w:w="1585" w:type="dxa"/>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Turmeric</w:t>
            </w:r>
          </w:p>
        </w:tc>
        <w:tc>
          <w:tcPr>
            <w:tcW w:w="141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7096</w:t>
            </w:r>
          </w:p>
        </w:tc>
        <w:tc>
          <w:tcPr>
            <w:tcW w:w="97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-0.7</w:t>
            </w:r>
          </w:p>
        </w:tc>
        <w:tc>
          <w:tcPr>
            <w:tcW w:w="1063" w:type="dxa"/>
            <w:tcBorders>
              <w:right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33.3</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Natural Gas</w:t>
            </w:r>
          </w:p>
        </w:tc>
        <w:tc>
          <w:tcPr>
            <w:tcW w:w="141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199.5</w:t>
            </w:r>
          </w:p>
        </w:tc>
        <w:tc>
          <w:tcPr>
            <w:tcW w:w="992"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8.5</w:t>
            </w:r>
          </w:p>
        </w:tc>
        <w:tc>
          <w:tcPr>
            <w:tcW w:w="96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0.5</w:t>
            </w:r>
          </w:p>
        </w:tc>
        <w:tc>
          <w:tcPr>
            <w:tcW w:w="1585" w:type="dxa"/>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RM S</w:t>
            </w:r>
            <w:r w:rsidRPr="00777FEB">
              <w:rPr>
                <w:rFonts w:ascii="Garamond" w:hAnsi="Garamond" w:cs="Calibri"/>
                <w:color w:val="000000"/>
                <w:sz w:val="24"/>
                <w:szCs w:val="24"/>
              </w:rPr>
              <w:t>eed</w:t>
            </w:r>
          </w:p>
        </w:tc>
        <w:tc>
          <w:tcPr>
            <w:tcW w:w="141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3915</w:t>
            </w:r>
          </w:p>
        </w:tc>
        <w:tc>
          <w:tcPr>
            <w:tcW w:w="97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4.2</w:t>
            </w:r>
          </w:p>
        </w:tc>
        <w:tc>
          <w:tcPr>
            <w:tcW w:w="1063" w:type="dxa"/>
            <w:tcBorders>
              <w:right w:val="single" w:sz="4" w:space="0" w:color="4472C4" w:themeColor="accent5"/>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12.4</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Nickel</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1024.4</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11.8</w:t>
            </w:r>
          </w:p>
        </w:tc>
        <w:tc>
          <w:tcPr>
            <w:tcW w:w="96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80.2</w:t>
            </w:r>
          </w:p>
        </w:tc>
        <w:tc>
          <w:tcPr>
            <w:tcW w:w="1585" w:type="dxa"/>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Ref</w:t>
            </w:r>
            <w:r>
              <w:rPr>
                <w:rFonts w:ascii="Garamond" w:hAnsi="Garamond" w:cs="Calibri"/>
                <w:color w:val="000000"/>
                <w:sz w:val="24"/>
                <w:szCs w:val="24"/>
              </w:rPr>
              <w:t xml:space="preserve">. </w:t>
            </w:r>
            <w:r w:rsidRPr="00777FEB">
              <w:rPr>
                <w:rFonts w:ascii="Garamond" w:hAnsi="Garamond" w:cs="Calibri"/>
                <w:color w:val="000000"/>
                <w:sz w:val="24"/>
                <w:szCs w:val="24"/>
              </w:rPr>
              <w:t>Soy Oil</w:t>
            </w:r>
          </w:p>
        </w:tc>
        <w:tc>
          <w:tcPr>
            <w:tcW w:w="141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766.5</w:t>
            </w:r>
          </w:p>
        </w:tc>
        <w:tc>
          <w:tcPr>
            <w:tcW w:w="97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1.0</w:t>
            </w:r>
          </w:p>
        </w:tc>
        <w:tc>
          <w:tcPr>
            <w:tcW w:w="1063" w:type="dxa"/>
            <w:tcBorders>
              <w:right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23.6</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Silver</w:t>
            </w:r>
          </w:p>
        </w:tc>
        <w:tc>
          <w:tcPr>
            <w:tcW w:w="141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39904</w:t>
            </w:r>
          </w:p>
        </w:tc>
        <w:tc>
          <w:tcPr>
            <w:tcW w:w="992"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3.3</w:t>
            </w:r>
          </w:p>
        </w:tc>
        <w:tc>
          <w:tcPr>
            <w:tcW w:w="96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-0.5</w:t>
            </w:r>
          </w:p>
        </w:tc>
        <w:tc>
          <w:tcPr>
            <w:tcW w:w="1585" w:type="dxa"/>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Cotton Seed O</w:t>
            </w:r>
            <w:r w:rsidRPr="00777FEB">
              <w:rPr>
                <w:rFonts w:ascii="Garamond" w:hAnsi="Garamond" w:cs="Calibri"/>
                <w:color w:val="000000"/>
                <w:sz w:val="24"/>
                <w:szCs w:val="24"/>
              </w:rPr>
              <w:t>il cake</w:t>
            </w:r>
          </w:p>
        </w:tc>
        <w:tc>
          <w:tcPr>
            <w:tcW w:w="141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1335</w:t>
            </w:r>
          </w:p>
        </w:tc>
        <w:tc>
          <w:tcPr>
            <w:tcW w:w="97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12.5</w:t>
            </w:r>
          </w:p>
        </w:tc>
        <w:tc>
          <w:tcPr>
            <w:tcW w:w="1063" w:type="dxa"/>
            <w:tcBorders>
              <w:right w:val="single" w:sz="4" w:space="0" w:color="4472C4" w:themeColor="accent5"/>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-25.4</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Zinc</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209.05</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-1.3</w:t>
            </w:r>
          </w:p>
        </w:tc>
        <w:tc>
          <w:tcPr>
            <w:tcW w:w="96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26.0</w:t>
            </w:r>
          </w:p>
        </w:tc>
        <w:tc>
          <w:tcPr>
            <w:tcW w:w="1585" w:type="dxa"/>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Wheat</w:t>
            </w:r>
          </w:p>
        </w:tc>
        <w:tc>
          <w:tcPr>
            <w:tcW w:w="141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1806</w:t>
            </w:r>
          </w:p>
        </w:tc>
        <w:tc>
          <w:tcPr>
            <w:tcW w:w="97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5.4</w:t>
            </w:r>
          </w:p>
        </w:tc>
        <w:tc>
          <w:tcPr>
            <w:tcW w:w="1063" w:type="dxa"/>
            <w:tcBorders>
              <w:right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13.2</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Cardamom</w:t>
            </w:r>
          </w:p>
        </w:tc>
        <w:tc>
          <w:tcPr>
            <w:tcW w:w="141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895.5</w:t>
            </w:r>
          </w:p>
        </w:tc>
        <w:tc>
          <w:tcPr>
            <w:tcW w:w="992"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-4.3</w:t>
            </w:r>
          </w:p>
        </w:tc>
        <w:tc>
          <w:tcPr>
            <w:tcW w:w="96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-8.1</w:t>
            </w:r>
          </w:p>
        </w:tc>
        <w:tc>
          <w:tcPr>
            <w:tcW w:w="1585" w:type="dxa"/>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Jeera </w:t>
            </w:r>
          </w:p>
        </w:tc>
        <w:tc>
          <w:tcPr>
            <w:tcW w:w="141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16200</w:t>
            </w:r>
          </w:p>
        </w:tc>
        <w:tc>
          <w:tcPr>
            <w:tcW w:w="97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2.9</w:t>
            </w:r>
          </w:p>
        </w:tc>
        <w:tc>
          <w:tcPr>
            <w:tcW w:w="1063" w:type="dxa"/>
            <w:tcBorders>
              <w:right w:val="single" w:sz="4" w:space="0" w:color="4472C4" w:themeColor="accent5"/>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-8.1</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Cotton</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21360</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6.3</w:t>
            </w:r>
          </w:p>
        </w:tc>
        <w:tc>
          <w:tcPr>
            <w:tcW w:w="96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4.2</w:t>
            </w:r>
          </w:p>
        </w:tc>
        <w:tc>
          <w:tcPr>
            <w:tcW w:w="1585" w:type="dxa"/>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Coriander </w:t>
            </w:r>
          </w:p>
        </w:tc>
        <w:tc>
          <w:tcPr>
            <w:tcW w:w="1417"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4319</w:t>
            </w:r>
          </w:p>
        </w:tc>
        <w:tc>
          <w:tcPr>
            <w:tcW w:w="97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-7.9</w:t>
            </w:r>
          </w:p>
        </w:tc>
        <w:tc>
          <w:tcPr>
            <w:tcW w:w="1063" w:type="dxa"/>
            <w:tcBorders>
              <w:right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-8.7</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CPO</w:t>
            </w:r>
          </w:p>
        </w:tc>
        <w:tc>
          <w:tcPr>
            <w:tcW w:w="141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653.1</w:t>
            </w:r>
          </w:p>
        </w:tc>
        <w:tc>
          <w:tcPr>
            <w:tcW w:w="992"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1.6</w:t>
            </w:r>
          </w:p>
        </w:tc>
        <w:tc>
          <w:tcPr>
            <w:tcW w:w="96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27.4</w:t>
            </w:r>
          </w:p>
        </w:tc>
        <w:tc>
          <w:tcPr>
            <w:tcW w:w="1585" w:type="dxa"/>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Barley </w:t>
            </w:r>
          </w:p>
        </w:tc>
        <w:tc>
          <w:tcPr>
            <w:tcW w:w="1417"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1495.5</w:t>
            </w:r>
          </w:p>
        </w:tc>
        <w:tc>
          <w:tcPr>
            <w:tcW w:w="97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6.9</w:t>
            </w:r>
          </w:p>
        </w:tc>
        <w:tc>
          <w:tcPr>
            <w:tcW w:w="1063" w:type="dxa"/>
            <w:tcBorders>
              <w:right w:val="single" w:sz="4" w:space="0" w:color="4472C4" w:themeColor="accent5"/>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-5.8</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color w:val="000000"/>
                <w:sz w:val="24"/>
                <w:szCs w:val="24"/>
              </w:rPr>
              <w:t>Mentha Oil</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1305.7</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-10.7</w:t>
            </w:r>
          </w:p>
        </w:tc>
        <w:tc>
          <w:tcPr>
            <w:tcW w:w="967" w:type="dxa"/>
            <w:tcBorders>
              <w:bottom w:val="single" w:sz="4" w:space="0" w:color="auto"/>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22.9</w:t>
            </w:r>
          </w:p>
        </w:tc>
        <w:tc>
          <w:tcPr>
            <w:tcW w:w="1585" w:type="dxa"/>
            <w:tcBorders>
              <w:bottom w:val="single" w:sz="4" w:space="0" w:color="auto"/>
            </w:tcBorders>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Castor Seed</w:t>
            </w:r>
          </w:p>
        </w:tc>
        <w:tc>
          <w:tcPr>
            <w:tcW w:w="1417" w:type="dxa"/>
            <w:tcBorders>
              <w:bottom w:val="single" w:sz="4" w:space="0" w:color="auto"/>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3920</w:t>
            </w:r>
          </w:p>
        </w:tc>
        <w:tc>
          <w:tcPr>
            <w:tcW w:w="978" w:type="dxa"/>
            <w:tcBorders>
              <w:bottom w:val="single" w:sz="4" w:space="0" w:color="auto"/>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-1.9</w:t>
            </w:r>
          </w:p>
        </w:tc>
        <w:tc>
          <w:tcPr>
            <w:tcW w:w="1063" w:type="dxa"/>
            <w:tcBorders>
              <w:bottom w:val="single" w:sz="4" w:space="0" w:color="auto"/>
              <w:right w:val="single" w:sz="4" w:space="0" w:color="4472C4" w:themeColor="accent5"/>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-7.3</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bottom w:val="single" w:sz="4" w:space="0" w:color="auto"/>
            </w:tcBorders>
            <w:vAlign w:val="center"/>
          </w:tcPr>
          <w:p w:rsidR="00EE48F1" w:rsidRPr="00C34E67" w:rsidRDefault="00EE48F1" w:rsidP="002A51F7">
            <w:pPr>
              <w:rPr>
                <w:rFonts w:ascii="Garamond" w:hAnsi="Garamond" w:cs="Calibri"/>
                <w:b w:val="0"/>
                <w:color w:val="000000"/>
                <w:sz w:val="24"/>
                <w:szCs w:val="24"/>
              </w:rPr>
            </w:pPr>
            <w:r w:rsidRPr="00C34E67">
              <w:rPr>
                <w:rFonts w:ascii="Garamond" w:hAnsi="Garamond" w:cs="Calibri"/>
                <w:b w:val="0"/>
                <w:color w:val="000000"/>
                <w:sz w:val="24"/>
                <w:szCs w:val="24"/>
              </w:rPr>
              <w:t>Brass</w:t>
            </w:r>
          </w:p>
        </w:tc>
        <w:tc>
          <w:tcPr>
            <w:tcW w:w="1418" w:type="dxa"/>
            <w:tcBorders>
              <w:bottom w:val="single" w:sz="4" w:space="0" w:color="auto"/>
            </w:tcBorders>
            <w:vAlign w:val="center"/>
          </w:tcPr>
          <w:p w:rsidR="00EE48F1"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360.6</w:t>
            </w:r>
          </w:p>
        </w:tc>
        <w:tc>
          <w:tcPr>
            <w:tcW w:w="992" w:type="dxa"/>
            <w:tcBorders>
              <w:bottom w:val="single" w:sz="4" w:space="0" w:color="auto"/>
              <w:right w:val="single" w:sz="4" w:space="0" w:color="auto"/>
            </w:tcBorders>
            <w:vAlign w:val="center"/>
          </w:tcPr>
          <w:p w:rsidR="00EE48F1"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EE48F1"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NA</w:t>
            </w:r>
          </w:p>
        </w:tc>
        <w:tc>
          <w:tcPr>
            <w:tcW w:w="1585"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Maize Rabi</w:t>
            </w:r>
          </w:p>
        </w:tc>
        <w:tc>
          <w:tcPr>
            <w:tcW w:w="1417" w:type="dxa"/>
            <w:tcBorders>
              <w:top w:val="single" w:sz="4" w:space="0" w:color="auto"/>
              <w:left w:val="single" w:sz="4" w:space="0" w:color="auto"/>
              <w:bottom w:val="single" w:sz="4" w:space="0" w:color="auto"/>
              <w:right w:val="single" w:sz="4" w:space="0" w:color="auto"/>
            </w:tcBorders>
            <w:vAlign w:val="center"/>
          </w:tcPr>
          <w:p w:rsidR="00EE48F1"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1188</w:t>
            </w:r>
          </w:p>
        </w:tc>
        <w:tc>
          <w:tcPr>
            <w:tcW w:w="978" w:type="dxa"/>
            <w:tcBorders>
              <w:top w:val="single" w:sz="4" w:space="0" w:color="auto"/>
              <w:left w:val="single" w:sz="4" w:space="0" w:color="auto"/>
              <w:bottom w:val="single" w:sz="4" w:space="0" w:color="auto"/>
              <w:right w:val="single" w:sz="4" w:space="0" w:color="auto"/>
            </w:tcBorders>
            <w:vAlign w:val="center"/>
          </w:tcPr>
          <w:p w:rsidR="00EE48F1"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NA</w:t>
            </w:r>
          </w:p>
        </w:tc>
        <w:tc>
          <w:tcPr>
            <w:tcW w:w="1063" w:type="dxa"/>
            <w:tcBorders>
              <w:top w:val="single" w:sz="4" w:space="0" w:color="auto"/>
              <w:left w:val="single" w:sz="4" w:space="0" w:color="auto"/>
              <w:bottom w:val="single" w:sz="4" w:space="0" w:color="auto"/>
              <w:right w:val="single" w:sz="4" w:space="0" w:color="auto"/>
            </w:tcBorders>
            <w:vAlign w:val="center"/>
          </w:tcPr>
          <w:p w:rsidR="00EE48F1"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-8.6</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5073" w:type="dxa"/>
            <w:gridSpan w:val="4"/>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rPr>
                <w:rFonts w:ascii="Garamond" w:hAnsi="Garamond" w:cs="Arial"/>
                <w:sz w:val="24"/>
                <w:szCs w:val="24"/>
              </w:rPr>
            </w:pPr>
            <w:r>
              <w:rPr>
                <w:rFonts w:ascii="Garamond" w:hAnsi="Garamond" w:cs="Arial"/>
                <w:sz w:val="24"/>
                <w:szCs w:val="24"/>
              </w:rPr>
              <w:t>NMCE</w:t>
            </w:r>
          </w:p>
        </w:tc>
        <w:tc>
          <w:tcPr>
            <w:tcW w:w="1585" w:type="dxa"/>
            <w:tcBorders>
              <w:top w:val="single" w:sz="4" w:space="0" w:color="auto"/>
              <w:left w:val="single" w:sz="4" w:space="0" w:color="auto"/>
              <w:bottom w:val="single" w:sz="4" w:space="0" w:color="auto"/>
              <w:right w:val="nil"/>
            </w:tcBorders>
            <w:vAlign w:val="center"/>
          </w:tcPr>
          <w:p w:rsidR="00EE48F1" w:rsidRPr="00C418BE"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Arial"/>
                <w:b/>
                <w:sz w:val="24"/>
                <w:szCs w:val="24"/>
              </w:rPr>
            </w:pPr>
            <w:r w:rsidRPr="00C418BE">
              <w:rPr>
                <w:rFonts w:ascii="Garamond" w:hAnsi="Garamond" w:cs="Arial"/>
                <w:b/>
                <w:sz w:val="24"/>
                <w:szCs w:val="24"/>
              </w:rPr>
              <w:t>ICEX</w:t>
            </w:r>
          </w:p>
        </w:tc>
        <w:tc>
          <w:tcPr>
            <w:tcW w:w="1417" w:type="dxa"/>
            <w:tcBorders>
              <w:top w:val="single" w:sz="4" w:space="0" w:color="auto"/>
              <w:left w:val="nil"/>
              <w:bottom w:val="single" w:sz="4" w:space="0" w:color="auto"/>
              <w:right w:val="nil"/>
            </w:tcBorders>
            <w:vAlign w:val="center"/>
          </w:tcPr>
          <w:p w:rsidR="00EE48F1" w:rsidRPr="00777FEB"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78" w:type="dxa"/>
            <w:tcBorders>
              <w:top w:val="single" w:sz="4" w:space="0" w:color="auto"/>
              <w:left w:val="nil"/>
              <w:bottom w:val="single" w:sz="4" w:space="0" w:color="auto"/>
              <w:right w:val="nil"/>
            </w:tcBorders>
            <w:vAlign w:val="center"/>
          </w:tcPr>
          <w:p w:rsidR="00EE48F1" w:rsidRPr="00777FEB"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1063" w:type="dxa"/>
            <w:tcBorders>
              <w:top w:val="single" w:sz="4" w:space="0" w:color="auto"/>
              <w:left w:val="nil"/>
              <w:bottom w:val="single" w:sz="4" w:space="0" w:color="auto"/>
              <w:right w:val="single" w:sz="4" w:space="0" w:color="auto"/>
            </w:tcBorders>
            <w:vAlign w:val="center"/>
          </w:tcPr>
          <w:p w:rsidR="00EE48F1" w:rsidRPr="0043557F"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EE48F1" w:rsidRPr="00777FEB" w:rsidTr="002A51F7">
        <w:trPr>
          <w:trHeight w:val="31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4472C4" w:themeColor="accent5"/>
            </w:tcBorders>
            <w:vAlign w:val="center"/>
          </w:tcPr>
          <w:p w:rsidR="00EE48F1" w:rsidRPr="00777FEB" w:rsidRDefault="00EE48F1" w:rsidP="002A51F7">
            <w:pPr>
              <w:rPr>
                <w:rFonts w:ascii="Garamond" w:eastAsia="Times New Roman" w:hAnsi="Garamond" w:cs="Calibri"/>
                <w:b w:val="0"/>
                <w:color w:val="000000"/>
                <w:sz w:val="24"/>
                <w:szCs w:val="24"/>
              </w:rPr>
            </w:pPr>
            <w:r w:rsidRPr="00777FEB">
              <w:rPr>
                <w:rFonts w:ascii="Garamond" w:hAnsi="Garamond" w:cs="Calibri"/>
                <w:b w:val="0"/>
                <w:color w:val="000000"/>
                <w:sz w:val="24"/>
                <w:szCs w:val="24"/>
              </w:rPr>
              <w:t xml:space="preserve">Castor Seed </w:t>
            </w:r>
          </w:p>
        </w:tc>
        <w:tc>
          <w:tcPr>
            <w:tcW w:w="1418" w:type="dxa"/>
            <w:tcBorders>
              <w:top w:val="single" w:sz="4" w:space="0" w:color="auto"/>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3B3B3B"/>
                <w:sz w:val="24"/>
                <w:szCs w:val="24"/>
              </w:rPr>
            </w:pPr>
            <w:r>
              <w:rPr>
                <w:rFonts w:ascii="Garamond" w:eastAsia="Times New Roman" w:hAnsi="Garamond" w:cs="Arial"/>
                <w:color w:val="3B3B3B"/>
                <w:sz w:val="24"/>
                <w:szCs w:val="24"/>
              </w:rPr>
              <w:t>3920</w:t>
            </w:r>
          </w:p>
        </w:tc>
        <w:tc>
          <w:tcPr>
            <w:tcW w:w="992" w:type="dxa"/>
            <w:tcBorders>
              <w:top w:val="single" w:sz="4" w:space="0" w:color="auto"/>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-2.3</w:t>
            </w:r>
          </w:p>
        </w:tc>
        <w:tc>
          <w:tcPr>
            <w:tcW w:w="967" w:type="dxa"/>
            <w:tcBorders>
              <w:top w:val="single" w:sz="4" w:space="0" w:color="auto"/>
              <w:right w:val="single" w:sz="4" w:space="0" w:color="auto"/>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-6.6</w:t>
            </w:r>
          </w:p>
        </w:tc>
        <w:tc>
          <w:tcPr>
            <w:tcW w:w="1585"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r>
              <w:rPr>
                <w:rFonts w:ascii="Garamond" w:hAnsi="Garamond" w:cs="Arial"/>
                <w:bCs/>
                <w:sz w:val="24"/>
                <w:szCs w:val="24"/>
              </w:rPr>
              <w:t>Diamond 1CT</w:t>
            </w:r>
          </w:p>
        </w:tc>
        <w:tc>
          <w:tcPr>
            <w:tcW w:w="1417" w:type="dxa"/>
            <w:tcBorders>
              <w:top w:val="single" w:sz="4" w:space="0" w:color="auto"/>
              <w:left w:val="single" w:sz="4" w:space="0" w:color="auto"/>
              <w:bottom w:val="single" w:sz="4" w:space="0" w:color="auto"/>
              <w:right w:val="single" w:sz="4" w:space="0" w:color="auto"/>
            </w:tcBorders>
            <w:vAlign w:val="center"/>
          </w:tcPr>
          <w:p w:rsidR="00EE48F1" w:rsidRPr="00FE5B3F"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3349</w:t>
            </w:r>
          </w:p>
        </w:tc>
        <w:tc>
          <w:tcPr>
            <w:tcW w:w="978" w:type="dxa"/>
            <w:tcBorders>
              <w:top w:val="single" w:sz="4" w:space="0" w:color="auto"/>
              <w:left w:val="single" w:sz="4" w:space="0" w:color="auto"/>
              <w:bottom w:val="single" w:sz="4" w:space="0" w:color="auto"/>
              <w:right w:val="single" w:sz="4" w:space="0" w:color="auto"/>
            </w:tcBorders>
            <w:vAlign w:val="center"/>
          </w:tcPr>
          <w:p w:rsidR="00EE48F1" w:rsidRPr="00FE5B3F"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0.7</w:t>
            </w:r>
          </w:p>
        </w:tc>
        <w:tc>
          <w:tcPr>
            <w:tcW w:w="1063" w:type="dxa"/>
            <w:tcBorders>
              <w:top w:val="single" w:sz="4" w:space="0" w:color="auto"/>
              <w:left w:val="single" w:sz="4" w:space="0" w:color="auto"/>
              <w:bottom w:val="single" w:sz="4" w:space="0" w:color="auto"/>
              <w:right w:val="single" w:sz="4" w:space="0" w:color="auto"/>
            </w:tcBorders>
            <w:vAlign w:val="center"/>
          </w:tcPr>
          <w:p w:rsidR="00EE48F1" w:rsidRPr="00FE5B3F"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sidRPr="00FE5B3F">
              <w:rPr>
                <w:rFonts w:ascii="Garamond" w:eastAsia="Times New Roman" w:hAnsi="Garamond" w:cs="Calibri"/>
                <w:color w:val="000000"/>
                <w:sz w:val="24"/>
                <w:szCs w:val="24"/>
              </w:rPr>
              <w:t>NA</w:t>
            </w: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iCs/>
                <w:color w:val="000000"/>
                <w:sz w:val="24"/>
                <w:szCs w:val="24"/>
              </w:rPr>
            </w:pPr>
            <w:r w:rsidRPr="00777FEB">
              <w:rPr>
                <w:rFonts w:ascii="Garamond" w:hAnsi="Garamond" w:cs="Calibri"/>
                <w:b w:val="0"/>
                <w:iCs/>
                <w:color w:val="000000"/>
                <w:sz w:val="24"/>
                <w:szCs w:val="24"/>
              </w:rPr>
              <w:t xml:space="preserve">Rubber </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12656</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5.5</w:t>
            </w:r>
          </w:p>
        </w:tc>
        <w:tc>
          <w:tcPr>
            <w:tcW w:w="967" w:type="dxa"/>
            <w:tcBorders>
              <w:right w:val="single" w:sz="4" w:space="0" w:color="auto"/>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3.5</w:t>
            </w:r>
          </w:p>
        </w:tc>
        <w:tc>
          <w:tcPr>
            <w:tcW w:w="1585"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ind w:left="-83" w:right="-108"/>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Diamond 0.5CT</w:t>
            </w:r>
          </w:p>
        </w:tc>
        <w:tc>
          <w:tcPr>
            <w:tcW w:w="1417"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1542.5</w:t>
            </w:r>
          </w:p>
        </w:tc>
        <w:tc>
          <w:tcPr>
            <w:tcW w:w="978"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1.4</w:t>
            </w:r>
          </w:p>
        </w:tc>
        <w:tc>
          <w:tcPr>
            <w:tcW w:w="1063"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NA</w:t>
            </w: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iCs/>
                <w:color w:val="000000"/>
                <w:sz w:val="24"/>
                <w:szCs w:val="24"/>
              </w:rPr>
            </w:pPr>
            <w:r w:rsidRPr="00777FEB">
              <w:rPr>
                <w:rFonts w:ascii="Garamond" w:hAnsi="Garamond" w:cs="Calibri"/>
                <w:b w:val="0"/>
                <w:iCs/>
                <w:color w:val="000000"/>
                <w:sz w:val="24"/>
                <w:szCs w:val="24"/>
              </w:rPr>
              <w:t>Raw Jute</w:t>
            </w:r>
          </w:p>
        </w:tc>
        <w:tc>
          <w:tcPr>
            <w:tcW w:w="141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4261</w:t>
            </w:r>
          </w:p>
        </w:tc>
        <w:tc>
          <w:tcPr>
            <w:tcW w:w="992"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-5.3</w:t>
            </w:r>
          </w:p>
        </w:tc>
        <w:tc>
          <w:tcPr>
            <w:tcW w:w="967" w:type="dxa"/>
            <w:tcBorders>
              <w:right w:val="single" w:sz="4" w:space="0" w:color="auto"/>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13.8</w:t>
            </w:r>
          </w:p>
        </w:tc>
        <w:tc>
          <w:tcPr>
            <w:tcW w:w="5043" w:type="dxa"/>
            <w:gridSpan w:val="4"/>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iCs/>
                <w:color w:val="000000"/>
                <w:sz w:val="24"/>
                <w:szCs w:val="24"/>
              </w:rPr>
            </w:pPr>
            <w:r w:rsidRPr="00777FEB">
              <w:rPr>
                <w:rFonts w:ascii="Garamond" w:hAnsi="Garamond" w:cs="Calibri"/>
                <w:b w:val="0"/>
                <w:iCs/>
                <w:color w:val="000000"/>
                <w:sz w:val="24"/>
                <w:szCs w:val="24"/>
              </w:rPr>
              <w:t>Isabg</w:t>
            </w:r>
            <w:r>
              <w:rPr>
                <w:rFonts w:ascii="Garamond" w:hAnsi="Garamond" w:cs="Calibri"/>
                <w:b w:val="0"/>
                <w:iCs/>
                <w:color w:val="000000"/>
                <w:sz w:val="24"/>
                <w:szCs w:val="24"/>
              </w:rPr>
              <w:t>u</w:t>
            </w:r>
            <w:r w:rsidRPr="00777FEB">
              <w:rPr>
                <w:rFonts w:ascii="Garamond" w:hAnsi="Garamond" w:cs="Calibri"/>
                <w:b w:val="0"/>
                <w:iCs/>
                <w:color w:val="000000"/>
                <w:sz w:val="24"/>
                <w:szCs w:val="24"/>
              </w:rPr>
              <w:t>l Seed</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8343</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1.0</w:t>
            </w:r>
          </w:p>
        </w:tc>
        <w:tc>
          <w:tcPr>
            <w:tcW w:w="967" w:type="dxa"/>
            <w:tcBorders>
              <w:right w:val="single" w:sz="4" w:space="0" w:color="auto"/>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-27.0</w:t>
            </w:r>
          </w:p>
        </w:tc>
        <w:tc>
          <w:tcPr>
            <w:tcW w:w="1585"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r>
              <w:rPr>
                <w:rFonts w:ascii="Garamond" w:hAnsi="Garamond" w:cs="Arial"/>
                <w:bCs/>
                <w:sz w:val="24"/>
                <w:szCs w:val="24"/>
              </w:rPr>
              <w:t>Diamond 0.3 CT</w:t>
            </w:r>
          </w:p>
        </w:tc>
        <w:tc>
          <w:tcPr>
            <w:tcW w:w="1417"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980</w:t>
            </w:r>
          </w:p>
        </w:tc>
        <w:tc>
          <w:tcPr>
            <w:tcW w:w="978"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-1.5</w:t>
            </w:r>
          </w:p>
        </w:tc>
        <w:tc>
          <w:tcPr>
            <w:tcW w:w="1063" w:type="dxa"/>
            <w:tcBorders>
              <w:top w:val="single" w:sz="4" w:space="0" w:color="auto"/>
              <w:left w:val="single" w:sz="4" w:space="0" w:color="auto"/>
              <w:bottom w:val="single" w:sz="4" w:space="0" w:color="auto"/>
              <w:right w:val="single" w:sz="4" w:space="0" w:color="auto"/>
            </w:tcBorders>
            <w:vAlign w:val="center"/>
          </w:tcPr>
          <w:p w:rsidR="00EE48F1" w:rsidRPr="00777FEB"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iCs/>
                <w:color w:val="000000"/>
                <w:sz w:val="24"/>
                <w:szCs w:val="24"/>
              </w:rPr>
            </w:pPr>
            <w:r w:rsidRPr="00777FEB">
              <w:rPr>
                <w:rFonts w:ascii="Garamond" w:hAnsi="Garamond" w:cs="Calibri"/>
                <w:b w:val="0"/>
                <w:iCs/>
                <w:color w:val="000000"/>
                <w:sz w:val="24"/>
                <w:szCs w:val="24"/>
              </w:rPr>
              <w:t xml:space="preserve">RM seed </w:t>
            </w:r>
          </w:p>
        </w:tc>
        <w:tc>
          <w:tcPr>
            <w:tcW w:w="1418"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701.5</w:t>
            </w:r>
          </w:p>
        </w:tc>
        <w:tc>
          <w:tcPr>
            <w:tcW w:w="992" w:type="dxa"/>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w:t>
            </w:r>
          </w:p>
        </w:tc>
        <w:tc>
          <w:tcPr>
            <w:tcW w:w="967" w:type="dxa"/>
            <w:tcBorders>
              <w:right w:val="single" w:sz="4" w:space="0" w:color="0070C0"/>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14.7</w:t>
            </w:r>
          </w:p>
        </w:tc>
        <w:tc>
          <w:tcPr>
            <w:tcW w:w="1585" w:type="dxa"/>
            <w:tcBorders>
              <w:top w:val="single" w:sz="4" w:space="0" w:color="auto"/>
              <w:left w:val="single" w:sz="4" w:space="0" w:color="0070C0"/>
              <w:bottom w:val="nil"/>
              <w:right w:val="nil"/>
            </w:tcBorders>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c>
          <w:tcPr>
            <w:tcW w:w="1417" w:type="dxa"/>
            <w:tcBorders>
              <w:top w:val="single" w:sz="4" w:space="0" w:color="auto"/>
              <w:left w:val="nil"/>
              <w:bottom w:val="nil"/>
              <w:right w:val="nil"/>
            </w:tcBorders>
            <w:vAlign w:val="center"/>
          </w:tcPr>
          <w:p w:rsidR="00EE48F1" w:rsidRPr="00777FEB" w:rsidRDefault="00EE48F1" w:rsidP="002A51F7">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single" w:sz="4" w:space="0" w:color="auto"/>
              <w:left w:val="nil"/>
              <w:bottom w:val="nil"/>
              <w:right w:val="nil"/>
            </w:tcBorders>
            <w:vAlign w:val="center"/>
          </w:tcPr>
          <w:p w:rsidR="00EE48F1" w:rsidRPr="00777FEB" w:rsidRDefault="00EE48F1" w:rsidP="002A51F7">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063" w:type="dxa"/>
            <w:tcBorders>
              <w:top w:val="single" w:sz="4" w:space="0" w:color="auto"/>
              <w:left w:val="nil"/>
              <w:bottom w:val="nil"/>
              <w:right w:val="single" w:sz="4" w:space="0" w:color="4472C4" w:themeColor="accent5"/>
            </w:tcBorders>
            <w:vAlign w:val="center"/>
          </w:tcPr>
          <w:p w:rsidR="00EE48F1" w:rsidRPr="00777FEB" w:rsidRDefault="00EE48F1" w:rsidP="002A51F7">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r w:rsidR="00EE48F1" w:rsidRPr="00777FEB" w:rsidTr="002A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EE48F1" w:rsidRPr="00777FEB" w:rsidRDefault="00EE48F1" w:rsidP="002A51F7">
            <w:pPr>
              <w:rPr>
                <w:rFonts w:ascii="Garamond" w:hAnsi="Garamond" w:cs="Calibri"/>
                <w:b w:val="0"/>
                <w:color w:val="000000"/>
                <w:sz w:val="24"/>
                <w:szCs w:val="24"/>
              </w:rPr>
            </w:pPr>
            <w:r w:rsidRPr="00777FEB">
              <w:rPr>
                <w:rFonts w:ascii="Garamond" w:hAnsi="Garamond" w:cs="Calibri"/>
                <w:b w:val="0"/>
                <w:bCs w:val="0"/>
                <w:color w:val="000000"/>
                <w:sz w:val="24"/>
                <w:szCs w:val="24"/>
              </w:rPr>
              <w:t>Guar Seed</w:t>
            </w:r>
          </w:p>
        </w:tc>
        <w:tc>
          <w:tcPr>
            <w:tcW w:w="1418"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3637</w:t>
            </w:r>
          </w:p>
        </w:tc>
        <w:tc>
          <w:tcPr>
            <w:tcW w:w="992" w:type="dxa"/>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-4.7</w:t>
            </w:r>
          </w:p>
        </w:tc>
        <w:tc>
          <w:tcPr>
            <w:tcW w:w="967" w:type="dxa"/>
            <w:tcBorders>
              <w:right w:val="single" w:sz="4" w:space="0" w:color="0070C0"/>
            </w:tcBorders>
            <w:vAlign w:val="center"/>
          </w:tcPr>
          <w:p w:rsidR="00EE48F1" w:rsidRPr="00777FEB" w:rsidRDefault="00EE48F1" w:rsidP="002A51F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9.4</w:t>
            </w:r>
          </w:p>
        </w:tc>
        <w:tc>
          <w:tcPr>
            <w:tcW w:w="1585" w:type="dxa"/>
            <w:tcBorders>
              <w:top w:val="nil"/>
              <w:left w:val="single" w:sz="4" w:space="0" w:color="0070C0"/>
              <w:bottom w:val="nil"/>
              <w:right w:val="nil"/>
            </w:tcBorders>
            <w:vAlign w:val="center"/>
          </w:tcPr>
          <w:p w:rsidR="00EE48F1" w:rsidRPr="00777FEB" w:rsidRDefault="00EE48F1" w:rsidP="002A51F7">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c>
          <w:tcPr>
            <w:tcW w:w="1417" w:type="dxa"/>
            <w:tcBorders>
              <w:top w:val="nil"/>
              <w:left w:val="nil"/>
              <w:bottom w:val="nil"/>
              <w:right w:val="nil"/>
            </w:tcBorders>
            <w:vAlign w:val="center"/>
          </w:tcPr>
          <w:p w:rsidR="00EE48F1" w:rsidRPr="00777FEB"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EE48F1" w:rsidRPr="00777FEB"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EE48F1" w:rsidRPr="00777FEB" w:rsidRDefault="00EE48F1" w:rsidP="002A51F7">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EE48F1" w:rsidRPr="00777FEB" w:rsidTr="002A51F7">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bottom w:val="single" w:sz="4" w:space="0" w:color="4472C4" w:themeColor="accent5"/>
            </w:tcBorders>
            <w:vAlign w:val="center"/>
          </w:tcPr>
          <w:p w:rsidR="00EE48F1" w:rsidRPr="00777FEB" w:rsidRDefault="00EE48F1" w:rsidP="002A51F7">
            <w:pPr>
              <w:rPr>
                <w:rFonts w:ascii="Garamond" w:hAnsi="Garamond" w:cs="Calibri"/>
                <w:b w:val="0"/>
                <w:bCs w:val="0"/>
                <w:iCs/>
                <w:color w:val="000000"/>
                <w:sz w:val="24"/>
                <w:szCs w:val="24"/>
              </w:rPr>
            </w:pPr>
            <w:r w:rsidRPr="00777FEB">
              <w:rPr>
                <w:rFonts w:ascii="Garamond" w:hAnsi="Garamond" w:cs="Calibri"/>
                <w:b w:val="0"/>
                <w:bCs w:val="0"/>
                <w:iCs/>
                <w:color w:val="000000"/>
                <w:sz w:val="24"/>
                <w:szCs w:val="24"/>
              </w:rPr>
              <w:t>Pepper</w:t>
            </w:r>
          </w:p>
        </w:tc>
        <w:tc>
          <w:tcPr>
            <w:tcW w:w="1418" w:type="dxa"/>
            <w:tcBorders>
              <w:bottom w:val="single" w:sz="4" w:space="0" w:color="4472C4" w:themeColor="accent5"/>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38250</w:t>
            </w:r>
          </w:p>
        </w:tc>
        <w:tc>
          <w:tcPr>
            <w:tcW w:w="992" w:type="dxa"/>
            <w:tcBorders>
              <w:bottom w:val="single" w:sz="4" w:space="0" w:color="4472C4" w:themeColor="accent5"/>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2.0</w:t>
            </w:r>
          </w:p>
        </w:tc>
        <w:tc>
          <w:tcPr>
            <w:tcW w:w="967" w:type="dxa"/>
            <w:tcBorders>
              <w:bottom w:val="single" w:sz="4" w:space="0" w:color="4472C4" w:themeColor="accent5"/>
              <w:right w:val="single" w:sz="4" w:space="0" w:color="0070C0"/>
            </w:tcBorders>
            <w:vAlign w:val="center"/>
          </w:tcPr>
          <w:p w:rsidR="00EE48F1" w:rsidRPr="00777FEB" w:rsidRDefault="00EE48F1" w:rsidP="002A51F7">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-26.0</w:t>
            </w:r>
          </w:p>
        </w:tc>
        <w:tc>
          <w:tcPr>
            <w:tcW w:w="1585" w:type="dxa"/>
            <w:tcBorders>
              <w:top w:val="nil"/>
              <w:left w:val="single" w:sz="4" w:space="0" w:color="0070C0"/>
              <w:bottom w:val="single" w:sz="4" w:space="0" w:color="4472C4" w:themeColor="accent5"/>
              <w:right w:val="nil"/>
            </w:tcBorders>
            <w:vAlign w:val="center"/>
          </w:tcPr>
          <w:p w:rsidR="00EE48F1" w:rsidRPr="00777FEB" w:rsidRDefault="00EE48F1" w:rsidP="002A51F7">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c>
          <w:tcPr>
            <w:tcW w:w="1417" w:type="dxa"/>
            <w:tcBorders>
              <w:top w:val="nil"/>
              <w:left w:val="nil"/>
              <w:bottom w:val="single" w:sz="4" w:space="0" w:color="4472C4" w:themeColor="accent5"/>
              <w:right w:val="nil"/>
            </w:tcBorders>
            <w:vAlign w:val="center"/>
          </w:tcPr>
          <w:p w:rsidR="00EE48F1" w:rsidRPr="00777FEB" w:rsidRDefault="00EE48F1" w:rsidP="002A51F7">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nil"/>
              <w:left w:val="nil"/>
              <w:bottom w:val="single" w:sz="4" w:space="0" w:color="4472C4" w:themeColor="accent5"/>
              <w:right w:val="nil"/>
            </w:tcBorders>
            <w:vAlign w:val="center"/>
          </w:tcPr>
          <w:p w:rsidR="00EE48F1" w:rsidRPr="00777FEB" w:rsidRDefault="00EE48F1" w:rsidP="002A51F7">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063" w:type="dxa"/>
            <w:tcBorders>
              <w:top w:val="nil"/>
              <w:left w:val="nil"/>
              <w:bottom w:val="single" w:sz="4" w:space="0" w:color="4472C4" w:themeColor="accent5"/>
              <w:right w:val="single" w:sz="4" w:space="0" w:color="4472C4" w:themeColor="accent5"/>
            </w:tcBorders>
            <w:vAlign w:val="center"/>
          </w:tcPr>
          <w:p w:rsidR="00EE48F1" w:rsidRPr="00777FEB" w:rsidRDefault="00EE48F1" w:rsidP="002A51F7">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bl>
    <w:p w:rsidR="00EE48F1" w:rsidRDefault="00EE48F1" w:rsidP="00EE48F1">
      <w:pPr>
        <w:pStyle w:val="ListParagraph"/>
        <w:spacing w:after="0" w:line="240" w:lineRule="auto"/>
        <w:ind w:left="709" w:hanging="709"/>
        <w:jc w:val="both"/>
        <w:rPr>
          <w:rFonts w:ascii="Garamond" w:hAnsi="Garamond" w:cs="Arial"/>
          <w:bCs/>
          <w:sz w:val="24"/>
          <w:szCs w:val="24"/>
        </w:rPr>
      </w:pPr>
      <w:r>
        <w:rPr>
          <w:rFonts w:ascii="Garamond" w:hAnsi="Garamond" w:cs="Arial"/>
          <w:bCs/>
          <w:sz w:val="24"/>
          <w:szCs w:val="24"/>
        </w:rPr>
        <w:t xml:space="preserve">Notes:  </w:t>
      </w:r>
      <w:r w:rsidRPr="00A45C59">
        <w:rPr>
          <w:rFonts w:ascii="Garamond" w:hAnsi="Garamond" w:cs="Arial"/>
          <w:bCs/>
          <w:sz w:val="24"/>
          <w:szCs w:val="24"/>
        </w:rPr>
        <w:t xml:space="preserve">Returns are calculated as </w:t>
      </w:r>
      <w:r w:rsidR="00267A7C">
        <w:rPr>
          <w:rFonts w:ascii="Garamond" w:hAnsi="Garamond" w:cs="Arial"/>
          <w:bCs/>
          <w:sz w:val="24"/>
          <w:szCs w:val="24"/>
        </w:rPr>
        <w:t>percent</w:t>
      </w:r>
      <w:r w:rsidRPr="00A45C59">
        <w:rPr>
          <w:rFonts w:ascii="Garamond" w:hAnsi="Garamond" w:cs="Arial"/>
          <w:bCs/>
          <w:sz w:val="24"/>
          <w:szCs w:val="24"/>
        </w:rPr>
        <w:t>age change in the closi</w:t>
      </w:r>
      <w:r>
        <w:rPr>
          <w:rFonts w:ascii="Garamond" w:hAnsi="Garamond" w:cs="Arial"/>
          <w:bCs/>
          <w:sz w:val="24"/>
          <w:szCs w:val="24"/>
        </w:rPr>
        <w:t>ng prices of near month contracts in the current month over that in the previous month.</w:t>
      </w:r>
    </w:p>
    <w:p w:rsidR="00EE48F1" w:rsidRDefault="00EE48F1" w:rsidP="00EE48F1">
      <w:pPr>
        <w:contextualSpacing/>
        <w:jc w:val="both"/>
        <w:rPr>
          <w:rFonts w:ascii="Garamond" w:hAnsi="Garamond" w:cs="Arial"/>
          <w:b/>
          <w:bCs/>
          <w:color w:val="000000" w:themeColor="text1"/>
          <w:sz w:val="20"/>
          <w:szCs w:val="20"/>
        </w:rPr>
      </w:pPr>
      <w:r w:rsidRPr="005B3C50">
        <w:rPr>
          <w:rFonts w:ascii="Garamond" w:hAnsi="Garamond" w:cs="Arial"/>
          <w:b/>
          <w:bCs/>
          <w:color w:val="000000" w:themeColor="text1"/>
          <w:sz w:val="20"/>
          <w:szCs w:val="20"/>
        </w:rPr>
        <w:t>Source:  MCX, NCDEX</w:t>
      </w:r>
      <w:r w:rsidR="00EA26A1">
        <w:rPr>
          <w:rFonts w:ascii="Garamond" w:hAnsi="Garamond" w:cs="Arial"/>
          <w:b/>
          <w:bCs/>
          <w:color w:val="000000" w:themeColor="text1"/>
          <w:sz w:val="20"/>
          <w:szCs w:val="20"/>
        </w:rPr>
        <w:t>, ICEX</w:t>
      </w:r>
      <w:r w:rsidRPr="005B3C50">
        <w:rPr>
          <w:rFonts w:ascii="Garamond" w:hAnsi="Garamond" w:cs="Arial"/>
          <w:b/>
          <w:bCs/>
          <w:color w:val="000000" w:themeColor="text1"/>
          <w:sz w:val="20"/>
          <w:szCs w:val="20"/>
        </w:rPr>
        <w:t xml:space="preserve"> &amp; NMCE </w:t>
      </w:r>
    </w:p>
    <w:p w:rsidR="00EE48F1" w:rsidRDefault="00EE48F1" w:rsidP="00EE48F1">
      <w:pPr>
        <w:jc w:val="both"/>
        <w:rPr>
          <w:rFonts w:ascii="Garamond" w:hAnsi="Garamond" w:cs="Arial"/>
          <w:bCs/>
          <w:color w:val="000000" w:themeColor="text1"/>
        </w:rPr>
      </w:pPr>
    </w:p>
    <w:p w:rsidR="00EE48F1" w:rsidRPr="007F46E8" w:rsidRDefault="00EE48F1" w:rsidP="00EE48F1">
      <w:pPr>
        <w:spacing w:line="480" w:lineRule="auto"/>
        <w:jc w:val="both"/>
        <w:rPr>
          <w:rFonts w:ascii="Garamond" w:hAnsi="Garamond" w:cs="Arial"/>
          <w:b/>
        </w:rPr>
      </w:pPr>
      <w:r>
        <w:rPr>
          <w:rFonts w:ascii="Garamond" w:hAnsi="Garamond" w:cs="Arial"/>
          <w:b/>
        </w:rPr>
        <w:t xml:space="preserve">C.   </w:t>
      </w:r>
      <w:r w:rsidRPr="007F46E8">
        <w:rPr>
          <w:rFonts w:ascii="Garamond" w:hAnsi="Garamond" w:cs="Arial"/>
          <w:b/>
        </w:rPr>
        <w:t xml:space="preserve">Advance </w:t>
      </w:r>
      <w:r>
        <w:rPr>
          <w:rFonts w:ascii="Garamond" w:hAnsi="Garamond" w:cs="Arial"/>
          <w:b/>
        </w:rPr>
        <w:t>e</w:t>
      </w:r>
      <w:r w:rsidRPr="007F46E8">
        <w:rPr>
          <w:rFonts w:ascii="Garamond" w:hAnsi="Garamond" w:cs="Arial"/>
          <w:b/>
        </w:rPr>
        <w:t>stimates of production of exchange traded</w:t>
      </w:r>
      <w:r>
        <w:rPr>
          <w:rFonts w:ascii="Garamond" w:hAnsi="Garamond" w:cs="Arial"/>
          <w:b/>
        </w:rPr>
        <w:t xml:space="preserve"> commodities</w:t>
      </w:r>
      <w:r w:rsidRPr="007F46E8">
        <w:rPr>
          <w:rFonts w:ascii="Garamond" w:hAnsi="Garamond" w:cs="Arial"/>
          <w:b/>
        </w:rPr>
        <w:t xml:space="preserve"> for 2017-18</w:t>
      </w:r>
    </w:p>
    <w:p w:rsidR="00EE48F1" w:rsidRPr="007F46E8" w:rsidRDefault="00EE48F1" w:rsidP="00EE48F1">
      <w:pPr>
        <w:pStyle w:val="ListParagraph"/>
        <w:spacing w:after="0" w:line="240" w:lineRule="auto"/>
        <w:ind w:left="0"/>
        <w:jc w:val="both"/>
        <w:rPr>
          <w:rFonts w:ascii="Garamond" w:hAnsi="Garamond" w:cs="Arial"/>
          <w:bCs/>
          <w:sz w:val="24"/>
          <w:szCs w:val="24"/>
        </w:rPr>
      </w:pPr>
      <w:r w:rsidRPr="007F46E8">
        <w:rPr>
          <w:rFonts w:ascii="Garamond" w:hAnsi="Garamond" w:cs="Arial"/>
          <w:bCs/>
          <w:sz w:val="24"/>
          <w:szCs w:val="24"/>
        </w:rPr>
        <w:t xml:space="preserve">The 3rd Advance Estimates of production of major crops for 2017-18 have been released by the Department of Agriculture, Cooperation and Farmers Welfare on 16th May, 2018. The assessment of production of different crops is based on the feedback received from States and validated with information available from other sources. </w:t>
      </w:r>
    </w:p>
    <w:p w:rsidR="00EE48F1" w:rsidRPr="007F46E8" w:rsidRDefault="00EE48F1" w:rsidP="00EE48F1">
      <w:pPr>
        <w:pStyle w:val="ListParagraph"/>
        <w:spacing w:after="0" w:line="240" w:lineRule="auto"/>
        <w:ind w:left="0"/>
        <w:jc w:val="both"/>
        <w:rPr>
          <w:rFonts w:ascii="Garamond" w:hAnsi="Garamond" w:cs="Arial"/>
          <w:bCs/>
          <w:sz w:val="24"/>
          <w:szCs w:val="24"/>
        </w:rPr>
      </w:pPr>
    </w:p>
    <w:p w:rsidR="00EE48F1" w:rsidRPr="007F46E8" w:rsidRDefault="00EE48F1" w:rsidP="00EE48F1">
      <w:pPr>
        <w:pStyle w:val="ListParagraph"/>
        <w:spacing w:after="0" w:line="240" w:lineRule="auto"/>
        <w:ind w:left="0"/>
        <w:jc w:val="both"/>
        <w:rPr>
          <w:rFonts w:ascii="Garamond" w:hAnsi="Garamond" w:cs="Arial"/>
          <w:bCs/>
          <w:sz w:val="24"/>
          <w:szCs w:val="24"/>
        </w:rPr>
      </w:pPr>
      <w:r w:rsidRPr="007F46E8">
        <w:rPr>
          <w:rFonts w:ascii="Garamond" w:hAnsi="Garamond" w:cs="Arial"/>
          <w:bCs/>
          <w:sz w:val="24"/>
          <w:szCs w:val="24"/>
        </w:rPr>
        <w:t>As a result of near normal rainfall during monsoon 2017 and various policy initiatives taken by the Government, country has witnessed record </w:t>
      </w:r>
      <w:r>
        <w:rPr>
          <w:rFonts w:ascii="Garamond" w:hAnsi="Garamond" w:cs="Arial"/>
          <w:bCs/>
          <w:sz w:val="24"/>
          <w:szCs w:val="24"/>
        </w:rPr>
        <w:t>f</w:t>
      </w:r>
      <w:r w:rsidRPr="007F46E8">
        <w:rPr>
          <w:rFonts w:ascii="Garamond" w:hAnsi="Garamond" w:cs="Arial"/>
          <w:bCs/>
          <w:sz w:val="24"/>
          <w:szCs w:val="24"/>
        </w:rPr>
        <w:t>oodgrains production in the current year. As per Third Advance Estimates for 2017-18, total foodgrains production in the country is estimated at 279.51 million tonnes which is higher by 4.40 million tonnes than the previous record production of foodgrain of 275.11 million tonnes achieved during 2016-17. The current year’s production is also higher by 19.33 million tonnes than the previous five years’ (2012-13 to 2016-17) average production of foodgrains.</w:t>
      </w:r>
    </w:p>
    <w:p w:rsidR="00EE48F1" w:rsidRPr="007F46E8" w:rsidRDefault="00EE48F1" w:rsidP="00EE48F1">
      <w:pPr>
        <w:pStyle w:val="ListParagraph"/>
        <w:spacing w:after="0" w:line="240" w:lineRule="auto"/>
        <w:ind w:left="0"/>
        <w:jc w:val="both"/>
        <w:rPr>
          <w:rFonts w:ascii="Garamond" w:hAnsi="Garamond" w:cs="Arial"/>
          <w:bCs/>
          <w:sz w:val="24"/>
          <w:szCs w:val="24"/>
        </w:rPr>
      </w:pPr>
    </w:p>
    <w:p w:rsidR="00EE48F1" w:rsidRPr="007F46E8" w:rsidRDefault="00EE48F1" w:rsidP="00EE48F1">
      <w:pPr>
        <w:pStyle w:val="ListParagraph"/>
        <w:spacing w:after="0" w:line="240" w:lineRule="auto"/>
        <w:ind w:left="0"/>
        <w:jc w:val="both"/>
        <w:rPr>
          <w:rFonts w:ascii="Garamond" w:hAnsi="Garamond" w:cs="Arial"/>
          <w:bCs/>
          <w:sz w:val="24"/>
          <w:szCs w:val="24"/>
        </w:rPr>
      </w:pPr>
      <w:r w:rsidRPr="007F46E8">
        <w:rPr>
          <w:rFonts w:ascii="Garamond" w:hAnsi="Garamond" w:cs="Arial"/>
          <w:bCs/>
          <w:sz w:val="24"/>
          <w:szCs w:val="24"/>
        </w:rPr>
        <w:t>Production of </w:t>
      </w:r>
      <w:r w:rsidRPr="00CC7868">
        <w:rPr>
          <w:rFonts w:ascii="Garamond" w:hAnsi="Garamond" w:cs="Arial"/>
          <w:b/>
          <w:bCs/>
          <w:sz w:val="24"/>
          <w:szCs w:val="24"/>
        </w:rPr>
        <w:t>w</w:t>
      </w:r>
      <w:r w:rsidRPr="00CC7868">
        <w:rPr>
          <w:rFonts w:ascii="Garamond" w:hAnsi="Garamond" w:cs="Arial"/>
          <w:b/>
          <w:sz w:val="24"/>
          <w:szCs w:val="24"/>
        </w:rPr>
        <w:t>heat</w:t>
      </w:r>
      <w:r w:rsidRPr="007F46E8">
        <w:rPr>
          <w:rFonts w:ascii="Garamond" w:hAnsi="Garamond" w:cs="Arial"/>
          <w:b/>
          <w:sz w:val="24"/>
          <w:szCs w:val="24"/>
        </w:rPr>
        <w:t> </w:t>
      </w:r>
      <w:r w:rsidRPr="007F46E8">
        <w:rPr>
          <w:rFonts w:ascii="Garamond" w:hAnsi="Garamond" w:cs="Arial"/>
          <w:bCs/>
          <w:sz w:val="24"/>
          <w:szCs w:val="24"/>
        </w:rPr>
        <w:t>during 2017-18 is estimated at record 98.61 million tonnes is higher by 0.10 million tonnes as compared to wheat production of 98.51 million tonnes achieved during 2016-17. Further, the production of wheat during 2017-18 is higher by 5.28 million tonnes than the average wheat production of the last five years.</w:t>
      </w:r>
    </w:p>
    <w:p w:rsidR="00EE48F1" w:rsidRPr="007F46E8" w:rsidRDefault="00EE48F1" w:rsidP="00EE48F1">
      <w:pPr>
        <w:pStyle w:val="ListParagraph"/>
        <w:spacing w:after="0" w:line="240" w:lineRule="auto"/>
        <w:ind w:left="0"/>
        <w:jc w:val="both"/>
        <w:rPr>
          <w:rFonts w:ascii="Garamond" w:hAnsi="Garamond" w:cs="Arial"/>
          <w:bCs/>
          <w:sz w:val="24"/>
          <w:szCs w:val="24"/>
        </w:rPr>
      </w:pPr>
    </w:p>
    <w:p w:rsidR="00EE48F1" w:rsidRPr="007F46E8" w:rsidRDefault="00EE48F1" w:rsidP="00EE48F1">
      <w:pPr>
        <w:pStyle w:val="ListParagraph"/>
        <w:spacing w:after="0" w:line="240" w:lineRule="auto"/>
        <w:ind w:left="0"/>
        <w:jc w:val="both"/>
        <w:rPr>
          <w:rFonts w:ascii="Garamond" w:hAnsi="Garamond" w:cs="Arial"/>
          <w:bCs/>
          <w:sz w:val="24"/>
          <w:szCs w:val="24"/>
        </w:rPr>
      </w:pPr>
      <w:r w:rsidRPr="007F46E8">
        <w:rPr>
          <w:rFonts w:ascii="Garamond" w:hAnsi="Garamond" w:cs="Arial"/>
          <w:bCs/>
          <w:sz w:val="24"/>
          <w:szCs w:val="24"/>
        </w:rPr>
        <w:t>Total </w:t>
      </w:r>
      <w:r w:rsidRPr="00CC7868">
        <w:rPr>
          <w:rFonts w:ascii="Garamond" w:hAnsi="Garamond" w:cs="Arial"/>
          <w:b/>
          <w:bCs/>
          <w:sz w:val="24"/>
          <w:szCs w:val="24"/>
        </w:rPr>
        <w:t>p</w:t>
      </w:r>
      <w:r w:rsidRPr="00CC7868">
        <w:rPr>
          <w:rFonts w:ascii="Garamond" w:hAnsi="Garamond" w:cs="Arial"/>
          <w:b/>
          <w:sz w:val="24"/>
          <w:szCs w:val="24"/>
        </w:rPr>
        <w:t>ulses</w:t>
      </w:r>
      <w:r w:rsidRPr="007F46E8">
        <w:rPr>
          <w:rFonts w:ascii="Garamond" w:hAnsi="Garamond" w:cs="Arial"/>
          <w:b/>
          <w:sz w:val="24"/>
          <w:szCs w:val="24"/>
        </w:rPr>
        <w:t> </w:t>
      </w:r>
      <w:r w:rsidRPr="007F46E8">
        <w:rPr>
          <w:rFonts w:ascii="Garamond" w:hAnsi="Garamond" w:cs="Arial"/>
          <w:bCs/>
          <w:sz w:val="24"/>
          <w:szCs w:val="24"/>
        </w:rPr>
        <w:t>production during 2017-18 is estimated at record 24.51 million tonnes which is higher by 1.37 million tonnes than the previous year’s production of 23.13 million tonnes. The production of pulses during 2017-18 is higher than the last five years’ average production by 5.66 million tonnes.</w:t>
      </w:r>
    </w:p>
    <w:p w:rsidR="00EE48F1" w:rsidRPr="007F46E8" w:rsidRDefault="00EE48F1" w:rsidP="00EE48F1">
      <w:pPr>
        <w:pStyle w:val="ListParagraph"/>
        <w:spacing w:after="0" w:line="240" w:lineRule="auto"/>
        <w:ind w:left="0"/>
        <w:jc w:val="both"/>
        <w:rPr>
          <w:rFonts w:ascii="Garamond" w:hAnsi="Garamond" w:cs="Arial"/>
          <w:bCs/>
          <w:sz w:val="24"/>
          <w:szCs w:val="24"/>
        </w:rPr>
      </w:pPr>
    </w:p>
    <w:p w:rsidR="00EE48F1" w:rsidRPr="007F46E8" w:rsidRDefault="00EE48F1" w:rsidP="00EE48F1">
      <w:pPr>
        <w:pStyle w:val="ListParagraph"/>
        <w:spacing w:after="0" w:line="240" w:lineRule="auto"/>
        <w:ind w:left="0"/>
        <w:jc w:val="both"/>
        <w:rPr>
          <w:rFonts w:ascii="Garamond" w:hAnsi="Garamond" w:cs="Arial"/>
          <w:bCs/>
          <w:sz w:val="24"/>
          <w:szCs w:val="24"/>
        </w:rPr>
      </w:pPr>
      <w:r w:rsidRPr="007F46E8">
        <w:rPr>
          <w:rFonts w:ascii="Garamond" w:hAnsi="Garamond" w:cs="Arial"/>
          <w:bCs/>
          <w:sz w:val="24"/>
          <w:szCs w:val="24"/>
        </w:rPr>
        <w:t>Total </w:t>
      </w:r>
      <w:r w:rsidRPr="00CC7868">
        <w:rPr>
          <w:rFonts w:ascii="Garamond" w:hAnsi="Garamond" w:cs="Arial"/>
          <w:b/>
          <w:bCs/>
          <w:sz w:val="24"/>
          <w:szCs w:val="24"/>
        </w:rPr>
        <w:t>o</w:t>
      </w:r>
      <w:r w:rsidRPr="00CC7868">
        <w:rPr>
          <w:rFonts w:ascii="Garamond" w:hAnsi="Garamond" w:cs="Arial"/>
          <w:b/>
          <w:sz w:val="24"/>
          <w:szCs w:val="24"/>
        </w:rPr>
        <w:t>ilseeds</w:t>
      </w:r>
      <w:r w:rsidRPr="007F46E8">
        <w:rPr>
          <w:rFonts w:ascii="Garamond" w:hAnsi="Garamond" w:cs="Arial"/>
          <w:b/>
          <w:sz w:val="24"/>
          <w:szCs w:val="24"/>
        </w:rPr>
        <w:t> </w:t>
      </w:r>
      <w:r w:rsidRPr="007F46E8">
        <w:rPr>
          <w:rFonts w:ascii="Garamond" w:hAnsi="Garamond" w:cs="Arial"/>
          <w:bCs/>
          <w:sz w:val="24"/>
          <w:szCs w:val="24"/>
        </w:rPr>
        <w:t>production in the country during 2017-18 is estimated at 30.64 million tonnes which is lower by 0.64 million tonnes than the production of 31.28 million tonnes during 2016-17. However, the production of oilseeds during 2017-18 is higher by 1.09 million tonnes than the average oilseeds production of the last five years.</w:t>
      </w:r>
    </w:p>
    <w:p w:rsidR="00EE48F1" w:rsidRPr="007F46E8" w:rsidRDefault="00EE48F1" w:rsidP="00EE48F1">
      <w:pPr>
        <w:pStyle w:val="ListParagraph"/>
        <w:spacing w:after="0" w:line="240" w:lineRule="auto"/>
        <w:ind w:left="0"/>
        <w:jc w:val="both"/>
        <w:rPr>
          <w:rFonts w:ascii="Garamond" w:hAnsi="Garamond" w:cs="Arial"/>
          <w:bCs/>
          <w:sz w:val="24"/>
          <w:szCs w:val="24"/>
        </w:rPr>
      </w:pPr>
    </w:p>
    <w:p w:rsidR="00EE48F1" w:rsidRPr="007F46E8" w:rsidRDefault="00EE48F1" w:rsidP="00EE48F1">
      <w:pPr>
        <w:pStyle w:val="ListParagraph"/>
        <w:spacing w:after="0" w:line="240" w:lineRule="auto"/>
        <w:ind w:left="0"/>
        <w:jc w:val="both"/>
        <w:rPr>
          <w:rFonts w:ascii="Garamond" w:hAnsi="Garamond" w:cs="Arial"/>
          <w:bCs/>
          <w:sz w:val="24"/>
          <w:szCs w:val="24"/>
        </w:rPr>
      </w:pPr>
      <w:r w:rsidRPr="007F46E8">
        <w:rPr>
          <w:rFonts w:ascii="Garamond" w:hAnsi="Garamond" w:cs="Arial"/>
          <w:bCs/>
          <w:sz w:val="24"/>
          <w:szCs w:val="24"/>
        </w:rPr>
        <w:t>With a significant increase by 49.03 million tonnes over 2016-17, total production of </w:t>
      </w:r>
      <w:r w:rsidRPr="00CC7868">
        <w:rPr>
          <w:rFonts w:ascii="Garamond" w:hAnsi="Garamond" w:cs="Arial"/>
          <w:b/>
          <w:bCs/>
          <w:sz w:val="24"/>
          <w:szCs w:val="24"/>
        </w:rPr>
        <w:t>s</w:t>
      </w:r>
      <w:r w:rsidRPr="00CC7868">
        <w:rPr>
          <w:rFonts w:ascii="Garamond" w:hAnsi="Garamond" w:cs="Arial"/>
          <w:b/>
          <w:sz w:val="24"/>
          <w:szCs w:val="24"/>
        </w:rPr>
        <w:t>ugarcane</w:t>
      </w:r>
      <w:r w:rsidRPr="007F46E8">
        <w:rPr>
          <w:rFonts w:ascii="Garamond" w:hAnsi="Garamond" w:cs="Arial"/>
          <w:b/>
          <w:sz w:val="24"/>
          <w:szCs w:val="24"/>
        </w:rPr>
        <w:t> </w:t>
      </w:r>
      <w:r w:rsidRPr="007F46E8">
        <w:rPr>
          <w:rFonts w:ascii="Garamond" w:hAnsi="Garamond" w:cs="Arial"/>
          <w:bCs/>
          <w:sz w:val="24"/>
          <w:szCs w:val="24"/>
        </w:rPr>
        <w:t>in the country during 2017-18 is estimated at 355.10 million tonnes. The production of sugarcane during 2017-18 is also higher by 13.06 million tonnes than the average sugarcane production of 342.04 million tonnes of the last five years.</w:t>
      </w:r>
    </w:p>
    <w:p w:rsidR="00EE48F1" w:rsidRDefault="00EE48F1" w:rsidP="00EE48F1">
      <w:pPr>
        <w:pStyle w:val="ListParagraph"/>
        <w:spacing w:after="0" w:line="240" w:lineRule="auto"/>
        <w:ind w:left="0"/>
        <w:jc w:val="both"/>
        <w:rPr>
          <w:rFonts w:ascii="Garamond" w:hAnsi="Garamond" w:cs="Arial"/>
          <w:bCs/>
          <w:sz w:val="24"/>
          <w:szCs w:val="24"/>
        </w:rPr>
      </w:pPr>
    </w:p>
    <w:p w:rsidR="00EE48F1" w:rsidRPr="007F46E8" w:rsidRDefault="00EE48F1" w:rsidP="00EE48F1">
      <w:pPr>
        <w:pStyle w:val="ListParagraph"/>
        <w:spacing w:after="0" w:line="240" w:lineRule="auto"/>
        <w:ind w:left="0"/>
        <w:jc w:val="both"/>
        <w:rPr>
          <w:rFonts w:ascii="Garamond" w:hAnsi="Garamond" w:cs="Arial"/>
          <w:bCs/>
          <w:sz w:val="24"/>
          <w:szCs w:val="24"/>
        </w:rPr>
      </w:pPr>
      <w:r w:rsidRPr="007F46E8">
        <w:rPr>
          <w:rFonts w:ascii="Garamond" w:hAnsi="Garamond" w:cs="Arial"/>
          <w:bCs/>
          <w:sz w:val="24"/>
          <w:szCs w:val="24"/>
        </w:rPr>
        <w:t>Production of </w:t>
      </w:r>
      <w:r>
        <w:rPr>
          <w:rFonts w:ascii="Garamond" w:hAnsi="Garamond" w:cs="Arial"/>
          <w:b/>
          <w:sz w:val="24"/>
          <w:szCs w:val="24"/>
        </w:rPr>
        <w:t>c</w:t>
      </w:r>
      <w:r w:rsidRPr="007F46E8">
        <w:rPr>
          <w:rFonts w:ascii="Garamond" w:hAnsi="Garamond" w:cs="Arial"/>
          <w:b/>
          <w:sz w:val="24"/>
          <w:szCs w:val="24"/>
        </w:rPr>
        <w:t>otton </w:t>
      </w:r>
      <w:r w:rsidRPr="007F46E8">
        <w:rPr>
          <w:rFonts w:ascii="Garamond" w:hAnsi="Garamond" w:cs="Arial"/>
          <w:bCs/>
          <w:sz w:val="24"/>
          <w:szCs w:val="24"/>
        </w:rPr>
        <w:t>during 2017-18 estimated at 34.86 million bales (of 170 kg each) is higher by 2.28 million bales than the previous year’s production of 32.58 million bales. Further, it is also higher by 1.36 million bales than its average production of 33.50 million bales of the last five years.</w:t>
      </w:r>
    </w:p>
    <w:p w:rsidR="00EE48F1" w:rsidRDefault="00EE48F1" w:rsidP="00EE48F1">
      <w:pPr>
        <w:pStyle w:val="ListParagraph"/>
        <w:spacing w:after="0" w:line="240" w:lineRule="auto"/>
        <w:ind w:left="0"/>
        <w:jc w:val="both"/>
        <w:rPr>
          <w:rFonts w:ascii="Garamond" w:hAnsi="Garamond" w:cs="Arial"/>
          <w:bCs/>
          <w:sz w:val="24"/>
          <w:szCs w:val="24"/>
        </w:rPr>
      </w:pPr>
    </w:p>
    <w:p w:rsidR="00EE48F1" w:rsidRPr="007F46E8" w:rsidRDefault="00EE48F1" w:rsidP="00EE48F1">
      <w:pPr>
        <w:pStyle w:val="ListParagraph"/>
        <w:spacing w:after="0" w:line="240" w:lineRule="auto"/>
        <w:ind w:left="0"/>
        <w:jc w:val="both"/>
        <w:rPr>
          <w:rFonts w:ascii="Garamond" w:hAnsi="Garamond" w:cs="Arial"/>
          <w:bCs/>
          <w:sz w:val="24"/>
          <w:szCs w:val="24"/>
        </w:rPr>
      </w:pPr>
      <w:r w:rsidRPr="007F46E8">
        <w:rPr>
          <w:rFonts w:ascii="Garamond" w:hAnsi="Garamond" w:cs="Arial"/>
          <w:bCs/>
          <w:sz w:val="24"/>
          <w:szCs w:val="24"/>
        </w:rPr>
        <w:t>Production of </w:t>
      </w:r>
      <w:r>
        <w:rPr>
          <w:rFonts w:ascii="Garamond" w:hAnsi="Garamond" w:cs="Arial"/>
          <w:b/>
          <w:sz w:val="24"/>
          <w:szCs w:val="24"/>
        </w:rPr>
        <w:t>j</w:t>
      </w:r>
      <w:r w:rsidRPr="007F46E8">
        <w:rPr>
          <w:rFonts w:ascii="Garamond" w:hAnsi="Garamond" w:cs="Arial"/>
          <w:b/>
          <w:sz w:val="24"/>
          <w:szCs w:val="24"/>
        </w:rPr>
        <w:t xml:space="preserve">ute &amp; </w:t>
      </w:r>
      <w:r>
        <w:rPr>
          <w:rFonts w:ascii="Garamond" w:hAnsi="Garamond" w:cs="Arial"/>
          <w:b/>
          <w:sz w:val="24"/>
          <w:szCs w:val="24"/>
        </w:rPr>
        <w:t>m</w:t>
      </w:r>
      <w:r w:rsidRPr="007F46E8">
        <w:rPr>
          <w:rFonts w:ascii="Garamond" w:hAnsi="Garamond" w:cs="Arial"/>
          <w:b/>
          <w:sz w:val="24"/>
          <w:szCs w:val="24"/>
        </w:rPr>
        <w:t>esta </w:t>
      </w:r>
      <w:r w:rsidRPr="007F46E8">
        <w:rPr>
          <w:rFonts w:ascii="Garamond" w:hAnsi="Garamond" w:cs="Arial"/>
          <w:bCs/>
          <w:sz w:val="24"/>
          <w:szCs w:val="24"/>
        </w:rPr>
        <w:t>during 2017-18 estimated at 10.62 million bales (of 180 kg each) is lower than the production during the 2016-17.</w:t>
      </w:r>
    </w:p>
    <w:p w:rsidR="00EE48F1" w:rsidRDefault="00EE48F1" w:rsidP="00EE48F1">
      <w:pPr>
        <w:jc w:val="both"/>
        <w:rPr>
          <w:color w:val="000000"/>
        </w:rPr>
      </w:pPr>
    </w:p>
    <w:p w:rsidR="00EE48F1" w:rsidRDefault="00EE48F1" w:rsidP="00EE48F1">
      <w:pPr>
        <w:jc w:val="both"/>
        <w:rPr>
          <w:rFonts w:ascii="Garamond" w:hAnsi="Garamond" w:cs="Arial"/>
          <w:b/>
          <w:bCs/>
          <w:color w:val="000000" w:themeColor="text1"/>
        </w:rPr>
      </w:pPr>
      <w:r>
        <w:rPr>
          <w:rFonts w:ascii="Garamond" w:hAnsi="Garamond" w:cs="Arial"/>
          <w:b/>
          <w:bCs/>
          <w:color w:val="000000" w:themeColor="text1"/>
        </w:rPr>
        <w:t>D. Monsoon and kharif c</w:t>
      </w:r>
      <w:r w:rsidRPr="00AA2419">
        <w:rPr>
          <w:rFonts w:ascii="Garamond" w:hAnsi="Garamond" w:cs="Arial"/>
          <w:b/>
          <w:bCs/>
          <w:color w:val="000000" w:themeColor="text1"/>
        </w:rPr>
        <w:t xml:space="preserve">rop </w:t>
      </w:r>
      <w:r>
        <w:rPr>
          <w:rFonts w:ascii="Garamond" w:hAnsi="Garamond" w:cs="Arial"/>
          <w:b/>
          <w:bCs/>
          <w:color w:val="000000" w:themeColor="text1"/>
        </w:rPr>
        <w:t>s</w:t>
      </w:r>
      <w:r w:rsidRPr="00AA2419">
        <w:rPr>
          <w:rFonts w:ascii="Garamond" w:hAnsi="Garamond" w:cs="Arial"/>
          <w:b/>
          <w:bCs/>
          <w:color w:val="000000" w:themeColor="text1"/>
        </w:rPr>
        <w:t xml:space="preserve">owing </w:t>
      </w:r>
      <w:r>
        <w:rPr>
          <w:rFonts w:ascii="Garamond" w:hAnsi="Garamond" w:cs="Arial"/>
          <w:b/>
          <w:bCs/>
          <w:color w:val="000000" w:themeColor="text1"/>
        </w:rPr>
        <w:t>p</w:t>
      </w:r>
      <w:r w:rsidRPr="00AA2419">
        <w:rPr>
          <w:rFonts w:ascii="Garamond" w:hAnsi="Garamond" w:cs="Arial"/>
          <w:b/>
          <w:bCs/>
          <w:color w:val="000000" w:themeColor="text1"/>
        </w:rPr>
        <w:t>rogress</w:t>
      </w:r>
    </w:p>
    <w:p w:rsidR="00EE48F1" w:rsidRDefault="00EE48F1" w:rsidP="00EE48F1">
      <w:pPr>
        <w:jc w:val="both"/>
        <w:rPr>
          <w:rFonts w:ascii="Garamond" w:hAnsi="Garamond" w:cs="Arial"/>
          <w:bCs/>
          <w:color w:val="000000" w:themeColor="text1"/>
        </w:rPr>
      </w:pPr>
    </w:p>
    <w:p w:rsidR="00EE48F1" w:rsidRPr="009C60FB" w:rsidRDefault="00EE48F1" w:rsidP="00EE48F1">
      <w:pPr>
        <w:pStyle w:val="Default"/>
        <w:jc w:val="both"/>
      </w:pPr>
      <w:r w:rsidRPr="009C60FB">
        <w:rPr>
          <w:rFonts w:ascii="Garamond" w:hAnsi="Garamond"/>
          <w:bCs/>
          <w:color w:val="000000" w:themeColor="text1"/>
        </w:rPr>
        <w:t xml:space="preserve">As per the Minutes of the Meeting of Crop weather watch Group, Ministry of Agriculture and Farmers Welfare, in the monsoon season, at All-India level, the rainfall during the week (31st May, 2018 – 06th June, 2018) has been 14% lower than Long Period Average (LPA). </w:t>
      </w:r>
    </w:p>
    <w:p w:rsidR="00EE48F1" w:rsidRPr="009C60FB" w:rsidRDefault="00EE48F1" w:rsidP="00EE48F1">
      <w:pPr>
        <w:jc w:val="both"/>
        <w:rPr>
          <w:rFonts w:ascii="Garamond" w:hAnsi="Garamond" w:cs="Arial"/>
          <w:bCs/>
          <w:color w:val="000000" w:themeColor="text1"/>
        </w:rPr>
      </w:pPr>
    </w:p>
    <w:p w:rsidR="00EE48F1" w:rsidRDefault="00EE48F1" w:rsidP="00EE48F1">
      <w:pPr>
        <w:pStyle w:val="Default"/>
        <w:jc w:val="both"/>
        <w:rPr>
          <w:rFonts w:ascii="Garamond" w:hAnsi="Garamond"/>
          <w:bCs/>
          <w:color w:val="000000" w:themeColor="text1"/>
        </w:rPr>
      </w:pPr>
      <w:r w:rsidRPr="009C60FB">
        <w:rPr>
          <w:rFonts w:ascii="Garamond" w:hAnsi="Garamond"/>
          <w:bCs/>
          <w:color w:val="000000" w:themeColor="text1"/>
        </w:rPr>
        <w:t>As per latest information available on sowing of kharif crops, around 8% of the normal area under kharif crops has been sown upto June 8, 2018. Area sown under all kharif crops taken together has been reported at 84.61 lakh hectares at All India level as compared to 85.81 lakh hectares in the corresponding period of last year and 77.93 lakh ha. normal area as on date.</w:t>
      </w:r>
      <w:r w:rsidRPr="00FF5DF2">
        <w:rPr>
          <w:rFonts w:ascii="Garamond" w:hAnsi="Garamond"/>
          <w:bCs/>
          <w:color w:val="000000" w:themeColor="text1"/>
        </w:rPr>
        <w:t xml:space="preserve"> </w:t>
      </w:r>
    </w:p>
    <w:p w:rsidR="00EE48F1" w:rsidRDefault="00EE48F1" w:rsidP="00EE48F1">
      <w:pPr>
        <w:pStyle w:val="Default"/>
        <w:jc w:val="both"/>
        <w:rPr>
          <w:rFonts w:ascii="Garamond" w:hAnsi="Garamond"/>
          <w:bCs/>
          <w:color w:val="000000" w:themeColor="text1"/>
        </w:rPr>
      </w:pPr>
    </w:p>
    <w:p w:rsidR="009C60FB" w:rsidRDefault="009C60FB">
      <w:pPr>
        <w:rPr>
          <w:rFonts w:ascii="Garamond" w:hAnsi="Garamond" w:cs="Arial"/>
          <w:b/>
          <w:bCs/>
          <w:shd w:val="clear" w:color="auto" w:fill="FFFFFF"/>
        </w:rPr>
      </w:pPr>
      <w:r>
        <w:rPr>
          <w:rFonts w:ascii="Garamond" w:hAnsi="Garamond" w:cs="Arial"/>
          <w:b/>
          <w:bCs/>
          <w:shd w:val="clear" w:color="auto" w:fill="FFFFFF"/>
        </w:rPr>
        <w:br w:type="page"/>
      </w:r>
    </w:p>
    <w:p w:rsidR="00EE48F1" w:rsidRPr="00C85AEA" w:rsidRDefault="00EA26A1" w:rsidP="00EE48F1">
      <w:pPr>
        <w:spacing w:line="312" w:lineRule="auto"/>
        <w:ind w:left="720"/>
        <w:contextualSpacing/>
        <w:jc w:val="center"/>
        <w:rPr>
          <w:rFonts w:ascii="Garamond" w:hAnsi="Garamond" w:cs="Arial"/>
          <w:b/>
          <w:bCs/>
          <w:shd w:val="clear" w:color="auto" w:fill="FFFFFF"/>
        </w:rPr>
      </w:pPr>
      <w:r>
        <w:rPr>
          <w:rFonts w:ascii="Garamond" w:hAnsi="Garamond" w:cs="Arial"/>
          <w:b/>
          <w:bCs/>
          <w:shd w:val="clear" w:color="auto" w:fill="FFFFFF"/>
        </w:rPr>
        <w:lastRenderedPageBreak/>
        <w:t xml:space="preserve">Exhibit </w:t>
      </w:r>
      <w:r w:rsidR="0090344A">
        <w:rPr>
          <w:rFonts w:ascii="Garamond" w:hAnsi="Garamond" w:cs="Arial"/>
          <w:b/>
          <w:bCs/>
          <w:shd w:val="clear" w:color="auto" w:fill="FFFFFF"/>
        </w:rPr>
        <w:t>7</w:t>
      </w:r>
      <w:r w:rsidR="00EE48F1" w:rsidRPr="00C85AEA">
        <w:rPr>
          <w:rFonts w:ascii="Garamond" w:hAnsi="Garamond" w:cs="Arial"/>
          <w:b/>
          <w:bCs/>
          <w:shd w:val="clear" w:color="auto" w:fill="FFFFFF"/>
        </w:rPr>
        <w:t xml:space="preserve">: </w:t>
      </w:r>
      <w:r w:rsidR="00EE48F1">
        <w:rPr>
          <w:rFonts w:ascii="Garamond" w:hAnsi="Garamond" w:cs="Arial"/>
          <w:b/>
          <w:bCs/>
          <w:shd w:val="clear" w:color="auto" w:fill="FFFFFF"/>
        </w:rPr>
        <w:t>Kharif crop sowing p</w:t>
      </w:r>
      <w:r w:rsidR="00EE48F1" w:rsidRPr="00C85AEA">
        <w:rPr>
          <w:rFonts w:ascii="Garamond" w:hAnsi="Garamond" w:cs="Arial"/>
          <w:b/>
          <w:bCs/>
          <w:shd w:val="clear" w:color="auto" w:fill="FFFFFF"/>
        </w:rPr>
        <w:t xml:space="preserve">rogress </w:t>
      </w:r>
    </w:p>
    <w:p w:rsidR="00EE48F1" w:rsidRPr="00C85AEA" w:rsidRDefault="00EE48F1" w:rsidP="00EE48F1">
      <w:pPr>
        <w:ind w:left="360"/>
        <w:jc w:val="right"/>
        <w:rPr>
          <w:rFonts w:ascii="Garamond" w:hAnsi="Garamond" w:cs="Arial"/>
          <w:i/>
          <w:iCs/>
        </w:rPr>
      </w:pPr>
      <w:r w:rsidRPr="00C85AEA">
        <w:rPr>
          <w:rFonts w:ascii="Garamond" w:hAnsi="Garamond" w:cs="Arial"/>
          <w:i/>
          <w:iCs/>
        </w:rPr>
        <w:t>(in lakh hectare)</w:t>
      </w:r>
    </w:p>
    <w:tbl>
      <w:tblPr>
        <w:tblStyle w:val="TableGrid"/>
        <w:tblW w:w="8566" w:type="dxa"/>
        <w:tblInd w:w="360" w:type="dxa"/>
        <w:tblLook w:val="04A0" w:firstRow="1" w:lastRow="0" w:firstColumn="1" w:lastColumn="0" w:noHBand="0" w:noVBand="1"/>
      </w:tblPr>
      <w:tblGrid>
        <w:gridCol w:w="1522"/>
        <w:gridCol w:w="1168"/>
        <w:gridCol w:w="1009"/>
        <w:gridCol w:w="898"/>
        <w:gridCol w:w="1209"/>
        <w:gridCol w:w="851"/>
        <w:gridCol w:w="1006"/>
        <w:gridCol w:w="903"/>
      </w:tblGrid>
      <w:tr w:rsidR="00EE48F1" w:rsidRPr="00C85AEA" w:rsidTr="002A51F7">
        <w:tc>
          <w:tcPr>
            <w:tcW w:w="1522" w:type="dxa"/>
            <w:vMerge w:val="restart"/>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rPr>
                <w:rFonts w:ascii="Garamond" w:hAnsi="Garamond" w:cs="Arial"/>
                <w:b/>
                <w:sz w:val="24"/>
                <w:szCs w:val="24"/>
              </w:rPr>
            </w:pPr>
            <w:r w:rsidRPr="00C85AEA">
              <w:rPr>
                <w:rFonts w:ascii="Garamond" w:hAnsi="Garamond" w:cs="Arial"/>
                <w:b/>
                <w:sz w:val="24"/>
                <w:szCs w:val="24"/>
              </w:rPr>
              <w:t xml:space="preserve">Crop </w:t>
            </w:r>
            <w:r>
              <w:rPr>
                <w:rFonts w:ascii="Garamond" w:hAnsi="Garamond" w:cs="Arial"/>
                <w:b/>
                <w:sz w:val="24"/>
                <w:szCs w:val="24"/>
              </w:rPr>
              <w:t>n</w:t>
            </w:r>
            <w:r w:rsidRPr="00C85AEA">
              <w:rPr>
                <w:rFonts w:ascii="Garamond" w:hAnsi="Garamond" w:cs="Arial"/>
                <w:b/>
                <w:sz w:val="24"/>
                <w:szCs w:val="24"/>
              </w:rPr>
              <w:t>ame</w:t>
            </w:r>
          </w:p>
        </w:tc>
        <w:tc>
          <w:tcPr>
            <w:tcW w:w="1168" w:type="dxa"/>
            <w:vMerge w:val="restart"/>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ind w:left="-18" w:right="-18"/>
              <w:rPr>
                <w:rFonts w:ascii="Garamond" w:hAnsi="Garamond" w:cs="Arial"/>
                <w:b/>
                <w:sz w:val="24"/>
                <w:szCs w:val="24"/>
              </w:rPr>
            </w:pPr>
            <w:r w:rsidRPr="00C85AEA">
              <w:rPr>
                <w:rFonts w:ascii="Garamond" w:hAnsi="Garamond" w:cs="Arial"/>
                <w:b/>
                <w:sz w:val="24"/>
                <w:szCs w:val="24"/>
              </w:rPr>
              <w:t xml:space="preserve">Normal </w:t>
            </w:r>
            <w:r>
              <w:rPr>
                <w:rFonts w:ascii="Garamond" w:hAnsi="Garamond" w:cs="Arial"/>
                <w:b/>
                <w:sz w:val="24"/>
                <w:szCs w:val="24"/>
              </w:rPr>
              <w:t>a</w:t>
            </w:r>
            <w:r w:rsidRPr="00C85AEA">
              <w:rPr>
                <w:rFonts w:ascii="Garamond" w:hAnsi="Garamond" w:cs="Arial"/>
                <w:b/>
                <w:sz w:val="24"/>
                <w:szCs w:val="24"/>
              </w:rPr>
              <w:t xml:space="preserve">rea for whole </w:t>
            </w:r>
            <w:r>
              <w:rPr>
                <w:rFonts w:ascii="Garamond" w:hAnsi="Garamond" w:cs="Arial"/>
                <w:b/>
                <w:sz w:val="24"/>
                <w:szCs w:val="24"/>
              </w:rPr>
              <w:t>k</w:t>
            </w:r>
            <w:r w:rsidRPr="00C85AEA">
              <w:rPr>
                <w:rFonts w:ascii="Garamond" w:hAnsi="Garamond" w:cs="Arial"/>
                <w:b/>
                <w:sz w:val="24"/>
                <w:szCs w:val="24"/>
              </w:rPr>
              <w:t xml:space="preserve">harif </w:t>
            </w:r>
            <w:r>
              <w:rPr>
                <w:rFonts w:ascii="Garamond" w:hAnsi="Garamond" w:cs="Arial"/>
                <w:b/>
                <w:sz w:val="24"/>
                <w:szCs w:val="24"/>
              </w:rPr>
              <w:t>s</w:t>
            </w:r>
            <w:r w:rsidRPr="00C85AEA">
              <w:rPr>
                <w:rFonts w:ascii="Garamond" w:hAnsi="Garamond" w:cs="Arial"/>
                <w:b/>
                <w:sz w:val="24"/>
                <w:szCs w:val="24"/>
              </w:rPr>
              <w:t>eason</w:t>
            </w:r>
            <w:r>
              <w:rPr>
                <w:rFonts w:ascii="Garamond" w:hAnsi="Garamond" w:cs="Arial"/>
                <w:b/>
                <w:sz w:val="24"/>
                <w:szCs w:val="24"/>
              </w:rPr>
              <w:t xml:space="preserve"> </w:t>
            </w:r>
          </w:p>
        </w:tc>
        <w:tc>
          <w:tcPr>
            <w:tcW w:w="1009" w:type="dxa"/>
            <w:vMerge w:val="restart"/>
            <w:tcBorders>
              <w:top w:val="single" w:sz="4" w:space="0" w:color="auto"/>
              <w:left w:val="single" w:sz="4" w:space="0" w:color="auto"/>
              <w:bottom w:val="single" w:sz="4" w:space="0" w:color="auto"/>
              <w:right w:val="single" w:sz="4" w:space="0" w:color="auto"/>
            </w:tcBorders>
            <w:hideMark/>
          </w:tcPr>
          <w:p w:rsidR="00EE48F1" w:rsidRDefault="00EE48F1" w:rsidP="002A51F7">
            <w:pPr>
              <w:rPr>
                <w:rFonts w:ascii="Garamond" w:hAnsi="Garamond" w:cs="Arial"/>
                <w:b/>
                <w:sz w:val="24"/>
                <w:szCs w:val="24"/>
              </w:rPr>
            </w:pPr>
            <w:r w:rsidRPr="00C85AEA">
              <w:rPr>
                <w:rFonts w:ascii="Garamond" w:hAnsi="Garamond" w:cs="Arial"/>
                <w:b/>
                <w:sz w:val="24"/>
                <w:szCs w:val="24"/>
              </w:rPr>
              <w:t xml:space="preserve">Normal </w:t>
            </w:r>
            <w:r>
              <w:rPr>
                <w:rFonts w:ascii="Garamond" w:hAnsi="Garamond" w:cs="Arial"/>
                <w:b/>
                <w:sz w:val="24"/>
                <w:szCs w:val="24"/>
              </w:rPr>
              <w:t>a</w:t>
            </w:r>
            <w:r w:rsidRPr="00C85AEA">
              <w:rPr>
                <w:rFonts w:ascii="Garamond" w:hAnsi="Garamond" w:cs="Arial"/>
                <w:b/>
                <w:sz w:val="24"/>
                <w:szCs w:val="24"/>
              </w:rPr>
              <w:t>rea as on date</w:t>
            </w:r>
          </w:p>
          <w:p w:rsidR="00EE48F1" w:rsidRPr="00C85AEA" w:rsidRDefault="00EE48F1" w:rsidP="002A51F7">
            <w:pPr>
              <w:rPr>
                <w:rFonts w:ascii="Garamond" w:hAnsi="Garamond" w:cs="Arial"/>
                <w:b/>
                <w:sz w:val="24"/>
                <w:szCs w:val="24"/>
              </w:rPr>
            </w:pPr>
          </w:p>
        </w:tc>
        <w:tc>
          <w:tcPr>
            <w:tcW w:w="2958" w:type="dxa"/>
            <w:gridSpan w:val="3"/>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jc w:val="center"/>
              <w:rPr>
                <w:rFonts w:ascii="Garamond" w:hAnsi="Garamond" w:cs="Arial"/>
                <w:b/>
                <w:sz w:val="24"/>
                <w:szCs w:val="24"/>
              </w:rPr>
            </w:pPr>
            <w:r w:rsidRPr="00C85AEA">
              <w:rPr>
                <w:rFonts w:ascii="Garamond" w:hAnsi="Garamond" w:cs="Arial"/>
                <w:b/>
                <w:sz w:val="24"/>
                <w:szCs w:val="24"/>
              </w:rPr>
              <w:t xml:space="preserve">Area </w:t>
            </w:r>
            <w:r>
              <w:rPr>
                <w:rFonts w:ascii="Garamond" w:hAnsi="Garamond" w:cs="Arial"/>
                <w:b/>
                <w:sz w:val="24"/>
                <w:szCs w:val="24"/>
              </w:rPr>
              <w:t>s</w:t>
            </w:r>
            <w:r w:rsidRPr="00C85AEA">
              <w:rPr>
                <w:rFonts w:ascii="Garamond" w:hAnsi="Garamond" w:cs="Arial"/>
                <w:b/>
                <w:sz w:val="24"/>
                <w:szCs w:val="24"/>
              </w:rPr>
              <w:t xml:space="preserve">own </w:t>
            </w:r>
            <w:r>
              <w:rPr>
                <w:rFonts w:ascii="Garamond" w:hAnsi="Garamond" w:cs="Arial"/>
                <w:b/>
                <w:sz w:val="24"/>
                <w:szCs w:val="24"/>
              </w:rPr>
              <w:t>r</w:t>
            </w:r>
            <w:r w:rsidRPr="00C85AEA">
              <w:rPr>
                <w:rFonts w:ascii="Garamond" w:hAnsi="Garamond" w:cs="Arial"/>
                <w:b/>
                <w:sz w:val="24"/>
                <w:szCs w:val="24"/>
              </w:rPr>
              <w:t>eported</w:t>
            </w:r>
          </w:p>
        </w:tc>
        <w:tc>
          <w:tcPr>
            <w:tcW w:w="1909" w:type="dxa"/>
            <w:gridSpan w:val="2"/>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rPr>
                <w:rFonts w:ascii="Garamond" w:hAnsi="Garamond" w:cs="Arial"/>
                <w:b/>
                <w:sz w:val="24"/>
                <w:szCs w:val="24"/>
              </w:rPr>
            </w:pPr>
            <w:r w:rsidRPr="00C85AEA">
              <w:rPr>
                <w:rFonts w:ascii="Garamond" w:hAnsi="Garamond" w:cs="Arial"/>
                <w:b/>
                <w:sz w:val="24"/>
                <w:szCs w:val="24"/>
              </w:rPr>
              <w:t xml:space="preserve">Absolute </w:t>
            </w:r>
            <w:r>
              <w:rPr>
                <w:rFonts w:ascii="Garamond" w:hAnsi="Garamond" w:cs="Arial"/>
                <w:b/>
                <w:sz w:val="24"/>
                <w:szCs w:val="24"/>
              </w:rPr>
              <w:t>c</w:t>
            </w:r>
            <w:r w:rsidRPr="00C85AEA">
              <w:rPr>
                <w:rFonts w:ascii="Garamond" w:hAnsi="Garamond" w:cs="Arial"/>
                <w:b/>
                <w:sz w:val="24"/>
                <w:szCs w:val="24"/>
              </w:rPr>
              <w:t>hange over (+/-)</w:t>
            </w:r>
          </w:p>
        </w:tc>
      </w:tr>
      <w:tr w:rsidR="00EE48F1" w:rsidRPr="00C85AEA" w:rsidTr="002A51F7">
        <w:tc>
          <w:tcPr>
            <w:tcW w:w="0" w:type="auto"/>
            <w:vMerge/>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rPr>
                <w:rFonts w:ascii="Garamond" w:hAnsi="Garamond"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rPr>
                <w:rFonts w:ascii="Garamond" w:hAnsi="Garamond"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rPr>
                <w:rFonts w:ascii="Garamond" w:hAnsi="Garamond" w:cs="Arial"/>
                <w:b/>
                <w:sz w:val="24"/>
                <w:szCs w:val="24"/>
              </w:rPr>
            </w:pPr>
          </w:p>
        </w:tc>
        <w:tc>
          <w:tcPr>
            <w:tcW w:w="898" w:type="dxa"/>
            <w:tcBorders>
              <w:top w:val="single" w:sz="4" w:space="0" w:color="auto"/>
              <w:left w:val="single" w:sz="4" w:space="0" w:color="auto"/>
              <w:bottom w:val="single" w:sz="4" w:space="0" w:color="auto"/>
              <w:right w:val="single" w:sz="4" w:space="0" w:color="auto"/>
            </w:tcBorders>
            <w:hideMark/>
          </w:tcPr>
          <w:p w:rsidR="00EE48F1" w:rsidRPr="00D4025D" w:rsidRDefault="00EE48F1" w:rsidP="002A51F7">
            <w:pPr>
              <w:jc w:val="center"/>
              <w:rPr>
                <w:rFonts w:ascii="Garamond" w:hAnsi="Garamond" w:cs="Arial"/>
                <w:b/>
                <w:sz w:val="24"/>
                <w:szCs w:val="24"/>
              </w:rPr>
            </w:pPr>
            <w:r w:rsidRPr="00D4025D">
              <w:rPr>
                <w:rFonts w:ascii="Garamond" w:hAnsi="Garamond" w:cs="Arial"/>
                <w:b/>
                <w:sz w:val="24"/>
                <w:szCs w:val="24"/>
              </w:rPr>
              <w:t>This year 201</w:t>
            </w:r>
            <w:r w:rsidRPr="00287F5B">
              <w:rPr>
                <w:rFonts w:ascii="Garamond" w:hAnsi="Garamond" w:cs="Arial"/>
                <w:b/>
                <w:sz w:val="24"/>
                <w:szCs w:val="24"/>
              </w:rPr>
              <w:t>8</w:t>
            </w:r>
          </w:p>
        </w:tc>
        <w:tc>
          <w:tcPr>
            <w:tcW w:w="1209" w:type="dxa"/>
            <w:tcBorders>
              <w:top w:val="single" w:sz="4" w:space="0" w:color="auto"/>
              <w:left w:val="single" w:sz="4" w:space="0" w:color="auto"/>
              <w:bottom w:val="single" w:sz="4" w:space="0" w:color="auto"/>
              <w:right w:val="single" w:sz="4" w:space="0" w:color="auto"/>
            </w:tcBorders>
            <w:hideMark/>
          </w:tcPr>
          <w:p w:rsidR="00EE48F1" w:rsidRPr="00D4025D" w:rsidRDefault="00EE48F1" w:rsidP="002A51F7">
            <w:pPr>
              <w:jc w:val="center"/>
              <w:rPr>
                <w:rFonts w:ascii="Garamond" w:hAnsi="Garamond" w:cs="Arial"/>
                <w:b/>
                <w:sz w:val="24"/>
                <w:szCs w:val="24"/>
              </w:rPr>
            </w:pPr>
            <w:r w:rsidRPr="00D4025D">
              <w:rPr>
                <w:rFonts w:ascii="Garamond" w:hAnsi="Garamond" w:cs="Arial"/>
                <w:b/>
                <w:sz w:val="24"/>
                <w:szCs w:val="24"/>
              </w:rPr>
              <w:t>% of Normal for whole season</w:t>
            </w:r>
          </w:p>
        </w:tc>
        <w:tc>
          <w:tcPr>
            <w:tcW w:w="851" w:type="dxa"/>
            <w:tcBorders>
              <w:top w:val="single" w:sz="4" w:space="0" w:color="auto"/>
              <w:left w:val="single" w:sz="4" w:space="0" w:color="auto"/>
              <w:bottom w:val="single" w:sz="4" w:space="0" w:color="auto"/>
              <w:right w:val="single" w:sz="4" w:space="0" w:color="auto"/>
            </w:tcBorders>
            <w:hideMark/>
          </w:tcPr>
          <w:p w:rsidR="00EE48F1" w:rsidRPr="00D4025D" w:rsidRDefault="00EE48F1" w:rsidP="002A51F7">
            <w:pPr>
              <w:jc w:val="center"/>
              <w:rPr>
                <w:rFonts w:ascii="Garamond" w:hAnsi="Garamond" w:cs="Arial"/>
                <w:b/>
                <w:sz w:val="24"/>
                <w:szCs w:val="24"/>
              </w:rPr>
            </w:pPr>
            <w:r w:rsidRPr="00D4025D">
              <w:rPr>
                <w:rFonts w:ascii="Garamond" w:hAnsi="Garamond" w:cs="Arial"/>
                <w:b/>
                <w:sz w:val="24"/>
                <w:szCs w:val="24"/>
              </w:rPr>
              <w:t>Last year 201</w:t>
            </w:r>
            <w:r w:rsidRPr="00287F5B">
              <w:rPr>
                <w:rFonts w:ascii="Garamond" w:hAnsi="Garamond" w:cs="Arial"/>
                <w:b/>
                <w:sz w:val="24"/>
                <w:szCs w:val="24"/>
              </w:rPr>
              <w:t>7</w:t>
            </w:r>
          </w:p>
        </w:tc>
        <w:tc>
          <w:tcPr>
            <w:tcW w:w="1006" w:type="dxa"/>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jc w:val="center"/>
              <w:rPr>
                <w:rFonts w:ascii="Garamond" w:hAnsi="Garamond" w:cs="Arial"/>
                <w:b/>
                <w:sz w:val="24"/>
                <w:szCs w:val="24"/>
              </w:rPr>
            </w:pPr>
            <w:r w:rsidRPr="00C85AEA">
              <w:rPr>
                <w:rFonts w:ascii="Garamond" w:hAnsi="Garamond" w:cs="Arial"/>
                <w:b/>
                <w:sz w:val="24"/>
                <w:szCs w:val="24"/>
              </w:rPr>
              <w:t>Normal as on date</w:t>
            </w:r>
          </w:p>
        </w:tc>
        <w:tc>
          <w:tcPr>
            <w:tcW w:w="903" w:type="dxa"/>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jc w:val="center"/>
              <w:rPr>
                <w:rFonts w:ascii="Garamond" w:hAnsi="Garamond" w:cs="Arial"/>
                <w:b/>
                <w:sz w:val="24"/>
                <w:szCs w:val="24"/>
              </w:rPr>
            </w:pPr>
            <w:r w:rsidRPr="00C85AEA">
              <w:rPr>
                <w:rFonts w:ascii="Garamond" w:hAnsi="Garamond" w:cs="Arial"/>
                <w:b/>
                <w:sz w:val="24"/>
                <w:szCs w:val="24"/>
              </w:rPr>
              <w:t>Last year</w:t>
            </w:r>
          </w:p>
        </w:tc>
      </w:tr>
      <w:tr w:rsidR="00EE48F1" w:rsidRPr="00C85AEA" w:rsidTr="002A51F7">
        <w:tc>
          <w:tcPr>
            <w:tcW w:w="1522" w:type="dxa"/>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rPr>
                <w:rFonts w:ascii="Garamond" w:hAnsi="Garamond" w:cs="Arial"/>
                <w:sz w:val="24"/>
                <w:szCs w:val="24"/>
              </w:rPr>
            </w:pPr>
            <w:r w:rsidRPr="00C85AEA">
              <w:rPr>
                <w:rFonts w:ascii="Garamond" w:hAnsi="Garamond" w:cs="Arial"/>
                <w:sz w:val="24"/>
                <w:szCs w:val="24"/>
              </w:rPr>
              <w:t>Maize</w:t>
            </w:r>
          </w:p>
        </w:tc>
        <w:tc>
          <w:tcPr>
            <w:tcW w:w="1168"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sidRPr="00C85AEA">
              <w:rPr>
                <w:rFonts w:ascii="Garamond" w:hAnsi="Garamond" w:cs="Arial"/>
                <w:sz w:val="24"/>
                <w:szCs w:val="24"/>
              </w:rPr>
              <w:t>7</w:t>
            </w:r>
            <w:r>
              <w:rPr>
                <w:rFonts w:ascii="Garamond" w:hAnsi="Garamond" w:cs="Arial"/>
                <w:sz w:val="24"/>
                <w:szCs w:val="24"/>
              </w:rPr>
              <w:t>4</w:t>
            </w:r>
            <w:r w:rsidRPr="00C85AEA">
              <w:rPr>
                <w:rFonts w:ascii="Garamond" w:hAnsi="Garamond" w:cs="Arial"/>
                <w:sz w:val="24"/>
                <w:szCs w:val="24"/>
              </w:rPr>
              <w:t>.</w:t>
            </w:r>
            <w:r>
              <w:rPr>
                <w:rFonts w:ascii="Garamond" w:hAnsi="Garamond" w:cs="Arial"/>
                <w:sz w:val="24"/>
                <w:szCs w:val="24"/>
              </w:rPr>
              <w:t>22</w:t>
            </w:r>
          </w:p>
        </w:tc>
        <w:tc>
          <w:tcPr>
            <w:tcW w:w="1009"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3.24</w:t>
            </w:r>
          </w:p>
        </w:tc>
        <w:tc>
          <w:tcPr>
            <w:tcW w:w="898"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3.45</w:t>
            </w:r>
          </w:p>
        </w:tc>
        <w:tc>
          <w:tcPr>
            <w:tcW w:w="1209"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3.00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0.5</w:t>
            </w:r>
          </w:p>
        </w:tc>
      </w:tr>
      <w:tr w:rsidR="00EE48F1" w:rsidRPr="00C85AEA" w:rsidTr="002A51F7">
        <w:tc>
          <w:tcPr>
            <w:tcW w:w="1522" w:type="dxa"/>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rPr>
                <w:rFonts w:ascii="Garamond" w:hAnsi="Garamond" w:cs="Arial"/>
                <w:sz w:val="24"/>
                <w:szCs w:val="24"/>
              </w:rPr>
            </w:pPr>
            <w:r w:rsidRPr="00C85AEA">
              <w:rPr>
                <w:rFonts w:ascii="Garamond" w:hAnsi="Garamond" w:cs="Arial"/>
                <w:sz w:val="24"/>
                <w:szCs w:val="24"/>
              </w:rPr>
              <w:t>Soybean</w:t>
            </w:r>
          </w:p>
        </w:tc>
        <w:tc>
          <w:tcPr>
            <w:tcW w:w="1168"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112.51</w:t>
            </w:r>
          </w:p>
        </w:tc>
        <w:tc>
          <w:tcPr>
            <w:tcW w:w="1009"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0.05</w:t>
            </w:r>
          </w:p>
        </w:tc>
        <w:tc>
          <w:tcPr>
            <w:tcW w:w="898"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0.17</w:t>
            </w:r>
          </w:p>
        </w:tc>
        <w:tc>
          <w:tcPr>
            <w:tcW w:w="1209"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0.13</w:t>
            </w:r>
          </w:p>
        </w:tc>
        <w:tc>
          <w:tcPr>
            <w:tcW w:w="1006"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0.1</w:t>
            </w:r>
          </w:p>
        </w:tc>
        <w:tc>
          <w:tcPr>
            <w:tcW w:w="903"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0.0</w:t>
            </w:r>
          </w:p>
        </w:tc>
      </w:tr>
      <w:tr w:rsidR="00EE48F1" w:rsidRPr="00C85AEA" w:rsidTr="002A51F7">
        <w:tc>
          <w:tcPr>
            <w:tcW w:w="1522" w:type="dxa"/>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rPr>
                <w:rFonts w:ascii="Garamond" w:hAnsi="Garamond" w:cs="Arial"/>
                <w:sz w:val="24"/>
                <w:szCs w:val="24"/>
              </w:rPr>
            </w:pPr>
            <w:r w:rsidRPr="00C85AEA">
              <w:rPr>
                <w:rFonts w:ascii="Garamond" w:hAnsi="Garamond" w:cs="Arial"/>
                <w:sz w:val="24"/>
                <w:szCs w:val="24"/>
              </w:rPr>
              <w:t>Castor Seed</w:t>
            </w:r>
          </w:p>
        </w:tc>
        <w:tc>
          <w:tcPr>
            <w:tcW w:w="1168"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10.51</w:t>
            </w:r>
          </w:p>
        </w:tc>
        <w:tc>
          <w:tcPr>
            <w:tcW w:w="1009"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0.02</w:t>
            </w:r>
          </w:p>
        </w:tc>
        <w:tc>
          <w:tcPr>
            <w:tcW w:w="898"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0.01</w:t>
            </w:r>
          </w:p>
        </w:tc>
        <w:tc>
          <w:tcPr>
            <w:tcW w:w="1209"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0.01</w:t>
            </w:r>
          </w:p>
        </w:tc>
        <w:tc>
          <w:tcPr>
            <w:tcW w:w="1006"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0.0</w:t>
            </w:r>
          </w:p>
        </w:tc>
        <w:tc>
          <w:tcPr>
            <w:tcW w:w="903"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0.0</w:t>
            </w:r>
          </w:p>
        </w:tc>
      </w:tr>
      <w:tr w:rsidR="00EE48F1" w:rsidRPr="00C85AEA" w:rsidTr="002A51F7">
        <w:trPr>
          <w:trHeight w:val="170"/>
        </w:trPr>
        <w:tc>
          <w:tcPr>
            <w:tcW w:w="1522" w:type="dxa"/>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rPr>
                <w:rFonts w:ascii="Garamond" w:hAnsi="Garamond" w:cs="Arial"/>
                <w:sz w:val="24"/>
                <w:szCs w:val="24"/>
              </w:rPr>
            </w:pPr>
            <w:r w:rsidRPr="00C85AEA">
              <w:rPr>
                <w:rFonts w:ascii="Garamond" w:hAnsi="Garamond" w:cs="Arial"/>
                <w:sz w:val="24"/>
                <w:szCs w:val="24"/>
              </w:rPr>
              <w:t>Cotton</w:t>
            </w:r>
          </w:p>
        </w:tc>
        <w:tc>
          <w:tcPr>
            <w:tcW w:w="1168"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119.75</w:t>
            </w:r>
          </w:p>
        </w:tc>
        <w:tc>
          <w:tcPr>
            <w:tcW w:w="1009"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14.23</w:t>
            </w:r>
          </w:p>
        </w:tc>
        <w:tc>
          <w:tcPr>
            <w:tcW w:w="898"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12.48</w:t>
            </w:r>
          </w:p>
        </w:tc>
        <w:tc>
          <w:tcPr>
            <w:tcW w:w="1209"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10.4</w:t>
            </w:r>
          </w:p>
        </w:tc>
        <w:tc>
          <w:tcPr>
            <w:tcW w:w="851"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14.06</w:t>
            </w:r>
          </w:p>
        </w:tc>
        <w:tc>
          <w:tcPr>
            <w:tcW w:w="1006"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-1.8</w:t>
            </w:r>
          </w:p>
        </w:tc>
        <w:tc>
          <w:tcPr>
            <w:tcW w:w="903"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-1.6</w:t>
            </w:r>
          </w:p>
        </w:tc>
      </w:tr>
      <w:tr w:rsidR="00EE48F1" w:rsidRPr="00C85AEA" w:rsidTr="002A51F7">
        <w:tc>
          <w:tcPr>
            <w:tcW w:w="1522" w:type="dxa"/>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rPr>
                <w:rFonts w:ascii="Garamond" w:hAnsi="Garamond" w:cs="Arial"/>
                <w:sz w:val="24"/>
                <w:szCs w:val="24"/>
              </w:rPr>
            </w:pPr>
            <w:r w:rsidRPr="00C85AEA">
              <w:rPr>
                <w:rFonts w:ascii="Garamond" w:hAnsi="Garamond" w:cs="Arial"/>
                <w:sz w:val="24"/>
                <w:szCs w:val="24"/>
              </w:rPr>
              <w:t>Sugarcane</w:t>
            </w:r>
          </w:p>
        </w:tc>
        <w:tc>
          <w:tcPr>
            <w:tcW w:w="1168"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48.84</w:t>
            </w:r>
          </w:p>
        </w:tc>
        <w:tc>
          <w:tcPr>
            <w:tcW w:w="1009"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45.35</w:t>
            </w:r>
          </w:p>
        </w:tc>
        <w:tc>
          <w:tcPr>
            <w:tcW w:w="898"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49.95</w:t>
            </w:r>
          </w:p>
        </w:tc>
        <w:tc>
          <w:tcPr>
            <w:tcW w:w="1209"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102.3</w:t>
            </w:r>
          </w:p>
        </w:tc>
        <w:tc>
          <w:tcPr>
            <w:tcW w:w="851"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49.46</w:t>
            </w:r>
          </w:p>
        </w:tc>
        <w:tc>
          <w:tcPr>
            <w:tcW w:w="1006"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4.6</w:t>
            </w:r>
          </w:p>
        </w:tc>
        <w:tc>
          <w:tcPr>
            <w:tcW w:w="903" w:type="dxa"/>
            <w:tcBorders>
              <w:top w:val="single" w:sz="4" w:space="0" w:color="auto"/>
              <w:left w:val="single" w:sz="4" w:space="0" w:color="auto"/>
              <w:bottom w:val="single" w:sz="4" w:space="0" w:color="auto"/>
              <w:right w:val="single" w:sz="4" w:space="0" w:color="auto"/>
            </w:tcBorders>
            <w:vAlign w:val="center"/>
          </w:tcPr>
          <w:p w:rsidR="00EE48F1" w:rsidRPr="00C85AEA" w:rsidRDefault="00EE48F1" w:rsidP="002A51F7">
            <w:pPr>
              <w:jc w:val="right"/>
              <w:rPr>
                <w:rFonts w:ascii="Garamond" w:hAnsi="Garamond" w:cs="Arial"/>
                <w:sz w:val="24"/>
                <w:szCs w:val="24"/>
              </w:rPr>
            </w:pPr>
            <w:r>
              <w:rPr>
                <w:rFonts w:ascii="Garamond" w:hAnsi="Garamond" w:cs="Arial"/>
                <w:sz w:val="24"/>
                <w:szCs w:val="24"/>
              </w:rPr>
              <w:t>0.5</w:t>
            </w:r>
          </w:p>
        </w:tc>
      </w:tr>
      <w:tr w:rsidR="00EE48F1" w:rsidRPr="00C85AEA" w:rsidTr="002A51F7">
        <w:tc>
          <w:tcPr>
            <w:tcW w:w="1522" w:type="dxa"/>
            <w:tcBorders>
              <w:top w:val="single" w:sz="4" w:space="0" w:color="auto"/>
              <w:left w:val="single" w:sz="4" w:space="0" w:color="auto"/>
              <w:bottom w:val="single" w:sz="4" w:space="0" w:color="auto"/>
              <w:right w:val="single" w:sz="4" w:space="0" w:color="auto"/>
            </w:tcBorders>
            <w:hideMark/>
          </w:tcPr>
          <w:p w:rsidR="00EE48F1" w:rsidRPr="00C85AEA" w:rsidRDefault="00EE48F1" w:rsidP="002A51F7">
            <w:pPr>
              <w:rPr>
                <w:rFonts w:ascii="Garamond" w:hAnsi="Garamond" w:cs="Arial"/>
                <w:sz w:val="24"/>
                <w:szCs w:val="24"/>
              </w:rPr>
            </w:pPr>
            <w:r w:rsidRPr="00C85AEA">
              <w:rPr>
                <w:rFonts w:ascii="Garamond" w:hAnsi="Garamond" w:cs="Arial"/>
                <w:sz w:val="24"/>
                <w:szCs w:val="24"/>
              </w:rPr>
              <w:t>Jute &amp; Mesta</w:t>
            </w:r>
          </w:p>
        </w:tc>
        <w:tc>
          <w:tcPr>
            <w:tcW w:w="1168"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8.11</w:t>
            </w:r>
          </w:p>
        </w:tc>
        <w:tc>
          <w:tcPr>
            <w:tcW w:w="1009"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7.16</w:t>
            </w:r>
          </w:p>
        </w:tc>
        <w:tc>
          <w:tcPr>
            <w:tcW w:w="898"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6.89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85.0</w:t>
            </w:r>
          </w:p>
        </w:tc>
        <w:tc>
          <w:tcPr>
            <w:tcW w:w="851"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6.88</w:t>
            </w:r>
          </w:p>
        </w:tc>
        <w:tc>
          <w:tcPr>
            <w:tcW w:w="1006"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sidRPr="00C85AEA">
              <w:rPr>
                <w:rFonts w:ascii="Garamond" w:hAnsi="Garamond" w:cs="Arial"/>
                <w:sz w:val="24"/>
                <w:szCs w:val="24"/>
              </w:rPr>
              <w:t>-0.</w:t>
            </w:r>
            <w:r>
              <w:rPr>
                <w:rFonts w:ascii="Garamond" w:hAnsi="Garamond" w:cs="Arial"/>
                <w:sz w:val="24"/>
                <w:szCs w:val="24"/>
              </w:rPr>
              <w:t>3</w:t>
            </w:r>
          </w:p>
        </w:tc>
        <w:tc>
          <w:tcPr>
            <w:tcW w:w="903" w:type="dxa"/>
            <w:tcBorders>
              <w:top w:val="single" w:sz="4" w:space="0" w:color="auto"/>
              <w:left w:val="single" w:sz="4" w:space="0" w:color="auto"/>
              <w:bottom w:val="single" w:sz="4" w:space="0" w:color="auto"/>
              <w:right w:val="single" w:sz="4" w:space="0" w:color="auto"/>
            </w:tcBorders>
            <w:vAlign w:val="center"/>
            <w:hideMark/>
          </w:tcPr>
          <w:p w:rsidR="00EE48F1" w:rsidRPr="00C85AEA" w:rsidRDefault="00EE48F1" w:rsidP="002A51F7">
            <w:pPr>
              <w:jc w:val="right"/>
              <w:rPr>
                <w:rFonts w:ascii="Garamond" w:hAnsi="Garamond" w:cs="Arial"/>
                <w:sz w:val="24"/>
                <w:szCs w:val="24"/>
              </w:rPr>
            </w:pPr>
            <w:r>
              <w:rPr>
                <w:rFonts w:ascii="Garamond" w:hAnsi="Garamond" w:cs="Arial"/>
                <w:sz w:val="24"/>
                <w:szCs w:val="24"/>
              </w:rPr>
              <w:t>0.0</w:t>
            </w:r>
          </w:p>
        </w:tc>
      </w:tr>
    </w:tbl>
    <w:p w:rsidR="00EE48F1" w:rsidRPr="00C85AEA" w:rsidRDefault="00EE48F1" w:rsidP="00EE48F1">
      <w:pPr>
        <w:ind w:left="360"/>
        <w:rPr>
          <w:rFonts w:ascii="Garamond" w:hAnsi="Garamond" w:cs="Arial"/>
          <w:i/>
          <w:iCs/>
        </w:rPr>
      </w:pPr>
      <w:r w:rsidRPr="00C85AEA">
        <w:rPr>
          <w:rFonts w:ascii="Garamond" w:hAnsi="Garamond" w:cs="Arial"/>
          <w:i/>
          <w:iCs/>
        </w:rPr>
        <w:t>Source: Dept. of Agriculture Co-operation and Farmers’ Welfare</w:t>
      </w:r>
      <w:r>
        <w:rPr>
          <w:rFonts w:ascii="Garamond" w:hAnsi="Garamond" w:cs="Arial"/>
          <w:i/>
          <w:iCs/>
        </w:rPr>
        <w:t>, Government of India</w:t>
      </w:r>
    </w:p>
    <w:p w:rsidR="00EE48F1" w:rsidRPr="00FF5DF2" w:rsidRDefault="00EE48F1" w:rsidP="00EE48F1">
      <w:pPr>
        <w:pStyle w:val="Default"/>
        <w:jc w:val="both"/>
        <w:rPr>
          <w:rFonts w:ascii="Garamond" w:hAnsi="Garamond"/>
          <w:bCs/>
          <w:color w:val="000000" w:themeColor="text1"/>
        </w:rPr>
      </w:pPr>
    </w:p>
    <w:p w:rsidR="00EE48F1" w:rsidRDefault="00EE48F1" w:rsidP="00EE48F1">
      <w:pPr>
        <w:widowControl w:val="0"/>
        <w:ind w:left="720"/>
        <w:contextualSpacing/>
        <w:jc w:val="both"/>
        <w:rPr>
          <w:rFonts w:ascii="Garamond" w:hAnsi="Garamond"/>
          <w:b/>
        </w:rPr>
      </w:pPr>
    </w:p>
    <w:p w:rsidR="00DB548B" w:rsidRPr="003744DD" w:rsidRDefault="00DB548B" w:rsidP="00EE48F1">
      <w:pPr>
        <w:widowControl w:val="0"/>
        <w:numPr>
          <w:ilvl w:val="0"/>
          <w:numId w:val="3"/>
        </w:numPr>
        <w:contextualSpacing/>
        <w:jc w:val="both"/>
        <w:rPr>
          <w:rFonts w:ascii="Garamond" w:hAnsi="Garamond"/>
          <w:b/>
        </w:rPr>
      </w:pPr>
      <w:r w:rsidRPr="003744DD">
        <w:rPr>
          <w:rFonts w:ascii="Garamond" w:hAnsi="Garamond"/>
          <w:b/>
        </w:rPr>
        <w:t>Trading in Corporate Debt Market</w:t>
      </w:r>
    </w:p>
    <w:p w:rsidR="00DB548B" w:rsidRPr="003744DD" w:rsidRDefault="00DB548B" w:rsidP="00DB548B">
      <w:pPr>
        <w:widowControl w:val="0"/>
        <w:ind w:left="720"/>
        <w:contextualSpacing/>
        <w:jc w:val="both"/>
        <w:rPr>
          <w:rFonts w:ascii="Garamond" w:eastAsia="Times New Roman" w:hAnsi="Garamond"/>
          <w:highlight w:val="lightGray"/>
        </w:rPr>
      </w:pPr>
    </w:p>
    <w:p w:rsidR="00DB548B" w:rsidRPr="007E60FA" w:rsidRDefault="00DB548B" w:rsidP="00DB548B">
      <w:pPr>
        <w:jc w:val="both"/>
        <w:rPr>
          <w:rFonts w:ascii="Garamond" w:eastAsia="Times New Roman" w:hAnsi="Garamond" w:cs="Calibri"/>
          <w:lang w:val="en-US"/>
        </w:rPr>
      </w:pPr>
      <w:r w:rsidRPr="007E60FA">
        <w:rPr>
          <w:rFonts w:ascii="Garamond" w:hAnsi="Garamond" w:cs="Arial"/>
          <w:bCs/>
        </w:rPr>
        <w:t xml:space="preserve">During </w:t>
      </w:r>
      <w:r w:rsidR="00F17823" w:rsidRPr="007E60FA">
        <w:rPr>
          <w:rFonts w:ascii="Garamond" w:hAnsi="Garamond" w:cs="Arial"/>
          <w:bCs/>
        </w:rPr>
        <w:t>May</w:t>
      </w:r>
      <w:r w:rsidR="007B6607" w:rsidRPr="007E60FA">
        <w:rPr>
          <w:rFonts w:ascii="Garamond" w:hAnsi="Garamond" w:cs="Arial"/>
          <w:bCs/>
        </w:rPr>
        <w:t xml:space="preserve"> </w:t>
      </w:r>
      <w:r w:rsidRPr="007E60FA">
        <w:rPr>
          <w:rFonts w:ascii="Garamond" w:hAnsi="Garamond" w:cs="Arial"/>
          <w:bCs/>
        </w:rPr>
        <w:t xml:space="preserve">2018, BSE recorded </w:t>
      </w:r>
      <w:r w:rsidR="00AE5BDE">
        <w:rPr>
          <w:rFonts w:ascii="Garamond" w:hAnsi="Garamond" w:cs="Arial"/>
          <w:bCs/>
        </w:rPr>
        <w:t>3000</w:t>
      </w:r>
      <w:r w:rsidRPr="007E60FA">
        <w:rPr>
          <w:rFonts w:ascii="Garamond" w:hAnsi="Garamond" w:cs="Arial"/>
          <w:bCs/>
        </w:rPr>
        <w:t xml:space="preserve"> trades of corporate debt with a traded value of </w:t>
      </w:r>
      <w:r w:rsidR="0027231F">
        <w:rPr>
          <w:rFonts w:ascii="Rupee Foradian" w:hAnsi="Rupee Foradian" w:cs="Arial"/>
          <w:bCs/>
        </w:rPr>
        <w:t>`</w:t>
      </w:r>
      <w:r w:rsidRPr="007E60FA">
        <w:rPr>
          <w:rFonts w:ascii="Garamond" w:hAnsi="Garamond" w:cs="Arial"/>
          <w:bCs/>
        </w:rPr>
        <w:t xml:space="preserve"> </w:t>
      </w:r>
      <w:r w:rsidR="00AE5BDE">
        <w:rPr>
          <w:rFonts w:ascii="Garamond" w:eastAsia="Times New Roman" w:hAnsi="Garamond" w:cs="Calibri"/>
          <w:lang w:val="en-US"/>
        </w:rPr>
        <w:t>49,384</w:t>
      </w:r>
      <w:r w:rsidRPr="007E60FA">
        <w:rPr>
          <w:rFonts w:ascii="Garamond" w:eastAsia="Times New Roman" w:hAnsi="Garamond"/>
          <w:color w:val="000000"/>
          <w:lang w:val="en-US"/>
        </w:rPr>
        <w:t xml:space="preserve"> </w:t>
      </w:r>
      <w:r w:rsidRPr="007E60FA">
        <w:rPr>
          <w:rFonts w:ascii="Garamond" w:hAnsi="Garamond" w:cs="Arial"/>
          <w:bCs/>
        </w:rPr>
        <w:t xml:space="preserve"> crore compared to </w:t>
      </w:r>
      <w:r w:rsidR="007E60FA" w:rsidRPr="007E60FA">
        <w:rPr>
          <w:rFonts w:ascii="Garamond" w:eastAsia="Times New Roman" w:hAnsi="Garamond" w:cs="Calibri"/>
          <w:lang w:val="en-US"/>
        </w:rPr>
        <w:t>3442</w:t>
      </w:r>
      <w:r w:rsidR="007B6607" w:rsidRPr="007E60FA">
        <w:rPr>
          <w:rFonts w:ascii="Garamond" w:hAnsi="Garamond" w:cs="Arial"/>
          <w:bCs/>
        </w:rPr>
        <w:t xml:space="preserve"> trades with a traded value of </w:t>
      </w:r>
      <w:r w:rsidR="0027231F">
        <w:rPr>
          <w:rFonts w:ascii="Rupee Foradian" w:hAnsi="Rupee Foradian" w:cs="Arial"/>
          <w:bCs/>
        </w:rPr>
        <w:t>`</w:t>
      </w:r>
      <w:r w:rsidR="007B6607" w:rsidRPr="007E60FA">
        <w:rPr>
          <w:rFonts w:ascii="Garamond" w:hAnsi="Garamond" w:cs="Arial"/>
          <w:bCs/>
        </w:rPr>
        <w:t xml:space="preserve"> </w:t>
      </w:r>
      <w:r w:rsidR="007E60FA" w:rsidRPr="007E60FA">
        <w:rPr>
          <w:rFonts w:ascii="Garamond" w:eastAsia="Times New Roman" w:hAnsi="Garamond" w:cs="Calibri"/>
          <w:lang w:val="en-US"/>
        </w:rPr>
        <w:t>48,913</w:t>
      </w:r>
      <w:r w:rsidRPr="007E60FA">
        <w:rPr>
          <w:rFonts w:ascii="Garamond" w:eastAsia="Times New Roman" w:hAnsi="Garamond"/>
          <w:color w:val="000000"/>
          <w:lang w:val="en-US"/>
        </w:rPr>
        <w:t xml:space="preserve"> </w:t>
      </w:r>
      <w:r w:rsidRPr="007E60FA">
        <w:rPr>
          <w:rFonts w:ascii="Garamond" w:hAnsi="Garamond" w:cs="Arial"/>
          <w:bCs/>
        </w:rPr>
        <w:t xml:space="preserve"> crore recorded in </w:t>
      </w:r>
      <w:r w:rsidR="007E60FA" w:rsidRPr="007E60FA">
        <w:rPr>
          <w:rFonts w:ascii="Garamond" w:hAnsi="Garamond" w:cs="Arial"/>
          <w:bCs/>
        </w:rPr>
        <w:t>April</w:t>
      </w:r>
      <w:r w:rsidR="00897679" w:rsidRPr="007E60FA">
        <w:rPr>
          <w:rFonts w:ascii="Garamond" w:hAnsi="Garamond" w:cs="Arial"/>
          <w:bCs/>
        </w:rPr>
        <w:t xml:space="preserve"> </w:t>
      </w:r>
      <w:r w:rsidRPr="007E60FA">
        <w:rPr>
          <w:rFonts w:ascii="Garamond" w:hAnsi="Garamond" w:cs="Arial"/>
          <w:bCs/>
        </w:rPr>
        <w:t xml:space="preserve"> 2018. At NSE, </w:t>
      </w:r>
      <w:r w:rsidR="00AE5BDE">
        <w:rPr>
          <w:rFonts w:ascii="Garamond" w:eastAsia="Times New Roman" w:hAnsi="Garamond" w:cs="Calibri"/>
          <w:lang w:val="en-US"/>
        </w:rPr>
        <w:t>4863</w:t>
      </w:r>
      <w:r w:rsidR="007E60FA" w:rsidRPr="007E60FA">
        <w:rPr>
          <w:rFonts w:ascii="Garamond" w:eastAsia="Times New Roman" w:hAnsi="Garamond" w:cs="Calibri"/>
          <w:lang w:val="en-US"/>
        </w:rPr>
        <w:t xml:space="preserve"> t</w:t>
      </w:r>
      <w:r w:rsidRPr="007E60FA">
        <w:rPr>
          <w:rFonts w:ascii="Garamond" w:hAnsi="Garamond" w:cs="Arial"/>
          <w:bCs/>
        </w:rPr>
        <w:t xml:space="preserve">rades were reported in </w:t>
      </w:r>
      <w:r w:rsidR="007E60FA" w:rsidRPr="007E60FA">
        <w:rPr>
          <w:rFonts w:ascii="Garamond" w:hAnsi="Garamond" w:cs="Arial"/>
          <w:bCs/>
        </w:rPr>
        <w:t>May</w:t>
      </w:r>
      <w:r w:rsidRPr="007E60FA">
        <w:rPr>
          <w:rFonts w:ascii="Garamond" w:hAnsi="Garamond" w:cs="Arial"/>
          <w:bCs/>
        </w:rPr>
        <w:t xml:space="preserve"> 2018 with a traded value of </w:t>
      </w:r>
      <w:r w:rsidR="0027231F">
        <w:rPr>
          <w:rFonts w:ascii="Rupee Foradian" w:eastAsia="Times New Roman" w:hAnsi="Rupee Foradian"/>
          <w:bCs/>
          <w:lang w:eastAsia="en-GB" w:bidi="bn-IN"/>
        </w:rPr>
        <w:t>`</w:t>
      </w:r>
      <w:r w:rsidRPr="007E60FA">
        <w:rPr>
          <w:rFonts w:ascii="Garamond" w:eastAsia="Times New Roman" w:hAnsi="Garamond"/>
          <w:bCs/>
          <w:lang w:eastAsia="en-GB" w:bidi="bn-IN"/>
        </w:rPr>
        <w:t xml:space="preserve"> </w:t>
      </w:r>
      <w:r w:rsidR="00AE5BDE">
        <w:rPr>
          <w:rFonts w:ascii="Garamond" w:eastAsia="Times New Roman" w:hAnsi="Garamond" w:cs="Calibri"/>
          <w:lang w:val="en-US"/>
        </w:rPr>
        <w:t>96,402</w:t>
      </w:r>
      <w:r w:rsidRPr="007E60FA">
        <w:rPr>
          <w:rFonts w:ascii="Garamond" w:eastAsia="Times New Roman" w:hAnsi="Garamond"/>
          <w:color w:val="000000"/>
          <w:lang w:val="en-US"/>
        </w:rPr>
        <w:t xml:space="preserve"> </w:t>
      </w:r>
      <w:r w:rsidRPr="007E60FA">
        <w:rPr>
          <w:rFonts w:ascii="Garamond" w:eastAsia="Times New Roman" w:hAnsi="Garamond" w:cs="Calibri"/>
          <w:lang w:eastAsia="en-IN" w:bidi="hi-IN"/>
        </w:rPr>
        <w:t>crore</w:t>
      </w:r>
      <w:r w:rsidRPr="007E60FA">
        <w:rPr>
          <w:rFonts w:ascii="Garamond" w:hAnsi="Garamond" w:cs="Arial"/>
          <w:bCs/>
        </w:rPr>
        <w:t xml:space="preserve"> compared to </w:t>
      </w:r>
      <w:r w:rsidR="007E60FA" w:rsidRPr="007E60FA">
        <w:rPr>
          <w:rFonts w:ascii="Garamond" w:eastAsia="Times New Roman" w:hAnsi="Garamond" w:cs="Calibri"/>
          <w:lang w:val="en-US"/>
        </w:rPr>
        <w:t>5,588</w:t>
      </w:r>
      <w:r w:rsidR="007B6607" w:rsidRPr="007E60FA">
        <w:rPr>
          <w:rFonts w:ascii="Garamond" w:hAnsi="Garamond" w:cs="Arial"/>
          <w:bCs/>
        </w:rPr>
        <w:t xml:space="preserve"> trades with a traded value of </w:t>
      </w:r>
      <w:r w:rsidR="0027231F">
        <w:rPr>
          <w:rFonts w:ascii="Rupee Foradian" w:eastAsia="Times New Roman" w:hAnsi="Rupee Foradian"/>
          <w:bCs/>
          <w:lang w:eastAsia="en-GB" w:bidi="bn-IN"/>
        </w:rPr>
        <w:t>`</w:t>
      </w:r>
      <w:r w:rsidR="007B6607" w:rsidRPr="007E60FA">
        <w:rPr>
          <w:rFonts w:ascii="Garamond" w:eastAsia="Times New Roman" w:hAnsi="Garamond"/>
          <w:bCs/>
          <w:lang w:eastAsia="en-GB" w:bidi="bn-IN"/>
        </w:rPr>
        <w:t xml:space="preserve"> </w:t>
      </w:r>
      <w:r w:rsidR="007E60FA" w:rsidRPr="007E60FA">
        <w:rPr>
          <w:rFonts w:ascii="Garamond" w:eastAsia="Times New Roman" w:hAnsi="Garamond" w:cs="Calibri"/>
          <w:lang w:val="en-US"/>
        </w:rPr>
        <w:t xml:space="preserve">1,13,975 </w:t>
      </w:r>
      <w:r w:rsidRPr="007E60FA">
        <w:rPr>
          <w:rFonts w:ascii="Garamond" w:hAnsi="Garamond" w:cs="Arial"/>
          <w:bCs/>
        </w:rPr>
        <w:t>crore in the previous month</w:t>
      </w:r>
      <w:r w:rsidRPr="007E60FA">
        <w:rPr>
          <w:rFonts w:ascii="Garamond" w:hAnsi="Garamond" w:cs="Arial"/>
          <w:b/>
          <w:i/>
          <w:iCs/>
        </w:rPr>
        <w:t xml:space="preserve"> (Figure </w:t>
      </w:r>
      <w:r w:rsidR="005F5DCF" w:rsidRPr="007E60FA">
        <w:rPr>
          <w:rFonts w:ascii="Garamond" w:hAnsi="Garamond" w:cs="Arial"/>
          <w:b/>
          <w:i/>
          <w:iCs/>
        </w:rPr>
        <w:t>1</w:t>
      </w:r>
      <w:r w:rsidR="005F5DCF">
        <w:rPr>
          <w:rFonts w:ascii="Garamond" w:hAnsi="Garamond" w:cs="Arial"/>
          <w:b/>
          <w:i/>
          <w:iCs/>
        </w:rPr>
        <w:t>2</w:t>
      </w:r>
      <w:r w:rsidR="005F5DCF" w:rsidRPr="007E60FA">
        <w:rPr>
          <w:rFonts w:ascii="Garamond" w:hAnsi="Garamond" w:cs="Arial"/>
          <w:b/>
          <w:i/>
          <w:iCs/>
        </w:rPr>
        <w:t xml:space="preserve"> </w:t>
      </w:r>
      <w:r w:rsidRPr="007E60FA">
        <w:rPr>
          <w:rFonts w:ascii="Garamond" w:hAnsi="Garamond" w:cs="Arial"/>
          <w:b/>
          <w:i/>
          <w:iCs/>
        </w:rPr>
        <w:t>and Table</w:t>
      </w:r>
      <w:r w:rsidRPr="007E60FA">
        <w:rPr>
          <w:rFonts w:ascii="Garamond" w:hAnsi="Garamond" w:cs="Arial"/>
          <w:b/>
          <w:bCs/>
          <w:i/>
          <w:iCs/>
        </w:rPr>
        <w:t xml:space="preserve"> 13</w:t>
      </w:r>
      <w:r w:rsidRPr="007E60FA">
        <w:rPr>
          <w:rFonts w:ascii="Garamond" w:hAnsi="Garamond" w:cs="Arial"/>
          <w:b/>
          <w:bCs/>
        </w:rPr>
        <w:t>)</w:t>
      </w:r>
      <w:r w:rsidRPr="007E60FA">
        <w:rPr>
          <w:rFonts w:ascii="Garamond" w:hAnsi="Garamond" w:cs="Arial"/>
          <w:bCs/>
        </w:rPr>
        <w:t>.</w:t>
      </w:r>
    </w:p>
    <w:p w:rsidR="00DB548B" w:rsidRPr="00991592" w:rsidRDefault="00DB548B" w:rsidP="00DB548B">
      <w:pPr>
        <w:rPr>
          <w:rFonts w:ascii="Garamond" w:hAnsi="Garamond"/>
          <w:b/>
          <w:color w:val="000099"/>
          <w:highlight w:val="lightGray"/>
        </w:rPr>
      </w:pPr>
    </w:p>
    <w:p w:rsidR="00DB548B" w:rsidRPr="00A15CF0" w:rsidRDefault="00DB548B" w:rsidP="00DB548B">
      <w:pPr>
        <w:jc w:val="center"/>
        <w:outlineLvl w:val="0"/>
        <w:rPr>
          <w:rFonts w:ascii="Garamond" w:hAnsi="Garamond"/>
          <w:b/>
        </w:rPr>
      </w:pPr>
      <w:r w:rsidRPr="00A15CF0">
        <w:rPr>
          <w:rFonts w:ascii="Garamond" w:hAnsi="Garamond"/>
          <w:b/>
        </w:rPr>
        <w:t>Figure 1</w:t>
      </w:r>
      <w:r w:rsidR="00267A7C">
        <w:rPr>
          <w:rFonts w:ascii="Garamond" w:hAnsi="Garamond"/>
          <w:b/>
        </w:rPr>
        <w:t>2</w:t>
      </w:r>
      <w:r w:rsidRPr="00A15CF0">
        <w:rPr>
          <w:rFonts w:ascii="Garamond" w:hAnsi="Garamond"/>
          <w:b/>
        </w:rPr>
        <w:t>: Trends in Reported Turnover of Corporate Bonds (</w:t>
      </w:r>
      <w:r w:rsidR="0027231F">
        <w:rPr>
          <w:rFonts w:ascii="Rupee Foradian" w:eastAsia="Times New Roman" w:hAnsi="Rupee Foradian" w:cs="Garamond"/>
        </w:rPr>
        <w:t>`</w:t>
      </w:r>
      <w:r w:rsidRPr="00A15CF0">
        <w:rPr>
          <w:rFonts w:ascii="Garamond" w:eastAsia="Times New Roman" w:hAnsi="Garamond" w:cs="Garamond"/>
        </w:rPr>
        <w:t xml:space="preserve"> </w:t>
      </w:r>
      <w:r w:rsidRPr="00A15CF0">
        <w:rPr>
          <w:rFonts w:ascii="Garamond" w:hAnsi="Garamond"/>
          <w:b/>
        </w:rPr>
        <w:t>crore)</w:t>
      </w:r>
    </w:p>
    <w:p w:rsidR="00DB548B" w:rsidRPr="00991592" w:rsidRDefault="00DB548B" w:rsidP="00DB548B">
      <w:pPr>
        <w:jc w:val="center"/>
        <w:outlineLvl w:val="0"/>
        <w:rPr>
          <w:rFonts w:ascii="Garamond" w:hAnsi="Garamond" w:cstheme="minorBidi"/>
          <w:b/>
          <w:color w:val="000099"/>
          <w:szCs w:val="30"/>
          <w:highlight w:val="lightGray"/>
          <w:lang w:val="en-US" w:bidi="bn-IN"/>
        </w:rPr>
      </w:pPr>
    </w:p>
    <w:p w:rsidR="00DB548B" w:rsidRPr="00991592" w:rsidRDefault="00AE5BDE" w:rsidP="00DB548B">
      <w:pPr>
        <w:widowControl w:val="0"/>
        <w:jc w:val="center"/>
        <w:rPr>
          <w:rFonts w:ascii="Garamond" w:hAnsi="Garamond"/>
          <w:b/>
          <w:noProof/>
          <w:color w:val="000099"/>
          <w:highlight w:val="lightGray"/>
        </w:rPr>
      </w:pPr>
      <w:r>
        <w:rPr>
          <w:noProof/>
          <w:lang w:val="en-IN" w:eastAsia="en-IN"/>
        </w:rPr>
        <w:drawing>
          <wp:inline distT="0" distB="0" distL="0" distR="0" wp14:anchorId="065F45AD" wp14:editId="5CD29E4C">
            <wp:extent cx="5419726" cy="2828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548B" w:rsidRPr="00991592" w:rsidRDefault="00DB548B" w:rsidP="00DB548B">
      <w:pPr>
        <w:widowControl w:val="0"/>
        <w:rPr>
          <w:rFonts w:ascii="Garamond" w:hAnsi="Garamond"/>
          <w:b/>
          <w:noProof/>
          <w:color w:val="000099"/>
          <w:highlight w:val="lightGray"/>
        </w:rPr>
      </w:pPr>
    </w:p>
    <w:p w:rsidR="00DB548B" w:rsidRPr="00991592" w:rsidRDefault="00DB548B" w:rsidP="00DB548B">
      <w:pPr>
        <w:widowControl w:val="0"/>
        <w:ind w:left="270"/>
        <w:jc w:val="center"/>
        <w:rPr>
          <w:rFonts w:ascii="Garamond" w:hAnsi="Garamond"/>
          <w:b/>
          <w:noProof/>
          <w:color w:val="000099"/>
          <w:highlight w:val="lightGray"/>
        </w:rPr>
      </w:pPr>
    </w:p>
    <w:p w:rsidR="00DB548B" w:rsidRPr="009843B9" w:rsidRDefault="00DB548B" w:rsidP="00EE48F1">
      <w:pPr>
        <w:widowControl w:val="0"/>
        <w:numPr>
          <w:ilvl w:val="0"/>
          <w:numId w:val="3"/>
        </w:numPr>
        <w:contextualSpacing/>
        <w:jc w:val="both"/>
        <w:rPr>
          <w:rFonts w:ascii="Garamond" w:hAnsi="Garamond"/>
          <w:b/>
        </w:rPr>
      </w:pPr>
      <w:r w:rsidRPr="009843B9">
        <w:rPr>
          <w:rFonts w:ascii="Garamond" w:hAnsi="Garamond"/>
          <w:b/>
        </w:rPr>
        <w:t>Trends in Institutional Investment</w:t>
      </w:r>
    </w:p>
    <w:p w:rsidR="00DB548B" w:rsidRPr="009843B9" w:rsidRDefault="00DB548B" w:rsidP="00DB548B">
      <w:pPr>
        <w:widowControl w:val="0"/>
        <w:jc w:val="both"/>
        <w:rPr>
          <w:rFonts w:ascii="Garamond" w:hAnsi="Garamond"/>
          <w:highlight w:val="lightGray"/>
        </w:rPr>
      </w:pPr>
    </w:p>
    <w:p w:rsidR="00DB548B" w:rsidRPr="009843B9" w:rsidRDefault="00DB548B" w:rsidP="00DB548B">
      <w:pPr>
        <w:widowControl w:val="0"/>
        <w:numPr>
          <w:ilvl w:val="0"/>
          <w:numId w:val="2"/>
        </w:numPr>
        <w:tabs>
          <w:tab w:val="left" w:pos="0"/>
        </w:tabs>
        <w:contextualSpacing/>
        <w:jc w:val="both"/>
        <w:rPr>
          <w:rFonts w:ascii="Garamond" w:hAnsi="Garamond"/>
          <w:b/>
        </w:rPr>
      </w:pPr>
      <w:r w:rsidRPr="009843B9">
        <w:rPr>
          <w:rFonts w:ascii="Garamond" w:hAnsi="Garamond"/>
          <w:b/>
        </w:rPr>
        <w:t>Trends in Investment by Mutual Funds</w:t>
      </w:r>
    </w:p>
    <w:p w:rsidR="00DB548B" w:rsidRPr="009843B9" w:rsidRDefault="00DB548B" w:rsidP="00DB548B">
      <w:pPr>
        <w:jc w:val="both"/>
        <w:rPr>
          <w:rFonts w:ascii="Garamond" w:eastAsia="Times New Roman" w:hAnsi="Garamond"/>
          <w:bCs/>
        </w:rPr>
      </w:pPr>
    </w:p>
    <w:p w:rsidR="00DB548B" w:rsidRPr="0068361F" w:rsidRDefault="00B833BF" w:rsidP="00DB548B">
      <w:pPr>
        <w:jc w:val="both"/>
        <w:rPr>
          <w:rFonts w:ascii="Garamond" w:eastAsia="Times New Roman" w:hAnsi="Garamond" w:cs="Calibri"/>
          <w:lang w:val="en-US"/>
        </w:rPr>
      </w:pPr>
      <w:r>
        <w:rPr>
          <w:rFonts w:ascii="Garamond" w:eastAsia="Times New Roman" w:hAnsi="Garamond"/>
          <w:bCs/>
        </w:rPr>
        <w:lastRenderedPageBreak/>
        <w:t xml:space="preserve">During May 2018, </w:t>
      </w:r>
      <w:r w:rsidRPr="0068361F">
        <w:rPr>
          <w:rFonts w:ascii="Garamond" w:eastAsia="Times New Roman" w:hAnsi="Garamond"/>
          <w:bCs/>
        </w:rPr>
        <w:t xml:space="preserve">the </w:t>
      </w:r>
      <w:r w:rsidR="00DB548B" w:rsidRPr="0068361F">
        <w:rPr>
          <w:rFonts w:ascii="Garamond" w:eastAsia="Times New Roman" w:hAnsi="Garamond"/>
          <w:bCs/>
        </w:rPr>
        <w:t xml:space="preserve">total net </w:t>
      </w:r>
      <w:r>
        <w:rPr>
          <w:rFonts w:ascii="Garamond" w:eastAsia="Times New Roman" w:hAnsi="Garamond"/>
          <w:bCs/>
        </w:rPr>
        <w:t>outflow from</w:t>
      </w:r>
      <w:r w:rsidR="00DB548B" w:rsidRPr="0068361F">
        <w:rPr>
          <w:rFonts w:ascii="Garamond" w:eastAsia="Times New Roman" w:hAnsi="Garamond"/>
          <w:bCs/>
        </w:rPr>
        <w:t xml:space="preserve"> the secondary market by mutual funds was </w:t>
      </w:r>
      <w:r w:rsidR="0027231F">
        <w:rPr>
          <w:rFonts w:ascii="Rupee Foradian" w:eastAsia="Times New Roman" w:hAnsi="Rupee Foradian"/>
          <w:bCs/>
        </w:rPr>
        <w:t>`</w:t>
      </w:r>
      <w:r>
        <w:rPr>
          <w:rFonts w:ascii="Garamond" w:eastAsia="Times New Roman" w:hAnsi="Garamond"/>
          <w:bCs/>
        </w:rPr>
        <w:t xml:space="preserve"> 467 crore compared to an investment of </w:t>
      </w:r>
      <w:r w:rsidR="0027231F">
        <w:rPr>
          <w:rFonts w:ascii="Rupee Foradian" w:eastAsia="Times New Roman" w:hAnsi="Rupee Foradian"/>
          <w:bCs/>
          <w:lang w:eastAsia="en-GB" w:bidi="bn-IN"/>
        </w:rPr>
        <w:t>`</w:t>
      </w:r>
      <w:r w:rsidR="00DB548B" w:rsidRPr="0068361F">
        <w:rPr>
          <w:rFonts w:ascii="Garamond" w:eastAsia="Times New Roman" w:hAnsi="Garamond"/>
          <w:bCs/>
          <w:lang w:eastAsia="en-GB" w:bidi="bn-IN"/>
        </w:rPr>
        <w:t xml:space="preserve"> </w:t>
      </w:r>
      <w:r w:rsidR="00C91BD8" w:rsidRPr="0068361F">
        <w:rPr>
          <w:rFonts w:ascii="Garamond" w:eastAsia="Times New Roman" w:hAnsi="Garamond"/>
          <w:bCs/>
          <w:lang w:eastAsia="en-GB" w:bidi="bn-IN"/>
        </w:rPr>
        <w:t xml:space="preserve">31,458 </w:t>
      </w:r>
      <w:r w:rsidR="00DB548B" w:rsidRPr="0068361F">
        <w:rPr>
          <w:rFonts w:ascii="Garamond" w:eastAsia="Times New Roman" w:hAnsi="Garamond"/>
          <w:bCs/>
        </w:rPr>
        <w:t xml:space="preserve">crore in </w:t>
      </w:r>
      <w:r w:rsidR="00897679" w:rsidRPr="0068361F">
        <w:rPr>
          <w:rFonts w:ascii="Garamond" w:eastAsia="Times New Roman" w:hAnsi="Garamond"/>
          <w:bCs/>
        </w:rPr>
        <w:t>April</w:t>
      </w:r>
      <w:r w:rsidR="00C91BD8" w:rsidRPr="0068361F">
        <w:rPr>
          <w:rFonts w:ascii="Garamond" w:eastAsia="Times New Roman" w:hAnsi="Garamond"/>
          <w:bCs/>
        </w:rPr>
        <w:t xml:space="preserve"> </w:t>
      </w:r>
      <w:r w:rsidR="00DB548B" w:rsidRPr="0068361F">
        <w:rPr>
          <w:rFonts w:ascii="Garamond" w:eastAsia="Times New Roman" w:hAnsi="Garamond"/>
          <w:bCs/>
        </w:rPr>
        <w:t>2018</w:t>
      </w:r>
      <w:r>
        <w:rPr>
          <w:rFonts w:ascii="Garamond" w:eastAsia="Times New Roman" w:hAnsi="Garamond"/>
          <w:bCs/>
        </w:rPr>
        <w:t>. During May 2018</w:t>
      </w:r>
      <w:r w:rsidR="00DB548B" w:rsidRPr="0068361F">
        <w:rPr>
          <w:rFonts w:ascii="Garamond" w:eastAsia="Times New Roman" w:hAnsi="Garamond"/>
          <w:bCs/>
        </w:rPr>
        <w:t>,</w:t>
      </w:r>
      <w:r>
        <w:rPr>
          <w:rFonts w:ascii="Garamond" w:eastAsia="Times New Roman" w:hAnsi="Garamond"/>
          <w:bCs/>
        </w:rPr>
        <w:t xml:space="preserve"> Mutual funds invested </w:t>
      </w:r>
      <w:r w:rsidR="0027231F">
        <w:rPr>
          <w:rFonts w:ascii="Rupee Foradian" w:eastAsia="Times New Roman" w:hAnsi="Rupee Foradian"/>
          <w:bCs/>
          <w:lang w:eastAsia="en-GB" w:bidi="bn-IN"/>
        </w:rPr>
        <w:t>`</w:t>
      </w:r>
      <w:r w:rsidR="00DB548B" w:rsidRPr="0068361F">
        <w:rPr>
          <w:rFonts w:ascii="Garamond" w:eastAsia="Times New Roman" w:hAnsi="Garamond"/>
          <w:bCs/>
        </w:rPr>
        <w:t xml:space="preserve"> </w:t>
      </w:r>
      <w:r>
        <w:rPr>
          <w:rFonts w:ascii="Garamond" w:eastAsia="Times New Roman" w:hAnsi="Garamond"/>
          <w:bCs/>
        </w:rPr>
        <w:t xml:space="preserve">13,619 crore in equity however, liquidated of an amount of </w:t>
      </w:r>
      <w:r w:rsidR="0027231F">
        <w:rPr>
          <w:rFonts w:ascii="Rupee Foradian" w:eastAsia="Times New Roman" w:hAnsi="Rupee Foradian"/>
          <w:bCs/>
        </w:rPr>
        <w:t>`</w:t>
      </w:r>
      <w:r>
        <w:rPr>
          <w:rFonts w:ascii="Garamond" w:eastAsia="Times New Roman" w:hAnsi="Garamond"/>
          <w:bCs/>
        </w:rPr>
        <w:t xml:space="preserve"> 14,086 crore from Debt in comparison of </w:t>
      </w:r>
      <w:r w:rsidR="0027231F">
        <w:rPr>
          <w:rFonts w:ascii="Rupee Foradian" w:eastAsia="Times New Roman" w:hAnsi="Rupee Foradian"/>
          <w:bCs/>
        </w:rPr>
        <w:t>`</w:t>
      </w:r>
      <w:r>
        <w:rPr>
          <w:rFonts w:ascii="Garamond" w:eastAsia="Times New Roman" w:hAnsi="Garamond"/>
          <w:bCs/>
        </w:rPr>
        <w:t xml:space="preserve"> </w:t>
      </w:r>
      <w:r w:rsidR="00C91BD8" w:rsidRPr="0068361F">
        <w:rPr>
          <w:rFonts w:ascii="Garamond" w:eastAsia="Times New Roman" w:hAnsi="Garamond" w:cs="Calibri"/>
          <w:lang w:val="en-US"/>
        </w:rPr>
        <w:t>11,293</w:t>
      </w:r>
      <w:r w:rsidR="00DB548B" w:rsidRPr="0068361F">
        <w:rPr>
          <w:rFonts w:ascii="Garamond" w:eastAsia="Times New Roman" w:hAnsi="Garamond"/>
          <w:bCs/>
        </w:rPr>
        <w:t xml:space="preserve"> crore invest</w:t>
      </w:r>
      <w:r>
        <w:rPr>
          <w:rFonts w:ascii="Garamond" w:eastAsia="Times New Roman" w:hAnsi="Garamond"/>
          <w:bCs/>
        </w:rPr>
        <w:t>ment</w:t>
      </w:r>
      <w:r w:rsidR="00DB548B" w:rsidRPr="0068361F">
        <w:rPr>
          <w:rFonts w:ascii="Garamond" w:eastAsia="Times New Roman" w:hAnsi="Garamond"/>
          <w:bCs/>
        </w:rPr>
        <w:t xml:space="preserve"> in equity and </w:t>
      </w:r>
      <w:r w:rsidR="0027231F">
        <w:rPr>
          <w:rFonts w:ascii="Rupee Foradian" w:eastAsia="Times New Roman" w:hAnsi="Rupee Foradian"/>
          <w:bCs/>
          <w:lang w:eastAsia="en-GB" w:bidi="bn-IN"/>
        </w:rPr>
        <w:t>`</w:t>
      </w:r>
      <w:r w:rsidR="00DB548B" w:rsidRPr="0068361F">
        <w:rPr>
          <w:rFonts w:ascii="Garamond" w:eastAsia="Times New Roman" w:hAnsi="Garamond"/>
          <w:bCs/>
        </w:rPr>
        <w:t xml:space="preserve"> </w:t>
      </w:r>
      <w:r w:rsidR="00C91BD8" w:rsidRPr="0068361F">
        <w:rPr>
          <w:rFonts w:ascii="Garamond" w:eastAsia="Times New Roman" w:hAnsi="Garamond" w:cs="Calibri"/>
          <w:lang w:val="en-US"/>
        </w:rPr>
        <w:t>20,165</w:t>
      </w:r>
      <w:r w:rsidR="00DB548B" w:rsidRPr="0068361F">
        <w:rPr>
          <w:rFonts w:ascii="Garamond" w:eastAsia="Times New Roman" w:hAnsi="Garamond"/>
          <w:bCs/>
        </w:rPr>
        <w:t xml:space="preserve"> crore invest</w:t>
      </w:r>
      <w:r>
        <w:rPr>
          <w:rFonts w:ascii="Garamond" w:eastAsia="Times New Roman" w:hAnsi="Garamond"/>
          <w:bCs/>
        </w:rPr>
        <w:t>ment</w:t>
      </w:r>
      <w:r w:rsidR="00DB548B" w:rsidRPr="0068361F">
        <w:rPr>
          <w:rFonts w:ascii="Garamond" w:eastAsia="Times New Roman" w:hAnsi="Garamond"/>
          <w:bCs/>
        </w:rPr>
        <w:t xml:space="preserve"> in debt</w:t>
      </w:r>
      <w:r>
        <w:rPr>
          <w:rFonts w:ascii="Garamond" w:eastAsia="Times New Roman" w:hAnsi="Garamond"/>
          <w:bCs/>
        </w:rPr>
        <w:t xml:space="preserve"> in April 2018</w:t>
      </w:r>
      <w:r w:rsidR="00DB548B" w:rsidRPr="0068361F">
        <w:rPr>
          <w:rFonts w:ascii="Garamond" w:eastAsia="Times New Roman" w:hAnsi="Garamond"/>
          <w:bCs/>
        </w:rPr>
        <w:t xml:space="preserve"> (</w:t>
      </w:r>
      <w:r w:rsidR="00DB548B" w:rsidRPr="0068361F">
        <w:rPr>
          <w:rFonts w:ascii="Garamond" w:eastAsia="Times New Roman" w:hAnsi="Garamond"/>
          <w:b/>
          <w:i/>
          <w:iCs/>
        </w:rPr>
        <w:t>Figure 12</w:t>
      </w:r>
      <w:r w:rsidR="00DB548B" w:rsidRPr="0068361F">
        <w:rPr>
          <w:rFonts w:ascii="Garamond" w:eastAsia="Times New Roman" w:hAnsi="Garamond"/>
          <w:bCs/>
        </w:rPr>
        <w:t>).</w:t>
      </w:r>
    </w:p>
    <w:p w:rsidR="00DB548B" w:rsidRPr="0068361F" w:rsidRDefault="00DB548B" w:rsidP="00DB548B">
      <w:pPr>
        <w:jc w:val="both"/>
        <w:rPr>
          <w:rFonts w:ascii="Garamond" w:eastAsia="Times New Roman" w:hAnsi="Garamond"/>
          <w:bCs/>
        </w:rPr>
      </w:pPr>
    </w:p>
    <w:p w:rsidR="00DB548B" w:rsidRPr="0068361F" w:rsidRDefault="00DB548B" w:rsidP="00DB548B">
      <w:pPr>
        <w:jc w:val="both"/>
        <w:rPr>
          <w:rFonts w:ascii="Garamond" w:eastAsia="Times New Roman" w:hAnsi="Garamond"/>
          <w:bCs/>
        </w:rPr>
      </w:pPr>
      <w:r w:rsidRPr="007E60FA">
        <w:rPr>
          <w:rFonts w:ascii="Garamond" w:eastAsia="Times New Roman" w:hAnsi="Garamond"/>
          <w:bCs/>
        </w:rPr>
        <w:t xml:space="preserve">As on </w:t>
      </w:r>
      <w:r w:rsidR="007E60FA" w:rsidRPr="007E60FA">
        <w:rPr>
          <w:rFonts w:ascii="Garamond" w:eastAsia="Times New Roman" w:hAnsi="Garamond"/>
          <w:bCs/>
        </w:rPr>
        <w:t>May</w:t>
      </w:r>
      <w:r w:rsidR="00C91BD8" w:rsidRPr="007E60FA">
        <w:rPr>
          <w:rFonts w:ascii="Garamond" w:eastAsia="Times New Roman" w:hAnsi="Garamond"/>
          <w:bCs/>
        </w:rPr>
        <w:t xml:space="preserve"> 3</w:t>
      </w:r>
      <w:r w:rsidR="007E60FA" w:rsidRPr="007E60FA">
        <w:rPr>
          <w:rFonts w:ascii="Garamond" w:eastAsia="Times New Roman" w:hAnsi="Garamond"/>
          <w:bCs/>
        </w:rPr>
        <w:t>1</w:t>
      </w:r>
      <w:r w:rsidRPr="007E60FA">
        <w:rPr>
          <w:rFonts w:ascii="Garamond" w:eastAsia="Times New Roman" w:hAnsi="Garamond"/>
          <w:bCs/>
        </w:rPr>
        <w:t>, 2018, there were a total of 1</w:t>
      </w:r>
      <w:r w:rsidR="00C91BD8" w:rsidRPr="007E60FA">
        <w:rPr>
          <w:rFonts w:ascii="Garamond" w:eastAsia="Times New Roman" w:hAnsi="Garamond"/>
          <w:bCs/>
        </w:rPr>
        <w:t>8</w:t>
      </w:r>
      <w:r w:rsidR="007E60FA" w:rsidRPr="007E60FA">
        <w:rPr>
          <w:rFonts w:ascii="Garamond" w:eastAsia="Times New Roman" w:hAnsi="Garamond"/>
          <w:bCs/>
        </w:rPr>
        <w:t>53</w:t>
      </w:r>
      <w:r w:rsidRPr="007E60FA">
        <w:rPr>
          <w:rFonts w:ascii="Garamond" w:eastAsia="Times New Roman" w:hAnsi="Garamond"/>
          <w:bCs/>
        </w:rPr>
        <w:t xml:space="preserve"> mutual fund schemes in the market, of which </w:t>
      </w:r>
      <w:r w:rsidR="00C91BD8" w:rsidRPr="007E60FA">
        <w:rPr>
          <w:rFonts w:ascii="Garamond" w:eastAsia="Times New Roman" w:hAnsi="Garamond"/>
          <w:bCs/>
        </w:rPr>
        <w:t>1</w:t>
      </w:r>
      <w:r w:rsidR="007E60FA" w:rsidRPr="007E60FA">
        <w:rPr>
          <w:rFonts w:ascii="Garamond" w:eastAsia="Times New Roman" w:hAnsi="Garamond"/>
          <w:bCs/>
        </w:rPr>
        <w:t>,</w:t>
      </w:r>
      <w:r w:rsidR="00C91BD8" w:rsidRPr="007E60FA">
        <w:rPr>
          <w:rFonts w:ascii="Garamond" w:eastAsia="Times New Roman" w:hAnsi="Garamond"/>
          <w:bCs/>
        </w:rPr>
        <w:t>2</w:t>
      </w:r>
      <w:r w:rsidR="007E60FA" w:rsidRPr="007E60FA">
        <w:rPr>
          <w:rFonts w:ascii="Garamond" w:eastAsia="Times New Roman" w:hAnsi="Garamond"/>
          <w:bCs/>
        </w:rPr>
        <w:t>17</w:t>
      </w:r>
      <w:r w:rsidRPr="007E60FA">
        <w:rPr>
          <w:rFonts w:ascii="Garamond" w:eastAsia="Times New Roman" w:hAnsi="Garamond"/>
          <w:bCs/>
        </w:rPr>
        <w:t xml:space="preserve"> (</w:t>
      </w:r>
      <w:r w:rsidR="007E60FA" w:rsidRPr="007E60FA">
        <w:rPr>
          <w:rFonts w:ascii="Garamond" w:eastAsia="Times New Roman" w:hAnsi="Garamond"/>
          <w:bCs/>
        </w:rPr>
        <w:t>65.7</w:t>
      </w:r>
      <w:r w:rsidRPr="007E60FA">
        <w:rPr>
          <w:rFonts w:ascii="Garamond" w:eastAsia="Times New Roman" w:hAnsi="Garamond"/>
          <w:bCs/>
        </w:rPr>
        <w:t xml:space="preserve"> per cent) were income / debt oriented schemes, </w:t>
      </w:r>
      <w:r w:rsidR="00C91BD8" w:rsidRPr="007E60FA">
        <w:rPr>
          <w:rFonts w:ascii="Garamond" w:eastAsia="Times New Roman" w:hAnsi="Garamond"/>
          <w:bCs/>
        </w:rPr>
        <w:t>51</w:t>
      </w:r>
      <w:r w:rsidR="007E60FA" w:rsidRPr="007E60FA">
        <w:rPr>
          <w:rFonts w:ascii="Garamond" w:eastAsia="Times New Roman" w:hAnsi="Garamond"/>
          <w:bCs/>
        </w:rPr>
        <w:t>1</w:t>
      </w:r>
      <w:r w:rsidRPr="007E60FA">
        <w:rPr>
          <w:rFonts w:ascii="Garamond" w:eastAsia="Times New Roman" w:hAnsi="Garamond"/>
          <w:bCs/>
        </w:rPr>
        <w:t xml:space="preserve"> (27</w:t>
      </w:r>
      <w:r w:rsidR="00C91BD8" w:rsidRPr="007E60FA">
        <w:rPr>
          <w:rFonts w:ascii="Garamond" w:eastAsia="Times New Roman" w:hAnsi="Garamond"/>
          <w:bCs/>
        </w:rPr>
        <w:t>.</w:t>
      </w:r>
      <w:r w:rsidR="007E60FA" w:rsidRPr="007E60FA">
        <w:rPr>
          <w:rFonts w:ascii="Garamond" w:eastAsia="Times New Roman" w:hAnsi="Garamond"/>
          <w:bCs/>
        </w:rPr>
        <w:t>6</w:t>
      </w:r>
      <w:r w:rsidRPr="007E60FA">
        <w:rPr>
          <w:rFonts w:ascii="Garamond" w:eastAsia="Times New Roman" w:hAnsi="Garamond"/>
          <w:bCs/>
        </w:rPr>
        <w:t xml:space="preserve"> per cent) were growth / equity oriented schemes, </w:t>
      </w:r>
      <w:r w:rsidR="007E60FA" w:rsidRPr="007E60FA">
        <w:rPr>
          <w:rFonts w:ascii="Garamond" w:eastAsia="Times New Roman" w:hAnsi="Garamond"/>
          <w:bCs/>
        </w:rPr>
        <w:t>27 (1.5</w:t>
      </w:r>
      <w:r w:rsidRPr="007E60FA">
        <w:rPr>
          <w:rFonts w:ascii="Garamond" w:eastAsia="Times New Roman" w:hAnsi="Garamond"/>
          <w:bCs/>
        </w:rPr>
        <w:t xml:space="preserve"> per cent</w:t>
      </w:r>
      <w:r w:rsidR="00C91BD8" w:rsidRPr="007E60FA">
        <w:rPr>
          <w:rFonts w:ascii="Garamond" w:eastAsia="Times New Roman" w:hAnsi="Garamond"/>
          <w:bCs/>
        </w:rPr>
        <w:t>) were balanced schemes, 6</w:t>
      </w:r>
      <w:r w:rsidR="007E60FA" w:rsidRPr="007E60FA">
        <w:rPr>
          <w:rFonts w:ascii="Garamond" w:eastAsia="Times New Roman" w:hAnsi="Garamond"/>
          <w:bCs/>
        </w:rPr>
        <w:t>9 (3.7</w:t>
      </w:r>
      <w:r w:rsidRPr="007E60FA">
        <w:rPr>
          <w:rFonts w:ascii="Garamond" w:eastAsia="Times New Roman" w:hAnsi="Garamond"/>
          <w:bCs/>
        </w:rPr>
        <w:t xml:space="preserve"> per cent) were e</w:t>
      </w:r>
      <w:r w:rsidR="00C91BD8" w:rsidRPr="007E60FA">
        <w:rPr>
          <w:rFonts w:ascii="Garamond" w:eastAsia="Times New Roman" w:hAnsi="Garamond"/>
          <w:bCs/>
        </w:rPr>
        <w:t>xchange traded funds and 2</w:t>
      </w:r>
      <w:r w:rsidR="007E60FA" w:rsidRPr="007E60FA">
        <w:rPr>
          <w:rFonts w:ascii="Garamond" w:eastAsia="Times New Roman" w:hAnsi="Garamond"/>
          <w:bCs/>
        </w:rPr>
        <w:t>9</w:t>
      </w:r>
      <w:r w:rsidR="00C91BD8" w:rsidRPr="007E60FA">
        <w:rPr>
          <w:rFonts w:ascii="Garamond" w:eastAsia="Times New Roman" w:hAnsi="Garamond"/>
          <w:bCs/>
        </w:rPr>
        <w:t xml:space="preserve"> (1.</w:t>
      </w:r>
      <w:r w:rsidR="007E60FA" w:rsidRPr="007E60FA">
        <w:rPr>
          <w:rFonts w:ascii="Garamond" w:eastAsia="Times New Roman" w:hAnsi="Garamond"/>
          <w:bCs/>
        </w:rPr>
        <w:t>6</w:t>
      </w:r>
      <w:r w:rsidRPr="007E60FA">
        <w:rPr>
          <w:rFonts w:ascii="Garamond" w:eastAsia="Times New Roman" w:hAnsi="Garamond"/>
          <w:bCs/>
        </w:rPr>
        <w:t xml:space="preserve"> per cent) were fund of funds investing overseas </w:t>
      </w:r>
      <w:r w:rsidRPr="007E60FA">
        <w:rPr>
          <w:rFonts w:ascii="Garamond" w:eastAsia="Times New Roman" w:hAnsi="Garamond"/>
          <w:b/>
          <w:bCs/>
        </w:rPr>
        <w:t>(</w:t>
      </w:r>
      <w:r w:rsidRPr="007E60FA">
        <w:rPr>
          <w:rFonts w:ascii="Garamond" w:eastAsia="Times New Roman" w:hAnsi="Garamond"/>
          <w:b/>
          <w:bCs/>
          <w:i/>
          <w:iCs/>
        </w:rPr>
        <w:t>Tables 59 &amp; 60</w:t>
      </w:r>
      <w:r w:rsidRPr="007E60FA">
        <w:rPr>
          <w:rFonts w:ascii="Garamond" w:eastAsia="Times New Roman" w:hAnsi="Garamond"/>
          <w:b/>
          <w:bCs/>
        </w:rPr>
        <w:t>).</w:t>
      </w:r>
    </w:p>
    <w:p w:rsidR="00DB548B" w:rsidRPr="005E0F24" w:rsidRDefault="00DB548B" w:rsidP="00DB548B">
      <w:pPr>
        <w:rPr>
          <w:rFonts w:ascii="Garamond" w:hAnsi="Garamond"/>
          <w:b/>
          <w:highlight w:val="lightGray"/>
        </w:rPr>
      </w:pPr>
    </w:p>
    <w:p w:rsidR="00DB548B" w:rsidRPr="009843B9" w:rsidRDefault="00DB548B" w:rsidP="00DB548B">
      <w:pPr>
        <w:rPr>
          <w:rFonts w:ascii="Garamond" w:hAnsi="Garamond"/>
          <w:b/>
        </w:rPr>
      </w:pPr>
      <w:r w:rsidRPr="009843B9">
        <w:rPr>
          <w:rFonts w:ascii="Garamond" w:hAnsi="Garamond"/>
          <w:b/>
        </w:rPr>
        <w:t>Figure 1</w:t>
      </w:r>
      <w:r w:rsidR="00267A7C">
        <w:rPr>
          <w:rFonts w:ascii="Garamond" w:hAnsi="Garamond"/>
          <w:b/>
        </w:rPr>
        <w:t>3</w:t>
      </w:r>
      <w:r w:rsidRPr="009843B9">
        <w:rPr>
          <w:rFonts w:ascii="Garamond" w:hAnsi="Garamond"/>
          <w:b/>
        </w:rPr>
        <w:t>: Trends in Mutual Funds Investment (</w:t>
      </w:r>
      <w:r w:rsidR="0027231F">
        <w:rPr>
          <w:rFonts w:ascii="Rupee Foradian" w:eastAsia="Times New Roman" w:hAnsi="Rupee Foradian" w:cs="Garamond"/>
          <w:b/>
        </w:rPr>
        <w:t>`</w:t>
      </w:r>
      <w:r w:rsidRPr="009843B9">
        <w:rPr>
          <w:rFonts w:ascii="Garamond" w:eastAsia="Times New Roman" w:hAnsi="Garamond" w:cs="Garamond"/>
          <w:b/>
        </w:rPr>
        <w:t xml:space="preserve"> </w:t>
      </w:r>
      <w:r w:rsidRPr="009843B9">
        <w:rPr>
          <w:rFonts w:ascii="Garamond" w:hAnsi="Garamond"/>
          <w:b/>
        </w:rPr>
        <w:t>crore)</w:t>
      </w:r>
    </w:p>
    <w:p w:rsidR="00DB548B" w:rsidRPr="00991592" w:rsidRDefault="00DB548B" w:rsidP="00DB548B">
      <w:pPr>
        <w:rPr>
          <w:rFonts w:ascii="Garamond" w:hAnsi="Garamond"/>
          <w:b/>
          <w:color w:val="000099"/>
          <w:highlight w:val="lightGray"/>
        </w:rPr>
      </w:pPr>
    </w:p>
    <w:p w:rsidR="00DB548B" w:rsidRPr="00991592" w:rsidRDefault="00B833BF" w:rsidP="00DB548B">
      <w:pPr>
        <w:jc w:val="center"/>
        <w:rPr>
          <w:rFonts w:ascii="Garamond" w:hAnsi="Garamond"/>
          <w:b/>
          <w:color w:val="000099"/>
          <w:highlight w:val="lightGray"/>
        </w:rPr>
      </w:pPr>
      <w:r>
        <w:rPr>
          <w:noProof/>
          <w:lang w:val="en-IN" w:eastAsia="en-IN"/>
        </w:rPr>
        <w:drawing>
          <wp:inline distT="0" distB="0" distL="0" distR="0" wp14:anchorId="5F4EA239" wp14:editId="25458966">
            <wp:extent cx="5343527" cy="2945129"/>
            <wp:effectExtent l="0" t="0" r="9525"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548B" w:rsidRPr="00991592" w:rsidRDefault="00DB548B" w:rsidP="00DB548B">
      <w:pPr>
        <w:jc w:val="center"/>
        <w:rPr>
          <w:rFonts w:ascii="Garamond" w:hAnsi="Garamond"/>
          <w:b/>
          <w:color w:val="000099"/>
          <w:highlight w:val="lightGray"/>
        </w:rPr>
      </w:pPr>
    </w:p>
    <w:p w:rsidR="00DB548B" w:rsidRPr="00991592" w:rsidRDefault="00DB548B" w:rsidP="00DB548B">
      <w:pPr>
        <w:widowControl w:val="0"/>
        <w:numPr>
          <w:ilvl w:val="0"/>
          <w:numId w:val="2"/>
        </w:numPr>
        <w:tabs>
          <w:tab w:val="left" w:pos="0"/>
        </w:tabs>
        <w:spacing w:before="240"/>
        <w:contextualSpacing/>
        <w:jc w:val="both"/>
        <w:rPr>
          <w:rFonts w:ascii="Garamond" w:hAnsi="Garamond"/>
          <w:b/>
          <w:color w:val="000099"/>
        </w:rPr>
      </w:pPr>
      <w:r w:rsidRPr="00991592">
        <w:rPr>
          <w:rFonts w:ascii="Garamond" w:hAnsi="Garamond"/>
          <w:b/>
          <w:color w:val="000099"/>
        </w:rPr>
        <w:t>Trends in Investment by the Foreign Portfolio Investors (FPIs)</w:t>
      </w:r>
    </w:p>
    <w:p w:rsidR="00DB548B" w:rsidRPr="00991592" w:rsidRDefault="00DB548B" w:rsidP="00DB548B">
      <w:pPr>
        <w:widowControl w:val="0"/>
        <w:tabs>
          <w:tab w:val="left" w:pos="0"/>
        </w:tabs>
        <w:jc w:val="both"/>
        <w:rPr>
          <w:rFonts w:ascii="Garamond" w:hAnsi="Garamond"/>
          <w:b/>
          <w:color w:val="000099"/>
        </w:rPr>
      </w:pPr>
    </w:p>
    <w:p w:rsidR="00DB548B" w:rsidRPr="0068361F" w:rsidRDefault="00DB548B" w:rsidP="00DB548B">
      <w:pPr>
        <w:widowControl w:val="0"/>
        <w:tabs>
          <w:tab w:val="left" w:pos="0"/>
        </w:tabs>
        <w:jc w:val="both"/>
        <w:rPr>
          <w:rFonts w:ascii="Garamond" w:eastAsia="Times New Roman" w:hAnsi="Garamond" w:cs="Calibri"/>
        </w:rPr>
      </w:pPr>
      <w:r w:rsidRPr="0068361F">
        <w:rPr>
          <w:rFonts w:ascii="Garamond" w:eastAsia="Times New Roman" w:hAnsi="Garamond"/>
        </w:rPr>
        <w:t xml:space="preserve">In </w:t>
      </w:r>
      <w:r w:rsidR="00593652">
        <w:rPr>
          <w:rFonts w:ascii="Garamond" w:eastAsia="Times New Roman" w:hAnsi="Garamond"/>
        </w:rPr>
        <w:t>May</w:t>
      </w:r>
      <w:r w:rsidR="00D03781" w:rsidRPr="0068361F">
        <w:rPr>
          <w:rFonts w:ascii="Garamond" w:eastAsia="Times New Roman" w:hAnsi="Garamond"/>
        </w:rPr>
        <w:t xml:space="preserve"> </w:t>
      </w:r>
      <w:r w:rsidRPr="0068361F">
        <w:rPr>
          <w:rFonts w:ascii="Garamond" w:eastAsia="Times New Roman" w:hAnsi="Garamond"/>
        </w:rPr>
        <w:t>2018</w:t>
      </w:r>
      <w:r w:rsidR="00593652">
        <w:rPr>
          <w:rFonts w:ascii="Garamond" w:eastAsia="Times New Roman" w:hAnsi="Garamond"/>
        </w:rPr>
        <w:t xml:space="preserve"> too</w:t>
      </w:r>
      <w:r w:rsidRPr="0068361F">
        <w:rPr>
          <w:rFonts w:ascii="Garamond" w:eastAsia="Times New Roman" w:hAnsi="Garamond"/>
        </w:rPr>
        <w:t xml:space="preserve">, FPIs </w:t>
      </w:r>
      <w:r w:rsidR="00C91BD8" w:rsidRPr="0068361F">
        <w:rPr>
          <w:rFonts w:ascii="Garamond" w:eastAsia="Times New Roman" w:hAnsi="Garamond"/>
        </w:rPr>
        <w:t>liquidated</w:t>
      </w:r>
      <w:r w:rsidRPr="0068361F">
        <w:rPr>
          <w:rFonts w:ascii="Garamond" w:eastAsia="Times New Roman" w:hAnsi="Garamond"/>
        </w:rPr>
        <w:t xml:space="preserve"> </w:t>
      </w:r>
      <w:r w:rsidR="0027231F">
        <w:rPr>
          <w:rFonts w:ascii="Rupee Foradian" w:eastAsia="Times New Roman" w:hAnsi="Rupee Foradian"/>
        </w:rPr>
        <w:t>`</w:t>
      </w:r>
      <w:r w:rsidR="00C91BD8" w:rsidRPr="0068361F">
        <w:rPr>
          <w:rFonts w:ascii="Garamond" w:eastAsia="Times New Roman" w:hAnsi="Garamond"/>
        </w:rPr>
        <w:t xml:space="preserve"> </w:t>
      </w:r>
      <w:r w:rsidR="00593652">
        <w:rPr>
          <w:rFonts w:ascii="Garamond" w:eastAsia="Times New Roman" w:hAnsi="Garamond"/>
        </w:rPr>
        <w:t>29,776</w:t>
      </w:r>
      <w:r w:rsidRPr="0068361F">
        <w:rPr>
          <w:rFonts w:ascii="Garamond" w:eastAsia="Times New Roman" w:hAnsi="Garamond" w:cs="Calibri"/>
        </w:rPr>
        <w:t xml:space="preserve"> crore</w:t>
      </w:r>
      <w:r w:rsidRPr="0068361F">
        <w:rPr>
          <w:rFonts w:ascii="Garamond" w:eastAsia="Times New Roman" w:hAnsi="Garamond"/>
        </w:rPr>
        <w:t xml:space="preserve"> </w:t>
      </w:r>
      <w:r w:rsidR="00593652">
        <w:rPr>
          <w:rFonts w:ascii="Garamond" w:eastAsia="Times New Roman" w:hAnsi="Garamond"/>
        </w:rPr>
        <w:t>from</w:t>
      </w:r>
      <w:r w:rsidRPr="0068361F">
        <w:rPr>
          <w:rFonts w:ascii="Garamond" w:eastAsia="Times New Roman" w:hAnsi="Garamond"/>
        </w:rPr>
        <w:t xml:space="preserve"> Indian securities market</w:t>
      </w:r>
      <w:r w:rsidRPr="0068361F">
        <w:rPr>
          <w:rFonts w:ascii="Garamond" w:eastAsia="Times New Roman" w:hAnsi="Garamond" w:cs="Calibri"/>
        </w:rPr>
        <w:t xml:space="preserve">, out of which </w:t>
      </w:r>
      <w:r w:rsidR="0027231F">
        <w:rPr>
          <w:rFonts w:ascii="Rupee Foradian" w:eastAsia="Times New Roman" w:hAnsi="Rupee Foradian" w:cs="Calibri"/>
        </w:rPr>
        <w:t>`</w:t>
      </w:r>
      <w:r w:rsidRPr="0068361F">
        <w:rPr>
          <w:rFonts w:ascii="Garamond" w:eastAsia="Times New Roman" w:hAnsi="Garamond" w:cs="Calibri"/>
        </w:rPr>
        <w:t xml:space="preserve"> </w:t>
      </w:r>
      <w:r w:rsidR="00593652">
        <w:rPr>
          <w:rFonts w:ascii="Garamond" w:eastAsia="Times New Roman" w:hAnsi="Garamond" w:cs="Calibri"/>
        </w:rPr>
        <w:t>10060</w:t>
      </w:r>
      <w:r w:rsidRPr="0068361F">
        <w:rPr>
          <w:rFonts w:ascii="Garamond" w:eastAsia="Times New Roman" w:hAnsi="Garamond" w:cs="Calibri"/>
        </w:rPr>
        <w:t xml:space="preserve"> crore </w:t>
      </w:r>
      <w:r w:rsidR="00C91BD8" w:rsidRPr="0068361F">
        <w:rPr>
          <w:rFonts w:ascii="Garamond" w:eastAsia="Times New Roman" w:hAnsi="Garamond" w:cs="Calibri"/>
        </w:rPr>
        <w:t>from</w:t>
      </w:r>
      <w:r w:rsidRPr="0068361F">
        <w:rPr>
          <w:rFonts w:ascii="Garamond" w:eastAsia="Times New Roman" w:hAnsi="Garamond" w:cs="Calibri"/>
        </w:rPr>
        <w:t xml:space="preserve"> equity</w:t>
      </w:r>
      <w:r w:rsidR="00593652">
        <w:rPr>
          <w:rFonts w:ascii="Garamond" w:eastAsia="Times New Roman" w:hAnsi="Garamond" w:cs="Calibri"/>
        </w:rPr>
        <w:t>,</w:t>
      </w:r>
      <w:r w:rsidRPr="0068361F">
        <w:rPr>
          <w:rFonts w:ascii="Garamond" w:eastAsia="Times New Roman" w:hAnsi="Garamond" w:cs="Calibri"/>
        </w:rPr>
        <w:t xml:space="preserve"> </w:t>
      </w:r>
      <w:r w:rsidR="0027231F">
        <w:rPr>
          <w:rFonts w:ascii="Rupee Foradian" w:eastAsia="Times New Roman" w:hAnsi="Rupee Foradian" w:cs="Calibri"/>
        </w:rPr>
        <w:t>`</w:t>
      </w:r>
      <w:r w:rsidRPr="0068361F">
        <w:rPr>
          <w:rFonts w:ascii="Garamond" w:eastAsia="Times New Roman" w:hAnsi="Garamond" w:cs="Calibri"/>
        </w:rPr>
        <w:t xml:space="preserve"> </w:t>
      </w:r>
      <w:r w:rsidR="00593652">
        <w:rPr>
          <w:rFonts w:ascii="Garamond" w:eastAsia="Times New Roman" w:hAnsi="Garamond" w:cs="Calibri"/>
        </w:rPr>
        <w:t>19654</w:t>
      </w:r>
      <w:r w:rsidRPr="0068361F">
        <w:rPr>
          <w:rFonts w:ascii="Garamond" w:eastAsia="Times New Roman" w:hAnsi="Garamond" w:cs="Calibri"/>
        </w:rPr>
        <w:t xml:space="preserve"> crore</w:t>
      </w:r>
      <w:r w:rsidR="00C91BD8" w:rsidRPr="0068361F">
        <w:rPr>
          <w:rFonts w:ascii="Garamond" w:eastAsia="Times New Roman" w:hAnsi="Garamond" w:cs="Calibri"/>
        </w:rPr>
        <w:t xml:space="preserve"> from debt</w:t>
      </w:r>
      <w:r w:rsidR="00593652">
        <w:rPr>
          <w:rFonts w:ascii="Garamond" w:eastAsia="Times New Roman" w:hAnsi="Garamond" w:cs="Calibri"/>
        </w:rPr>
        <w:t xml:space="preserve"> and </w:t>
      </w:r>
      <w:r w:rsidR="0027231F">
        <w:rPr>
          <w:rFonts w:ascii="Rupee Foradian" w:eastAsia="Times New Roman" w:hAnsi="Rupee Foradian" w:cs="Calibri"/>
        </w:rPr>
        <w:t>`</w:t>
      </w:r>
      <w:r w:rsidR="00593652">
        <w:rPr>
          <w:rFonts w:ascii="Garamond" w:eastAsia="Times New Roman" w:hAnsi="Garamond" w:cs="Calibri"/>
        </w:rPr>
        <w:t xml:space="preserve"> 61 crore from</w:t>
      </w:r>
      <w:r w:rsidR="00C91BD8" w:rsidRPr="0068361F">
        <w:rPr>
          <w:rFonts w:ascii="Garamond" w:eastAsia="Times New Roman" w:hAnsi="Garamond" w:cs="Calibri"/>
        </w:rPr>
        <w:t xml:space="preserve"> hybrid securities</w:t>
      </w:r>
      <w:r w:rsidRPr="0068361F">
        <w:rPr>
          <w:rFonts w:ascii="Garamond" w:eastAsia="Times New Roman" w:hAnsi="Garamond" w:cs="Calibri"/>
        </w:rPr>
        <w:t xml:space="preserve"> </w:t>
      </w:r>
      <w:r w:rsidRPr="0068361F">
        <w:rPr>
          <w:rFonts w:ascii="Garamond" w:eastAsia="Times New Roman" w:hAnsi="Garamond"/>
        </w:rPr>
        <w:t>(</w:t>
      </w:r>
      <w:r w:rsidRPr="0068361F">
        <w:rPr>
          <w:rFonts w:ascii="Garamond" w:eastAsia="Times New Roman" w:hAnsi="Garamond"/>
          <w:b/>
          <w:bCs/>
          <w:i/>
          <w:iCs/>
        </w:rPr>
        <w:t xml:space="preserve">Figure </w:t>
      </w:r>
      <w:r w:rsidR="005F5DCF" w:rsidRPr="0068361F">
        <w:rPr>
          <w:rFonts w:ascii="Garamond" w:eastAsia="Times New Roman" w:hAnsi="Garamond"/>
          <w:b/>
          <w:bCs/>
          <w:i/>
          <w:iCs/>
        </w:rPr>
        <w:t>1</w:t>
      </w:r>
      <w:r w:rsidR="005F5DCF">
        <w:rPr>
          <w:rFonts w:ascii="Garamond" w:eastAsia="Times New Roman" w:hAnsi="Garamond"/>
          <w:b/>
          <w:bCs/>
          <w:i/>
          <w:iCs/>
        </w:rPr>
        <w:t>4</w:t>
      </w:r>
      <w:r w:rsidRPr="0068361F">
        <w:rPr>
          <w:rFonts w:ascii="Garamond" w:eastAsia="Times New Roman" w:hAnsi="Garamond"/>
        </w:rPr>
        <w:t>).</w:t>
      </w:r>
    </w:p>
    <w:p w:rsidR="00DB548B" w:rsidRPr="0068361F" w:rsidRDefault="00DB548B" w:rsidP="00DB548B">
      <w:pPr>
        <w:widowControl w:val="0"/>
        <w:tabs>
          <w:tab w:val="left" w:pos="0"/>
        </w:tabs>
        <w:jc w:val="both"/>
        <w:rPr>
          <w:rFonts w:ascii="Garamond" w:eastAsia="Times New Roman" w:hAnsi="Garamond" w:cs="Calibri"/>
          <w:color w:val="000099"/>
          <w:highlight w:val="lightGray"/>
        </w:rPr>
      </w:pPr>
    </w:p>
    <w:p w:rsidR="00DB548B" w:rsidRPr="0068361F" w:rsidRDefault="00DB548B" w:rsidP="00DB548B">
      <w:pPr>
        <w:jc w:val="both"/>
        <w:rPr>
          <w:rFonts w:ascii="Garamond" w:eastAsia="Times New Roman" w:hAnsi="Garamond" w:cs="Calibri"/>
          <w:lang w:val="en-US"/>
        </w:rPr>
      </w:pPr>
      <w:r w:rsidRPr="007E60FA">
        <w:rPr>
          <w:rFonts w:ascii="Garamond" w:eastAsia="Times New Roman" w:hAnsi="Garamond"/>
        </w:rPr>
        <w:t xml:space="preserve">The assets of the FPIs in India, as reported by the custodians, at the end of </w:t>
      </w:r>
      <w:r w:rsidR="007E60FA" w:rsidRPr="007E60FA">
        <w:rPr>
          <w:rFonts w:ascii="Garamond" w:eastAsia="Times New Roman" w:hAnsi="Garamond"/>
        </w:rPr>
        <w:t>May</w:t>
      </w:r>
      <w:r w:rsidR="00D03781" w:rsidRPr="007E60FA">
        <w:rPr>
          <w:rFonts w:ascii="Garamond" w:eastAsia="Times New Roman" w:hAnsi="Garamond"/>
        </w:rPr>
        <w:t xml:space="preserve"> </w:t>
      </w:r>
      <w:r w:rsidRPr="007E60FA">
        <w:rPr>
          <w:rFonts w:ascii="Garamond" w:eastAsia="Times New Roman" w:hAnsi="Garamond"/>
        </w:rPr>
        <w:t>2018 was</w:t>
      </w:r>
      <w:r w:rsidRPr="007E60FA">
        <w:rPr>
          <w:rFonts w:ascii="Garamond" w:hAnsi="Garamond"/>
        </w:rPr>
        <w:t xml:space="preserve"> </w:t>
      </w:r>
      <w:r w:rsidR="0027231F">
        <w:rPr>
          <w:rFonts w:ascii="Rupee Foradian" w:hAnsi="Rupee Foradian" w:cs="Garamond"/>
        </w:rPr>
        <w:t>`</w:t>
      </w:r>
      <w:r w:rsidRPr="007E60FA">
        <w:rPr>
          <w:rFonts w:ascii="Garamond" w:hAnsi="Garamond" w:cs="Garamond"/>
        </w:rPr>
        <w:t xml:space="preserve"> </w:t>
      </w:r>
      <w:r w:rsidR="007E60FA" w:rsidRPr="007E60FA">
        <w:rPr>
          <w:rFonts w:ascii="Garamond" w:eastAsia="Times New Roman" w:hAnsi="Garamond" w:cs="Calibri"/>
          <w:lang w:val="en-US"/>
        </w:rPr>
        <w:t xml:space="preserve">31,77,685 </w:t>
      </w:r>
      <w:r w:rsidRPr="007E60FA">
        <w:rPr>
          <w:rFonts w:ascii="Garamond" w:eastAsia="Times New Roman" w:hAnsi="Garamond" w:cs="Calibri"/>
        </w:rPr>
        <w:t xml:space="preserve">crore, out of which the notional value of offshore derivative instruments (including ODIs on derivatives) was </w:t>
      </w:r>
      <w:r w:rsidR="0027231F">
        <w:rPr>
          <w:rFonts w:ascii="Rupee Foradian" w:eastAsia="Times New Roman" w:hAnsi="Rupee Foradian" w:cs="Garamond"/>
        </w:rPr>
        <w:t>`</w:t>
      </w:r>
      <w:r w:rsidRPr="007E60FA">
        <w:rPr>
          <w:rFonts w:ascii="Garamond" w:eastAsia="Times New Roman" w:hAnsi="Garamond" w:cs="Garamond"/>
        </w:rPr>
        <w:t xml:space="preserve"> </w:t>
      </w:r>
      <w:r w:rsidR="007E60FA" w:rsidRPr="007E60FA">
        <w:rPr>
          <w:rFonts w:ascii="Garamond" w:eastAsia="Times New Roman" w:hAnsi="Garamond" w:cs="Calibri"/>
          <w:lang w:val="en-US"/>
        </w:rPr>
        <w:t xml:space="preserve">93,497 </w:t>
      </w:r>
      <w:r w:rsidR="00D03781" w:rsidRPr="007E60FA">
        <w:rPr>
          <w:rFonts w:ascii="Garamond" w:eastAsia="Times New Roman" w:hAnsi="Garamond" w:cs="Calibri"/>
        </w:rPr>
        <w:t xml:space="preserve">crore, constituting </w:t>
      </w:r>
      <w:r w:rsidR="007E60FA" w:rsidRPr="007E60FA">
        <w:rPr>
          <w:rFonts w:ascii="Garamond" w:eastAsia="Times New Roman" w:hAnsi="Garamond" w:cs="Calibri"/>
        </w:rPr>
        <w:t>2.9</w:t>
      </w:r>
      <w:r w:rsidRPr="007E60FA">
        <w:rPr>
          <w:rFonts w:ascii="Garamond" w:eastAsia="Times New Roman" w:hAnsi="Garamond" w:cs="Calibri"/>
        </w:rPr>
        <w:t xml:space="preserve"> per cent of the total assets of </w:t>
      </w:r>
      <w:r w:rsidR="00314ED5" w:rsidRPr="007E60FA">
        <w:rPr>
          <w:rFonts w:ascii="Garamond" w:eastAsia="Times New Roman" w:hAnsi="Garamond" w:cs="Calibri"/>
        </w:rPr>
        <w:t xml:space="preserve">the </w:t>
      </w:r>
      <w:r w:rsidRPr="007E60FA">
        <w:rPr>
          <w:rFonts w:ascii="Garamond" w:eastAsia="Times New Roman" w:hAnsi="Garamond" w:cs="Calibri"/>
        </w:rPr>
        <w:t>F</w:t>
      </w:r>
      <w:r w:rsidRPr="007E60FA">
        <w:rPr>
          <w:rFonts w:ascii="Garamond" w:eastAsia="Times New Roman" w:hAnsi="Garamond"/>
        </w:rPr>
        <w:t>PIs (</w:t>
      </w:r>
      <w:r w:rsidRPr="007E60FA">
        <w:rPr>
          <w:rFonts w:ascii="Garamond" w:eastAsia="Times New Roman" w:hAnsi="Garamond"/>
          <w:b/>
          <w:i/>
          <w:iCs/>
        </w:rPr>
        <w:t>Tables 53, 54 &amp; 55</w:t>
      </w:r>
      <w:r w:rsidRPr="007E60FA">
        <w:rPr>
          <w:rFonts w:ascii="Garamond" w:eastAsia="Times New Roman" w:hAnsi="Garamond"/>
        </w:rPr>
        <w:t>).</w:t>
      </w:r>
    </w:p>
    <w:p w:rsidR="00DB548B" w:rsidRDefault="00DB548B" w:rsidP="00DB548B">
      <w:pPr>
        <w:rPr>
          <w:rFonts w:ascii="Garamond" w:hAnsi="Garamond"/>
          <w:b/>
        </w:rPr>
      </w:pPr>
    </w:p>
    <w:p w:rsidR="002E006D" w:rsidRDefault="002E006D">
      <w:pPr>
        <w:rPr>
          <w:rFonts w:ascii="Garamond" w:hAnsi="Garamond"/>
          <w:b/>
        </w:rPr>
      </w:pPr>
      <w:r>
        <w:rPr>
          <w:rFonts w:ascii="Garamond" w:hAnsi="Garamond"/>
          <w:b/>
        </w:rPr>
        <w:br w:type="page"/>
      </w:r>
    </w:p>
    <w:p w:rsidR="00DB548B" w:rsidRDefault="00DB548B" w:rsidP="00DB548B">
      <w:pPr>
        <w:outlineLvl w:val="0"/>
        <w:rPr>
          <w:rFonts w:ascii="Garamond" w:hAnsi="Garamond"/>
          <w:b/>
        </w:rPr>
      </w:pPr>
      <w:r w:rsidRPr="00D33D6A">
        <w:rPr>
          <w:rFonts w:ascii="Garamond" w:hAnsi="Garamond"/>
          <w:b/>
        </w:rPr>
        <w:lastRenderedPageBreak/>
        <w:t>Figure 1</w:t>
      </w:r>
      <w:r w:rsidR="00267A7C">
        <w:rPr>
          <w:rFonts w:ascii="Garamond" w:hAnsi="Garamond"/>
          <w:b/>
        </w:rPr>
        <w:t>4</w:t>
      </w:r>
      <w:r w:rsidRPr="00D33D6A">
        <w:rPr>
          <w:rFonts w:ascii="Garamond" w:hAnsi="Garamond"/>
          <w:b/>
        </w:rPr>
        <w:t>: Trends in FPIs Investment (</w:t>
      </w:r>
      <w:r w:rsidR="0027231F">
        <w:rPr>
          <w:rFonts w:ascii="Rupee Foradian" w:eastAsia="Times New Roman" w:hAnsi="Rupee Foradian" w:cs="Garamond"/>
          <w:b/>
        </w:rPr>
        <w:t>`</w:t>
      </w:r>
      <w:r w:rsidRPr="00D33D6A">
        <w:rPr>
          <w:rFonts w:ascii="Garamond" w:hAnsi="Garamond"/>
          <w:b/>
        </w:rPr>
        <w:t xml:space="preserve"> crore)</w:t>
      </w:r>
    </w:p>
    <w:p w:rsidR="00593652" w:rsidRPr="00D33D6A" w:rsidRDefault="00593652" w:rsidP="00DB548B">
      <w:pPr>
        <w:outlineLvl w:val="0"/>
        <w:rPr>
          <w:rFonts w:ascii="Garamond" w:hAnsi="Garamond"/>
          <w:b/>
        </w:rPr>
      </w:pPr>
    </w:p>
    <w:p w:rsidR="00DB548B" w:rsidRPr="00D33D6A" w:rsidRDefault="00B833BF" w:rsidP="00DB548B">
      <w:pPr>
        <w:jc w:val="center"/>
        <w:rPr>
          <w:rFonts w:ascii="Garamond" w:hAnsi="Garamond"/>
          <w:b/>
          <w:highlight w:val="lightGray"/>
        </w:rPr>
      </w:pPr>
      <w:r>
        <w:rPr>
          <w:noProof/>
          <w:lang w:val="en-IN" w:eastAsia="en-IN"/>
        </w:rPr>
        <w:drawing>
          <wp:inline distT="0" distB="0" distL="0" distR="0" wp14:anchorId="0D3DD0CB" wp14:editId="7B608C22">
            <wp:extent cx="5926455" cy="2517775"/>
            <wp:effectExtent l="0" t="0" r="1714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548B" w:rsidRPr="00D33D6A" w:rsidRDefault="00DB548B" w:rsidP="00DB548B">
      <w:pPr>
        <w:widowControl w:val="0"/>
        <w:spacing w:before="240"/>
        <w:contextualSpacing/>
        <w:jc w:val="both"/>
        <w:rPr>
          <w:rFonts w:ascii="Garamond" w:eastAsia="Times New Roman" w:hAnsi="Garamond"/>
          <w:i/>
        </w:rPr>
      </w:pPr>
      <w:r w:rsidRPr="00D33D6A">
        <w:rPr>
          <w:rFonts w:ascii="Garamond" w:eastAsia="Times New Roman" w:hAnsi="Garamond"/>
          <w:b/>
          <w:i/>
          <w:sz w:val="20"/>
        </w:rPr>
        <w:t xml:space="preserve">Note: </w:t>
      </w:r>
      <w:r w:rsidRPr="00D33D6A">
        <w:rPr>
          <w:rFonts w:ascii="Garamond" w:eastAsia="Times New Roman" w:hAnsi="Garamond"/>
          <w:i/>
          <w:sz w:val="20"/>
        </w:rPr>
        <w:t>Data on</w:t>
      </w:r>
      <w:r w:rsidRPr="00D33D6A">
        <w:rPr>
          <w:rFonts w:ascii="Garamond" w:eastAsia="Times New Roman" w:hAnsi="Garamond"/>
          <w:b/>
          <w:i/>
          <w:sz w:val="20"/>
        </w:rPr>
        <w:t xml:space="preserve"> </w:t>
      </w:r>
      <w:r w:rsidRPr="00D33D6A">
        <w:rPr>
          <w:rFonts w:ascii="Garamond" w:eastAsia="Times New Roman" w:hAnsi="Garamond"/>
          <w:i/>
          <w:sz w:val="20"/>
        </w:rPr>
        <w:t>investment by FPIs in Hybrid securities has been compiled since December 26, 2017.</w:t>
      </w:r>
    </w:p>
    <w:p w:rsidR="00DB548B" w:rsidRPr="00D33D6A" w:rsidRDefault="00DB548B" w:rsidP="002E006D">
      <w:pPr>
        <w:rPr>
          <w:rFonts w:ascii="Garamond" w:eastAsia="Times New Roman" w:hAnsi="Garamond"/>
        </w:rPr>
      </w:pPr>
    </w:p>
    <w:p w:rsidR="00DB548B" w:rsidRPr="006235F6" w:rsidRDefault="00DB548B" w:rsidP="00EE48F1">
      <w:pPr>
        <w:widowControl w:val="0"/>
        <w:numPr>
          <w:ilvl w:val="0"/>
          <w:numId w:val="3"/>
        </w:numPr>
        <w:contextualSpacing/>
        <w:jc w:val="both"/>
        <w:rPr>
          <w:rFonts w:ascii="Garamond" w:eastAsia="Times New Roman" w:hAnsi="Garamond"/>
          <w:b/>
        </w:rPr>
      </w:pPr>
      <w:r w:rsidRPr="006235F6">
        <w:rPr>
          <w:rFonts w:ascii="Garamond" w:hAnsi="Garamond"/>
          <w:b/>
        </w:rPr>
        <w:t>Trends in Portfolio Management Services</w:t>
      </w:r>
    </w:p>
    <w:p w:rsidR="00DB548B" w:rsidRPr="006235F6" w:rsidRDefault="00DB548B" w:rsidP="00DB548B">
      <w:pPr>
        <w:widowControl w:val="0"/>
        <w:jc w:val="both"/>
        <w:rPr>
          <w:rFonts w:ascii="Garamond" w:eastAsia="Times New Roman" w:hAnsi="Garamond"/>
        </w:rPr>
      </w:pPr>
    </w:p>
    <w:p w:rsidR="00DB548B" w:rsidRPr="00734548" w:rsidRDefault="00DB548B" w:rsidP="00DB548B">
      <w:pPr>
        <w:jc w:val="both"/>
        <w:rPr>
          <w:rFonts w:ascii="Garamond" w:eastAsia="Times New Roman" w:hAnsi="Garamond" w:cs="Calibri"/>
          <w:color w:val="000000"/>
          <w:sz w:val="20"/>
          <w:szCs w:val="20"/>
          <w:lang w:val="en-US"/>
        </w:rPr>
      </w:pPr>
      <w:r w:rsidRPr="00734548">
        <w:rPr>
          <w:rFonts w:ascii="Garamond" w:eastAsia="Times New Roman" w:hAnsi="Garamond"/>
        </w:rPr>
        <w:t xml:space="preserve">Assets under management (AUM) of discretionary portfolio management services (PMS) </w:t>
      </w:r>
      <w:r w:rsidR="00D03781" w:rsidRPr="00734548">
        <w:rPr>
          <w:rFonts w:ascii="Garamond" w:eastAsia="Times New Roman" w:hAnsi="Garamond"/>
        </w:rPr>
        <w:t>in</w:t>
      </w:r>
      <w:r w:rsidRPr="00734548">
        <w:rPr>
          <w:rFonts w:ascii="Garamond" w:eastAsia="Times New Roman" w:hAnsi="Garamond"/>
        </w:rPr>
        <w:t xml:space="preserve">creased by </w:t>
      </w:r>
      <w:r w:rsidR="00734548" w:rsidRPr="00734548">
        <w:rPr>
          <w:rFonts w:ascii="Garamond" w:eastAsia="Times New Roman" w:hAnsi="Garamond"/>
        </w:rPr>
        <w:t>0.2</w:t>
      </w:r>
      <w:r w:rsidRPr="00734548">
        <w:rPr>
          <w:rFonts w:ascii="Garamond" w:eastAsia="Times New Roman" w:hAnsi="Garamond"/>
        </w:rPr>
        <w:t xml:space="preserve"> per cent to </w:t>
      </w:r>
      <w:r w:rsidR="0027231F">
        <w:rPr>
          <w:rFonts w:ascii="Rupee Foradian" w:eastAsia="Times New Roman" w:hAnsi="Rupee Foradian"/>
        </w:rPr>
        <w:t>`</w:t>
      </w:r>
      <w:r w:rsidRPr="00734548">
        <w:rPr>
          <w:rFonts w:ascii="Garamond" w:eastAsia="Times New Roman" w:hAnsi="Garamond"/>
        </w:rPr>
        <w:t xml:space="preserve"> </w:t>
      </w:r>
      <w:r w:rsidR="00734548" w:rsidRPr="00734548">
        <w:rPr>
          <w:rFonts w:ascii="Garamond" w:eastAsia="Times New Roman" w:hAnsi="Garamond" w:cs="Calibri"/>
          <w:bCs/>
          <w:lang w:val="en-US"/>
        </w:rPr>
        <w:t>11,72,543</w:t>
      </w:r>
      <w:r w:rsidR="00D03781" w:rsidRPr="00734548">
        <w:rPr>
          <w:rFonts w:ascii="Garamond" w:eastAsia="Times New Roman" w:hAnsi="Garamond"/>
        </w:rPr>
        <w:t xml:space="preserve"> </w:t>
      </w:r>
      <w:r w:rsidRPr="00734548">
        <w:rPr>
          <w:rFonts w:ascii="Garamond" w:eastAsia="Times New Roman" w:hAnsi="Garamond"/>
        </w:rPr>
        <w:t xml:space="preserve"> crore in </w:t>
      </w:r>
      <w:r w:rsidR="00734548" w:rsidRPr="00734548">
        <w:rPr>
          <w:rFonts w:ascii="Garamond" w:eastAsia="Times New Roman" w:hAnsi="Garamond"/>
        </w:rPr>
        <w:t>May</w:t>
      </w:r>
      <w:r w:rsidR="00D03781" w:rsidRPr="00734548">
        <w:rPr>
          <w:rFonts w:ascii="Garamond" w:eastAsia="Times New Roman" w:hAnsi="Garamond"/>
        </w:rPr>
        <w:t xml:space="preserve"> </w:t>
      </w:r>
      <w:r w:rsidRPr="00734548">
        <w:rPr>
          <w:rFonts w:ascii="Garamond" w:eastAsia="Times New Roman" w:hAnsi="Garamond"/>
        </w:rPr>
        <w:t>2018</w:t>
      </w:r>
      <w:r w:rsidRPr="00734548">
        <w:rPr>
          <w:rFonts w:ascii="Garamond" w:eastAsia="Times New Roman" w:hAnsi="Garamond" w:cs="Calibri"/>
        </w:rPr>
        <w:t xml:space="preserve"> from </w:t>
      </w:r>
      <w:r w:rsidR="0027231F">
        <w:rPr>
          <w:rFonts w:ascii="Rupee Foradian" w:eastAsia="Times New Roman" w:hAnsi="Rupee Foradian"/>
        </w:rPr>
        <w:t>`</w:t>
      </w:r>
      <w:r w:rsidRPr="00734548">
        <w:rPr>
          <w:rFonts w:ascii="Garamond" w:eastAsia="Times New Roman" w:hAnsi="Garamond"/>
        </w:rPr>
        <w:t xml:space="preserve"> </w:t>
      </w:r>
      <w:r w:rsidR="00734548" w:rsidRPr="00734548">
        <w:rPr>
          <w:rFonts w:ascii="Garamond" w:eastAsia="Times New Roman" w:hAnsi="Garamond" w:cs="Calibri"/>
          <w:bCs/>
          <w:lang w:val="en-US"/>
        </w:rPr>
        <w:t>11,52,123</w:t>
      </w:r>
      <w:r w:rsidRPr="00734548">
        <w:rPr>
          <w:rFonts w:ascii="Garamond" w:eastAsia="Times New Roman" w:hAnsi="Garamond"/>
        </w:rPr>
        <w:t xml:space="preserve"> crore in </w:t>
      </w:r>
      <w:r w:rsidR="00734548" w:rsidRPr="00734548">
        <w:rPr>
          <w:rFonts w:ascii="Garamond" w:eastAsia="Times New Roman" w:hAnsi="Garamond"/>
        </w:rPr>
        <w:t>April</w:t>
      </w:r>
      <w:r w:rsidR="00897679" w:rsidRPr="00734548">
        <w:rPr>
          <w:rFonts w:ascii="Garamond" w:eastAsia="Times New Roman" w:hAnsi="Garamond"/>
        </w:rPr>
        <w:t xml:space="preserve"> </w:t>
      </w:r>
      <w:r w:rsidRPr="00734548">
        <w:rPr>
          <w:rFonts w:ascii="Garamond" w:eastAsia="Times New Roman" w:hAnsi="Garamond"/>
        </w:rPr>
        <w:t>2018</w:t>
      </w:r>
      <w:r w:rsidRPr="00734548">
        <w:rPr>
          <w:rFonts w:ascii="Garamond" w:eastAsia="Times New Roman" w:hAnsi="Garamond" w:cs="Calibri"/>
        </w:rPr>
        <w:t xml:space="preserve">. The AUM of Non-discretionary PMS also increased by </w:t>
      </w:r>
      <w:r w:rsidR="00734548" w:rsidRPr="00734548">
        <w:rPr>
          <w:rFonts w:ascii="Garamond" w:eastAsia="Times New Roman" w:hAnsi="Garamond" w:cs="Calibri"/>
        </w:rPr>
        <w:t>0.3</w:t>
      </w:r>
      <w:r w:rsidRPr="00734548">
        <w:rPr>
          <w:rFonts w:ascii="Garamond" w:eastAsia="Times New Roman" w:hAnsi="Garamond" w:cs="Calibri"/>
        </w:rPr>
        <w:t xml:space="preserve"> per cent to </w:t>
      </w:r>
      <w:r w:rsidR="0027231F">
        <w:rPr>
          <w:rFonts w:ascii="Rupee Foradian" w:eastAsia="Times New Roman" w:hAnsi="Rupee Foradian" w:cs="Calibri"/>
        </w:rPr>
        <w:t>`</w:t>
      </w:r>
      <w:r w:rsidRPr="00734548">
        <w:rPr>
          <w:rFonts w:ascii="Garamond" w:eastAsia="Times New Roman" w:hAnsi="Garamond" w:cs="Calibri"/>
        </w:rPr>
        <w:t xml:space="preserve"> </w:t>
      </w:r>
      <w:r w:rsidR="00734548" w:rsidRPr="00734548">
        <w:rPr>
          <w:rFonts w:ascii="Garamond" w:eastAsia="Times New Roman" w:hAnsi="Garamond" w:cs="Calibri"/>
        </w:rPr>
        <w:t xml:space="preserve">92,416 </w:t>
      </w:r>
      <w:r w:rsidRPr="00734548">
        <w:rPr>
          <w:rFonts w:ascii="Garamond" w:eastAsia="Times New Roman" w:hAnsi="Garamond" w:cs="Calibri"/>
        </w:rPr>
        <w:t xml:space="preserve">crore from </w:t>
      </w:r>
      <w:r w:rsidR="0027231F">
        <w:rPr>
          <w:rFonts w:ascii="Rupee Foradian" w:eastAsia="Times New Roman" w:hAnsi="Rupee Foradian" w:cs="Calibri"/>
        </w:rPr>
        <w:t>`</w:t>
      </w:r>
      <w:r w:rsidRPr="00734548">
        <w:rPr>
          <w:rFonts w:ascii="Garamond" w:eastAsia="Times New Roman" w:hAnsi="Garamond" w:cs="Calibri"/>
        </w:rPr>
        <w:t xml:space="preserve"> </w:t>
      </w:r>
      <w:r w:rsidR="00734548" w:rsidRPr="00734548">
        <w:rPr>
          <w:rFonts w:ascii="Garamond" w:eastAsia="Times New Roman" w:hAnsi="Garamond" w:cs="Calibri"/>
        </w:rPr>
        <w:t xml:space="preserve">92,174 </w:t>
      </w:r>
      <w:r w:rsidRPr="00734548">
        <w:rPr>
          <w:rFonts w:ascii="Garamond" w:eastAsia="Times New Roman" w:hAnsi="Garamond" w:cs="Calibri"/>
        </w:rPr>
        <w:t>crore, wher</w:t>
      </w:r>
      <w:r w:rsidR="00D03781" w:rsidRPr="00734548">
        <w:rPr>
          <w:rFonts w:ascii="Garamond" w:eastAsia="Times New Roman" w:hAnsi="Garamond" w:cs="Calibri"/>
        </w:rPr>
        <w:t>eas, AUM of Advisory services, de</w:t>
      </w:r>
      <w:r w:rsidRPr="00734548">
        <w:rPr>
          <w:rFonts w:ascii="Garamond" w:eastAsia="Times New Roman" w:hAnsi="Garamond" w:cs="Calibri"/>
        </w:rPr>
        <w:t xml:space="preserve">creased by </w:t>
      </w:r>
      <w:r w:rsidR="00734548" w:rsidRPr="00734548">
        <w:rPr>
          <w:rFonts w:ascii="Garamond" w:eastAsia="Times New Roman" w:hAnsi="Garamond" w:cs="Calibri"/>
        </w:rPr>
        <w:t>2.9</w:t>
      </w:r>
      <w:r w:rsidRPr="00734548">
        <w:rPr>
          <w:rFonts w:ascii="Garamond" w:eastAsia="Times New Roman" w:hAnsi="Garamond" w:cs="Calibri"/>
        </w:rPr>
        <w:t xml:space="preserve"> per cent to </w:t>
      </w:r>
      <w:r w:rsidR="0027231F">
        <w:rPr>
          <w:rFonts w:ascii="Rupee Foradian" w:eastAsia="Times New Roman" w:hAnsi="Rupee Foradian" w:cs="Calibri"/>
        </w:rPr>
        <w:t>`</w:t>
      </w:r>
      <w:r w:rsidR="00D03781" w:rsidRPr="00734548">
        <w:rPr>
          <w:rFonts w:ascii="Garamond" w:eastAsia="Times New Roman" w:hAnsi="Garamond" w:cs="Calibri"/>
        </w:rPr>
        <w:t xml:space="preserve"> </w:t>
      </w:r>
      <w:r w:rsidR="00734548" w:rsidRPr="00734548">
        <w:rPr>
          <w:rFonts w:ascii="Garamond" w:eastAsia="Times New Roman" w:hAnsi="Garamond" w:cs="Calibri"/>
          <w:bCs/>
          <w:color w:val="000000"/>
          <w:lang w:val="en-US"/>
        </w:rPr>
        <w:t xml:space="preserve"> 2,10,645 </w:t>
      </w:r>
      <w:r w:rsidRPr="00734548">
        <w:rPr>
          <w:rFonts w:ascii="Garamond" w:eastAsia="Times New Roman" w:hAnsi="Garamond" w:cs="Calibri"/>
        </w:rPr>
        <w:t xml:space="preserve">crore from </w:t>
      </w:r>
      <w:r w:rsidR="0027231F">
        <w:rPr>
          <w:rFonts w:ascii="Rupee Foradian" w:eastAsia="Times New Roman" w:hAnsi="Rupee Foradian" w:cs="Calibri"/>
        </w:rPr>
        <w:t>`</w:t>
      </w:r>
      <w:r w:rsidRPr="00734548">
        <w:rPr>
          <w:rFonts w:ascii="Garamond" w:eastAsia="Times New Roman" w:hAnsi="Garamond" w:cs="Calibri"/>
        </w:rPr>
        <w:t xml:space="preserve"> </w:t>
      </w:r>
      <w:r w:rsidR="00734548" w:rsidRPr="00734548">
        <w:rPr>
          <w:rFonts w:ascii="Garamond" w:eastAsia="Times New Roman" w:hAnsi="Garamond" w:cs="Calibri"/>
          <w:bCs/>
          <w:color w:val="000000"/>
          <w:lang w:val="en-US"/>
        </w:rPr>
        <w:t xml:space="preserve">2,17,030 </w:t>
      </w:r>
      <w:r w:rsidRPr="00734548">
        <w:rPr>
          <w:rFonts w:ascii="Garamond" w:eastAsia="Times New Roman" w:hAnsi="Garamond" w:cs="Calibri"/>
        </w:rPr>
        <w:t xml:space="preserve">crore. </w:t>
      </w:r>
      <w:r w:rsidRPr="00734548">
        <w:rPr>
          <w:rFonts w:ascii="Garamond" w:eastAsia="Times New Roman" w:hAnsi="Garamond"/>
        </w:rPr>
        <w:t xml:space="preserve">In terms of number of clients in PMS industry, discretionary services category </w:t>
      </w:r>
      <w:r w:rsidR="00314ED5" w:rsidRPr="00734548">
        <w:rPr>
          <w:rFonts w:ascii="Garamond" w:eastAsia="Times New Roman" w:hAnsi="Garamond"/>
        </w:rPr>
        <w:t>topped</w:t>
      </w:r>
      <w:r w:rsidRPr="00734548">
        <w:rPr>
          <w:rFonts w:ascii="Garamond" w:eastAsia="Times New Roman" w:hAnsi="Garamond"/>
        </w:rPr>
        <w:t xml:space="preserve"> at </w:t>
      </w:r>
      <w:r w:rsidR="00314ED5" w:rsidRPr="00734548">
        <w:rPr>
          <w:rFonts w:ascii="Garamond" w:eastAsia="Times New Roman" w:hAnsi="Garamond"/>
        </w:rPr>
        <w:t xml:space="preserve">with </w:t>
      </w:r>
      <w:r w:rsidR="00734548" w:rsidRPr="00734548">
        <w:rPr>
          <w:rFonts w:ascii="Garamond" w:eastAsia="Times New Roman" w:hAnsi="Garamond" w:cs="Calibri"/>
          <w:color w:val="000000"/>
          <w:lang w:val="en-US"/>
        </w:rPr>
        <w:t>1,18,480</w:t>
      </w:r>
      <w:r w:rsidRPr="00734548">
        <w:rPr>
          <w:rFonts w:ascii="Garamond" w:eastAsia="Times New Roman" w:hAnsi="Garamond"/>
        </w:rPr>
        <w:t xml:space="preserve"> clients, followed by non-discretionary category with 5,</w:t>
      </w:r>
      <w:r w:rsidR="00734548" w:rsidRPr="00734548">
        <w:rPr>
          <w:rFonts w:ascii="Garamond" w:eastAsia="Times New Roman" w:hAnsi="Garamond"/>
        </w:rPr>
        <w:t>576</w:t>
      </w:r>
      <w:r w:rsidRPr="00734548">
        <w:rPr>
          <w:rFonts w:ascii="Garamond" w:eastAsia="Times New Roman" w:hAnsi="Garamond"/>
        </w:rPr>
        <w:t xml:space="preserve"> clients</w:t>
      </w:r>
      <w:r w:rsidR="00D03781" w:rsidRPr="00734548">
        <w:rPr>
          <w:rFonts w:ascii="Garamond" w:eastAsia="Times New Roman" w:hAnsi="Garamond"/>
        </w:rPr>
        <w:t xml:space="preserve"> and advisory category with 2,</w:t>
      </w:r>
      <w:r w:rsidR="00734548" w:rsidRPr="00734548">
        <w:rPr>
          <w:rFonts w:ascii="Garamond" w:eastAsia="Times New Roman" w:hAnsi="Garamond"/>
        </w:rPr>
        <w:t>221</w:t>
      </w:r>
      <w:r w:rsidRPr="00734548">
        <w:rPr>
          <w:rFonts w:ascii="Garamond" w:eastAsia="Times New Roman" w:hAnsi="Garamond"/>
        </w:rPr>
        <w:t xml:space="preserve"> clients at the end of </w:t>
      </w:r>
      <w:r w:rsidR="00734548" w:rsidRPr="00734548">
        <w:rPr>
          <w:rFonts w:ascii="Garamond" w:eastAsia="Times New Roman" w:hAnsi="Garamond"/>
        </w:rPr>
        <w:t>May</w:t>
      </w:r>
      <w:r w:rsidR="00D03781" w:rsidRPr="00734548">
        <w:rPr>
          <w:rFonts w:ascii="Garamond" w:eastAsia="Times New Roman" w:hAnsi="Garamond"/>
        </w:rPr>
        <w:t xml:space="preserve"> </w:t>
      </w:r>
      <w:r w:rsidRPr="00734548">
        <w:rPr>
          <w:rFonts w:ascii="Garamond" w:eastAsia="Times New Roman" w:hAnsi="Garamond"/>
        </w:rPr>
        <w:t xml:space="preserve">2018. </w:t>
      </w:r>
      <w:r w:rsidRPr="00734548">
        <w:rPr>
          <w:rFonts w:ascii="Garamond" w:eastAsia="Times New Roman" w:hAnsi="Garamond"/>
          <w:b/>
          <w:bCs/>
          <w:i/>
          <w:iCs/>
        </w:rPr>
        <w:t>(Table 61).</w:t>
      </w:r>
    </w:p>
    <w:p w:rsidR="00DB548B" w:rsidRPr="00991592" w:rsidRDefault="00DB548B" w:rsidP="00DB548B">
      <w:pPr>
        <w:widowControl w:val="0"/>
        <w:jc w:val="both"/>
        <w:rPr>
          <w:rFonts w:ascii="Garamond" w:eastAsia="Times New Roman" w:hAnsi="Garamond"/>
          <w:color w:val="000099"/>
          <w:highlight w:val="lightGray"/>
        </w:rPr>
      </w:pPr>
    </w:p>
    <w:p w:rsidR="00DB548B" w:rsidRPr="00991592" w:rsidRDefault="00DB548B" w:rsidP="00DB548B">
      <w:pPr>
        <w:widowControl w:val="0"/>
        <w:jc w:val="both"/>
        <w:rPr>
          <w:rFonts w:ascii="Garamond" w:eastAsia="Times New Roman" w:hAnsi="Garamond"/>
          <w:color w:val="000099"/>
          <w:highlight w:val="lightGray"/>
        </w:rPr>
      </w:pPr>
    </w:p>
    <w:p w:rsidR="00DB548B" w:rsidRPr="00D33D6A" w:rsidRDefault="00DB548B" w:rsidP="00EE48F1">
      <w:pPr>
        <w:widowControl w:val="0"/>
        <w:numPr>
          <w:ilvl w:val="0"/>
          <w:numId w:val="3"/>
        </w:numPr>
        <w:contextualSpacing/>
        <w:jc w:val="both"/>
        <w:rPr>
          <w:rFonts w:ascii="Garamond" w:hAnsi="Garamond"/>
          <w:b/>
        </w:rPr>
      </w:pPr>
      <w:r w:rsidRPr="00D33D6A">
        <w:rPr>
          <w:rFonts w:ascii="Garamond" w:hAnsi="Garamond"/>
          <w:b/>
        </w:rPr>
        <w:t>Trends in Substantial Acquisition of Shares and Takeovers</w:t>
      </w:r>
    </w:p>
    <w:p w:rsidR="00DB548B" w:rsidRPr="00D33D6A" w:rsidRDefault="00DB548B" w:rsidP="00DB548B">
      <w:pPr>
        <w:jc w:val="both"/>
        <w:rPr>
          <w:rFonts w:ascii="Garamond" w:eastAsia="Times New Roman" w:hAnsi="Garamond"/>
        </w:rPr>
      </w:pPr>
    </w:p>
    <w:p w:rsidR="00DB548B" w:rsidRPr="00D33D6A" w:rsidRDefault="0055100E" w:rsidP="00DB548B">
      <w:pPr>
        <w:jc w:val="both"/>
        <w:rPr>
          <w:rFonts w:ascii="Garamond" w:eastAsia="Times New Roman" w:hAnsi="Garamond" w:cs="Garamond"/>
        </w:rPr>
      </w:pPr>
      <w:r>
        <w:rPr>
          <w:rFonts w:ascii="Garamond" w:eastAsia="Times New Roman" w:hAnsi="Garamond"/>
        </w:rPr>
        <w:t xml:space="preserve">During May </w:t>
      </w:r>
      <w:r w:rsidR="00DB548B" w:rsidRPr="00D33D6A">
        <w:rPr>
          <w:rFonts w:ascii="Garamond" w:eastAsia="Times New Roman" w:hAnsi="Garamond"/>
        </w:rPr>
        <w:t xml:space="preserve">2018, </w:t>
      </w:r>
      <w:r w:rsidR="00734548">
        <w:rPr>
          <w:rFonts w:ascii="Garamond" w:eastAsia="Times New Roman" w:hAnsi="Garamond"/>
        </w:rPr>
        <w:t>eight</w:t>
      </w:r>
      <w:r w:rsidR="00DB548B" w:rsidRPr="00D33D6A">
        <w:rPr>
          <w:rFonts w:ascii="Garamond" w:eastAsia="Times New Roman" w:hAnsi="Garamond"/>
        </w:rPr>
        <w:t xml:space="preserve"> open offers</w:t>
      </w:r>
      <w:r>
        <w:rPr>
          <w:rFonts w:ascii="Garamond" w:eastAsia="Times New Roman" w:hAnsi="Garamond"/>
        </w:rPr>
        <w:t xml:space="preserve"> </w:t>
      </w:r>
      <w:r w:rsidR="00DB548B" w:rsidRPr="00D33D6A">
        <w:rPr>
          <w:rFonts w:ascii="Garamond" w:eastAsia="Times New Roman" w:hAnsi="Garamond"/>
        </w:rPr>
        <w:t xml:space="preserve">with offer value of </w:t>
      </w:r>
      <w:r w:rsidR="0027231F">
        <w:rPr>
          <w:rFonts w:ascii="Rupee Foradian" w:eastAsia="Times New Roman" w:hAnsi="Rupee Foradian"/>
          <w:lang w:val="en-US"/>
        </w:rPr>
        <w:t>`</w:t>
      </w:r>
      <w:r w:rsidR="00DB548B" w:rsidRPr="00D33D6A">
        <w:rPr>
          <w:rFonts w:ascii="Garamond" w:eastAsia="Times New Roman" w:hAnsi="Garamond"/>
          <w:lang w:val="en-US"/>
        </w:rPr>
        <w:t xml:space="preserve"> </w:t>
      </w:r>
      <w:r>
        <w:rPr>
          <w:rFonts w:ascii="Garamond" w:eastAsia="Times New Roman" w:hAnsi="Garamond"/>
          <w:lang w:val="en-US"/>
        </w:rPr>
        <w:t>463</w:t>
      </w:r>
      <w:r w:rsidR="00DB548B" w:rsidRPr="00D33D6A">
        <w:rPr>
          <w:rFonts w:ascii="Garamond" w:eastAsia="Times New Roman" w:hAnsi="Garamond"/>
          <w:lang w:val="en-US"/>
        </w:rPr>
        <w:t xml:space="preserve"> </w:t>
      </w:r>
      <w:r w:rsidR="00DB548B" w:rsidRPr="00D33D6A">
        <w:rPr>
          <w:rFonts w:ascii="Garamond" w:eastAsia="Times New Roman" w:hAnsi="Garamond"/>
        </w:rPr>
        <w:t>crore</w:t>
      </w:r>
      <w:r w:rsidR="00DB548B" w:rsidRPr="00D33D6A">
        <w:rPr>
          <w:rFonts w:ascii="Garamond" w:eastAsia="Times New Roman" w:hAnsi="Garamond" w:cs="Garamond"/>
        </w:rPr>
        <w:t xml:space="preserve"> were made to the shareholders as against </w:t>
      </w:r>
      <w:r>
        <w:rPr>
          <w:rFonts w:ascii="Garamond" w:eastAsia="Times New Roman" w:hAnsi="Garamond" w:cs="Garamond"/>
        </w:rPr>
        <w:t>15</w:t>
      </w:r>
      <w:r w:rsidR="00DB548B" w:rsidRPr="00D33D6A">
        <w:rPr>
          <w:rFonts w:ascii="Garamond" w:eastAsia="Times New Roman" w:hAnsi="Garamond" w:cs="Garamond"/>
        </w:rPr>
        <w:t xml:space="preserve"> </w:t>
      </w:r>
      <w:r w:rsidR="00DB548B" w:rsidRPr="00D33D6A">
        <w:rPr>
          <w:rFonts w:ascii="Garamond" w:eastAsia="Times New Roman" w:hAnsi="Garamond"/>
        </w:rPr>
        <w:t xml:space="preserve">open offers with offer value of </w:t>
      </w:r>
      <w:r w:rsidR="0027231F">
        <w:rPr>
          <w:rFonts w:ascii="Rupee Foradian" w:eastAsia="Times New Roman" w:hAnsi="Rupee Foradian"/>
          <w:lang w:val="en-US"/>
        </w:rPr>
        <w:t>`</w:t>
      </w:r>
      <w:r w:rsidR="00DB548B" w:rsidRPr="00D33D6A">
        <w:rPr>
          <w:rFonts w:ascii="Garamond" w:eastAsia="Times New Roman" w:hAnsi="Garamond"/>
          <w:lang w:val="en-US"/>
        </w:rPr>
        <w:t xml:space="preserve"> </w:t>
      </w:r>
      <w:r>
        <w:rPr>
          <w:rFonts w:ascii="Garamond" w:eastAsia="Times New Roman" w:hAnsi="Garamond"/>
          <w:lang w:val="en-US"/>
        </w:rPr>
        <w:t>1,815</w:t>
      </w:r>
      <w:r w:rsidR="00DB548B" w:rsidRPr="00D33D6A">
        <w:rPr>
          <w:rFonts w:ascii="Garamond" w:eastAsia="Times New Roman" w:hAnsi="Garamond"/>
          <w:lang w:val="en-US"/>
        </w:rPr>
        <w:t xml:space="preserve"> crore </w:t>
      </w:r>
      <w:r w:rsidR="00DB548B" w:rsidRPr="00D33D6A">
        <w:rPr>
          <w:rFonts w:ascii="Garamond" w:eastAsia="Times New Roman" w:hAnsi="Garamond" w:cs="Garamond"/>
        </w:rPr>
        <w:t xml:space="preserve">in </w:t>
      </w:r>
      <w:r>
        <w:rPr>
          <w:rFonts w:ascii="Garamond" w:eastAsia="Times New Roman" w:hAnsi="Garamond" w:cs="Garamond"/>
        </w:rPr>
        <w:t>April</w:t>
      </w:r>
      <w:r w:rsidR="00F609DC">
        <w:rPr>
          <w:rFonts w:ascii="Garamond" w:eastAsia="Times New Roman" w:hAnsi="Garamond" w:cs="Garamond"/>
        </w:rPr>
        <w:t xml:space="preserve"> </w:t>
      </w:r>
      <w:r w:rsidR="00F609DC" w:rsidRPr="00D33D6A">
        <w:rPr>
          <w:rFonts w:ascii="Garamond" w:eastAsia="Times New Roman" w:hAnsi="Garamond" w:cs="Garamond"/>
        </w:rPr>
        <w:t>2018</w:t>
      </w:r>
      <w:r w:rsidR="00DB548B" w:rsidRPr="00D33D6A">
        <w:rPr>
          <w:rFonts w:ascii="Garamond" w:eastAsia="Times New Roman" w:hAnsi="Garamond"/>
        </w:rPr>
        <w:t>(</w:t>
      </w:r>
      <w:r w:rsidR="00DB548B" w:rsidRPr="00D33D6A">
        <w:rPr>
          <w:rFonts w:ascii="Garamond" w:eastAsia="Times New Roman" w:hAnsi="Garamond"/>
          <w:b/>
          <w:bCs/>
          <w:i/>
          <w:iCs/>
        </w:rPr>
        <w:t xml:space="preserve">Figure </w:t>
      </w:r>
      <w:r w:rsidR="005F5DCF" w:rsidRPr="00D33D6A">
        <w:rPr>
          <w:rFonts w:ascii="Garamond" w:eastAsia="Times New Roman" w:hAnsi="Garamond"/>
          <w:b/>
          <w:bCs/>
          <w:i/>
          <w:iCs/>
        </w:rPr>
        <w:t>1</w:t>
      </w:r>
      <w:r w:rsidR="005F5DCF">
        <w:rPr>
          <w:rFonts w:ascii="Garamond" w:eastAsia="Times New Roman" w:hAnsi="Garamond"/>
          <w:b/>
          <w:bCs/>
          <w:i/>
          <w:iCs/>
        </w:rPr>
        <w:t>5</w:t>
      </w:r>
      <w:r w:rsidR="00DB548B" w:rsidRPr="00D33D6A">
        <w:rPr>
          <w:rFonts w:ascii="Garamond" w:eastAsia="Times New Roman" w:hAnsi="Garamond"/>
        </w:rPr>
        <w:t>)</w:t>
      </w:r>
      <w:r w:rsidR="00DB548B" w:rsidRPr="00D33D6A">
        <w:rPr>
          <w:rFonts w:ascii="Garamond" w:eastAsia="Times New Roman" w:hAnsi="Garamond" w:cs="Garamond"/>
        </w:rPr>
        <w:t xml:space="preserve">. </w:t>
      </w:r>
    </w:p>
    <w:p w:rsidR="00DB548B" w:rsidRPr="00D33D6A" w:rsidRDefault="00DB548B" w:rsidP="00DB548B">
      <w:pPr>
        <w:jc w:val="both"/>
        <w:rPr>
          <w:rFonts w:ascii="Garamond" w:eastAsia="Times New Roman" w:hAnsi="Garamond" w:cs="Garamond"/>
        </w:rPr>
      </w:pPr>
    </w:p>
    <w:p w:rsidR="00DB548B" w:rsidRDefault="00DB548B" w:rsidP="00DB548B">
      <w:pPr>
        <w:rPr>
          <w:rFonts w:ascii="Garamond" w:hAnsi="Garamond"/>
          <w:b/>
        </w:rPr>
      </w:pPr>
    </w:p>
    <w:p w:rsidR="002E006D" w:rsidRDefault="002E006D">
      <w:pPr>
        <w:rPr>
          <w:rFonts w:ascii="Garamond" w:hAnsi="Garamond"/>
          <w:b/>
        </w:rPr>
      </w:pPr>
      <w:r>
        <w:rPr>
          <w:rFonts w:ascii="Garamond" w:hAnsi="Garamond"/>
          <w:b/>
        </w:rPr>
        <w:br w:type="page"/>
      </w:r>
    </w:p>
    <w:p w:rsidR="00DB548B" w:rsidRPr="00D33D6A" w:rsidRDefault="00DB548B" w:rsidP="00DB548B">
      <w:pPr>
        <w:jc w:val="both"/>
        <w:rPr>
          <w:rFonts w:ascii="Garamond" w:hAnsi="Garamond"/>
          <w:b/>
        </w:rPr>
      </w:pPr>
      <w:r w:rsidRPr="00D33D6A">
        <w:rPr>
          <w:rFonts w:ascii="Garamond" w:hAnsi="Garamond"/>
          <w:b/>
        </w:rPr>
        <w:lastRenderedPageBreak/>
        <w:t>Figure</w:t>
      </w:r>
      <w:r w:rsidRPr="00D33D6A">
        <w:rPr>
          <w:rFonts w:ascii="Garamond" w:eastAsia="Times New Roman" w:hAnsi="Garamond" w:cs="Garamond"/>
          <w:b/>
          <w:bCs/>
        </w:rPr>
        <w:t xml:space="preserve"> 1</w:t>
      </w:r>
      <w:r w:rsidR="00267A7C">
        <w:rPr>
          <w:rFonts w:ascii="Garamond" w:eastAsia="Times New Roman" w:hAnsi="Garamond" w:cs="Garamond"/>
          <w:b/>
          <w:bCs/>
        </w:rPr>
        <w:t>5</w:t>
      </w:r>
      <w:r w:rsidRPr="00D33D6A">
        <w:rPr>
          <w:rFonts w:ascii="Garamond" w:eastAsia="Times New Roman" w:hAnsi="Garamond" w:cs="Garamond"/>
          <w:b/>
          <w:bCs/>
        </w:rPr>
        <w:t xml:space="preserve">: Details of </w:t>
      </w:r>
      <w:r w:rsidR="00314ED5">
        <w:rPr>
          <w:rFonts w:ascii="Garamond" w:eastAsia="Times New Roman" w:hAnsi="Garamond" w:cs="Garamond"/>
          <w:b/>
          <w:bCs/>
        </w:rPr>
        <w:t xml:space="preserve">Open </w:t>
      </w:r>
      <w:r w:rsidRPr="00D33D6A">
        <w:rPr>
          <w:rFonts w:ascii="Garamond" w:eastAsia="Times New Roman" w:hAnsi="Garamond" w:cs="Garamond"/>
          <w:b/>
          <w:bCs/>
        </w:rPr>
        <w:t xml:space="preserve">Offers </w:t>
      </w:r>
      <w:r w:rsidR="00314ED5">
        <w:rPr>
          <w:rFonts w:ascii="Garamond" w:eastAsia="Times New Roman" w:hAnsi="Garamond" w:cs="Garamond"/>
          <w:b/>
          <w:bCs/>
        </w:rPr>
        <w:t>Made</w:t>
      </w:r>
      <w:r w:rsidR="00314ED5" w:rsidRPr="00D33D6A">
        <w:rPr>
          <w:rFonts w:ascii="Garamond" w:eastAsia="Times New Roman" w:hAnsi="Garamond" w:cs="Garamond"/>
          <w:b/>
          <w:bCs/>
        </w:rPr>
        <w:t xml:space="preserve"> </w:t>
      </w:r>
      <w:r w:rsidRPr="00D33D6A">
        <w:rPr>
          <w:rFonts w:ascii="Garamond" w:eastAsia="Times New Roman" w:hAnsi="Garamond" w:cs="Garamond"/>
          <w:b/>
          <w:bCs/>
        </w:rPr>
        <w:t xml:space="preserve">under the SEBI (SAST) Regulations </w:t>
      </w:r>
      <w:r w:rsidRPr="00D33D6A">
        <w:rPr>
          <w:rFonts w:ascii="Garamond" w:hAnsi="Garamond"/>
          <w:b/>
        </w:rPr>
        <w:t>(</w:t>
      </w:r>
      <w:r w:rsidR="0027231F">
        <w:rPr>
          <w:rFonts w:ascii="Rupee Foradian" w:hAnsi="Rupee Foradian"/>
          <w:b/>
        </w:rPr>
        <w:t>`</w:t>
      </w:r>
      <w:r w:rsidRPr="00D33D6A">
        <w:rPr>
          <w:rFonts w:ascii="Garamond" w:hAnsi="Garamond"/>
          <w:b/>
        </w:rPr>
        <w:t xml:space="preserve"> crore)</w:t>
      </w:r>
    </w:p>
    <w:p w:rsidR="00DB548B" w:rsidRPr="00D33D6A" w:rsidRDefault="00DB548B" w:rsidP="00DB548B">
      <w:pPr>
        <w:jc w:val="both"/>
        <w:rPr>
          <w:rFonts w:ascii="Garamond" w:hAnsi="Garamond"/>
          <w:b/>
        </w:rPr>
      </w:pPr>
    </w:p>
    <w:p w:rsidR="00DB548B" w:rsidRDefault="00835294" w:rsidP="00DB548B">
      <w:pPr>
        <w:jc w:val="both"/>
        <w:rPr>
          <w:rFonts w:ascii="Garamond" w:hAnsi="Garamond"/>
          <w:b/>
        </w:rPr>
      </w:pPr>
      <w:r w:rsidRPr="002776BE">
        <w:rPr>
          <w:noProof/>
          <w:lang w:val="en-IN" w:eastAsia="en-IN"/>
        </w:rPr>
        <w:drawing>
          <wp:inline distT="0" distB="0" distL="0" distR="0" wp14:anchorId="76DD310A" wp14:editId="16BE2502">
            <wp:extent cx="5926455" cy="3593805"/>
            <wp:effectExtent l="0" t="0" r="17145" b="6985"/>
            <wp:docPr id="2" name="Chart 2"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5428" w:rsidRDefault="005B5428" w:rsidP="00DB548B">
      <w:pPr>
        <w:jc w:val="both"/>
        <w:rPr>
          <w:rFonts w:ascii="Garamond" w:hAnsi="Garamond"/>
          <w:b/>
        </w:rPr>
      </w:pPr>
    </w:p>
    <w:p w:rsidR="005B5428" w:rsidRDefault="005B5428">
      <w:pPr>
        <w:rPr>
          <w:rFonts w:ascii="Garamond" w:hAnsi="Garamond"/>
          <w:b/>
        </w:rPr>
      </w:pPr>
      <w:r>
        <w:rPr>
          <w:rFonts w:ascii="Garamond" w:hAnsi="Garamond"/>
          <w:b/>
        </w:rPr>
        <w:br w:type="page"/>
      </w:r>
    </w:p>
    <w:p w:rsidR="005B5428" w:rsidRPr="00893838" w:rsidRDefault="005B5428" w:rsidP="005B5428">
      <w:pPr>
        <w:jc w:val="center"/>
        <w:rPr>
          <w:rFonts w:ascii="Garamond" w:hAnsi="Garamond"/>
          <w:b/>
          <w:color w:val="632423"/>
        </w:rPr>
      </w:pPr>
      <w:r w:rsidRPr="00893838">
        <w:rPr>
          <w:rFonts w:ascii="Garamond" w:hAnsi="Garamond"/>
          <w:noProof/>
          <w:color w:val="000000" w:themeColor="text1"/>
          <w:lang w:val="en-IN" w:eastAsia="en-IN"/>
        </w:rPr>
        <w:lastRenderedPageBreak/>
        <mc:AlternateContent>
          <mc:Choice Requires="wps">
            <w:drawing>
              <wp:anchor distT="0" distB="0" distL="114300" distR="114300" simplePos="0" relativeHeight="251659264" behindDoc="0" locked="0" layoutInCell="1" allowOverlap="1" wp14:anchorId="152E018D" wp14:editId="20FE4448">
                <wp:simplePos x="0" y="0"/>
                <wp:positionH relativeFrom="page">
                  <wp:posOffset>510363</wp:posOffset>
                </wp:positionH>
                <wp:positionV relativeFrom="paragraph">
                  <wp:posOffset>318977</wp:posOffset>
                </wp:positionV>
                <wp:extent cx="3912781" cy="7722235"/>
                <wp:effectExtent l="0" t="0" r="12065" b="1206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781" cy="7722235"/>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90344A" w:rsidRPr="00AF3377" w:rsidRDefault="0090344A" w:rsidP="005B5428">
                            <w:pPr>
                              <w:shd w:val="clear" w:color="auto" w:fill="7B7B7B" w:themeFill="accent3" w:themeFillShade="BF"/>
                              <w:ind w:right="74"/>
                              <w:jc w:val="center"/>
                              <w:rPr>
                                <w:rFonts w:ascii="Garamond" w:hAnsi="Garamond"/>
                                <w:b/>
                                <w:strike/>
                              </w:rPr>
                            </w:pPr>
                            <w:r w:rsidRPr="00AF3377">
                              <w:rPr>
                                <w:rFonts w:ascii="Garamond" w:hAnsi="Garamond"/>
                                <w:b/>
                                <w:strike/>
                              </w:rPr>
                              <w:t>Snapshots</w:t>
                            </w:r>
                          </w:p>
                          <w:p w:rsidR="0090344A" w:rsidRPr="00893838" w:rsidRDefault="0090344A" w:rsidP="005B5428">
                            <w:pPr>
                              <w:ind w:right="74"/>
                              <w:contextualSpacing/>
                              <w:rPr>
                                <w:rFonts w:ascii="Garamond" w:hAnsi="Garamond"/>
                                <w:b/>
                                <w:color w:val="000000" w:themeColor="text1"/>
                                <w:sz w:val="20"/>
                                <w:szCs w:val="20"/>
                              </w:rPr>
                            </w:pPr>
                            <w:r w:rsidRPr="00893838">
                              <w:rPr>
                                <w:rFonts w:ascii="Garamond" w:hAnsi="Garamond"/>
                                <w:b/>
                                <w:color w:val="000000" w:themeColor="text1"/>
                                <w:sz w:val="20"/>
                                <w:szCs w:val="20"/>
                              </w:rPr>
                              <w:t>United States:</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GDP expanded by 2.2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(annualised) in Q1 2018, lower than 2.9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the previous quarter.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Annual CPI inflation was 2.8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May 2018, higher than 2.5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the previous month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Unemployment rate declined further to 3.8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during May 2018.</w:t>
                            </w:r>
                          </w:p>
                          <w:p w:rsidR="0090344A" w:rsidRPr="00893838" w:rsidRDefault="0090344A" w:rsidP="005B5428">
                            <w:pPr>
                              <w:ind w:right="74"/>
                              <w:contextualSpacing/>
                              <w:rPr>
                                <w:rFonts w:ascii="Garamond" w:hAnsi="Garamond"/>
                                <w:b/>
                                <w:color w:val="000000" w:themeColor="text1"/>
                                <w:sz w:val="14"/>
                                <w:szCs w:val="20"/>
                              </w:rPr>
                            </w:pPr>
                          </w:p>
                          <w:p w:rsidR="0090344A" w:rsidRPr="00893838" w:rsidRDefault="0090344A" w:rsidP="005B5428">
                            <w:pPr>
                              <w:ind w:right="74"/>
                              <w:contextualSpacing/>
                              <w:rPr>
                                <w:rFonts w:ascii="Garamond" w:hAnsi="Garamond"/>
                                <w:b/>
                                <w:color w:val="000000" w:themeColor="text1"/>
                                <w:sz w:val="20"/>
                                <w:szCs w:val="20"/>
                              </w:rPr>
                            </w:pPr>
                            <w:r w:rsidRPr="00893838">
                              <w:rPr>
                                <w:rFonts w:ascii="Garamond" w:hAnsi="Garamond"/>
                                <w:b/>
                                <w:color w:val="000000" w:themeColor="text1"/>
                                <w:sz w:val="20"/>
                                <w:szCs w:val="20"/>
                              </w:rPr>
                              <w:t xml:space="preserve">United Kingdom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Real GDP growth rate came down to 1.2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(Y-o-Y) in Q1 2018.</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Annual CPI inflation was 2.4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May 2018.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Unemployment rate was 4.2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during the period February to April 2018.</w:t>
                            </w:r>
                          </w:p>
                          <w:p w:rsidR="0090344A" w:rsidRPr="00893838" w:rsidRDefault="0090344A" w:rsidP="005B5428">
                            <w:pPr>
                              <w:ind w:right="74"/>
                              <w:textDirection w:val="btLr"/>
                              <w:rPr>
                                <w:rFonts w:ascii="Garamond" w:hAnsi="Garamond"/>
                                <w:color w:val="000000" w:themeColor="text1"/>
                                <w:sz w:val="14"/>
                                <w:szCs w:val="20"/>
                              </w:rPr>
                            </w:pPr>
                          </w:p>
                          <w:p w:rsidR="0090344A" w:rsidRPr="00893838" w:rsidRDefault="0090344A" w:rsidP="005B5428">
                            <w:pPr>
                              <w:ind w:right="74"/>
                              <w:contextualSpacing/>
                              <w:rPr>
                                <w:rFonts w:ascii="Garamond" w:hAnsi="Garamond"/>
                                <w:b/>
                                <w:color w:val="000000" w:themeColor="text1"/>
                                <w:sz w:val="20"/>
                                <w:szCs w:val="20"/>
                              </w:rPr>
                            </w:pPr>
                            <w:r w:rsidRPr="00893838">
                              <w:rPr>
                                <w:rFonts w:ascii="Garamond" w:hAnsi="Garamond"/>
                                <w:b/>
                                <w:color w:val="000000" w:themeColor="text1"/>
                                <w:sz w:val="20"/>
                                <w:szCs w:val="20"/>
                              </w:rPr>
                              <w:t>Japan:</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hAnsi="Garamond"/>
                                <w:color w:val="000000" w:themeColor="text1"/>
                              </w:rPr>
                              <w:t xml:space="preserve">GDP </w:t>
                            </w:r>
                            <w:r w:rsidRPr="00893838">
                              <w:rPr>
                                <w:rFonts w:ascii="Garamond" w:eastAsiaTheme="minorHAnsi" w:hAnsi="Garamond"/>
                                <w:color w:val="000000" w:themeColor="text1"/>
                                <w:lang w:val="en-GB"/>
                              </w:rPr>
                              <w:t xml:space="preserve">expanded by 1.1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(Y-o-Y) in Q1 2018.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Annual CPI inflation dropped to 0.7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May 20-18 from 0.6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previous month.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eastAsiaTheme="minorHAnsi" w:hAnsi="Garamond"/>
                                <w:color w:val="000000" w:themeColor="text1"/>
                                <w:lang w:val="en-GB"/>
                              </w:rPr>
                              <w:t>Unemployment</w:t>
                            </w:r>
                            <w:r w:rsidRPr="00893838">
                              <w:rPr>
                                <w:rFonts w:ascii="Garamond" w:hAnsi="Garamond"/>
                                <w:color w:val="000000" w:themeColor="text1"/>
                              </w:rPr>
                              <w:t xml:space="preserve"> rate was 2.5 </w:t>
                            </w:r>
                            <w:r>
                              <w:rPr>
                                <w:rFonts w:ascii="Garamond" w:hAnsi="Garamond"/>
                                <w:color w:val="000000" w:themeColor="text1"/>
                              </w:rPr>
                              <w:t>per centper cent</w:t>
                            </w:r>
                            <w:r w:rsidRPr="00893838">
                              <w:rPr>
                                <w:rFonts w:ascii="Garamond" w:hAnsi="Garamond"/>
                                <w:color w:val="000000" w:themeColor="text1"/>
                              </w:rPr>
                              <w:t xml:space="preserve"> in April 2018.</w:t>
                            </w:r>
                          </w:p>
                          <w:p w:rsidR="0090344A" w:rsidRPr="00893838" w:rsidRDefault="0090344A" w:rsidP="005B5428">
                            <w:pPr>
                              <w:ind w:right="74"/>
                              <w:contextualSpacing/>
                              <w:rPr>
                                <w:rFonts w:ascii="Garamond" w:hAnsi="Garamond"/>
                                <w:b/>
                                <w:color w:val="000000" w:themeColor="text1"/>
                                <w:sz w:val="14"/>
                                <w:szCs w:val="20"/>
                              </w:rPr>
                            </w:pPr>
                          </w:p>
                          <w:p w:rsidR="0090344A" w:rsidRPr="00893838" w:rsidRDefault="0090344A" w:rsidP="005B5428">
                            <w:pPr>
                              <w:ind w:right="74"/>
                              <w:rPr>
                                <w:rFonts w:ascii="Garamond" w:hAnsi="Garamond"/>
                                <w:b/>
                                <w:color w:val="000000" w:themeColor="text1"/>
                                <w:sz w:val="20"/>
                                <w:szCs w:val="20"/>
                              </w:rPr>
                            </w:pPr>
                            <w:r w:rsidRPr="00893838">
                              <w:rPr>
                                <w:rFonts w:ascii="Garamond" w:hAnsi="Garamond"/>
                                <w:b/>
                                <w:color w:val="000000" w:themeColor="text1"/>
                                <w:sz w:val="20"/>
                                <w:szCs w:val="20"/>
                              </w:rPr>
                              <w:t>Euro Zone (EA19):</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GDP expanded by 2.5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(Y-o-Y) in Q1 2018.</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Annual CPI inflation rose to 1.9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May 2018.</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Unemployment rate was 8.5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April 2018.</w:t>
                            </w:r>
                          </w:p>
                          <w:p w:rsidR="0090344A" w:rsidRPr="00893838" w:rsidRDefault="0090344A" w:rsidP="005B5428">
                            <w:pPr>
                              <w:ind w:right="74"/>
                              <w:textDirection w:val="btLr"/>
                              <w:rPr>
                                <w:rFonts w:ascii="Garamond" w:hAnsi="Garamond"/>
                                <w:color w:val="000000" w:themeColor="text1"/>
                                <w:sz w:val="14"/>
                                <w:szCs w:val="20"/>
                              </w:rPr>
                            </w:pPr>
                          </w:p>
                          <w:p w:rsidR="0090344A" w:rsidRPr="00893838" w:rsidRDefault="0090344A" w:rsidP="005B5428">
                            <w:pPr>
                              <w:ind w:right="74"/>
                              <w:rPr>
                                <w:rFonts w:ascii="Garamond" w:hAnsi="Garamond"/>
                                <w:b/>
                                <w:color w:val="000000" w:themeColor="text1"/>
                                <w:sz w:val="20"/>
                                <w:szCs w:val="20"/>
                              </w:rPr>
                            </w:pPr>
                            <w:r w:rsidRPr="00893838">
                              <w:rPr>
                                <w:rFonts w:ascii="Garamond" w:hAnsi="Garamond"/>
                                <w:b/>
                                <w:color w:val="000000" w:themeColor="text1"/>
                                <w:sz w:val="20"/>
                                <w:szCs w:val="20"/>
                              </w:rPr>
                              <w:t>BRICS Nations:</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hAnsi="Garamond"/>
                                <w:color w:val="000000" w:themeColor="text1"/>
                              </w:rPr>
                              <w:t xml:space="preserve">Real GDP of Brazil grew by 1.2 </w:t>
                            </w:r>
                            <w:r>
                              <w:rPr>
                                <w:rFonts w:ascii="Garamond" w:hAnsi="Garamond"/>
                                <w:color w:val="000000" w:themeColor="text1"/>
                              </w:rPr>
                              <w:t>per centper cent</w:t>
                            </w:r>
                            <w:r w:rsidRPr="00893838">
                              <w:rPr>
                                <w:rFonts w:ascii="Garamond" w:hAnsi="Garamond"/>
                                <w:color w:val="000000" w:themeColor="text1"/>
                              </w:rPr>
                              <w:t xml:space="preserve"> (Y-o-Y) in Q1 2018. Annual CPI </w:t>
                            </w:r>
                            <w:r w:rsidRPr="00893838">
                              <w:rPr>
                                <w:rFonts w:ascii="Garamond" w:eastAsiaTheme="minorHAnsi" w:hAnsi="Garamond"/>
                                <w:color w:val="000000" w:themeColor="text1"/>
                                <w:lang w:val="en-GB"/>
                              </w:rPr>
                              <w:t>inflation</w:t>
                            </w:r>
                            <w:r w:rsidRPr="00893838">
                              <w:rPr>
                                <w:rFonts w:ascii="Garamond" w:hAnsi="Garamond"/>
                                <w:color w:val="000000" w:themeColor="text1"/>
                              </w:rPr>
                              <w:t xml:space="preserve"> increased to 2.9 </w:t>
                            </w:r>
                            <w:r>
                              <w:rPr>
                                <w:rFonts w:ascii="Garamond" w:hAnsi="Garamond"/>
                                <w:color w:val="000000" w:themeColor="text1"/>
                              </w:rPr>
                              <w:t>per cent</w:t>
                            </w:r>
                            <w:r w:rsidRPr="00893838">
                              <w:rPr>
                                <w:rFonts w:ascii="Garamond" w:hAnsi="Garamond"/>
                                <w:color w:val="000000" w:themeColor="text1"/>
                              </w:rPr>
                              <w:t xml:space="preserve"> in May 2018. Unemployment decreased to 12.9 </w:t>
                            </w:r>
                            <w:r>
                              <w:rPr>
                                <w:rFonts w:ascii="Garamond" w:hAnsi="Garamond"/>
                                <w:color w:val="000000" w:themeColor="text1"/>
                              </w:rPr>
                              <w:t>per cent</w:t>
                            </w:r>
                            <w:r w:rsidRPr="00893838">
                              <w:rPr>
                                <w:rFonts w:ascii="Garamond" w:hAnsi="Garamond"/>
                                <w:color w:val="000000" w:themeColor="text1"/>
                              </w:rPr>
                              <w:t xml:space="preserve"> in April 2018.</w:t>
                            </w:r>
                          </w:p>
                          <w:p w:rsidR="0090344A" w:rsidRPr="00893838" w:rsidRDefault="0090344A" w:rsidP="005B5428">
                            <w:pPr>
                              <w:shd w:val="clear" w:color="auto" w:fill="D9E2F3" w:themeFill="accent5" w:themeFillTint="33"/>
                              <w:ind w:left="180" w:right="74"/>
                              <w:contextualSpacing/>
                              <w:rPr>
                                <w:rFonts w:ascii="Garamond" w:hAnsi="Garamond"/>
                                <w:color w:val="000000" w:themeColor="text1"/>
                                <w:sz w:val="10"/>
                                <w:szCs w:val="20"/>
                              </w:rPr>
                            </w:pP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hAnsi="Garamond"/>
                                <w:color w:val="000000" w:themeColor="text1"/>
                              </w:rPr>
                              <w:t xml:space="preserve">Russia’s GDP expanded by 1.3 </w:t>
                            </w:r>
                            <w:r>
                              <w:rPr>
                                <w:rFonts w:ascii="Garamond" w:hAnsi="Garamond"/>
                                <w:color w:val="000000" w:themeColor="text1"/>
                              </w:rPr>
                              <w:t>per cent</w:t>
                            </w:r>
                            <w:r w:rsidRPr="00893838">
                              <w:rPr>
                                <w:rFonts w:ascii="Garamond" w:hAnsi="Garamond"/>
                                <w:color w:val="000000" w:themeColor="text1"/>
                              </w:rPr>
                              <w:t xml:space="preserve"> (Y-o-Y) in Q1 2018. Annual CPI inflation was 2.4 </w:t>
                            </w:r>
                            <w:r>
                              <w:rPr>
                                <w:rFonts w:ascii="Garamond" w:hAnsi="Garamond"/>
                                <w:color w:val="000000" w:themeColor="text1"/>
                              </w:rPr>
                              <w:t>per cent</w:t>
                            </w:r>
                            <w:r w:rsidRPr="00893838">
                              <w:rPr>
                                <w:rFonts w:ascii="Garamond" w:hAnsi="Garamond"/>
                                <w:color w:val="000000" w:themeColor="text1"/>
                              </w:rPr>
                              <w:t xml:space="preserve"> in March 2018. Unemployment rate was 5.0 </w:t>
                            </w:r>
                            <w:r>
                              <w:rPr>
                                <w:rFonts w:ascii="Garamond" w:hAnsi="Garamond"/>
                                <w:color w:val="000000" w:themeColor="text1"/>
                              </w:rPr>
                              <w:t>per cent</w:t>
                            </w:r>
                            <w:r w:rsidRPr="00893838">
                              <w:rPr>
                                <w:rFonts w:ascii="Garamond" w:hAnsi="Garamond"/>
                                <w:color w:val="000000" w:themeColor="text1"/>
                              </w:rPr>
                              <w:t xml:space="preserve"> in March 2018.</w:t>
                            </w:r>
                          </w:p>
                          <w:p w:rsidR="0090344A" w:rsidRPr="00893838" w:rsidRDefault="0090344A" w:rsidP="005B5428">
                            <w:pPr>
                              <w:shd w:val="clear" w:color="auto" w:fill="D9E2F3" w:themeFill="accent5" w:themeFillTint="33"/>
                              <w:ind w:right="74"/>
                              <w:contextualSpacing/>
                              <w:rPr>
                                <w:rFonts w:ascii="Garamond" w:hAnsi="Garamond"/>
                                <w:color w:val="000000" w:themeColor="text1"/>
                                <w:sz w:val="20"/>
                                <w:szCs w:val="20"/>
                              </w:rPr>
                            </w:pP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hAnsi="Garamond"/>
                                <w:color w:val="000000" w:themeColor="text1"/>
                              </w:rPr>
                              <w:t xml:space="preserve">India’s </w:t>
                            </w:r>
                            <w:r w:rsidRPr="00893838">
                              <w:rPr>
                                <w:rFonts w:ascii="Garamond" w:eastAsiaTheme="minorHAnsi" w:hAnsi="Garamond"/>
                                <w:color w:val="000000" w:themeColor="text1"/>
                                <w:lang w:val="en-GB"/>
                              </w:rPr>
                              <w:t>real</w:t>
                            </w:r>
                            <w:r w:rsidRPr="00893838">
                              <w:rPr>
                                <w:rFonts w:ascii="Garamond" w:hAnsi="Garamond"/>
                                <w:color w:val="000000" w:themeColor="text1"/>
                              </w:rPr>
                              <w:t xml:space="preserve"> GDP grew by 7.7 </w:t>
                            </w:r>
                            <w:r>
                              <w:rPr>
                                <w:rFonts w:ascii="Garamond" w:hAnsi="Garamond"/>
                                <w:color w:val="000000" w:themeColor="text1"/>
                              </w:rPr>
                              <w:t>per cent</w:t>
                            </w:r>
                            <w:r w:rsidRPr="00893838">
                              <w:rPr>
                                <w:rFonts w:ascii="Garamond" w:hAnsi="Garamond"/>
                                <w:color w:val="000000" w:themeColor="text1"/>
                              </w:rPr>
                              <w:t xml:space="preserve"> (Y-o-Y) in Q4 of 2017-18. Annual CPI inflation rose to 4.9 </w:t>
                            </w:r>
                            <w:r>
                              <w:rPr>
                                <w:rFonts w:ascii="Garamond" w:hAnsi="Garamond"/>
                                <w:color w:val="000000" w:themeColor="text1"/>
                              </w:rPr>
                              <w:t>per cent</w:t>
                            </w:r>
                            <w:r w:rsidRPr="00893838">
                              <w:rPr>
                                <w:rFonts w:ascii="Garamond" w:hAnsi="Garamond"/>
                                <w:color w:val="000000" w:themeColor="text1"/>
                              </w:rPr>
                              <w:t xml:space="preserve"> in May 2018.</w:t>
                            </w:r>
                          </w:p>
                          <w:p w:rsidR="0090344A" w:rsidRPr="00893838" w:rsidRDefault="0090344A" w:rsidP="005B5428">
                            <w:pPr>
                              <w:shd w:val="clear" w:color="auto" w:fill="D9E2F3" w:themeFill="accent5" w:themeFillTint="33"/>
                              <w:ind w:left="180" w:right="74"/>
                              <w:contextualSpacing/>
                              <w:rPr>
                                <w:rFonts w:ascii="Garamond" w:hAnsi="Garamond"/>
                                <w:color w:val="000000" w:themeColor="text1"/>
                                <w:sz w:val="10"/>
                                <w:szCs w:val="20"/>
                              </w:rPr>
                            </w:pP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hAnsi="Garamond"/>
                                <w:color w:val="000000" w:themeColor="text1"/>
                              </w:rPr>
                              <w:t xml:space="preserve">GDP </w:t>
                            </w:r>
                            <w:r w:rsidRPr="00893838">
                              <w:rPr>
                                <w:rFonts w:ascii="Garamond" w:eastAsiaTheme="minorHAnsi" w:hAnsi="Garamond"/>
                                <w:color w:val="000000" w:themeColor="text1"/>
                                <w:lang w:val="en-GB"/>
                              </w:rPr>
                              <w:t>of</w:t>
                            </w:r>
                            <w:r w:rsidRPr="00893838">
                              <w:rPr>
                                <w:rFonts w:ascii="Garamond" w:hAnsi="Garamond"/>
                                <w:color w:val="000000" w:themeColor="text1"/>
                              </w:rPr>
                              <w:t xml:space="preserve"> China expanded by 6.8 </w:t>
                            </w:r>
                            <w:r>
                              <w:rPr>
                                <w:rFonts w:ascii="Garamond" w:hAnsi="Garamond"/>
                                <w:color w:val="000000" w:themeColor="text1"/>
                              </w:rPr>
                              <w:t>per cent</w:t>
                            </w:r>
                            <w:r w:rsidRPr="00893838">
                              <w:rPr>
                                <w:rFonts w:ascii="Garamond" w:hAnsi="Garamond"/>
                                <w:color w:val="000000" w:themeColor="text1"/>
                              </w:rPr>
                              <w:t xml:space="preserve"> (Y-o-Y) in the Q1 of 2018. Annual CPI increased by 1.8 </w:t>
                            </w:r>
                            <w:r>
                              <w:rPr>
                                <w:rFonts w:ascii="Garamond" w:hAnsi="Garamond"/>
                                <w:color w:val="000000" w:themeColor="text1"/>
                              </w:rPr>
                              <w:t>per cent</w:t>
                            </w:r>
                            <w:r w:rsidRPr="00893838">
                              <w:rPr>
                                <w:rFonts w:ascii="Garamond" w:hAnsi="Garamond"/>
                                <w:color w:val="000000" w:themeColor="text1"/>
                              </w:rPr>
                              <w:t xml:space="preserve"> in May 2018. Unemployment rate was 3.9 </w:t>
                            </w:r>
                            <w:r>
                              <w:rPr>
                                <w:rFonts w:ascii="Garamond" w:hAnsi="Garamond"/>
                                <w:color w:val="000000" w:themeColor="text1"/>
                              </w:rPr>
                              <w:t>per cent</w:t>
                            </w:r>
                            <w:r w:rsidRPr="00893838">
                              <w:rPr>
                                <w:rFonts w:ascii="Garamond" w:hAnsi="Garamond"/>
                                <w:color w:val="000000" w:themeColor="text1"/>
                              </w:rPr>
                              <w:t xml:space="preserve"> in Q1 of 2018. </w:t>
                            </w:r>
                          </w:p>
                          <w:p w:rsidR="0090344A" w:rsidRPr="00893838" w:rsidRDefault="0090344A" w:rsidP="005B5428">
                            <w:pPr>
                              <w:shd w:val="clear" w:color="auto" w:fill="D9E2F3" w:themeFill="accent5" w:themeFillTint="33"/>
                              <w:ind w:left="180" w:right="74"/>
                              <w:contextualSpacing/>
                              <w:jc w:val="both"/>
                              <w:rPr>
                                <w:rFonts w:ascii="Garamond" w:hAnsi="Garamond"/>
                                <w:color w:val="000000" w:themeColor="text1"/>
                                <w:sz w:val="10"/>
                                <w:szCs w:val="20"/>
                              </w:rPr>
                            </w:pP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Times New Roman" w:eastAsiaTheme="minorHAnsi" w:hAnsi="Times New Roman"/>
                                <w:color w:val="000000" w:themeColor="text1"/>
                                <w:lang w:val="en-GB"/>
                              </w:rPr>
                            </w:pPr>
                            <w:r w:rsidRPr="00893838">
                              <w:rPr>
                                <w:rFonts w:ascii="Garamond" w:hAnsi="Garamond"/>
                                <w:color w:val="000000" w:themeColor="text1"/>
                              </w:rPr>
                              <w:t xml:space="preserve">GDP of South Africa grew by 0.8 </w:t>
                            </w:r>
                            <w:r>
                              <w:rPr>
                                <w:rFonts w:ascii="Garamond" w:hAnsi="Garamond"/>
                                <w:color w:val="000000" w:themeColor="text1"/>
                              </w:rPr>
                              <w:t>per cent</w:t>
                            </w:r>
                            <w:r w:rsidRPr="00893838">
                              <w:rPr>
                                <w:rFonts w:ascii="Garamond" w:hAnsi="Garamond"/>
                                <w:color w:val="000000" w:themeColor="text1"/>
                              </w:rPr>
                              <w:t xml:space="preserve"> (Y-o-Y) in Q1 of 2018. Annual CPI increased by 4.5 </w:t>
                            </w:r>
                            <w:r>
                              <w:rPr>
                                <w:rFonts w:ascii="Garamond" w:hAnsi="Garamond"/>
                                <w:color w:val="000000" w:themeColor="text1"/>
                              </w:rPr>
                              <w:t>per cent</w:t>
                            </w:r>
                            <w:r w:rsidRPr="00893838">
                              <w:rPr>
                                <w:rFonts w:ascii="Garamond" w:hAnsi="Garamond"/>
                                <w:color w:val="000000" w:themeColor="text1"/>
                              </w:rPr>
                              <w:t xml:space="preserve"> in April 2018. Unemployment rate in South Africa remained at 26.7 </w:t>
                            </w:r>
                            <w:r>
                              <w:rPr>
                                <w:rFonts w:ascii="Garamond" w:hAnsi="Garamond"/>
                                <w:color w:val="000000" w:themeColor="text1"/>
                              </w:rPr>
                              <w:t>per cent</w:t>
                            </w:r>
                            <w:r w:rsidRPr="00893838">
                              <w:rPr>
                                <w:rFonts w:ascii="Garamond" w:hAnsi="Garamond"/>
                                <w:color w:val="000000" w:themeColor="text1"/>
                              </w:rPr>
                              <w:t xml:space="preserve"> in Q1 2018.</w:t>
                            </w:r>
                          </w:p>
                          <w:p w:rsidR="0090344A" w:rsidRPr="00893838" w:rsidRDefault="0090344A" w:rsidP="005B5428">
                            <w:pPr>
                              <w:ind w:right="75"/>
                              <w:contextualSpacing/>
                              <w:rPr>
                                <w:strike/>
                              </w:rPr>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2E018D" id="Rounded Rectangle 30" o:spid="_x0000_s1026" style="position:absolute;left:0;text-align:left;margin-left:40.2pt;margin-top:25.1pt;width:308.1pt;height:60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W4XQIAALAEAAAOAAAAZHJzL2Uyb0RvYy54bWysVNtu2zAMfR+wfxD0vjp2czXiFG26DgO6&#10;rWi3D1AkOdYmSxqlxOm+fpTsZGn3NswPgkhRhzw8opdXh1aTvQSvrKlofjGiRBpuhTLbin77evdu&#10;TokPzAimrZEVfZaeXq3evll2rpSFbawWEgiCGF92rqJNCK7MMs8b2TJ/YZ00eFhbaFlAE7aZANYh&#10;equzYjSaZp0F4cBy6T16b/tDukr4dS15+FLXXgaiK4q1hbRCWjdxzVZLVm6BuUbxoQz2D1W0TBlM&#10;eoK6ZYGRHai/oFrFwXpbhwtu28zWteIycUA2+egVm6eGOZm4YHO8O7XJ/z9Y/nn/AESJil5iewxr&#10;UaNHuzNCCvKI3WNmqyXBM2xU53yJ8U/uASJV7+4t/+GJsesGw+Q1gO0ayQSWl8f47MWFaHi8Sjbd&#10;JyswDdsFm3p2qKGNgNgNckjSPJ+kkYdAODovF3kxm+eUcDybzYqiuJykHKw8XnfgwwdpWxI3FYXI&#10;IlJIOdj+3ockkBhYMvGdkrrVKPeeaZJPp9PZgDgEZ6w8Yia+Vitxp7ROBmw3aw0Er1Z0cXNzM1mk&#10;PHrXIrvePR3hFyFZiW58h717fHQjvu9hsFe4P8fXhnQIPCkmCfbF2XCpR4tgfZbXEKkBKXsU5b0R&#10;aR+Y0v0e47UZVIrC9AKHw+aAgVGtjRXPqBfYfmpwynHTWPhFSYcTU1H/c8dAUqI/mqj5vJjjtIdz&#10;A86NTTIW+XhMCTMckSrKAxyNdejncudAbRtMlSfqxl7jQ6lVwKrSi+rLGgwci9S8YYTj3J3bKerP&#10;j2b1GwAA//8DAFBLAwQUAAYACAAAACEAg8jSZuAAAAAKAQAADwAAAGRycy9kb3ducmV2LnhtbEyP&#10;QUvDQBCF74L/YRnBm9006tLGbIooFQShNlXwuMlOk2B2NmS3bfrvHU96HN7je9/kq8n14ohj6Dxp&#10;mM8SEEi1tx01Gj5265sFiBANWdN7Qg1nDLAqLi9yk1l/oi0ey9gIhlDIjIY2xiGTMtQtOhNmfkDi&#10;bO9HZyKfYyPtaE4Md71Mk0RJZzrihdYM+NRi/V0eHFP88nX/drbvVfn1/LlZv0y7eb3V+vpqenwA&#10;EXGKf2X41Wd1KNip8geyQfQaFskdNzXcJykIztVSKRAVF1OlbkEWufz/QvEDAAD//wMAUEsBAi0A&#10;FAAGAAgAAAAhALaDOJL+AAAA4QEAABMAAAAAAAAAAAAAAAAAAAAAAFtDb250ZW50X1R5cGVzXS54&#10;bWxQSwECLQAUAAYACAAAACEAOP0h/9YAAACUAQAACwAAAAAAAAAAAAAAAAAvAQAAX3JlbHMvLnJl&#10;bHNQSwECLQAUAAYACAAAACEARktluF0CAACwBAAADgAAAAAAAAAAAAAAAAAuAgAAZHJzL2Uyb0Rv&#10;Yy54bWxQSwECLQAUAAYACAAAACEAg8jSZuAAAAAKAQAADwAAAAAAAAAAAAAAAAC3BAAAZHJzL2Rv&#10;d25yZXYueG1sUEsFBgAAAAAEAAQA8wAAAMQFAAAAAA==&#10;" fillcolor="#c3d69b">
                <v:textbox inset="1.44pt,1.44pt,1.44pt,.72pt">
                  <w:txbxContent>
                    <w:p w:rsidR="0090344A" w:rsidRPr="00AF3377" w:rsidRDefault="0090344A" w:rsidP="005B5428">
                      <w:pPr>
                        <w:shd w:val="clear" w:color="auto" w:fill="7B7B7B" w:themeFill="accent3" w:themeFillShade="BF"/>
                        <w:ind w:right="74"/>
                        <w:jc w:val="center"/>
                        <w:rPr>
                          <w:rFonts w:ascii="Garamond" w:hAnsi="Garamond"/>
                          <w:b/>
                          <w:strike/>
                        </w:rPr>
                      </w:pPr>
                      <w:r w:rsidRPr="00AF3377">
                        <w:rPr>
                          <w:rFonts w:ascii="Garamond" w:hAnsi="Garamond"/>
                          <w:b/>
                          <w:strike/>
                        </w:rPr>
                        <w:t>Snapshots</w:t>
                      </w:r>
                    </w:p>
                    <w:p w:rsidR="0090344A" w:rsidRPr="00893838" w:rsidRDefault="0090344A" w:rsidP="005B5428">
                      <w:pPr>
                        <w:ind w:right="74"/>
                        <w:contextualSpacing/>
                        <w:rPr>
                          <w:rFonts w:ascii="Garamond" w:hAnsi="Garamond"/>
                          <w:b/>
                          <w:color w:val="000000" w:themeColor="text1"/>
                          <w:sz w:val="20"/>
                          <w:szCs w:val="20"/>
                        </w:rPr>
                      </w:pPr>
                      <w:r w:rsidRPr="00893838">
                        <w:rPr>
                          <w:rFonts w:ascii="Garamond" w:hAnsi="Garamond"/>
                          <w:b/>
                          <w:color w:val="000000" w:themeColor="text1"/>
                          <w:sz w:val="20"/>
                          <w:szCs w:val="20"/>
                        </w:rPr>
                        <w:t>United States:</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GDP expanded by 2.2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(annualised) in Q1 2018, lower than 2.9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the previous quarter.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Annual CPI inflation was 2.8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May 2018, higher than 2.5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the previous month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Unemployment rate declined further to 3.8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during May 2018.</w:t>
                      </w:r>
                    </w:p>
                    <w:p w:rsidR="0090344A" w:rsidRPr="00893838" w:rsidRDefault="0090344A" w:rsidP="005B5428">
                      <w:pPr>
                        <w:ind w:right="74"/>
                        <w:contextualSpacing/>
                        <w:rPr>
                          <w:rFonts w:ascii="Garamond" w:hAnsi="Garamond"/>
                          <w:b/>
                          <w:color w:val="000000" w:themeColor="text1"/>
                          <w:sz w:val="14"/>
                          <w:szCs w:val="20"/>
                        </w:rPr>
                      </w:pPr>
                    </w:p>
                    <w:p w:rsidR="0090344A" w:rsidRPr="00893838" w:rsidRDefault="0090344A" w:rsidP="005B5428">
                      <w:pPr>
                        <w:ind w:right="74"/>
                        <w:contextualSpacing/>
                        <w:rPr>
                          <w:rFonts w:ascii="Garamond" w:hAnsi="Garamond"/>
                          <w:b/>
                          <w:color w:val="000000" w:themeColor="text1"/>
                          <w:sz w:val="20"/>
                          <w:szCs w:val="20"/>
                        </w:rPr>
                      </w:pPr>
                      <w:r w:rsidRPr="00893838">
                        <w:rPr>
                          <w:rFonts w:ascii="Garamond" w:hAnsi="Garamond"/>
                          <w:b/>
                          <w:color w:val="000000" w:themeColor="text1"/>
                          <w:sz w:val="20"/>
                          <w:szCs w:val="20"/>
                        </w:rPr>
                        <w:t xml:space="preserve">United Kingdom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Real GDP growth rate came down to 1.2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(Y-o-Y) in Q1 2018.</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Annual CPI inflation was 2.4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May 2018.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Unemployment rate was 4.2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during the period February to April 2018.</w:t>
                      </w:r>
                    </w:p>
                    <w:p w:rsidR="0090344A" w:rsidRPr="00893838" w:rsidRDefault="0090344A" w:rsidP="005B5428">
                      <w:pPr>
                        <w:ind w:right="74"/>
                        <w:textDirection w:val="btLr"/>
                        <w:rPr>
                          <w:rFonts w:ascii="Garamond" w:hAnsi="Garamond"/>
                          <w:color w:val="000000" w:themeColor="text1"/>
                          <w:sz w:val="14"/>
                          <w:szCs w:val="20"/>
                        </w:rPr>
                      </w:pPr>
                    </w:p>
                    <w:p w:rsidR="0090344A" w:rsidRPr="00893838" w:rsidRDefault="0090344A" w:rsidP="005B5428">
                      <w:pPr>
                        <w:ind w:right="74"/>
                        <w:contextualSpacing/>
                        <w:rPr>
                          <w:rFonts w:ascii="Garamond" w:hAnsi="Garamond"/>
                          <w:b/>
                          <w:color w:val="000000" w:themeColor="text1"/>
                          <w:sz w:val="20"/>
                          <w:szCs w:val="20"/>
                        </w:rPr>
                      </w:pPr>
                      <w:r w:rsidRPr="00893838">
                        <w:rPr>
                          <w:rFonts w:ascii="Garamond" w:hAnsi="Garamond"/>
                          <w:b/>
                          <w:color w:val="000000" w:themeColor="text1"/>
                          <w:sz w:val="20"/>
                          <w:szCs w:val="20"/>
                        </w:rPr>
                        <w:t>Japan:</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hAnsi="Garamond"/>
                          <w:color w:val="000000" w:themeColor="text1"/>
                        </w:rPr>
                        <w:t xml:space="preserve">GDP </w:t>
                      </w:r>
                      <w:r w:rsidRPr="00893838">
                        <w:rPr>
                          <w:rFonts w:ascii="Garamond" w:eastAsiaTheme="minorHAnsi" w:hAnsi="Garamond"/>
                          <w:color w:val="000000" w:themeColor="text1"/>
                          <w:lang w:val="en-GB"/>
                        </w:rPr>
                        <w:t xml:space="preserve">expanded by 1.1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(Y-o-Y) in Q1 2018.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Annual CPI inflation dropped to 0.7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May 20-18 from 0.6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previous month. </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eastAsiaTheme="minorHAnsi" w:hAnsi="Garamond"/>
                          <w:color w:val="000000" w:themeColor="text1"/>
                          <w:lang w:val="en-GB"/>
                        </w:rPr>
                        <w:t>Unemployment</w:t>
                      </w:r>
                      <w:r w:rsidRPr="00893838">
                        <w:rPr>
                          <w:rFonts w:ascii="Garamond" w:hAnsi="Garamond"/>
                          <w:color w:val="000000" w:themeColor="text1"/>
                        </w:rPr>
                        <w:t xml:space="preserve"> rate was 2.5 </w:t>
                      </w:r>
                      <w:r>
                        <w:rPr>
                          <w:rFonts w:ascii="Garamond" w:hAnsi="Garamond"/>
                          <w:color w:val="000000" w:themeColor="text1"/>
                        </w:rPr>
                        <w:t>per centper cent</w:t>
                      </w:r>
                      <w:r w:rsidRPr="00893838">
                        <w:rPr>
                          <w:rFonts w:ascii="Garamond" w:hAnsi="Garamond"/>
                          <w:color w:val="000000" w:themeColor="text1"/>
                        </w:rPr>
                        <w:t xml:space="preserve"> in April 2018.</w:t>
                      </w:r>
                    </w:p>
                    <w:p w:rsidR="0090344A" w:rsidRPr="00893838" w:rsidRDefault="0090344A" w:rsidP="005B5428">
                      <w:pPr>
                        <w:ind w:right="74"/>
                        <w:contextualSpacing/>
                        <w:rPr>
                          <w:rFonts w:ascii="Garamond" w:hAnsi="Garamond"/>
                          <w:b/>
                          <w:color w:val="000000" w:themeColor="text1"/>
                          <w:sz w:val="14"/>
                          <w:szCs w:val="20"/>
                        </w:rPr>
                      </w:pPr>
                    </w:p>
                    <w:p w:rsidR="0090344A" w:rsidRPr="00893838" w:rsidRDefault="0090344A" w:rsidP="005B5428">
                      <w:pPr>
                        <w:ind w:right="74"/>
                        <w:rPr>
                          <w:rFonts w:ascii="Garamond" w:hAnsi="Garamond"/>
                          <w:b/>
                          <w:color w:val="000000" w:themeColor="text1"/>
                          <w:sz w:val="20"/>
                          <w:szCs w:val="20"/>
                        </w:rPr>
                      </w:pPr>
                      <w:r w:rsidRPr="00893838">
                        <w:rPr>
                          <w:rFonts w:ascii="Garamond" w:hAnsi="Garamond"/>
                          <w:b/>
                          <w:color w:val="000000" w:themeColor="text1"/>
                          <w:sz w:val="20"/>
                          <w:szCs w:val="20"/>
                        </w:rPr>
                        <w:t>Euro Zone (EA19):</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GDP expanded by 2.5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(Y-o-Y) in Q1 2018.</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Annual CPI inflation rose to 1.9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May 2018.</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textDirection w:val="btLr"/>
                        <w:rPr>
                          <w:rFonts w:ascii="Garamond" w:eastAsiaTheme="minorHAnsi" w:hAnsi="Garamond"/>
                          <w:color w:val="000000" w:themeColor="text1"/>
                          <w:lang w:val="en-GB"/>
                        </w:rPr>
                      </w:pPr>
                      <w:r w:rsidRPr="00893838">
                        <w:rPr>
                          <w:rFonts w:ascii="Garamond" w:eastAsiaTheme="minorHAnsi" w:hAnsi="Garamond"/>
                          <w:color w:val="000000" w:themeColor="text1"/>
                          <w:lang w:val="en-GB"/>
                        </w:rPr>
                        <w:t xml:space="preserve">Unemployment rate was 8.5 </w:t>
                      </w:r>
                      <w:r>
                        <w:rPr>
                          <w:rFonts w:ascii="Garamond" w:eastAsiaTheme="minorHAnsi" w:hAnsi="Garamond"/>
                          <w:color w:val="000000" w:themeColor="text1"/>
                          <w:lang w:val="en-GB"/>
                        </w:rPr>
                        <w:t>per centper cent</w:t>
                      </w:r>
                      <w:r w:rsidRPr="00893838">
                        <w:rPr>
                          <w:rFonts w:ascii="Garamond" w:eastAsiaTheme="minorHAnsi" w:hAnsi="Garamond"/>
                          <w:color w:val="000000" w:themeColor="text1"/>
                          <w:lang w:val="en-GB"/>
                        </w:rPr>
                        <w:t xml:space="preserve"> in April 2018.</w:t>
                      </w:r>
                    </w:p>
                    <w:p w:rsidR="0090344A" w:rsidRPr="00893838" w:rsidRDefault="0090344A" w:rsidP="005B5428">
                      <w:pPr>
                        <w:ind w:right="74"/>
                        <w:textDirection w:val="btLr"/>
                        <w:rPr>
                          <w:rFonts w:ascii="Garamond" w:hAnsi="Garamond"/>
                          <w:color w:val="000000" w:themeColor="text1"/>
                          <w:sz w:val="14"/>
                          <w:szCs w:val="20"/>
                        </w:rPr>
                      </w:pPr>
                    </w:p>
                    <w:p w:rsidR="0090344A" w:rsidRPr="00893838" w:rsidRDefault="0090344A" w:rsidP="005B5428">
                      <w:pPr>
                        <w:ind w:right="74"/>
                        <w:rPr>
                          <w:rFonts w:ascii="Garamond" w:hAnsi="Garamond"/>
                          <w:b/>
                          <w:color w:val="000000" w:themeColor="text1"/>
                          <w:sz w:val="20"/>
                          <w:szCs w:val="20"/>
                        </w:rPr>
                      </w:pPr>
                      <w:r w:rsidRPr="00893838">
                        <w:rPr>
                          <w:rFonts w:ascii="Garamond" w:hAnsi="Garamond"/>
                          <w:b/>
                          <w:color w:val="000000" w:themeColor="text1"/>
                          <w:sz w:val="20"/>
                          <w:szCs w:val="20"/>
                        </w:rPr>
                        <w:t>BRICS Nations:</w:t>
                      </w: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hAnsi="Garamond"/>
                          <w:color w:val="000000" w:themeColor="text1"/>
                        </w:rPr>
                        <w:t xml:space="preserve">Real GDP of Brazil grew by 1.2 </w:t>
                      </w:r>
                      <w:r>
                        <w:rPr>
                          <w:rFonts w:ascii="Garamond" w:hAnsi="Garamond"/>
                          <w:color w:val="000000" w:themeColor="text1"/>
                        </w:rPr>
                        <w:t>per centper cent</w:t>
                      </w:r>
                      <w:r w:rsidRPr="00893838">
                        <w:rPr>
                          <w:rFonts w:ascii="Garamond" w:hAnsi="Garamond"/>
                          <w:color w:val="000000" w:themeColor="text1"/>
                        </w:rPr>
                        <w:t xml:space="preserve"> (Y-o-Y) in Q1 2018. Annual CPI </w:t>
                      </w:r>
                      <w:r w:rsidRPr="00893838">
                        <w:rPr>
                          <w:rFonts w:ascii="Garamond" w:eastAsiaTheme="minorHAnsi" w:hAnsi="Garamond"/>
                          <w:color w:val="000000" w:themeColor="text1"/>
                          <w:lang w:val="en-GB"/>
                        </w:rPr>
                        <w:t>inflation</w:t>
                      </w:r>
                      <w:r w:rsidRPr="00893838">
                        <w:rPr>
                          <w:rFonts w:ascii="Garamond" w:hAnsi="Garamond"/>
                          <w:color w:val="000000" w:themeColor="text1"/>
                        </w:rPr>
                        <w:t xml:space="preserve"> increased to 2.9 </w:t>
                      </w:r>
                      <w:r>
                        <w:rPr>
                          <w:rFonts w:ascii="Garamond" w:hAnsi="Garamond"/>
                          <w:color w:val="000000" w:themeColor="text1"/>
                        </w:rPr>
                        <w:t>per cent</w:t>
                      </w:r>
                      <w:r w:rsidRPr="00893838">
                        <w:rPr>
                          <w:rFonts w:ascii="Garamond" w:hAnsi="Garamond"/>
                          <w:color w:val="000000" w:themeColor="text1"/>
                        </w:rPr>
                        <w:t xml:space="preserve"> in May 2018. Unemployment decreased to 12.9 </w:t>
                      </w:r>
                      <w:r>
                        <w:rPr>
                          <w:rFonts w:ascii="Garamond" w:hAnsi="Garamond"/>
                          <w:color w:val="000000" w:themeColor="text1"/>
                        </w:rPr>
                        <w:t>per cent</w:t>
                      </w:r>
                      <w:r w:rsidRPr="00893838">
                        <w:rPr>
                          <w:rFonts w:ascii="Garamond" w:hAnsi="Garamond"/>
                          <w:color w:val="000000" w:themeColor="text1"/>
                        </w:rPr>
                        <w:t xml:space="preserve"> in April 2018.</w:t>
                      </w:r>
                    </w:p>
                    <w:p w:rsidR="0090344A" w:rsidRPr="00893838" w:rsidRDefault="0090344A" w:rsidP="005B5428">
                      <w:pPr>
                        <w:shd w:val="clear" w:color="auto" w:fill="D9E2F3" w:themeFill="accent5" w:themeFillTint="33"/>
                        <w:ind w:left="180" w:right="74"/>
                        <w:contextualSpacing/>
                        <w:rPr>
                          <w:rFonts w:ascii="Garamond" w:hAnsi="Garamond"/>
                          <w:color w:val="000000" w:themeColor="text1"/>
                          <w:sz w:val="10"/>
                          <w:szCs w:val="20"/>
                        </w:rPr>
                      </w:pP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hAnsi="Garamond"/>
                          <w:color w:val="000000" w:themeColor="text1"/>
                        </w:rPr>
                        <w:t xml:space="preserve">Russia’s GDP expanded by 1.3 </w:t>
                      </w:r>
                      <w:r>
                        <w:rPr>
                          <w:rFonts w:ascii="Garamond" w:hAnsi="Garamond"/>
                          <w:color w:val="000000" w:themeColor="text1"/>
                        </w:rPr>
                        <w:t>per cent</w:t>
                      </w:r>
                      <w:r w:rsidRPr="00893838">
                        <w:rPr>
                          <w:rFonts w:ascii="Garamond" w:hAnsi="Garamond"/>
                          <w:color w:val="000000" w:themeColor="text1"/>
                        </w:rPr>
                        <w:t xml:space="preserve"> (Y-o-Y) in Q1 2018. Annual CPI inflation was 2.4 </w:t>
                      </w:r>
                      <w:r>
                        <w:rPr>
                          <w:rFonts w:ascii="Garamond" w:hAnsi="Garamond"/>
                          <w:color w:val="000000" w:themeColor="text1"/>
                        </w:rPr>
                        <w:t>per cent</w:t>
                      </w:r>
                      <w:r w:rsidRPr="00893838">
                        <w:rPr>
                          <w:rFonts w:ascii="Garamond" w:hAnsi="Garamond"/>
                          <w:color w:val="000000" w:themeColor="text1"/>
                        </w:rPr>
                        <w:t xml:space="preserve"> in March 2018. Unemployment rate was 5.0 </w:t>
                      </w:r>
                      <w:r>
                        <w:rPr>
                          <w:rFonts w:ascii="Garamond" w:hAnsi="Garamond"/>
                          <w:color w:val="000000" w:themeColor="text1"/>
                        </w:rPr>
                        <w:t>per cent</w:t>
                      </w:r>
                      <w:r w:rsidRPr="00893838">
                        <w:rPr>
                          <w:rFonts w:ascii="Garamond" w:hAnsi="Garamond"/>
                          <w:color w:val="000000" w:themeColor="text1"/>
                        </w:rPr>
                        <w:t xml:space="preserve"> in March 2018.</w:t>
                      </w:r>
                    </w:p>
                    <w:p w:rsidR="0090344A" w:rsidRPr="00893838" w:rsidRDefault="0090344A" w:rsidP="005B5428">
                      <w:pPr>
                        <w:shd w:val="clear" w:color="auto" w:fill="D9E2F3" w:themeFill="accent5" w:themeFillTint="33"/>
                        <w:ind w:right="74"/>
                        <w:contextualSpacing/>
                        <w:rPr>
                          <w:rFonts w:ascii="Garamond" w:hAnsi="Garamond"/>
                          <w:color w:val="000000" w:themeColor="text1"/>
                          <w:sz w:val="20"/>
                          <w:szCs w:val="20"/>
                        </w:rPr>
                      </w:pP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hAnsi="Garamond"/>
                          <w:color w:val="000000" w:themeColor="text1"/>
                        </w:rPr>
                        <w:t xml:space="preserve">India’s </w:t>
                      </w:r>
                      <w:r w:rsidRPr="00893838">
                        <w:rPr>
                          <w:rFonts w:ascii="Garamond" w:eastAsiaTheme="minorHAnsi" w:hAnsi="Garamond"/>
                          <w:color w:val="000000" w:themeColor="text1"/>
                          <w:lang w:val="en-GB"/>
                        </w:rPr>
                        <w:t>real</w:t>
                      </w:r>
                      <w:r w:rsidRPr="00893838">
                        <w:rPr>
                          <w:rFonts w:ascii="Garamond" w:hAnsi="Garamond"/>
                          <w:color w:val="000000" w:themeColor="text1"/>
                        </w:rPr>
                        <w:t xml:space="preserve"> GDP grew by 7.7 </w:t>
                      </w:r>
                      <w:r>
                        <w:rPr>
                          <w:rFonts w:ascii="Garamond" w:hAnsi="Garamond"/>
                          <w:color w:val="000000" w:themeColor="text1"/>
                        </w:rPr>
                        <w:t>per cent</w:t>
                      </w:r>
                      <w:r w:rsidRPr="00893838">
                        <w:rPr>
                          <w:rFonts w:ascii="Garamond" w:hAnsi="Garamond"/>
                          <w:color w:val="000000" w:themeColor="text1"/>
                        </w:rPr>
                        <w:t xml:space="preserve"> (Y-o-Y) in Q4 of 2017-18. Annual CPI inflation rose to 4.9 </w:t>
                      </w:r>
                      <w:r>
                        <w:rPr>
                          <w:rFonts w:ascii="Garamond" w:hAnsi="Garamond"/>
                          <w:color w:val="000000" w:themeColor="text1"/>
                        </w:rPr>
                        <w:t>per cent</w:t>
                      </w:r>
                      <w:r w:rsidRPr="00893838">
                        <w:rPr>
                          <w:rFonts w:ascii="Garamond" w:hAnsi="Garamond"/>
                          <w:color w:val="000000" w:themeColor="text1"/>
                        </w:rPr>
                        <w:t xml:space="preserve"> in May 2018.</w:t>
                      </w:r>
                    </w:p>
                    <w:p w:rsidR="0090344A" w:rsidRPr="00893838" w:rsidRDefault="0090344A" w:rsidP="005B5428">
                      <w:pPr>
                        <w:shd w:val="clear" w:color="auto" w:fill="D9E2F3" w:themeFill="accent5" w:themeFillTint="33"/>
                        <w:ind w:left="180" w:right="74"/>
                        <w:contextualSpacing/>
                        <w:rPr>
                          <w:rFonts w:ascii="Garamond" w:hAnsi="Garamond"/>
                          <w:color w:val="000000" w:themeColor="text1"/>
                          <w:sz w:val="10"/>
                          <w:szCs w:val="20"/>
                        </w:rPr>
                      </w:pP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Garamond" w:hAnsi="Garamond"/>
                          <w:color w:val="000000" w:themeColor="text1"/>
                        </w:rPr>
                      </w:pPr>
                      <w:r w:rsidRPr="00893838">
                        <w:rPr>
                          <w:rFonts w:ascii="Garamond" w:hAnsi="Garamond"/>
                          <w:color w:val="000000" w:themeColor="text1"/>
                        </w:rPr>
                        <w:t xml:space="preserve">GDP </w:t>
                      </w:r>
                      <w:r w:rsidRPr="00893838">
                        <w:rPr>
                          <w:rFonts w:ascii="Garamond" w:eastAsiaTheme="minorHAnsi" w:hAnsi="Garamond"/>
                          <w:color w:val="000000" w:themeColor="text1"/>
                          <w:lang w:val="en-GB"/>
                        </w:rPr>
                        <w:t>of</w:t>
                      </w:r>
                      <w:r w:rsidRPr="00893838">
                        <w:rPr>
                          <w:rFonts w:ascii="Garamond" w:hAnsi="Garamond"/>
                          <w:color w:val="000000" w:themeColor="text1"/>
                        </w:rPr>
                        <w:t xml:space="preserve"> China expanded by 6.8 </w:t>
                      </w:r>
                      <w:r>
                        <w:rPr>
                          <w:rFonts w:ascii="Garamond" w:hAnsi="Garamond"/>
                          <w:color w:val="000000" w:themeColor="text1"/>
                        </w:rPr>
                        <w:t>per cent</w:t>
                      </w:r>
                      <w:r w:rsidRPr="00893838">
                        <w:rPr>
                          <w:rFonts w:ascii="Garamond" w:hAnsi="Garamond"/>
                          <w:color w:val="000000" w:themeColor="text1"/>
                        </w:rPr>
                        <w:t xml:space="preserve"> (Y-o-Y) in the Q1 of 2018. Annual CPI increased by 1.8 </w:t>
                      </w:r>
                      <w:r>
                        <w:rPr>
                          <w:rFonts w:ascii="Garamond" w:hAnsi="Garamond"/>
                          <w:color w:val="000000" w:themeColor="text1"/>
                        </w:rPr>
                        <w:t>per cent</w:t>
                      </w:r>
                      <w:r w:rsidRPr="00893838">
                        <w:rPr>
                          <w:rFonts w:ascii="Garamond" w:hAnsi="Garamond"/>
                          <w:color w:val="000000" w:themeColor="text1"/>
                        </w:rPr>
                        <w:t xml:space="preserve"> in May 2018. Unemployment rate was 3.9 </w:t>
                      </w:r>
                      <w:r>
                        <w:rPr>
                          <w:rFonts w:ascii="Garamond" w:hAnsi="Garamond"/>
                          <w:color w:val="000000" w:themeColor="text1"/>
                        </w:rPr>
                        <w:t>per cent</w:t>
                      </w:r>
                      <w:r w:rsidRPr="00893838">
                        <w:rPr>
                          <w:rFonts w:ascii="Garamond" w:hAnsi="Garamond"/>
                          <w:color w:val="000000" w:themeColor="text1"/>
                        </w:rPr>
                        <w:t xml:space="preserve"> in Q1 of 2018. </w:t>
                      </w:r>
                    </w:p>
                    <w:p w:rsidR="0090344A" w:rsidRPr="00893838" w:rsidRDefault="0090344A" w:rsidP="005B5428">
                      <w:pPr>
                        <w:shd w:val="clear" w:color="auto" w:fill="D9E2F3" w:themeFill="accent5" w:themeFillTint="33"/>
                        <w:ind w:left="180" w:right="74"/>
                        <w:contextualSpacing/>
                        <w:jc w:val="both"/>
                        <w:rPr>
                          <w:rFonts w:ascii="Garamond" w:hAnsi="Garamond"/>
                          <w:color w:val="000000" w:themeColor="text1"/>
                          <w:sz w:val="10"/>
                          <w:szCs w:val="20"/>
                        </w:rPr>
                      </w:pPr>
                    </w:p>
                    <w:p w:rsidR="0090344A" w:rsidRPr="00893838" w:rsidRDefault="0090344A" w:rsidP="00E21C48">
                      <w:pPr>
                        <w:pStyle w:val="ListParagraph"/>
                        <w:numPr>
                          <w:ilvl w:val="0"/>
                          <w:numId w:val="10"/>
                        </w:numPr>
                        <w:shd w:val="clear" w:color="auto" w:fill="D9E2F3" w:themeFill="accent5" w:themeFillTint="33"/>
                        <w:spacing w:after="0" w:line="240" w:lineRule="auto"/>
                        <w:ind w:left="360" w:right="74" w:hanging="270"/>
                        <w:jc w:val="both"/>
                        <w:rPr>
                          <w:rFonts w:ascii="Times New Roman" w:eastAsiaTheme="minorHAnsi" w:hAnsi="Times New Roman"/>
                          <w:color w:val="000000" w:themeColor="text1"/>
                          <w:lang w:val="en-GB"/>
                        </w:rPr>
                      </w:pPr>
                      <w:r w:rsidRPr="00893838">
                        <w:rPr>
                          <w:rFonts w:ascii="Garamond" w:hAnsi="Garamond"/>
                          <w:color w:val="000000" w:themeColor="text1"/>
                        </w:rPr>
                        <w:t xml:space="preserve">GDP of South Africa grew by 0.8 </w:t>
                      </w:r>
                      <w:r>
                        <w:rPr>
                          <w:rFonts w:ascii="Garamond" w:hAnsi="Garamond"/>
                          <w:color w:val="000000" w:themeColor="text1"/>
                        </w:rPr>
                        <w:t>per cent</w:t>
                      </w:r>
                      <w:r w:rsidRPr="00893838">
                        <w:rPr>
                          <w:rFonts w:ascii="Garamond" w:hAnsi="Garamond"/>
                          <w:color w:val="000000" w:themeColor="text1"/>
                        </w:rPr>
                        <w:t xml:space="preserve"> (Y-o-Y) in Q1 of 2018. Annual CPI increased by 4.5 </w:t>
                      </w:r>
                      <w:r>
                        <w:rPr>
                          <w:rFonts w:ascii="Garamond" w:hAnsi="Garamond"/>
                          <w:color w:val="000000" w:themeColor="text1"/>
                        </w:rPr>
                        <w:t>per cent</w:t>
                      </w:r>
                      <w:r w:rsidRPr="00893838">
                        <w:rPr>
                          <w:rFonts w:ascii="Garamond" w:hAnsi="Garamond"/>
                          <w:color w:val="000000" w:themeColor="text1"/>
                        </w:rPr>
                        <w:t xml:space="preserve"> in April 2018. Unemployment rate in South Africa remained at 26.7 </w:t>
                      </w:r>
                      <w:r>
                        <w:rPr>
                          <w:rFonts w:ascii="Garamond" w:hAnsi="Garamond"/>
                          <w:color w:val="000000" w:themeColor="text1"/>
                        </w:rPr>
                        <w:t>per cent</w:t>
                      </w:r>
                      <w:r w:rsidRPr="00893838">
                        <w:rPr>
                          <w:rFonts w:ascii="Garamond" w:hAnsi="Garamond"/>
                          <w:color w:val="000000" w:themeColor="text1"/>
                        </w:rPr>
                        <w:t xml:space="preserve"> in Q1 2018.</w:t>
                      </w:r>
                    </w:p>
                    <w:p w:rsidR="0090344A" w:rsidRPr="00893838" w:rsidRDefault="0090344A" w:rsidP="005B5428">
                      <w:pPr>
                        <w:ind w:right="75"/>
                        <w:contextualSpacing/>
                        <w:rPr>
                          <w:strike/>
                        </w:rPr>
                      </w:pPr>
                    </w:p>
                  </w:txbxContent>
                </v:textbox>
                <w10:wrap anchorx="page"/>
              </v:roundrect>
            </w:pict>
          </mc:Fallback>
        </mc:AlternateContent>
      </w:r>
      <w:r w:rsidRPr="00893838">
        <w:rPr>
          <w:rFonts w:ascii="Garamond" w:hAnsi="Garamond"/>
          <w:b/>
          <w:color w:val="632423"/>
          <w:sz w:val="32"/>
        </w:rPr>
        <w:t>Monthly Review of Global Financial Markets</w:t>
      </w:r>
      <w:r w:rsidRPr="00893838">
        <w:rPr>
          <w:rFonts w:ascii="Garamond" w:hAnsi="Garamond"/>
          <w:b/>
          <w:color w:val="632423"/>
          <w:sz w:val="32"/>
          <w:vertAlign w:val="superscript"/>
        </w:rPr>
        <w:footnoteReference w:id="1"/>
      </w:r>
      <w:r w:rsidRPr="00893838">
        <w:rPr>
          <w:rFonts w:ascii="Garamond" w:hAnsi="Garamond"/>
          <w:b/>
          <w:color w:val="632423"/>
          <w:sz w:val="32"/>
        </w:rPr>
        <w:t xml:space="preserve"> </w:t>
      </w:r>
      <w:r>
        <w:rPr>
          <w:rFonts w:ascii="Garamond" w:hAnsi="Garamond"/>
          <w:b/>
          <w:color w:val="632423"/>
          <w:sz w:val="32"/>
        </w:rPr>
        <w:t>June</w:t>
      </w:r>
      <w:r w:rsidRPr="00893838">
        <w:rPr>
          <w:rFonts w:ascii="Garamond" w:hAnsi="Garamond"/>
          <w:b/>
          <w:color w:val="632423"/>
          <w:sz w:val="32"/>
        </w:rPr>
        <w:t xml:space="preserve"> 2018</w:t>
      </w:r>
    </w:p>
    <w:p w:rsidR="005B5428" w:rsidRPr="00893838" w:rsidRDefault="005B5428" w:rsidP="005B5428">
      <w:pPr>
        <w:spacing w:line="20" w:lineRule="atLeast"/>
        <w:jc w:val="both"/>
        <w:rPr>
          <w:rFonts w:ascii="Garamond" w:hAnsi="Garamond"/>
          <w:b/>
          <w:color w:val="000000" w:themeColor="text1"/>
          <w:sz w:val="2"/>
          <w:lang w:val="en-IN"/>
        </w:rPr>
      </w:pPr>
    </w:p>
    <w:p w:rsidR="005B5428" w:rsidRPr="00893838" w:rsidRDefault="005B5428" w:rsidP="005B5428">
      <w:pPr>
        <w:spacing w:line="20" w:lineRule="atLeast"/>
        <w:ind w:left="6663"/>
        <w:contextualSpacing/>
        <w:jc w:val="both"/>
        <w:rPr>
          <w:rFonts w:ascii="Garamond" w:hAnsi="Garamond"/>
          <w:b/>
          <w:color w:val="000000" w:themeColor="text1"/>
          <w:lang w:val="en-IN"/>
        </w:rPr>
      </w:pPr>
    </w:p>
    <w:p w:rsidR="005B5428" w:rsidRPr="00893838" w:rsidRDefault="005B5428" w:rsidP="00E21C48">
      <w:pPr>
        <w:pStyle w:val="ListParagraph"/>
        <w:numPr>
          <w:ilvl w:val="0"/>
          <w:numId w:val="8"/>
        </w:numPr>
        <w:spacing w:after="0" w:line="20" w:lineRule="atLeast"/>
        <w:ind w:left="6096"/>
        <w:jc w:val="both"/>
        <w:rPr>
          <w:rFonts w:ascii="Garamond" w:eastAsiaTheme="minorHAnsi" w:hAnsi="Garamond"/>
          <w:b/>
          <w:color w:val="000000" w:themeColor="text1"/>
          <w:sz w:val="24"/>
          <w:szCs w:val="24"/>
          <w:lang w:val="en-IN"/>
        </w:rPr>
      </w:pPr>
      <w:r w:rsidRPr="00893838">
        <w:rPr>
          <w:rFonts w:ascii="Garamond" w:eastAsiaTheme="minorHAnsi" w:hAnsi="Garamond"/>
          <w:b/>
          <w:color w:val="000000" w:themeColor="text1"/>
          <w:sz w:val="24"/>
          <w:szCs w:val="24"/>
          <w:lang w:val="en-IN"/>
        </w:rPr>
        <w:t>Introduction:</w:t>
      </w:r>
    </w:p>
    <w:p w:rsidR="005B5428" w:rsidRPr="00893838" w:rsidRDefault="005B5428" w:rsidP="005B5428">
      <w:pPr>
        <w:spacing w:line="20" w:lineRule="atLeast"/>
        <w:ind w:left="7088" w:right="-447"/>
        <w:jc w:val="both"/>
        <w:rPr>
          <w:rFonts w:ascii="Garamond" w:hAnsi="Garamond"/>
          <w:b/>
          <w:color w:val="000000" w:themeColor="text1"/>
          <w:lang w:val="en-IN"/>
        </w:rPr>
      </w:pPr>
    </w:p>
    <w:p w:rsidR="005B5428" w:rsidRDefault="005B5428" w:rsidP="00E21C48">
      <w:pPr>
        <w:numPr>
          <w:ilvl w:val="1"/>
          <w:numId w:val="9"/>
        </w:numPr>
        <w:spacing w:line="20" w:lineRule="atLeast"/>
        <w:ind w:left="6096" w:right="-75"/>
        <w:contextualSpacing/>
        <w:jc w:val="both"/>
        <w:rPr>
          <w:rFonts w:ascii="Garamond" w:hAnsi="Garamond"/>
          <w:color w:val="000000" w:themeColor="text1"/>
        </w:rPr>
      </w:pPr>
      <w:r w:rsidRPr="00230547">
        <w:rPr>
          <w:rFonts w:ascii="Garamond" w:hAnsi="Garamond"/>
          <w:color w:val="000000" w:themeColor="text1"/>
        </w:rPr>
        <w:t xml:space="preserve">The global economies continues to expand, albeit at a slower pace in the first quarter of 2018, on the back of stronger recovery in USA and Eurozone starting mid-2016 which was partially negated by slower growth in UK and Japan.  Emerging market economies remained strong, even seeing the fastest pace of growth for industrial production since 2012. </w:t>
      </w:r>
    </w:p>
    <w:p w:rsidR="005B5428" w:rsidRPr="00230547" w:rsidRDefault="005B5428" w:rsidP="005B5428">
      <w:pPr>
        <w:spacing w:line="20" w:lineRule="atLeast"/>
        <w:ind w:left="5400" w:right="-75"/>
        <w:contextualSpacing/>
        <w:jc w:val="both"/>
        <w:rPr>
          <w:rFonts w:ascii="Garamond" w:hAnsi="Garamond"/>
          <w:color w:val="000000" w:themeColor="text1"/>
        </w:rPr>
      </w:pPr>
    </w:p>
    <w:p w:rsidR="005B5428" w:rsidRDefault="005B5428" w:rsidP="00E21C48">
      <w:pPr>
        <w:numPr>
          <w:ilvl w:val="1"/>
          <w:numId w:val="9"/>
        </w:numPr>
        <w:spacing w:line="20" w:lineRule="atLeast"/>
        <w:ind w:left="6096" w:right="-75"/>
        <w:contextualSpacing/>
        <w:jc w:val="both"/>
        <w:rPr>
          <w:rFonts w:ascii="Garamond" w:hAnsi="Garamond"/>
          <w:color w:val="000000" w:themeColor="text1"/>
        </w:rPr>
      </w:pPr>
      <w:r>
        <w:rPr>
          <w:rFonts w:ascii="Garamond" w:hAnsi="Garamond"/>
          <w:color w:val="000000" w:themeColor="text1"/>
        </w:rPr>
        <w:t xml:space="preserve">The </w:t>
      </w:r>
      <w:r w:rsidRPr="00245242">
        <w:rPr>
          <w:rFonts w:ascii="Garamond" w:hAnsi="Garamond"/>
          <w:color w:val="000000" w:themeColor="text1"/>
        </w:rPr>
        <w:t xml:space="preserve">World Bank </w:t>
      </w:r>
      <w:r>
        <w:rPr>
          <w:rFonts w:ascii="Garamond" w:hAnsi="Garamond"/>
          <w:color w:val="000000" w:themeColor="text1"/>
        </w:rPr>
        <w:t xml:space="preserve">has forecasted healthy </w:t>
      </w:r>
      <w:r w:rsidRPr="00245242">
        <w:rPr>
          <w:rFonts w:ascii="Garamond" w:hAnsi="Garamond"/>
          <w:color w:val="000000" w:themeColor="text1"/>
        </w:rPr>
        <w:t xml:space="preserve">global economic growth </w:t>
      </w:r>
      <w:r>
        <w:rPr>
          <w:rFonts w:ascii="Garamond" w:hAnsi="Garamond"/>
          <w:color w:val="000000" w:themeColor="text1"/>
        </w:rPr>
        <w:t>of</w:t>
      </w:r>
      <w:r w:rsidRPr="00245242">
        <w:rPr>
          <w:rFonts w:ascii="Garamond" w:hAnsi="Garamond"/>
          <w:color w:val="000000" w:themeColor="text1"/>
        </w:rPr>
        <w:t xml:space="preserve"> 3.1 </w:t>
      </w:r>
      <w:r w:rsidR="00267A7C">
        <w:rPr>
          <w:rFonts w:ascii="Garamond" w:hAnsi="Garamond"/>
          <w:color w:val="000000" w:themeColor="text1"/>
        </w:rPr>
        <w:t>per cent</w:t>
      </w:r>
      <w:r w:rsidRPr="00245242">
        <w:rPr>
          <w:rFonts w:ascii="Garamond" w:hAnsi="Garamond"/>
          <w:color w:val="000000" w:themeColor="text1"/>
        </w:rPr>
        <w:t xml:space="preserve"> in 2018 before slowing gradually over the next two years. Activity in advanced economies is expected to grow 2.2 </w:t>
      </w:r>
      <w:r w:rsidR="00267A7C">
        <w:rPr>
          <w:rFonts w:ascii="Garamond" w:hAnsi="Garamond"/>
          <w:color w:val="000000" w:themeColor="text1"/>
        </w:rPr>
        <w:t>per cent</w:t>
      </w:r>
      <w:r w:rsidRPr="00245242">
        <w:rPr>
          <w:rFonts w:ascii="Garamond" w:hAnsi="Garamond"/>
          <w:color w:val="000000" w:themeColor="text1"/>
        </w:rPr>
        <w:t xml:space="preserve"> in 2018 before easing to a 2 </w:t>
      </w:r>
      <w:r w:rsidR="00267A7C">
        <w:rPr>
          <w:rFonts w:ascii="Garamond" w:hAnsi="Garamond"/>
          <w:color w:val="000000" w:themeColor="text1"/>
        </w:rPr>
        <w:t>per cent</w:t>
      </w:r>
      <w:r w:rsidRPr="00245242">
        <w:rPr>
          <w:rFonts w:ascii="Garamond" w:hAnsi="Garamond"/>
          <w:color w:val="000000" w:themeColor="text1"/>
        </w:rPr>
        <w:t xml:space="preserve"> rate of expansion </w:t>
      </w:r>
      <w:r>
        <w:rPr>
          <w:rFonts w:ascii="Garamond" w:hAnsi="Garamond"/>
          <w:color w:val="000000" w:themeColor="text1"/>
        </w:rPr>
        <w:t>in 2019</w:t>
      </w:r>
      <w:r w:rsidRPr="00245242">
        <w:rPr>
          <w:rFonts w:ascii="Garamond" w:hAnsi="Garamond"/>
          <w:color w:val="000000" w:themeColor="text1"/>
        </w:rPr>
        <w:t xml:space="preserve">. Growth in emerging market and developing economies overall is projected to strengthen to 4.5 </w:t>
      </w:r>
      <w:r w:rsidR="00267A7C">
        <w:rPr>
          <w:rFonts w:ascii="Garamond" w:hAnsi="Garamond"/>
          <w:color w:val="000000" w:themeColor="text1"/>
        </w:rPr>
        <w:t>per cent</w:t>
      </w:r>
      <w:r w:rsidRPr="00245242">
        <w:rPr>
          <w:rFonts w:ascii="Garamond" w:hAnsi="Garamond"/>
          <w:color w:val="000000" w:themeColor="text1"/>
        </w:rPr>
        <w:t xml:space="preserve"> in 2018, before reaching 4.7 </w:t>
      </w:r>
      <w:r w:rsidR="00267A7C">
        <w:rPr>
          <w:rFonts w:ascii="Garamond" w:hAnsi="Garamond"/>
          <w:color w:val="000000" w:themeColor="text1"/>
        </w:rPr>
        <w:t>per cent</w:t>
      </w:r>
      <w:r w:rsidRPr="00245242">
        <w:rPr>
          <w:rFonts w:ascii="Garamond" w:hAnsi="Garamond"/>
          <w:color w:val="000000" w:themeColor="text1"/>
        </w:rPr>
        <w:t xml:space="preserve"> in 2019 as the recovery in commodity exporters matures and commodity prices level off following this year’s increase.  </w:t>
      </w:r>
    </w:p>
    <w:p w:rsidR="005B5428" w:rsidRDefault="005B5428" w:rsidP="005B5428">
      <w:pPr>
        <w:spacing w:line="20" w:lineRule="atLeast"/>
        <w:ind w:left="5400" w:right="-75"/>
        <w:contextualSpacing/>
        <w:jc w:val="both"/>
        <w:rPr>
          <w:rFonts w:ascii="Garamond" w:hAnsi="Garamond"/>
          <w:color w:val="000000" w:themeColor="text1"/>
        </w:rPr>
      </w:pPr>
    </w:p>
    <w:p w:rsidR="005B5428" w:rsidRDefault="005B5428" w:rsidP="00E21C48">
      <w:pPr>
        <w:numPr>
          <w:ilvl w:val="1"/>
          <w:numId w:val="9"/>
        </w:numPr>
        <w:spacing w:line="20" w:lineRule="atLeast"/>
        <w:ind w:left="6096" w:right="-75"/>
        <w:contextualSpacing/>
        <w:jc w:val="both"/>
        <w:rPr>
          <w:rFonts w:ascii="Garamond" w:hAnsi="Garamond"/>
          <w:color w:val="000000" w:themeColor="text1"/>
        </w:rPr>
      </w:pPr>
      <w:r w:rsidRPr="00486C6F">
        <w:rPr>
          <w:rFonts w:ascii="Garamond" w:hAnsi="Garamond"/>
          <w:color w:val="000000" w:themeColor="text1"/>
        </w:rPr>
        <w:t>The International Monetary Fund (IMF) has upgraded its outlook for the global economy for 2018 to 3.9</w:t>
      </w:r>
      <w:r>
        <w:rPr>
          <w:rFonts w:ascii="Garamond" w:hAnsi="Garamond"/>
          <w:color w:val="000000" w:themeColor="text1"/>
        </w:rPr>
        <w:t xml:space="preserve"> </w:t>
      </w:r>
      <w:r w:rsidR="00267A7C">
        <w:rPr>
          <w:rFonts w:ascii="Garamond" w:hAnsi="Garamond"/>
          <w:color w:val="000000" w:themeColor="text1"/>
        </w:rPr>
        <w:t>per cent</w:t>
      </w:r>
      <w:r w:rsidRPr="00486C6F">
        <w:rPr>
          <w:rFonts w:ascii="Garamond" w:hAnsi="Garamond"/>
          <w:color w:val="000000" w:themeColor="text1"/>
        </w:rPr>
        <w:t>, from its previous forecast of 3.7</w:t>
      </w:r>
      <w:r>
        <w:rPr>
          <w:rFonts w:ascii="Garamond" w:hAnsi="Garamond"/>
          <w:color w:val="000000" w:themeColor="text1"/>
        </w:rPr>
        <w:t xml:space="preserve"> </w:t>
      </w:r>
      <w:r w:rsidR="00267A7C">
        <w:rPr>
          <w:rFonts w:ascii="Garamond" w:hAnsi="Garamond"/>
          <w:color w:val="000000" w:themeColor="text1"/>
        </w:rPr>
        <w:t>per cent</w:t>
      </w:r>
      <w:r w:rsidRPr="00486C6F">
        <w:rPr>
          <w:rFonts w:ascii="Garamond" w:hAnsi="Garamond"/>
          <w:color w:val="000000" w:themeColor="text1"/>
        </w:rPr>
        <w:t xml:space="preserve"> made in October 2017. If realized this would be the strongest rate of global GDP growth since 2011. The IMF noted that the impact of expansionary fiscal pol</w:t>
      </w:r>
      <w:r>
        <w:rPr>
          <w:rFonts w:ascii="Garamond" w:hAnsi="Garamond"/>
          <w:color w:val="000000" w:themeColor="text1"/>
        </w:rPr>
        <w:t>icy in the United States and a partial</w:t>
      </w:r>
      <w:r w:rsidRPr="00486C6F">
        <w:rPr>
          <w:rFonts w:ascii="Garamond" w:hAnsi="Garamond"/>
          <w:color w:val="000000" w:themeColor="text1"/>
        </w:rPr>
        <w:t xml:space="preserve"> recovery in commodity prices are likely to help support global growth in the near term.</w:t>
      </w:r>
    </w:p>
    <w:p w:rsidR="005B5428" w:rsidRDefault="005B5428" w:rsidP="005B5428">
      <w:pPr>
        <w:pStyle w:val="ListParagraph"/>
        <w:rPr>
          <w:rFonts w:ascii="Garamond" w:eastAsiaTheme="minorHAnsi" w:hAnsi="Garamond"/>
          <w:color w:val="000000" w:themeColor="text1"/>
          <w:sz w:val="24"/>
          <w:szCs w:val="24"/>
        </w:rPr>
      </w:pPr>
    </w:p>
    <w:p w:rsidR="002E006D" w:rsidRPr="002E006D" w:rsidRDefault="005B5428" w:rsidP="002E006D">
      <w:pPr>
        <w:numPr>
          <w:ilvl w:val="1"/>
          <w:numId w:val="9"/>
        </w:numPr>
        <w:spacing w:line="20" w:lineRule="atLeast"/>
        <w:ind w:left="426" w:right="-75"/>
        <w:contextualSpacing/>
        <w:jc w:val="both"/>
        <w:rPr>
          <w:rFonts w:ascii="Garamond" w:hAnsi="Garamond"/>
        </w:rPr>
      </w:pPr>
      <w:r>
        <w:rPr>
          <w:rFonts w:ascii="Garamond" w:hAnsi="Garamond"/>
          <w:color w:val="000000" w:themeColor="text1"/>
        </w:rPr>
        <w:lastRenderedPageBreak/>
        <w:t xml:space="preserve">IMF </w:t>
      </w:r>
      <w:r w:rsidRPr="0029248E">
        <w:rPr>
          <w:rFonts w:ascii="Garamond" w:hAnsi="Garamond"/>
          <w:color w:val="000000" w:themeColor="text1"/>
        </w:rPr>
        <w:t>projects that advanced economies will continue to expand above their potential growth rates during 2018 and 2019 and might decelerate afterwards, while growth in emerging market and developing economies will rise before levelling off.</w:t>
      </w:r>
    </w:p>
    <w:p w:rsidR="002E006D" w:rsidRDefault="002E006D" w:rsidP="002E006D">
      <w:pPr>
        <w:pStyle w:val="ListParagraph"/>
        <w:rPr>
          <w:rFonts w:ascii="Garamond" w:hAnsi="Garamond"/>
        </w:rPr>
      </w:pPr>
    </w:p>
    <w:p w:rsidR="002E006D" w:rsidRPr="002E006D" w:rsidRDefault="002E006D" w:rsidP="002E006D">
      <w:pPr>
        <w:numPr>
          <w:ilvl w:val="1"/>
          <w:numId w:val="9"/>
        </w:numPr>
        <w:spacing w:line="20" w:lineRule="atLeast"/>
        <w:ind w:left="426" w:right="-75"/>
        <w:contextualSpacing/>
        <w:jc w:val="both"/>
        <w:rPr>
          <w:rFonts w:ascii="Garamond" w:hAnsi="Garamond"/>
        </w:rPr>
      </w:pPr>
      <w:r w:rsidRPr="00486C6F">
        <w:rPr>
          <w:rFonts w:ascii="Garamond" w:hAnsi="Garamond"/>
          <w:color w:val="000000" w:themeColor="text1"/>
        </w:rPr>
        <w:t xml:space="preserve">However, alongside the improvement in short-term prospects, downside risks to global growth have also been building. </w:t>
      </w:r>
      <w:r>
        <w:rPr>
          <w:rFonts w:ascii="Garamond" w:hAnsi="Garamond"/>
          <w:color w:val="000000" w:themeColor="text1"/>
        </w:rPr>
        <w:t>According to Word Bank the k</w:t>
      </w:r>
      <w:r w:rsidRPr="00486C6F">
        <w:rPr>
          <w:rFonts w:ascii="Garamond" w:hAnsi="Garamond"/>
          <w:color w:val="000000" w:themeColor="text1"/>
        </w:rPr>
        <w:t xml:space="preserve">ey risks </w:t>
      </w:r>
      <w:r>
        <w:rPr>
          <w:rFonts w:ascii="Garamond" w:hAnsi="Garamond"/>
          <w:color w:val="000000" w:themeColor="text1"/>
        </w:rPr>
        <w:t xml:space="preserve">to global economic growth </w:t>
      </w:r>
      <w:r w:rsidRPr="00486C6F">
        <w:rPr>
          <w:rFonts w:ascii="Garamond" w:hAnsi="Garamond"/>
          <w:color w:val="000000" w:themeColor="text1"/>
        </w:rPr>
        <w:t>include the build-up of trade</w:t>
      </w:r>
      <w:r>
        <w:rPr>
          <w:rFonts w:ascii="Garamond" w:hAnsi="Garamond"/>
          <w:color w:val="000000" w:themeColor="text1"/>
        </w:rPr>
        <w:t xml:space="preserve"> tensions among major economies</w:t>
      </w:r>
      <w:r w:rsidRPr="00486C6F">
        <w:rPr>
          <w:rFonts w:ascii="Garamond" w:hAnsi="Garamond"/>
          <w:color w:val="000000" w:themeColor="text1"/>
        </w:rPr>
        <w:t>; increasing geopolitical tensions; greater uncertainty about the path of monetary policy adjustment in developed economies; and high and rising levels of debt in both developed and developing countries. Any of these factors have the potential to derail the recent improvement in economic prospects.</w:t>
      </w:r>
      <w:r w:rsidRPr="002E006D">
        <w:rPr>
          <w:rFonts w:ascii="Garamond" w:hAnsi="Garamond"/>
        </w:rPr>
        <w:t xml:space="preserve"> </w:t>
      </w:r>
    </w:p>
    <w:p w:rsidR="002E006D" w:rsidRDefault="002E006D" w:rsidP="002E006D">
      <w:pPr>
        <w:pStyle w:val="ListParagraph"/>
        <w:rPr>
          <w:rFonts w:ascii="Garamond" w:hAnsi="Garamond"/>
        </w:rPr>
      </w:pPr>
    </w:p>
    <w:p w:rsidR="002E006D" w:rsidRPr="002E006D" w:rsidRDefault="002E006D" w:rsidP="002E006D">
      <w:pPr>
        <w:numPr>
          <w:ilvl w:val="1"/>
          <w:numId w:val="9"/>
        </w:numPr>
        <w:spacing w:line="20" w:lineRule="atLeast"/>
        <w:ind w:left="426" w:right="-75"/>
        <w:contextualSpacing/>
        <w:jc w:val="both"/>
        <w:rPr>
          <w:rFonts w:ascii="Garamond" w:hAnsi="Garamond"/>
        </w:rPr>
      </w:pPr>
      <w:r>
        <w:rPr>
          <w:rFonts w:ascii="Garamond" w:hAnsi="Garamond"/>
          <w:color w:val="000000" w:themeColor="text1"/>
        </w:rPr>
        <w:t>A</w:t>
      </w:r>
      <w:r w:rsidRPr="00486C6F">
        <w:rPr>
          <w:rFonts w:ascii="Garamond" w:hAnsi="Garamond"/>
          <w:color w:val="000000" w:themeColor="text1"/>
        </w:rPr>
        <w:t>midst mounting protectionism</w:t>
      </w:r>
      <w:r>
        <w:rPr>
          <w:rFonts w:ascii="Garamond" w:hAnsi="Garamond"/>
          <w:color w:val="000000" w:themeColor="text1"/>
        </w:rPr>
        <w:t>,</w:t>
      </w:r>
      <w:r w:rsidRPr="00486C6F">
        <w:rPr>
          <w:rFonts w:ascii="Garamond" w:hAnsi="Garamond"/>
          <w:color w:val="000000" w:themeColor="text1"/>
        </w:rPr>
        <w:t xml:space="preserve"> </w:t>
      </w:r>
      <w:r>
        <w:rPr>
          <w:rFonts w:ascii="Garamond" w:hAnsi="Garamond"/>
          <w:color w:val="000000" w:themeColor="text1"/>
        </w:rPr>
        <w:t>i</w:t>
      </w:r>
      <w:r w:rsidRPr="00486C6F">
        <w:rPr>
          <w:rFonts w:ascii="Garamond" w:hAnsi="Garamond"/>
          <w:color w:val="000000" w:themeColor="text1"/>
        </w:rPr>
        <w:t>n May 2018, the U.S. broadened its tariffs on steel and aluminium imports to include Canada, Mexico and the European Union</w:t>
      </w:r>
      <w:r>
        <w:rPr>
          <w:rFonts w:ascii="Garamond" w:hAnsi="Garamond"/>
          <w:color w:val="000000" w:themeColor="text1"/>
        </w:rPr>
        <w:t>, intensifying a trade war</w:t>
      </w:r>
      <w:r w:rsidRPr="00486C6F">
        <w:rPr>
          <w:rFonts w:ascii="Garamond" w:hAnsi="Garamond"/>
          <w:color w:val="000000" w:themeColor="text1"/>
        </w:rPr>
        <w:t>. A sharp moderation of global trade flows would negatively impact world economic growth. But there are still significant uncertainties about the sustainability of growth in international trade flows.</w:t>
      </w:r>
      <w:r w:rsidRPr="002E006D">
        <w:rPr>
          <w:rFonts w:ascii="Garamond" w:hAnsi="Garamond"/>
        </w:rPr>
        <w:t xml:space="preserve"> </w:t>
      </w:r>
    </w:p>
    <w:p w:rsidR="002E006D" w:rsidRDefault="002E006D" w:rsidP="002E006D">
      <w:pPr>
        <w:pStyle w:val="ListParagraph"/>
        <w:spacing w:line="240" w:lineRule="auto"/>
        <w:rPr>
          <w:rFonts w:ascii="Garamond" w:hAnsi="Garamond"/>
        </w:rPr>
      </w:pPr>
    </w:p>
    <w:p w:rsidR="002E006D" w:rsidRPr="004F187E" w:rsidRDefault="002E006D" w:rsidP="002E006D">
      <w:pPr>
        <w:numPr>
          <w:ilvl w:val="1"/>
          <w:numId w:val="9"/>
        </w:numPr>
        <w:spacing w:line="20" w:lineRule="atLeast"/>
        <w:ind w:left="426" w:right="-75"/>
        <w:contextualSpacing/>
        <w:jc w:val="both"/>
        <w:rPr>
          <w:rFonts w:ascii="Garamond" w:hAnsi="Garamond"/>
          <w:color w:val="000000" w:themeColor="text1"/>
        </w:rPr>
      </w:pPr>
      <w:r w:rsidRPr="00486C6F">
        <w:rPr>
          <w:rFonts w:ascii="Garamond" w:hAnsi="Garamond"/>
          <w:color w:val="000000" w:themeColor="text1"/>
        </w:rPr>
        <w:t xml:space="preserve">Over-leveraging also threatens to destabilize the </w:t>
      </w:r>
      <w:r>
        <w:rPr>
          <w:rFonts w:ascii="Garamond" w:hAnsi="Garamond"/>
          <w:color w:val="000000" w:themeColor="text1"/>
        </w:rPr>
        <w:t>nascent economic growth</w:t>
      </w:r>
      <w:r w:rsidRPr="00486C6F">
        <w:rPr>
          <w:rFonts w:ascii="Garamond" w:hAnsi="Garamond"/>
          <w:color w:val="000000" w:themeColor="text1"/>
        </w:rPr>
        <w:t>. According to the Bank of International Settlements’ latest Quarterly Review,</w:t>
      </w:r>
      <w:r>
        <w:rPr>
          <w:rFonts w:ascii="Garamond" w:hAnsi="Garamond"/>
          <w:color w:val="000000" w:themeColor="text1"/>
        </w:rPr>
        <w:t xml:space="preserve"> d</w:t>
      </w:r>
      <w:r w:rsidRPr="00486C6F">
        <w:rPr>
          <w:rFonts w:ascii="Garamond" w:hAnsi="Garamond"/>
          <w:color w:val="000000" w:themeColor="text1"/>
        </w:rPr>
        <w:t xml:space="preserve">ebt has not only soared to unprecedented levels, but a large portion is denominated in foreign currencies thereby amplifying default risks. </w:t>
      </w:r>
      <w:r w:rsidRPr="004F187E">
        <w:rPr>
          <w:rFonts w:ascii="Garamond" w:hAnsi="Garamond"/>
          <w:color w:val="000000" w:themeColor="text1"/>
        </w:rPr>
        <w:t>USD-denominated debt in emerging markets</w:t>
      </w:r>
      <w:r>
        <w:rPr>
          <w:rFonts w:ascii="Garamond" w:hAnsi="Garamond"/>
          <w:color w:val="000000" w:themeColor="text1"/>
        </w:rPr>
        <w:t xml:space="preserve"> </w:t>
      </w:r>
      <w:r w:rsidRPr="004F187E">
        <w:rPr>
          <w:rFonts w:ascii="Garamond" w:hAnsi="Garamond"/>
          <w:color w:val="000000" w:themeColor="text1"/>
        </w:rPr>
        <w:t xml:space="preserve">has increased to $3.7 trillion, </w:t>
      </w:r>
      <w:r>
        <w:rPr>
          <w:rFonts w:ascii="Garamond" w:hAnsi="Garamond"/>
          <w:color w:val="000000" w:themeColor="text1"/>
        </w:rPr>
        <w:t>while that in</w:t>
      </w:r>
      <w:r w:rsidRPr="004F187E">
        <w:rPr>
          <w:rFonts w:ascii="Garamond" w:hAnsi="Garamond"/>
          <w:color w:val="000000" w:themeColor="text1"/>
        </w:rPr>
        <w:t xml:space="preserve"> advanced economies (ex-U.S.) </w:t>
      </w:r>
      <w:r>
        <w:rPr>
          <w:rFonts w:ascii="Garamond" w:hAnsi="Garamond"/>
          <w:color w:val="000000" w:themeColor="text1"/>
        </w:rPr>
        <w:t>has</w:t>
      </w:r>
      <w:r w:rsidRPr="004F187E">
        <w:rPr>
          <w:rFonts w:ascii="Garamond" w:hAnsi="Garamond"/>
          <w:color w:val="000000" w:themeColor="text1"/>
        </w:rPr>
        <w:t xml:space="preserve"> jumped to a US$ 7.7 trillion. The</w:t>
      </w:r>
      <w:r>
        <w:rPr>
          <w:rFonts w:ascii="Garamond" w:hAnsi="Garamond"/>
          <w:color w:val="000000" w:themeColor="text1"/>
        </w:rPr>
        <w:t xml:space="preserve"> latter amounts to more than 26 </w:t>
      </w:r>
      <w:r w:rsidR="00267A7C">
        <w:rPr>
          <w:rFonts w:ascii="Garamond" w:hAnsi="Garamond"/>
          <w:color w:val="000000" w:themeColor="text1"/>
        </w:rPr>
        <w:t>per cent</w:t>
      </w:r>
      <w:r w:rsidRPr="004F187E">
        <w:rPr>
          <w:rFonts w:ascii="Garamond" w:hAnsi="Garamond"/>
          <w:color w:val="000000" w:themeColor="text1"/>
        </w:rPr>
        <w:t xml:space="preserve"> of GDP of advanced economies excluding the U.S., nearly double the exposure of 12 years ago.</w:t>
      </w:r>
    </w:p>
    <w:p w:rsidR="002E006D" w:rsidRPr="00E83FC3" w:rsidRDefault="002E006D" w:rsidP="002E006D">
      <w:pPr>
        <w:spacing w:line="20" w:lineRule="atLeast"/>
        <w:ind w:left="5400" w:right="-90"/>
        <w:contextualSpacing/>
        <w:jc w:val="both"/>
        <w:rPr>
          <w:rFonts w:ascii="Garamond" w:hAnsi="Garamond"/>
          <w:color w:val="000000" w:themeColor="text1"/>
        </w:rPr>
      </w:pPr>
    </w:p>
    <w:p w:rsidR="002E006D" w:rsidRPr="00893838" w:rsidRDefault="002E006D" w:rsidP="002E006D">
      <w:pPr>
        <w:numPr>
          <w:ilvl w:val="1"/>
          <w:numId w:val="9"/>
        </w:numPr>
        <w:spacing w:line="20" w:lineRule="atLeast"/>
        <w:ind w:left="426" w:right="-75"/>
        <w:contextualSpacing/>
        <w:jc w:val="both"/>
        <w:rPr>
          <w:rFonts w:ascii="Garamond" w:hAnsi="Garamond"/>
        </w:rPr>
      </w:pPr>
      <w:r>
        <w:rPr>
          <w:rFonts w:ascii="Garamond" w:hAnsi="Garamond"/>
          <w:color w:val="000000" w:themeColor="text1"/>
        </w:rPr>
        <w:t>Further, the</w:t>
      </w:r>
      <w:r w:rsidRPr="00BC2BC5">
        <w:rPr>
          <w:rFonts w:ascii="Garamond" w:hAnsi="Garamond"/>
          <w:color w:val="000000" w:themeColor="text1"/>
        </w:rPr>
        <w:t xml:space="preserve"> potential upward pressure on inflation</w:t>
      </w:r>
      <w:r>
        <w:rPr>
          <w:rFonts w:ascii="Garamond" w:hAnsi="Garamond"/>
          <w:color w:val="000000" w:themeColor="text1"/>
        </w:rPr>
        <w:t xml:space="preserve"> due to fiscal stimulus in U.S.</w:t>
      </w:r>
      <w:r w:rsidRPr="00BC2BC5">
        <w:rPr>
          <w:rFonts w:ascii="Garamond" w:hAnsi="Garamond"/>
          <w:color w:val="000000" w:themeColor="text1"/>
        </w:rPr>
        <w:t xml:space="preserve"> </w:t>
      </w:r>
      <w:r>
        <w:rPr>
          <w:rFonts w:ascii="Garamond" w:hAnsi="Garamond"/>
          <w:color w:val="000000" w:themeColor="text1"/>
        </w:rPr>
        <w:t xml:space="preserve">and </w:t>
      </w:r>
      <w:r w:rsidRPr="00BC2BC5">
        <w:rPr>
          <w:rFonts w:ascii="Garamond" w:hAnsi="Garamond"/>
          <w:color w:val="000000" w:themeColor="text1"/>
        </w:rPr>
        <w:t xml:space="preserve">proposed import tariffs, </w:t>
      </w:r>
      <w:r>
        <w:rPr>
          <w:rFonts w:ascii="Garamond" w:hAnsi="Garamond"/>
          <w:color w:val="000000" w:themeColor="text1"/>
        </w:rPr>
        <w:t>have</w:t>
      </w:r>
      <w:r w:rsidRPr="00BC2BC5">
        <w:rPr>
          <w:rFonts w:ascii="Garamond" w:hAnsi="Garamond"/>
          <w:color w:val="000000" w:themeColor="text1"/>
        </w:rPr>
        <w:t xml:space="preserve"> led to increased uncertainty around the pace of </w:t>
      </w:r>
      <w:r>
        <w:rPr>
          <w:rFonts w:ascii="Garamond" w:hAnsi="Garamond"/>
          <w:color w:val="000000" w:themeColor="text1"/>
        </w:rPr>
        <w:t>interest rate hikes</w:t>
      </w:r>
      <w:r w:rsidRPr="00BC2BC5">
        <w:rPr>
          <w:rFonts w:ascii="Garamond" w:hAnsi="Garamond"/>
          <w:color w:val="000000" w:themeColor="text1"/>
        </w:rPr>
        <w:t>, and raised the probability of a more rapid withdrawal of monetary stimulus. This uncertainty increases the risk of global financial market volatility. Many developing countries are exposed to associated risks, especially where the rise in debt in recent years reflects significant amounts of dollar-denominated debt. The prospects of tighter liquidity conditions and potential spikes in risk aversion expose emerging economies to higher borrowing costs, depreciation of domestic currencies and a decline in equity prices.</w:t>
      </w:r>
    </w:p>
    <w:p w:rsidR="005B5428" w:rsidRPr="00893838" w:rsidRDefault="005B5428" w:rsidP="005B5428">
      <w:pPr>
        <w:ind w:left="6930" w:right="-360"/>
        <w:rPr>
          <w:rFonts w:ascii="Times New Roman" w:hAnsi="Times New Roman"/>
        </w:rPr>
      </w:pPr>
    </w:p>
    <w:p w:rsidR="005B5428" w:rsidRPr="00893838" w:rsidRDefault="005B5428" w:rsidP="00E21C48">
      <w:pPr>
        <w:pStyle w:val="ListParagraph"/>
        <w:numPr>
          <w:ilvl w:val="0"/>
          <w:numId w:val="8"/>
        </w:numPr>
        <w:spacing w:after="0" w:line="20" w:lineRule="atLeast"/>
        <w:ind w:left="360"/>
        <w:jc w:val="both"/>
        <w:rPr>
          <w:rFonts w:ascii="Garamond" w:hAnsi="Garamond"/>
          <w:sz w:val="24"/>
          <w:szCs w:val="24"/>
          <w:lang w:val="en-GB"/>
        </w:rPr>
      </w:pPr>
      <w:r w:rsidRPr="00893838">
        <w:rPr>
          <w:rFonts w:ascii="Garamond" w:eastAsiaTheme="minorHAnsi" w:hAnsi="Garamond"/>
          <w:b/>
          <w:bCs/>
          <w:sz w:val="24"/>
          <w:szCs w:val="28"/>
        </w:rPr>
        <w:t xml:space="preserve">The </w:t>
      </w:r>
      <w:r w:rsidRPr="00893838">
        <w:rPr>
          <w:rFonts w:ascii="Garamond" w:eastAsiaTheme="minorHAnsi" w:hAnsi="Garamond"/>
          <w:b/>
          <w:sz w:val="24"/>
          <w:szCs w:val="24"/>
          <w:lang w:val="en-IN"/>
        </w:rPr>
        <w:t>World</w:t>
      </w:r>
      <w:r w:rsidRPr="00893838">
        <w:rPr>
          <w:rFonts w:ascii="Garamond" w:eastAsiaTheme="minorHAnsi" w:hAnsi="Garamond"/>
          <w:b/>
          <w:bCs/>
          <w:sz w:val="24"/>
          <w:szCs w:val="28"/>
        </w:rPr>
        <w:t xml:space="preserve"> Economy:</w:t>
      </w:r>
    </w:p>
    <w:p w:rsidR="005B5428" w:rsidRPr="00893838" w:rsidRDefault="005B5428" w:rsidP="005B5428">
      <w:pPr>
        <w:spacing w:line="20" w:lineRule="atLeast"/>
        <w:jc w:val="both"/>
        <w:rPr>
          <w:rFonts w:ascii="Garamond" w:hAnsi="Garamond"/>
        </w:rPr>
      </w:pPr>
    </w:p>
    <w:p w:rsidR="005B5428" w:rsidRDefault="005B5428" w:rsidP="00E21C48">
      <w:pPr>
        <w:pStyle w:val="ListParagraph"/>
        <w:numPr>
          <w:ilvl w:val="1"/>
          <w:numId w:val="8"/>
        </w:numPr>
        <w:spacing w:after="0" w:line="20" w:lineRule="atLeast"/>
        <w:ind w:left="450" w:right="48"/>
        <w:jc w:val="both"/>
        <w:rPr>
          <w:rFonts w:ascii="Garamond" w:hAnsi="Garamond"/>
          <w:sz w:val="24"/>
          <w:szCs w:val="24"/>
          <w:lang w:val="en-GB"/>
        </w:rPr>
      </w:pPr>
      <w:r w:rsidRPr="00261DEC">
        <w:rPr>
          <w:rFonts w:ascii="Garamond" w:hAnsi="Garamond"/>
          <w:sz w:val="24"/>
          <w:szCs w:val="24"/>
          <w:lang w:val="en-GB"/>
        </w:rPr>
        <w:t xml:space="preserve">The </w:t>
      </w:r>
      <w:r w:rsidRPr="00261DEC">
        <w:rPr>
          <w:rFonts w:ascii="Garamond" w:eastAsiaTheme="minorHAnsi" w:hAnsi="Garamond"/>
          <w:sz w:val="24"/>
          <w:szCs w:val="24"/>
          <w:lang w:val="en-GB"/>
        </w:rPr>
        <w:t>International</w:t>
      </w:r>
      <w:r w:rsidRPr="00261DEC">
        <w:rPr>
          <w:rFonts w:ascii="Garamond" w:hAnsi="Garamond"/>
          <w:sz w:val="24"/>
          <w:szCs w:val="24"/>
          <w:lang w:val="en-GB"/>
        </w:rPr>
        <w:t xml:space="preserve"> Monetary Fund in its World Economic Outlook</w:t>
      </w:r>
      <w:r>
        <w:rPr>
          <w:rFonts w:ascii="Garamond" w:hAnsi="Garamond"/>
          <w:sz w:val="24"/>
          <w:szCs w:val="24"/>
          <w:lang w:val="en-GB"/>
        </w:rPr>
        <w:t xml:space="preserve"> – April 2018 issue</w:t>
      </w:r>
      <w:r w:rsidRPr="00261DEC">
        <w:rPr>
          <w:rFonts w:ascii="Garamond" w:hAnsi="Garamond"/>
          <w:sz w:val="24"/>
          <w:szCs w:val="24"/>
          <w:lang w:val="en-GB"/>
        </w:rPr>
        <w:t xml:space="preserve"> has highlighted the strengthening of the global growth during 2017 driven by an investment recovery in advanced economies, continued strong growth in emerging Asia, a notable upswing in emerging Europe, and signs of recovery in several commodity exporters. As per the IMF estimates, the world economy would grow at 3.9 </w:t>
      </w:r>
      <w:r w:rsidR="00267A7C">
        <w:rPr>
          <w:rFonts w:ascii="Garamond" w:hAnsi="Garamond"/>
          <w:sz w:val="24"/>
          <w:szCs w:val="24"/>
          <w:lang w:val="en-GB"/>
        </w:rPr>
        <w:t>per cent</w:t>
      </w:r>
      <w:r w:rsidRPr="00261DEC">
        <w:rPr>
          <w:rFonts w:ascii="Garamond" w:hAnsi="Garamond"/>
          <w:sz w:val="24"/>
          <w:szCs w:val="24"/>
          <w:lang w:val="en-GB"/>
        </w:rPr>
        <w:t xml:space="preserve"> in 2018 as well as in 2019. However, as the US fiscal stimulus gets over the upswing of the advanced nations would be subdued given their weak potential growth. Climate change, geopolitical tensions, and cyber security breaches pose additional threats to the subdued medium-term global outlook.</w:t>
      </w:r>
    </w:p>
    <w:p w:rsidR="005B5428" w:rsidRDefault="005B5428" w:rsidP="005B5428">
      <w:pPr>
        <w:spacing w:line="20" w:lineRule="atLeast"/>
        <w:ind w:right="48"/>
        <w:jc w:val="both"/>
        <w:rPr>
          <w:rFonts w:ascii="Garamond" w:hAnsi="Garamond"/>
        </w:rPr>
      </w:pPr>
    </w:p>
    <w:p w:rsidR="002E006D" w:rsidRDefault="002E006D">
      <w:pPr>
        <w:rPr>
          <w:rFonts w:ascii="Garamond" w:hAnsi="Garamond"/>
          <w:b/>
        </w:rPr>
      </w:pPr>
      <w:r>
        <w:rPr>
          <w:rFonts w:ascii="Garamond" w:hAnsi="Garamond"/>
          <w:b/>
        </w:rPr>
        <w:br w:type="page"/>
      </w:r>
    </w:p>
    <w:p w:rsidR="005B5428" w:rsidRPr="00261DEC" w:rsidRDefault="005B5428" w:rsidP="005B5428">
      <w:pPr>
        <w:spacing w:line="20" w:lineRule="atLeast"/>
        <w:ind w:left="450"/>
        <w:jc w:val="both"/>
        <w:rPr>
          <w:rFonts w:ascii="Garamond" w:hAnsi="Garamond"/>
          <w:b/>
        </w:rPr>
      </w:pPr>
      <w:r w:rsidRPr="00261DEC">
        <w:rPr>
          <w:rFonts w:ascii="Garamond" w:hAnsi="Garamond"/>
          <w:b/>
        </w:rPr>
        <w:lastRenderedPageBreak/>
        <w:t>Exhibit 1: Overview of the World Economic Outlook Projections</w:t>
      </w:r>
    </w:p>
    <w:tbl>
      <w:tblPr>
        <w:tblW w:w="7435" w:type="dxa"/>
        <w:tblInd w:w="450" w:type="dxa"/>
        <w:tblLook w:val="04A0" w:firstRow="1" w:lastRow="0" w:firstColumn="1" w:lastColumn="0" w:noHBand="0" w:noVBand="1"/>
      </w:tblPr>
      <w:tblGrid>
        <w:gridCol w:w="4697"/>
        <w:gridCol w:w="783"/>
        <w:gridCol w:w="645"/>
        <w:gridCol w:w="654"/>
        <w:gridCol w:w="656"/>
      </w:tblGrid>
      <w:tr w:rsidR="005B5428" w:rsidRPr="00261DEC" w:rsidTr="002E006D">
        <w:trPr>
          <w:trHeight w:val="19"/>
        </w:trPr>
        <w:tc>
          <w:tcPr>
            <w:tcW w:w="4697" w:type="dxa"/>
            <w:vMerge w:val="restart"/>
            <w:tcBorders>
              <w:top w:val="single" w:sz="4" w:space="0" w:color="auto"/>
              <w:left w:val="single" w:sz="4" w:space="0" w:color="auto"/>
              <w:bottom w:val="single" w:sz="4" w:space="0" w:color="auto"/>
              <w:right w:val="nil"/>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Country / Region</w:t>
            </w:r>
          </w:p>
        </w:tc>
        <w:tc>
          <w:tcPr>
            <w:tcW w:w="27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Year over Year</w:t>
            </w:r>
          </w:p>
        </w:tc>
      </w:tr>
      <w:tr w:rsidR="005B5428" w:rsidRPr="00261DEC" w:rsidTr="002E006D">
        <w:trPr>
          <w:trHeight w:val="19"/>
        </w:trPr>
        <w:tc>
          <w:tcPr>
            <w:tcW w:w="4697" w:type="dxa"/>
            <w:vMerge/>
            <w:tcBorders>
              <w:top w:val="single" w:sz="4" w:space="0" w:color="auto"/>
              <w:left w:val="single" w:sz="4" w:space="0" w:color="auto"/>
              <w:bottom w:val="single" w:sz="4" w:space="0" w:color="auto"/>
              <w:right w:val="nil"/>
            </w:tcBorders>
            <w:vAlign w:val="center"/>
            <w:hideMark/>
          </w:tcPr>
          <w:p w:rsidR="005B5428" w:rsidRPr="00261DEC" w:rsidRDefault="005B5428" w:rsidP="002A51F7">
            <w:pPr>
              <w:spacing w:line="20" w:lineRule="atLeast"/>
              <w:rPr>
                <w:rFonts w:ascii="Garamond" w:eastAsia="Times New Roman" w:hAnsi="Garamond" w:cs="Calibri"/>
                <w:b/>
                <w:bCs/>
                <w:sz w:val="20"/>
                <w:szCs w:val="20"/>
                <w:lang w:eastAsia="en-GB"/>
              </w:rPr>
            </w:pP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1309" w:type="dxa"/>
            <w:gridSpan w:val="2"/>
            <w:tcBorders>
              <w:top w:val="single" w:sz="4" w:space="0" w:color="auto"/>
              <w:left w:val="nil"/>
              <w:bottom w:val="single" w:sz="4" w:space="0" w:color="auto"/>
              <w:right w:val="single" w:sz="4" w:space="0" w:color="000000"/>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Projections</w:t>
            </w:r>
          </w:p>
        </w:tc>
      </w:tr>
      <w:tr w:rsidR="005B5428" w:rsidRPr="00261DEC" w:rsidTr="002E006D">
        <w:trPr>
          <w:trHeight w:val="19"/>
        </w:trPr>
        <w:tc>
          <w:tcPr>
            <w:tcW w:w="4697" w:type="dxa"/>
            <w:vMerge/>
            <w:tcBorders>
              <w:top w:val="single" w:sz="4" w:space="0" w:color="auto"/>
              <w:left w:val="single" w:sz="4" w:space="0" w:color="auto"/>
              <w:bottom w:val="single" w:sz="4" w:space="0" w:color="auto"/>
              <w:right w:val="nil"/>
            </w:tcBorders>
            <w:vAlign w:val="center"/>
            <w:hideMark/>
          </w:tcPr>
          <w:p w:rsidR="005B5428" w:rsidRPr="00261DEC" w:rsidRDefault="005B5428" w:rsidP="002A51F7">
            <w:pPr>
              <w:spacing w:line="20" w:lineRule="atLeast"/>
              <w:rPr>
                <w:rFonts w:ascii="Garamond" w:eastAsia="Times New Roman" w:hAnsi="Garamond" w:cs="Calibri"/>
                <w:b/>
                <w:bCs/>
                <w:sz w:val="20"/>
                <w:szCs w:val="20"/>
                <w:lang w:eastAsia="en-GB"/>
              </w:rPr>
            </w:pP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2016</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2017</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2018</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2019</w:t>
            </w:r>
          </w:p>
        </w:tc>
      </w:tr>
      <w:tr w:rsidR="005B5428" w:rsidRPr="00261DEC" w:rsidTr="002E006D">
        <w:trPr>
          <w:trHeight w:val="93"/>
        </w:trPr>
        <w:tc>
          <w:tcPr>
            <w:tcW w:w="4697" w:type="dxa"/>
            <w:tcBorders>
              <w:top w:val="single" w:sz="4" w:space="0" w:color="auto"/>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World Output</w:t>
            </w:r>
          </w:p>
        </w:tc>
        <w:tc>
          <w:tcPr>
            <w:tcW w:w="783" w:type="dxa"/>
            <w:tcBorders>
              <w:top w:val="single" w:sz="4" w:space="0" w:color="auto"/>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3.2</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3.8</w:t>
            </w:r>
          </w:p>
        </w:tc>
        <w:tc>
          <w:tcPr>
            <w:tcW w:w="654" w:type="dxa"/>
            <w:tcBorders>
              <w:top w:val="single" w:sz="4" w:space="0" w:color="auto"/>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3.9</w:t>
            </w:r>
          </w:p>
        </w:tc>
        <w:tc>
          <w:tcPr>
            <w:tcW w:w="655" w:type="dxa"/>
            <w:tcBorders>
              <w:top w:val="single" w:sz="4" w:space="0" w:color="auto"/>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3.9</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Advanced Economies</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1.7</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2.3</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2.5</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2.2</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United States</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2.3</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2.9</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2.7</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Euro Area</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1.8</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2.3</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2.4</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2.0</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Germany</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1.8</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2.5</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2.5</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2.0</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France</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1.2</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1.8</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2.1</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2.0</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Italy</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0.9</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1.1</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Spain</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3.3</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3.1</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2.8</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2.2</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Japan</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0.9</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1.7</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1.2</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0.9</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United Kingdom</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1.9</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1.8</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1.6</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r>
      <w:tr w:rsidR="005B5428" w:rsidRPr="00261DEC" w:rsidTr="002E006D">
        <w:trPr>
          <w:trHeight w:val="22"/>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Emerging Market and Developing Economies</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4.4</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4.8</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4.9</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5.1</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Brazil</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-3.5</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1.0</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2.3</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2.5</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Russia</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-0.2</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1.7</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India</w:t>
            </w:r>
            <w:r w:rsidRPr="00261DEC">
              <w:rPr>
                <w:rFonts w:ascii="Garamond" w:eastAsia="Times New Roman" w:hAnsi="Garamond" w:cs="Calibri"/>
                <w:sz w:val="20"/>
                <w:szCs w:val="20"/>
                <w:vertAlign w:val="superscript"/>
                <w:lang w:eastAsia="en-GB"/>
              </w:rPr>
              <w:t>*</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7.1</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6.7</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7.4</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7.8</w:t>
            </w:r>
          </w:p>
        </w:tc>
      </w:tr>
      <w:tr w:rsidR="005B5428" w:rsidRPr="00261DEC" w:rsidTr="002E006D">
        <w:trPr>
          <w:trHeight w:val="93"/>
        </w:trPr>
        <w:tc>
          <w:tcPr>
            <w:tcW w:w="4697" w:type="dxa"/>
            <w:tcBorders>
              <w:top w:val="nil"/>
              <w:left w:val="single" w:sz="4" w:space="0" w:color="auto"/>
              <w:bottom w:val="nil"/>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China</w:t>
            </w:r>
          </w:p>
        </w:tc>
        <w:tc>
          <w:tcPr>
            <w:tcW w:w="783" w:type="dxa"/>
            <w:tcBorders>
              <w:top w:val="nil"/>
              <w:left w:val="single" w:sz="4" w:space="0" w:color="auto"/>
              <w:bottom w:val="nil"/>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6.7</w:t>
            </w:r>
          </w:p>
        </w:tc>
        <w:tc>
          <w:tcPr>
            <w:tcW w:w="645" w:type="dxa"/>
            <w:tcBorders>
              <w:top w:val="nil"/>
              <w:left w:val="single" w:sz="4" w:space="0" w:color="auto"/>
              <w:bottom w:val="nil"/>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6.9</w:t>
            </w:r>
          </w:p>
        </w:tc>
        <w:tc>
          <w:tcPr>
            <w:tcW w:w="654"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6.6</w:t>
            </w:r>
          </w:p>
        </w:tc>
        <w:tc>
          <w:tcPr>
            <w:tcW w:w="655" w:type="dxa"/>
            <w:tcBorders>
              <w:top w:val="nil"/>
              <w:left w:val="nil"/>
              <w:bottom w:val="nil"/>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6.4</w:t>
            </w:r>
          </w:p>
        </w:tc>
      </w:tr>
      <w:tr w:rsidR="005B5428" w:rsidRPr="00261DEC" w:rsidTr="002E006D">
        <w:trPr>
          <w:trHeight w:val="93"/>
        </w:trPr>
        <w:tc>
          <w:tcPr>
            <w:tcW w:w="4697" w:type="dxa"/>
            <w:tcBorders>
              <w:top w:val="nil"/>
              <w:left w:val="single" w:sz="4" w:space="0" w:color="auto"/>
              <w:bottom w:val="single" w:sz="4" w:space="0" w:color="auto"/>
              <w:right w:val="nil"/>
            </w:tcBorders>
            <w:shd w:val="clear" w:color="000000" w:fill="D9E1F2"/>
            <w:noWrap/>
            <w:vAlign w:val="center"/>
            <w:hideMark/>
          </w:tcPr>
          <w:p w:rsidR="005B5428" w:rsidRPr="00261DEC" w:rsidRDefault="005B5428" w:rsidP="002A51F7">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South Africa</w:t>
            </w:r>
          </w:p>
        </w:tc>
        <w:tc>
          <w:tcPr>
            <w:tcW w:w="783" w:type="dxa"/>
            <w:tcBorders>
              <w:top w:val="nil"/>
              <w:left w:val="single" w:sz="4" w:space="0" w:color="auto"/>
              <w:bottom w:val="single" w:sz="4" w:space="0" w:color="auto"/>
              <w:right w:val="nil"/>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0.6</w:t>
            </w:r>
          </w:p>
        </w:tc>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1.3</w:t>
            </w:r>
          </w:p>
        </w:tc>
        <w:tc>
          <w:tcPr>
            <w:tcW w:w="654" w:type="dxa"/>
            <w:tcBorders>
              <w:top w:val="nil"/>
              <w:left w:val="nil"/>
              <w:bottom w:val="single" w:sz="4" w:space="0" w:color="auto"/>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655" w:type="dxa"/>
            <w:tcBorders>
              <w:top w:val="nil"/>
              <w:left w:val="nil"/>
              <w:bottom w:val="single" w:sz="4" w:space="0" w:color="auto"/>
              <w:right w:val="single" w:sz="4" w:space="0" w:color="auto"/>
            </w:tcBorders>
            <w:shd w:val="clear" w:color="000000" w:fill="D9E1F2"/>
            <w:noWrap/>
            <w:vAlign w:val="center"/>
            <w:hideMark/>
          </w:tcPr>
          <w:p w:rsidR="005B5428" w:rsidRPr="00261DEC" w:rsidRDefault="005B5428" w:rsidP="002A51F7">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1.7</w:t>
            </w:r>
          </w:p>
        </w:tc>
      </w:tr>
    </w:tbl>
    <w:p w:rsidR="005B5428" w:rsidRPr="00261DEC" w:rsidRDefault="005B5428" w:rsidP="005B5428">
      <w:pPr>
        <w:spacing w:line="20" w:lineRule="atLeast"/>
        <w:ind w:left="450"/>
        <w:jc w:val="both"/>
        <w:rPr>
          <w:rFonts w:ascii="Garamond" w:hAnsi="Garamond"/>
          <w:sz w:val="20"/>
          <w:szCs w:val="20"/>
        </w:rPr>
      </w:pPr>
      <w:r w:rsidRPr="00261DEC">
        <w:rPr>
          <w:rFonts w:ascii="Garamond" w:hAnsi="Garamond"/>
          <w:b/>
          <w:sz w:val="20"/>
          <w:szCs w:val="20"/>
        </w:rPr>
        <w:t>Note:</w:t>
      </w:r>
      <w:r w:rsidRPr="00261DEC">
        <w:rPr>
          <w:rFonts w:ascii="Garamond" w:hAnsi="Garamond"/>
          <w:sz w:val="20"/>
          <w:szCs w:val="20"/>
        </w:rPr>
        <w:t xml:space="preserve"> * For India, data and forecasts are presented on a fiscal year basis and GDP from 2011 onward is based on GDP at market prices with fiscal year 2011/12 as a base year.</w:t>
      </w:r>
    </w:p>
    <w:p w:rsidR="005B5428" w:rsidRPr="00261DEC" w:rsidRDefault="005B5428" w:rsidP="005B5428">
      <w:pPr>
        <w:spacing w:line="20" w:lineRule="atLeast"/>
        <w:ind w:left="450"/>
        <w:jc w:val="both"/>
        <w:rPr>
          <w:rFonts w:ascii="Garamond" w:hAnsi="Garamond"/>
          <w:sz w:val="20"/>
          <w:szCs w:val="20"/>
        </w:rPr>
      </w:pPr>
      <w:r w:rsidRPr="00261DEC">
        <w:rPr>
          <w:rFonts w:ascii="Garamond" w:hAnsi="Garamond"/>
          <w:b/>
          <w:sz w:val="20"/>
          <w:szCs w:val="20"/>
        </w:rPr>
        <w:t xml:space="preserve">Source: </w:t>
      </w:r>
      <w:r w:rsidRPr="00261DEC">
        <w:rPr>
          <w:rFonts w:ascii="Garamond" w:hAnsi="Garamond"/>
          <w:sz w:val="20"/>
          <w:szCs w:val="20"/>
        </w:rPr>
        <w:t>IMF</w:t>
      </w:r>
    </w:p>
    <w:p w:rsidR="005B5428" w:rsidRPr="00261DEC" w:rsidRDefault="005B5428" w:rsidP="005B5428">
      <w:pPr>
        <w:spacing w:line="20" w:lineRule="atLeast"/>
        <w:ind w:right="48"/>
        <w:jc w:val="both"/>
        <w:rPr>
          <w:rFonts w:ascii="Garamond" w:hAnsi="Garamond"/>
        </w:rPr>
      </w:pPr>
    </w:p>
    <w:p w:rsidR="005B5428" w:rsidRPr="00261DEC" w:rsidRDefault="005B5428" w:rsidP="00E21C48">
      <w:pPr>
        <w:pStyle w:val="ListParagraph"/>
        <w:numPr>
          <w:ilvl w:val="1"/>
          <w:numId w:val="8"/>
        </w:numPr>
        <w:spacing w:after="0" w:line="20" w:lineRule="atLeast"/>
        <w:ind w:left="450" w:right="48"/>
        <w:jc w:val="both"/>
        <w:rPr>
          <w:rFonts w:ascii="Garamond" w:hAnsi="Garamond"/>
          <w:sz w:val="24"/>
          <w:szCs w:val="24"/>
          <w:lang w:val="en-GB"/>
        </w:rPr>
      </w:pPr>
      <w:r w:rsidRPr="00261DEC">
        <w:rPr>
          <w:rFonts w:ascii="Garamond" w:hAnsi="Garamond"/>
          <w:sz w:val="24"/>
          <w:szCs w:val="24"/>
          <w:lang w:val="en-GB"/>
        </w:rPr>
        <w:t xml:space="preserve">Advanced economies are expected to grow at 2.5 </w:t>
      </w:r>
      <w:r w:rsidR="00267A7C">
        <w:rPr>
          <w:rFonts w:ascii="Garamond" w:hAnsi="Garamond"/>
          <w:sz w:val="24"/>
          <w:szCs w:val="24"/>
          <w:lang w:val="en-GB"/>
        </w:rPr>
        <w:t>per cent</w:t>
      </w:r>
      <w:r w:rsidRPr="00261DEC">
        <w:rPr>
          <w:rFonts w:ascii="Garamond" w:hAnsi="Garamond"/>
          <w:sz w:val="24"/>
          <w:szCs w:val="24"/>
          <w:lang w:val="en-GB"/>
        </w:rPr>
        <w:t xml:space="preserve"> in 2018 and at 2.2 </w:t>
      </w:r>
      <w:r w:rsidR="00267A7C">
        <w:rPr>
          <w:rFonts w:ascii="Garamond" w:hAnsi="Garamond"/>
          <w:sz w:val="24"/>
          <w:szCs w:val="24"/>
          <w:lang w:val="en-GB"/>
        </w:rPr>
        <w:t>per cent</w:t>
      </w:r>
      <w:r w:rsidRPr="00261DEC">
        <w:rPr>
          <w:rFonts w:ascii="Garamond" w:hAnsi="Garamond"/>
          <w:sz w:val="24"/>
          <w:szCs w:val="24"/>
          <w:lang w:val="en-GB"/>
        </w:rPr>
        <w:t xml:space="preserve"> in 2019. Strong investment spending underlined the bright outlook for the advanced economies. Both stronger gross fixed capital formation and an acceleration in stock building contributed to the pickup in investment, with accommodative monetary policy, stronger balance sheets, and an improved outlook helping release pent-up demand for capital goods.</w:t>
      </w:r>
    </w:p>
    <w:p w:rsidR="005B5428" w:rsidRPr="00261DEC" w:rsidRDefault="005B5428" w:rsidP="005B5428">
      <w:pPr>
        <w:spacing w:line="20" w:lineRule="atLeast"/>
        <w:ind w:left="18" w:right="48"/>
        <w:jc w:val="both"/>
        <w:rPr>
          <w:rFonts w:ascii="Garamond" w:hAnsi="Garamond"/>
        </w:rPr>
      </w:pPr>
    </w:p>
    <w:p w:rsidR="005B5428" w:rsidRPr="00261DEC" w:rsidRDefault="005B5428" w:rsidP="00E21C48">
      <w:pPr>
        <w:pStyle w:val="ListParagraph"/>
        <w:numPr>
          <w:ilvl w:val="1"/>
          <w:numId w:val="8"/>
        </w:numPr>
        <w:spacing w:after="0" w:line="20" w:lineRule="atLeast"/>
        <w:ind w:left="450" w:right="48"/>
        <w:jc w:val="both"/>
        <w:rPr>
          <w:rFonts w:ascii="Garamond" w:hAnsi="Garamond"/>
          <w:sz w:val="24"/>
          <w:szCs w:val="24"/>
          <w:lang w:val="en-GB"/>
        </w:rPr>
      </w:pPr>
      <w:r w:rsidRPr="00261DEC">
        <w:rPr>
          <w:rFonts w:ascii="Garamond" w:hAnsi="Garamond"/>
          <w:sz w:val="24"/>
          <w:szCs w:val="24"/>
          <w:lang w:val="en-GB"/>
        </w:rPr>
        <w:t xml:space="preserve">As regards the emerging economies, growth is expected to be 4.9 </w:t>
      </w:r>
      <w:r w:rsidR="00267A7C">
        <w:rPr>
          <w:rFonts w:ascii="Garamond" w:hAnsi="Garamond"/>
          <w:sz w:val="24"/>
          <w:szCs w:val="24"/>
          <w:lang w:val="en-GB"/>
        </w:rPr>
        <w:t>per cent</w:t>
      </w:r>
      <w:r w:rsidRPr="00261DEC">
        <w:rPr>
          <w:rFonts w:ascii="Garamond" w:hAnsi="Garamond"/>
          <w:sz w:val="24"/>
          <w:szCs w:val="24"/>
          <w:lang w:val="en-GB"/>
        </w:rPr>
        <w:t xml:space="preserve"> in 2018 and 5.1 </w:t>
      </w:r>
      <w:r w:rsidR="00267A7C">
        <w:rPr>
          <w:rFonts w:ascii="Garamond" w:hAnsi="Garamond"/>
          <w:sz w:val="24"/>
          <w:szCs w:val="24"/>
          <w:lang w:val="en-GB"/>
        </w:rPr>
        <w:t>per cent</w:t>
      </w:r>
      <w:r w:rsidRPr="00261DEC">
        <w:rPr>
          <w:rFonts w:ascii="Garamond" w:hAnsi="Garamond"/>
          <w:sz w:val="24"/>
          <w:szCs w:val="24"/>
          <w:lang w:val="en-GB"/>
        </w:rPr>
        <w:t xml:space="preserve"> in 2019. Growth in the emerging market and developing economies is supported by acceleration in private consumption. However, the picture is mixed within the group. While growth in China and India last was supported by resurgent net exports and strong private consumption, respectively, an end to fixed investment contractions in commodity-exporting countries played an important role in their growth pickup in 2017. Higher fixed investment growth also supported the growth performance of other emerging market and developing economies, alongside stronger private consumption.</w:t>
      </w:r>
    </w:p>
    <w:p w:rsidR="002E006D" w:rsidRDefault="002E006D" w:rsidP="005B5428">
      <w:pPr>
        <w:spacing w:line="20" w:lineRule="atLeast"/>
        <w:jc w:val="both"/>
        <w:rPr>
          <w:rFonts w:ascii="Garamond" w:hAnsi="Garamond"/>
          <w:b/>
        </w:rPr>
      </w:pPr>
    </w:p>
    <w:p w:rsidR="005B5428" w:rsidRPr="009A3F01" w:rsidRDefault="005B5428" w:rsidP="005B5428">
      <w:pPr>
        <w:spacing w:line="20" w:lineRule="atLeast"/>
        <w:jc w:val="both"/>
        <w:rPr>
          <w:rFonts w:ascii="Garamond" w:hAnsi="Garamond"/>
          <w:b/>
        </w:rPr>
      </w:pPr>
      <w:r w:rsidRPr="009A3F01">
        <w:rPr>
          <w:rFonts w:ascii="Garamond" w:hAnsi="Garamond"/>
          <w:b/>
        </w:rPr>
        <w:t>Exhibit 2: Major Macroeconomic Indicators:</w:t>
      </w:r>
    </w:p>
    <w:tbl>
      <w:tblPr>
        <w:tblW w:w="9371" w:type="dxa"/>
        <w:tblInd w:w="170" w:type="dxa"/>
        <w:tblLayout w:type="fixed"/>
        <w:tblCellMar>
          <w:left w:w="58" w:type="dxa"/>
          <w:right w:w="58" w:type="dxa"/>
        </w:tblCellMar>
        <w:tblLook w:val="04A0" w:firstRow="1" w:lastRow="0" w:firstColumn="1" w:lastColumn="0" w:noHBand="0" w:noVBand="1"/>
      </w:tblPr>
      <w:tblGrid>
        <w:gridCol w:w="600"/>
        <w:gridCol w:w="1594"/>
        <w:gridCol w:w="703"/>
        <w:gridCol w:w="683"/>
        <w:gridCol w:w="700"/>
        <w:gridCol w:w="788"/>
        <w:gridCol w:w="603"/>
        <w:gridCol w:w="849"/>
        <w:gridCol w:w="556"/>
        <w:gridCol w:w="1121"/>
        <w:gridCol w:w="1174"/>
      </w:tblGrid>
      <w:tr w:rsidR="005B5428" w:rsidRPr="009A3F01" w:rsidTr="002E006D">
        <w:trPr>
          <w:trHeight w:val="267"/>
        </w:trPr>
        <w:tc>
          <w:tcPr>
            <w:tcW w:w="600" w:type="dxa"/>
            <w:tcBorders>
              <w:top w:val="nil"/>
              <w:left w:val="nil"/>
              <w:bottom w:val="nil"/>
              <w:right w:val="nil"/>
            </w:tcBorders>
            <w:shd w:val="clear" w:color="auto" w:fill="auto"/>
            <w:noWrap/>
            <w:vAlign w:val="bottom"/>
            <w:hideMark/>
          </w:tcPr>
          <w:p w:rsidR="005B5428" w:rsidRPr="009A3F01" w:rsidRDefault="005B5428" w:rsidP="002A51F7">
            <w:pPr>
              <w:rPr>
                <w:rFonts w:ascii="Times New Roman" w:eastAsia="Times New Roman" w:hAnsi="Times New Roman"/>
                <w:sz w:val="20"/>
                <w:szCs w:val="20"/>
                <w:lang w:eastAsia="en-GB"/>
              </w:rPr>
            </w:pPr>
          </w:p>
        </w:tc>
        <w:tc>
          <w:tcPr>
            <w:tcW w:w="1594"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Country / Region</w:t>
            </w:r>
          </w:p>
        </w:tc>
        <w:tc>
          <w:tcPr>
            <w:tcW w:w="2874" w:type="dxa"/>
            <w:gridSpan w:val="4"/>
            <w:tcBorders>
              <w:top w:val="single" w:sz="8" w:space="0" w:color="auto"/>
              <w:left w:val="nil"/>
              <w:bottom w:val="single" w:sz="8" w:space="0" w:color="auto"/>
              <w:right w:val="single" w:sz="8" w:space="0" w:color="000000"/>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Quarterly Growth Real GDP</w:t>
            </w:r>
          </w:p>
        </w:tc>
        <w:tc>
          <w:tcPr>
            <w:tcW w:w="1452" w:type="dxa"/>
            <w:gridSpan w:val="2"/>
            <w:tcBorders>
              <w:top w:val="single" w:sz="8" w:space="0" w:color="auto"/>
              <w:left w:val="nil"/>
              <w:bottom w:val="single" w:sz="8" w:space="0" w:color="auto"/>
              <w:right w:val="single" w:sz="8" w:space="0" w:color="000000"/>
            </w:tcBorders>
            <w:shd w:val="clear" w:color="000000" w:fill="B4C6E7"/>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Annual CPI Inflation</w:t>
            </w:r>
          </w:p>
        </w:tc>
        <w:tc>
          <w:tcPr>
            <w:tcW w:w="1677" w:type="dxa"/>
            <w:gridSpan w:val="2"/>
            <w:tcBorders>
              <w:top w:val="single" w:sz="8" w:space="0" w:color="auto"/>
              <w:left w:val="nil"/>
              <w:bottom w:val="single" w:sz="8" w:space="0" w:color="auto"/>
              <w:right w:val="single" w:sz="8" w:space="0" w:color="000000"/>
            </w:tcBorders>
            <w:shd w:val="clear" w:color="000000" w:fill="B4C6E7"/>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Unemployment Rate</w:t>
            </w:r>
          </w:p>
        </w:tc>
        <w:tc>
          <w:tcPr>
            <w:tcW w:w="1174" w:type="dxa"/>
            <w:vMerge w:val="restart"/>
            <w:tcBorders>
              <w:top w:val="single" w:sz="8" w:space="0" w:color="auto"/>
              <w:left w:val="nil"/>
              <w:bottom w:val="single" w:sz="8" w:space="0" w:color="000000"/>
              <w:right w:val="single" w:sz="8" w:space="0" w:color="auto"/>
            </w:tcBorders>
            <w:shd w:val="clear" w:color="000000" w:fill="B4C6E7"/>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Benchmark Interest Rate</w:t>
            </w:r>
          </w:p>
        </w:tc>
      </w:tr>
      <w:tr w:rsidR="005B5428" w:rsidRPr="009A3F01" w:rsidTr="002E006D">
        <w:trPr>
          <w:trHeight w:val="267"/>
        </w:trPr>
        <w:tc>
          <w:tcPr>
            <w:tcW w:w="600" w:type="dxa"/>
            <w:tcBorders>
              <w:top w:val="nil"/>
              <w:left w:val="nil"/>
              <w:bottom w:val="nil"/>
              <w:right w:val="nil"/>
            </w:tcBorders>
            <w:shd w:val="clear" w:color="auto" w:fill="auto"/>
            <w:noWrap/>
            <w:vAlign w:val="bottom"/>
            <w:hideMark/>
          </w:tcPr>
          <w:p w:rsidR="005B5428" w:rsidRPr="009A3F01" w:rsidRDefault="005B5428" w:rsidP="002A51F7">
            <w:pPr>
              <w:jc w:val="center"/>
              <w:rPr>
                <w:rFonts w:ascii="Garamond" w:eastAsia="Times New Roman" w:hAnsi="Garamond" w:cs="Calibri"/>
                <w:b/>
                <w:bCs/>
                <w:sz w:val="20"/>
                <w:szCs w:val="20"/>
                <w:lang w:eastAsia="en-GB"/>
              </w:rPr>
            </w:pPr>
          </w:p>
        </w:tc>
        <w:tc>
          <w:tcPr>
            <w:tcW w:w="1594" w:type="dxa"/>
            <w:vMerge/>
            <w:tcBorders>
              <w:top w:val="single" w:sz="8" w:space="0" w:color="auto"/>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703" w:type="dxa"/>
            <w:tcBorders>
              <w:top w:val="nil"/>
              <w:left w:val="nil"/>
              <w:bottom w:val="single" w:sz="8" w:space="0" w:color="auto"/>
              <w:right w:val="single" w:sz="8" w:space="0" w:color="auto"/>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Y-o-Y</w:t>
            </w:r>
          </w:p>
        </w:tc>
        <w:tc>
          <w:tcPr>
            <w:tcW w:w="683" w:type="dxa"/>
            <w:tcBorders>
              <w:top w:val="nil"/>
              <w:left w:val="nil"/>
              <w:bottom w:val="single" w:sz="8" w:space="0" w:color="auto"/>
              <w:right w:val="single" w:sz="8" w:space="0" w:color="auto"/>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period</w:t>
            </w:r>
          </w:p>
        </w:tc>
        <w:tc>
          <w:tcPr>
            <w:tcW w:w="700" w:type="dxa"/>
            <w:tcBorders>
              <w:top w:val="nil"/>
              <w:left w:val="nil"/>
              <w:bottom w:val="single" w:sz="8" w:space="0" w:color="auto"/>
              <w:right w:val="single" w:sz="8" w:space="0" w:color="auto"/>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Q-o-Q</w:t>
            </w:r>
          </w:p>
        </w:tc>
        <w:tc>
          <w:tcPr>
            <w:tcW w:w="788" w:type="dxa"/>
            <w:tcBorders>
              <w:top w:val="nil"/>
              <w:left w:val="nil"/>
              <w:bottom w:val="single" w:sz="8" w:space="0" w:color="auto"/>
              <w:right w:val="single" w:sz="8" w:space="0" w:color="auto"/>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period</w:t>
            </w:r>
          </w:p>
        </w:tc>
        <w:tc>
          <w:tcPr>
            <w:tcW w:w="603" w:type="dxa"/>
            <w:tcBorders>
              <w:top w:val="nil"/>
              <w:left w:val="nil"/>
              <w:bottom w:val="single" w:sz="8" w:space="0" w:color="auto"/>
              <w:right w:val="single" w:sz="8" w:space="0" w:color="auto"/>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Rate</w:t>
            </w:r>
          </w:p>
        </w:tc>
        <w:tc>
          <w:tcPr>
            <w:tcW w:w="849" w:type="dxa"/>
            <w:tcBorders>
              <w:top w:val="nil"/>
              <w:left w:val="nil"/>
              <w:bottom w:val="single" w:sz="8" w:space="0" w:color="auto"/>
              <w:right w:val="single" w:sz="8" w:space="0" w:color="auto"/>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Period</w:t>
            </w:r>
          </w:p>
        </w:tc>
        <w:tc>
          <w:tcPr>
            <w:tcW w:w="556" w:type="dxa"/>
            <w:tcBorders>
              <w:top w:val="nil"/>
              <w:left w:val="nil"/>
              <w:bottom w:val="single" w:sz="8" w:space="0" w:color="auto"/>
              <w:right w:val="single" w:sz="8" w:space="0" w:color="auto"/>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Rate</w:t>
            </w:r>
          </w:p>
        </w:tc>
        <w:tc>
          <w:tcPr>
            <w:tcW w:w="1121" w:type="dxa"/>
            <w:tcBorders>
              <w:top w:val="nil"/>
              <w:left w:val="nil"/>
              <w:bottom w:val="single" w:sz="8" w:space="0" w:color="auto"/>
              <w:right w:val="single" w:sz="8" w:space="0" w:color="auto"/>
            </w:tcBorders>
            <w:shd w:val="clear" w:color="000000" w:fill="B4C6E7"/>
            <w:noWrap/>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Period</w:t>
            </w:r>
          </w:p>
        </w:tc>
        <w:tc>
          <w:tcPr>
            <w:tcW w:w="1174" w:type="dxa"/>
            <w:vMerge/>
            <w:tcBorders>
              <w:top w:val="single" w:sz="8" w:space="0" w:color="auto"/>
              <w:left w:val="nil"/>
              <w:bottom w:val="single" w:sz="8" w:space="0" w:color="000000"/>
              <w:right w:val="single" w:sz="8" w:space="0" w:color="auto"/>
            </w:tcBorders>
            <w:vAlign w:val="center"/>
            <w:hideMark/>
          </w:tcPr>
          <w:p w:rsidR="005B5428" w:rsidRPr="009A3F01" w:rsidRDefault="005B5428" w:rsidP="002A51F7">
            <w:pPr>
              <w:jc w:val="center"/>
              <w:rPr>
                <w:rFonts w:ascii="Garamond" w:eastAsia="Times New Roman" w:hAnsi="Garamond" w:cs="Calibri"/>
                <w:b/>
                <w:bCs/>
                <w:sz w:val="20"/>
                <w:szCs w:val="20"/>
                <w:lang w:eastAsia="en-GB"/>
              </w:rPr>
            </w:pPr>
          </w:p>
        </w:tc>
      </w:tr>
      <w:tr w:rsidR="005B5428" w:rsidRPr="009A3F01" w:rsidTr="002E006D">
        <w:trPr>
          <w:trHeight w:val="252"/>
        </w:trPr>
        <w:tc>
          <w:tcPr>
            <w:tcW w:w="600" w:type="dxa"/>
            <w:vMerge w:val="restart"/>
            <w:tcBorders>
              <w:top w:val="single" w:sz="8" w:space="0" w:color="auto"/>
              <w:left w:val="single" w:sz="8" w:space="0" w:color="auto"/>
              <w:bottom w:val="single" w:sz="8" w:space="0" w:color="000000"/>
              <w:right w:val="single" w:sz="8" w:space="0" w:color="auto"/>
            </w:tcBorders>
            <w:shd w:val="clear" w:color="000000" w:fill="B4C6E7"/>
            <w:textDirection w:val="btLr"/>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Developed Countries</w:t>
            </w: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Pr>
                <w:rFonts w:ascii="Garamond" w:hAnsi="Garamond"/>
                <w:sz w:val="20"/>
                <w:szCs w:val="20"/>
              </w:rPr>
              <w:t>United States</w:t>
            </w:r>
          </w:p>
        </w:tc>
        <w:tc>
          <w:tcPr>
            <w:tcW w:w="703" w:type="dxa"/>
            <w:tcBorders>
              <w:top w:val="nil"/>
              <w:left w:val="single" w:sz="8" w:space="0" w:color="auto"/>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2.80</w:t>
            </w:r>
          </w:p>
        </w:tc>
        <w:tc>
          <w:tcPr>
            <w:tcW w:w="68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2.20</w:t>
            </w:r>
          </w:p>
        </w:tc>
        <w:tc>
          <w:tcPr>
            <w:tcW w:w="788"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60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2.8</w:t>
            </w:r>
          </w:p>
        </w:tc>
        <w:tc>
          <w:tcPr>
            <w:tcW w:w="849"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3.80</w:t>
            </w:r>
          </w:p>
        </w:tc>
        <w:tc>
          <w:tcPr>
            <w:tcW w:w="1121"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1174"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2.00</w:t>
            </w:r>
          </w:p>
        </w:tc>
      </w:tr>
      <w:tr w:rsidR="005B5428" w:rsidRPr="009A3F01" w:rsidTr="002E006D">
        <w:trPr>
          <w:trHeight w:val="25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United Kingdom</w:t>
            </w:r>
          </w:p>
        </w:tc>
        <w:tc>
          <w:tcPr>
            <w:tcW w:w="703" w:type="dxa"/>
            <w:tcBorders>
              <w:top w:val="nil"/>
              <w:left w:val="single" w:sz="8" w:space="0" w:color="auto"/>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1.20</w:t>
            </w:r>
          </w:p>
        </w:tc>
        <w:tc>
          <w:tcPr>
            <w:tcW w:w="68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0.10</w:t>
            </w:r>
          </w:p>
        </w:tc>
        <w:tc>
          <w:tcPr>
            <w:tcW w:w="788"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60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2.4</w:t>
            </w:r>
          </w:p>
        </w:tc>
        <w:tc>
          <w:tcPr>
            <w:tcW w:w="849"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4.20</w:t>
            </w:r>
          </w:p>
        </w:tc>
        <w:tc>
          <w:tcPr>
            <w:tcW w:w="1121" w:type="dxa"/>
            <w:tcBorders>
              <w:top w:val="nil"/>
              <w:left w:val="nil"/>
              <w:bottom w:val="nil"/>
              <w:right w:val="single" w:sz="8" w:space="0" w:color="auto"/>
            </w:tcBorders>
            <w:shd w:val="clear" w:color="000000" w:fill="FFFFFF"/>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Apr-18#</w:t>
            </w:r>
          </w:p>
        </w:tc>
        <w:tc>
          <w:tcPr>
            <w:tcW w:w="1174"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0.50</w:t>
            </w:r>
          </w:p>
        </w:tc>
      </w:tr>
      <w:tr w:rsidR="005B5428" w:rsidRPr="009A3F01" w:rsidTr="002E006D">
        <w:trPr>
          <w:trHeight w:val="25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Eurozone</w:t>
            </w:r>
          </w:p>
        </w:tc>
        <w:tc>
          <w:tcPr>
            <w:tcW w:w="703" w:type="dxa"/>
            <w:tcBorders>
              <w:top w:val="nil"/>
              <w:left w:val="single" w:sz="8" w:space="0" w:color="auto"/>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2.50</w:t>
            </w:r>
          </w:p>
        </w:tc>
        <w:tc>
          <w:tcPr>
            <w:tcW w:w="68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0.40</w:t>
            </w:r>
          </w:p>
        </w:tc>
        <w:tc>
          <w:tcPr>
            <w:tcW w:w="788"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60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1.9</w:t>
            </w:r>
          </w:p>
        </w:tc>
        <w:tc>
          <w:tcPr>
            <w:tcW w:w="849"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8.50</w:t>
            </w:r>
          </w:p>
        </w:tc>
        <w:tc>
          <w:tcPr>
            <w:tcW w:w="1121" w:type="dxa"/>
            <w:tcBorders>
              <w:top w:val="nil"/>
              <w:left w:val="nil"/>
              <w:bottom w:val="nil"/>
              <w:right w:val="single" w:sz="8" w:space="0" w:color="auto"/>
            </w:tcBorders>
            <w:shd w:val="clear" w:color="000000" w:fill="FFFFFF"/>
            <w:noWrap/>
            <w:hideMark/>
          </w:tcPr>
          <w:p w:rsidR="005B5428" w:rsidRPr="009A3F01" w:rsidRDefault="005B5428" w:rsidP="002A51F7">
            <w:pPr>
              <w:jc w:val="center"/>
              <w:rPr>
                <w:rFonts w:ascii="Garamond" w:eastAsia="Times New Roman" w:hAnsi="Garamond" w:cs="Calibri"/>
                <w:sz w:val="20"/>
                <w:szCs w:val="20"/>
                <w:lang w:eastAsia="en-GB"/>
              </w:rPr>
            </w:pPr>
            <w:r w:rsidRPr="00262261">
              <w:rPr>
                <w:rFonts w:ascii="Garamond" w:hAnsi="Garamond" w:cs="Arial"/>
                <w:color w:val="000000"/>
                <w:sz w:val="20"/>
                <w:szCs w:val="20"/>
              </w:rPr>
              <w:t>Apr-18</w:t>
            </w:r>
          </w:p>
        </w:tc>
        <w:tc>
          <w:tcPr>
            <w:tcW w:w="1174"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0.00</w:t>
            </w:r>
          </w:p>
        </w:tc>
      </w:tr>
      <w:tr w:rsidR="005B5428" w:rsidRPr="009A3F01" w:rsidTr="002E006D">
        <w:trPr>
          <w:trHeight w:val="25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Germany</w:t>
            </w:r>
          </w:p>
        </w:tc>
        <w:tc>
          <w:tcPr>
            <w:tcW w:w="703" w:type="dxa"/>
            <w:tcBorders>
              <w:top w:val="nil"/>
              <w:left w:val="single" w:sz="8" w:space="0" w:color="auto"/>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2.30</w:t>
            </w:r>
          </w:p>
        </w:tc>
        <w:tc>
          <w:tcPr>
            <w:tcW w:w="68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0.30</w:t>
            </w:r>
          </w:p>
        </w:tc>
        <w:tc>
          <w:tcPr>
            <w:tcW w:w="788"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60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2.2</w:t>
            </w:r>
          </w:p>
        </w:tc>
        <w:tc>
          <w:tcPr>
            <w:tcW w:w="849"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3.40</w:t>
            </w:r>
          </w:p>
        </w:tc>
        <w:tc>
          <w:tcPr>
            <w:tcW w:w="1121" w:type="dxa"/>
            <w:tcBorders>
              <w:top w:val="nil"/>
              <w:left w:val="nil"/>
              <w:bottom w:val="nil"/>
              <w:right w:val="single" w:sz="8" w:space="0" w:color="auto"/>
            </w:tcBorders>
            <w:shd w:val="clear" w:color="000000" w:fill="FFFFFF"/>
            <w:noWrap/>
            <w:hideMark/>
          </w:tcPr>
          <w:p w:rsidR="005B5428" w:rsidRPr="009A3F01" w:rsidRDefault="005B5428" w:rsidP="002A51F7">
            <w:pPr>
              <w:jc w:val="center"/>
              <w:rPr>
                <w:rFonts w:ascii="Garamond" w:eastAsia="Times New Roman" w:hAnsi="Garamond" w:cs="Calibri"/>
                <w:sz w:val="20"/>
                <w:szCs w:val="20"/>
                <w:lang w:eastAsia="en-GB"/>
              </w:rPr>
            </w:pPr>
            <w:r w:rsidRPr="00262261">
              <w:rPr>
                <w:rFonts w:ascii="Garamond" w:hAnsi="Garamond" w:cs="Arial"/>
                <w:color w:val="000000"/>
                <w:sz w:val="20"/>
                <w:szCs w:val="20"/>
              </w:rPr>
              <w:t>Apr-18</w:t>
            </w:r>
          </w:p>
        </w:tc>
        <w:tc>
          <w:tcPr>
            <w:tcW w:w="1174"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0.00</w:t>
            </w:r>
          </w:p>
        </w:tc>
      </w:tr>
      <w:tr w:rsidR="005B5428" w:rsidRPr="009A3F01" w:rsidTr="002E006D">
        <w:trPr>
          <w:trHeight w:val="25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France</w:t>
            </w:r>
          </w:p>
        </w:tc>
        <w:tc>
          <w:tcPr>
            <w:tcW w:w="703" w:type="dxa"/>
            <w:tcBorders>
              <w:top w:val="nil"/>
              <w:left w:val="single" w:sz="8" w:space="0" w:color="auto"/>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2.20</w:t>
            </w:r>
          </w:p>
        </w:tc>
        <w:tc>
          <w:tcPr>
            <w:tcW w:w="68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0.20</w:t>
            </w:r>
          </w:p>
        </w:tc>
        <w:tc>
          <w:tcPr>
            <w:tcW w:w="788"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603"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0.6</w:t>
            </w:r>
          </w:p>
        </w:tc>
        <w:tc>
          <w:tcPr>
            <w:tcW w:w="849"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9.20</w:t>
            </w:r>
          </w:p>
        </w:tc>
        <w:tc>
          <w:tcPr>
            <w:tcW w:w="1121" w:type="dxa"/>
            <w:tcBorders>
              <w:top w:val="nil"/>
              <w:left w:val="nil"/>
              <w:bottom w:val="nil"/>
              <w:right w:val="single" w:sz="8" w:space="0" w:color="auto"/>
            </w:tcBorders>
            <w:shd w:val="clear" w:color="000000" w:fill="FFFFFF"/>
            <w:noWrap/>
            <w:hideMark/>
          </w:tcPr>
          <w:p w:rsidR="005B5428" w:rsidRPr="009A3F01" w:rsidRDefault="005B5428" w:rsidP="002A51F7">
            <w:pPr>
              <w:jc w:val="center"/>
              <w:rPr>
                <w:rFonts w:ascii="Garamond" w:eastAsia="Times New Roman" w:hAnsi="Garamond" w:cs="Calibri"/>
                <w:sz w:val="20"/>
                <w:szCs w:val="20"/>
                <w:lang w:eastAsia="en-GB"/>
              </w:rPr>
            </w:pPr>
            <w:r w:rsidRPr="00262261">
              <w:rPr>
                <w:rFonts w:ascii="Garamond" w:hAnsi="Garamond" w:cs="Arial"/>
                <w:color w:val="000000"/>
                <w:sz w:val="20"/>
                <w:szCs w:val="20"/>
              </w:rPr>
              <w:t>Apr-18</w:t>
            </w:r>
          </w:p>
        </w:tc>
        <w:tc>
          <w:tcPr>
            <w:tcW w:w="1174" w:type="dxa"/>
            <w:tcBorders>
              <w:top w:val="nil"/>
              <w:left w:val="nil"/>
              <w:bottom w:val="nil"/>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0.00</w:t>
            </w:r>
          </w:p>
        </w:tc>
      </w:tr>
      <w:tr w:rsidR="005B5428" w:rsidRPr="009A3F01" w:rsidTr="002E006D">
        <w:trPr>
          <w:trHeight w:val="267"/>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single" w:sz="8" w:space="0" w:color="auto"/>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Japan</w:t>
            </w:r>
          </w:p>
        </w:tc>
        <w:tc>
          <w:tcPr>
            <w:tcW w:w="703" w:type="dxa"/>
            <w:tcBorders>
              <w:top w:val="nil"/>
              <w:left w:val="single" w:sz="8" w:space="0" w:color="auto"/>
              <w:bottom w:val="single" w:sz="8" w:space="0" w:color="auto"/>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1.10</w:t>
            </w:r>
          </w:p>
        </w:tc>
        <w:tc>
          <w:tcPr>
            <w:tcW w:w="683" w:type="dxa"/>
            <w:tcBorders>
              <w:top w:val="nil"/>
              <w:left w:val="nil"/>
              <w:bottom w:val="single" w:sz="8" w:space="0" w:color="auto"/>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single" w:sz="8" w:space="0" w:color="auto"/>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-0.20</w:t>
            </w:r>
          </w:p>
        </w:tc>
        <w:tc>
          <w:tcPr>
            <w:tcW w:w="788" w:type="dxa"/>
            <w:tcBorders>
              <w:top w:val="nil"/>
              <w:left w:val="nil"/>
              <w:bottom w:val="single" w:sz="8" w:space="0" w:color="auto"/>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603" w:type="dxa"/>
            <w:tcBorders>
              <w:top w:val="nil"/>
              <w:left w:val="nil"/>
              <w:bottom w:val="single" w:sz="8" w:space="0" w:color="auto"/>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0.7</w:t>
            </w:r>
          </w:p>
        </w:tc>
        <w:tc>
          <w:tcPr>
            <w:tcW w:w="849" w:type="dxa"/>
            <w:tcBorders>
              <w:top w:val="nil"/>
              <w:left w:val="nil"/>
              <w:bottom w:val="single" w:sz="8" w:space="0" w:color="auto"/>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single" w:sz="8" w:space="0" w:color="auto"/>
              <w:right w:val="single" w:sz="8" w:space="0" w:color="auto"/>
            </w:tcBorders>
            <w:shd w:val="clear" w:color="000000" w:fill="FFFFFF"/>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2.50</w:t>
            </w:r>
          </w:p>
        </w:tc>
        <w:tc>
          <w:tcPr>
            <w:tcW w:w="1121" w:type="dxa"/>
            <w:tcBorders>
              <w:top w:val="nil"/>
              <w:left w:val="nil"/>
              <w:bottom w:val="single" w:sz="8" w:space="0" w:color="auto"/>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Apr-18</w:t>
            </w:r>
          </w:p>
        </w:tc>
        <w:tc>
          <w:tcPr>
            <w:tcW w:w="1174" w:type="dxa"/>
            <w:tcBorders>
              <w:top w:val="nil"/>
              <w:left w:val="nil"/>
              <w:bottom w:val="single" w:sz="8" w:space="0" w:color="auto"/>
              <w:right w:val="single" w:sz="8" w:space="0" w:color="auto"/>
            </w:tcBorders>
            <w:shd w:val="clear" w:color="000000" w:fill="FFFFFF"/>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-0.10</w:t>
            </w:r>
          </w:p>
        </w:tc>
      </w:tr>
      <w:tr w:rsidR="005B5428" w:rsidRPr="009A3F01" w:rsidTr="002E006D">
        <w:trPr>
          <w:trHeight w:val="252"/>
        </w:trPr>
        <w:tc>
          <w:tcPr>
            <w:tcW w:w="600" w:type="dxa"/>
            <w:vMerge w:val="restart"/>
            <w:tcBorders>
              <w:top w:val="nil"/>
              <w:left w:val="single" w:sz="8" w:space="0" w:color="auto"/>
              <w:bottom w:val="single" w:sz="8" w:space="0" w:color="000000"/>
              <w:right w:val="single" w:sz="8" w:space="0" w:color="auto"/>
            </w:tcBorders>
            <w:shd w:val="clear" w:color="000000" w:fill="B4C6E7"/>
            <w:noWrap/>
            <w:textDirection w:val="btLr"/>
            <w:vAlign w:val="center"/>
            <w:hideMark/>
          </w:tcPr>
          <w:p w:rsidR="005B5428" w:rsidRPr="009A3F01" w:rsidRDefault="005B5428" w:rsidP="002A51F7">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BRICS</w:t>
            </w: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Brazil</w:t>
            </w:r>
          </w:p>
        </w:tc>
        <w:tc>
          <w:tcPr>
            <w:tcW w:w="703" w:type="dxa"/>
            <w:tcBorders>
              <w:top w:val="nil"/>
              <w:left w:val="single" w:sz="8" w:space="0" w:color="auto"/>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1.20</w:t>
            </w:r>
          </w:p>
        </w:tc>
        <w:tc>
          <w:tcPr>
            <w:tcW w:w="683"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0.40</w:t>
            </w:r>
          </w:p>
        </w:tc>
        <w:tc>
          <w:tcPr>
            <w:tcW w:w="788"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Q4</w:t>
            </w:r>
          </w:p>
        </w:tc>
        <w:tc>
          <w:tcPr>
            <w:tcW w:w="603"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2.9</w:t>
            </w:r>
          </w:p>
        </w:tc>
        <w:tc>
          <w:tcPr>
            <w:tcW w:w="849"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12.90</w:t>
            </w:r>
          </w:p>
        </w:tc>
        <w:tc>
          <w:tcPr>
            <w:tcW w:w="1121" w:type="dxa"/>
            <w:tcBorders>
              <w:top w:val="nil"/>
              <w:left w:val="nil"/>
              <w:bottom w:val="nil"/>
              <w:right w:val="single" w:sz="8" w:space="0" w:color="auto"/>
            </w:tcBorders>
            <w:shd w:val="clear" w:color="auto" w:fill="auto"/>
            <w:noWrap/>
            <w:hideMark/>
          </w:tcPr>
          <w:p w:rsidR="005B5428" w:rsidRPr="009A3F01" w:rsidRDefault="005B5428" w:rsidP="002A51F7">
            <w:pPr>
              <w:jc w:val="center"/>
              <w:rPr>
                <w:rFonts w:ascii="Garamond" w:eastAsia="Times New Roman" w:hAnsi="Garamond" w:cs="Calibri"/>
                <w:sz w:val="20"/>
                <w:szCs w:val="20"/>
                <w:lang w:eastAsia="en-GB"/>
              </w:rPr>
            </w:pPr>
            <w:r w:rsidRPr="00A63A72">
              <w:rPr>
                <w:rFonts w:ascii="Garamond" w:hAnsi="Garamond" w:cs="Arial"/>
                <w:color w:val="000000"/>
                <w:sz w:val="20"/>
                <w:szCs w:val="20"/>
              </w:rPr>
              <w:t>Apr-18</w:t>
            </w:r>
          </w:p>
        </w:tc>
        <w:tc>
          <w:tcPr>
            <w:tcW w:w="1174"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6.50</w:t>
            </w:r>
          </w:p>
        </w:tc>
      </w:tr>
      <w:tr w:rsidR="005B5428" w:rsidRPr="009A3F01" w:rsidTr="002E006D">
        <w:trPr>
          <w:trHeight w:val="252"/>
        </w:trPr>
        <w:tc>
          <w:tcPr>
            <w:tcW w:w="600" w:type="dxa"/>
            <w:vMerge/>
            <w:tcBorders>
              <w:top w:val="nil"/>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Russia</w:t>
            </w:r>
          </w:p>
        </w:tc>
        <w:tc>
          <w:tcPr>
            <w:tcW w:w="703" w:type="dxa"/>
            <w:tcBorders>
              <w:top w:val="nil"/>
              <w:left w:val="single" w:sz="8" w:space="0" w:color="auto"/>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1.30</w:t>
            </w:r>
          </w:p>
        </w:tc>
        <w:tc>
          <w:tcPr>
            <w:tcW w:w="683"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-0.38</w:t>
            </w:r>
          </w:p>
        </w:tc>
        <w:tc>
          <w:tcPr>
            <w:tcW w:w="788"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603"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2.4</w:t>
            </w:r>
          </w:p>
        </w:tc>
        <w:tc>
          <w:tcPr>
            <w:tcW w:w="849"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4.90</w:t>
            </w:r>
          </w:p>
        </w:tc>
        <w:tc>
          <w:tcPr>
            <w:tcW w:w="1121" w:type="dxa"/>
            <w:tcBorders>
              <w:top w:val="nil"/>
              <w:left w:val="nil"/>
              <w:bottom w:val="nil"/>
              <w:right w:val="single" w:sz="8" w:space="0" w:color="auto"/>
            </w:tcBorders>
            <w:shd w:val="clear" w:color="auto" w:fill="auto"/>
            <w:noWrap/>
            <w:hideMark/>
          </w:tcPr>
          <w:p w:rsidR="005B5428" w:rsidRPr="009A3F01" w:rsidRDefault="005B5428" w:rsidP="002A51F7">
            <w:pPr>
              <w:jc w:val="center"/>
              <w:rPr>
                <w:rFonts w:ascii="Garamond" w:eastAsia="Times New Roman" w:hAnsi="Garamond" w:cs="Calibri"/>
                <w:sz w:val="20"/>
                <w:szCs w:val="20"/>
                <w:lang w:eastAsia="en-GB"/>
              </w:rPr>
            </w:pPr>
            <w:r w:rsidRPr="00A63A72">
              <w:rPr>
                <w:rFonts w:ascii="Garamond" w:hAnsi="Garamond" w:cs="Arial"/>
                <w:color w:val="000000"/>
                <w:sz w:val="20"/>
                <w:szCs w:val="20"/>
              </w:rPr>
              <w:t>Apr-18</w:t>
            </w:r>
          </w:p>
        </w:tc>
        <w:tc>
          <w:tcPr>
            <w:tcW w:w="1174"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7.25</w:t>
            </w:r>
          </w:p>
        </w:tc>
      </w:tr>
      <w:tr w:rsidR="005B5428" w:rsidRPr="009A3F01" w:rsidTr="002E006D">
        <w:trPr>
          <w:trHeight w:val="252"/>
        </w:trPr>
        <w:tc>
          <w:tcPr>
            <w:tcW w:w="600" w:type="dxa"/>
            <w:vMerge/>
            <w:tcBorders>
              <w:top w:val="nil"/>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India</w:t>
            </w:r>
          </w:p>
        </w:tc>
        <w:tc>
          <w:tcPr>
            <w:tcW w:w="703" w:type="dxa"/>
            <w:tcBorders>
              <w:top w:val="nil"/>
              <w:left w:val="single" w:sz="8" w:space="0" w:color="auto"/>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7.70</w:t>
            </w:r>
          </w:p>
        </w:tc>
        <w:tc>
          <w:tcPr>
            <w:tcW w:w="683"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1.90</w:t>
            </w:r>
          </w:p>
        </w:tc>
        <w:tc>
          <w:tcPr>
            <w:tcW w:w="788"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Q4</w:t>
            </w:r>
          </w:p>
        </w:tc>
        <w:tc>
          <w:tcPr>
            <w:tcW w:w="603"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4.9</w:t>
            </w:r>
          </w:p>
        </w:tc>
        <w:tc>
          <w:tcPr>
            <w:tcW w:w="849"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NA</w:t>
            </w:r>
          </w:p>
        </w:tc>
        <w:tc>
          <w:tcPr>
            <w:tcW w:w="1121"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NA</w:t>
            </w:r>
          </w:p>
        </w:tc>
        <w:tc>
          <w:tcPr>
            <w:tcW w:w="1174"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6.25</w:t>
            </w:r>
          </w:p>
        </w:tc>
      </w:tr>
      <w:tr w:rsidR="005B5428" w:rsidRPr="009A3F01" w:rsidTr="002E006D">
        <w:trPr>
          <w:trHeight w:val="252"/>
        </w:trPr>
        <w:tc>
          <w:tcPr>
            <w:tcW w:w="600" w:type="dxa"/>
            <w:vMerge/>
            <w:tcBorders>
              <w:top w:val="nil"/>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nil"/>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sidRPr="009A3F01">
              <w:rPr>
                <w:rFonts w:ascii="Garamond" w:hAnsi="Garamond"/>
                <w:sz w:val="20"/>
                <w:szCs w:val="20"/>
              </w:rPr>
              <w:t>China</w:t>
            </w:r>
          </w:p>
        </w:tc>
        <w:tc>
          <w:tcPr>
            <w:tcW w:w="703" w:type="dxa"/>
            <w:tcBorders>
              <w:top w:val="nil"/>
              <w:left w:val="single" w:sz="8" w:space="0" w:color="auto"/>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6.80</w:t>
            </w:r>
          </w:p>
        </w:tc>
        <w:tc>
          <w:tcPr>
            <w:tcW w:w="683"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1.40</w:t>
            </w:r>
          </w:p>
        </w:tc>
        <w:tc>
          <w:tcPr>
            <w:tcW w:w="788"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603"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1.8</w:t>
            </w:r>
          </w:p>
        </w:tc>
        <w:tc>
          <w:tcPr>
            <w:tcW w:w="849"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May-18</w:t>
            </w:r>
          </w:p>
        </w:tc>
        <w:tc>
          <w:tcPr>
            <w:tcW w:w="556"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3.89</w:t>
            </w:r>
          </w:p>
        </w:tc>
        <w:tc>
          <w:tcPr>
            <w:tcW w:w="1121"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Q1 of 2018</w:t>
            </w:r>
          </w:p>
        </w:tc>
        <w:tc>
          <w:tcPr>
            <w:tcW w:w="1174" w:type="dxa"/>
            <w:tcBorders>
              <w:top w:val="nil"/>
              <w:left w:val="nil"/>
              <w:bottom w:val="nil"/>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4.35</w:t>
            </w:r>
          </w:p>
        </w:tc>
      </w:tr>
      <w:tr w:rsidR="005B5428" w:rsidRPr="009A3F01" w:rsidTr="002E006D">
        <w:trPr>
          <w:trHeight w:val="267"/>
        </w:trPr>
        <w:tc>
          <w:tcPr>
            <w:tcW w:w="600" w:type="dxa"/>
            <w:vMerge/>
            <w:tcBorders>
              <w:top w:val="nil"/>
              <w:left w:val="single" w:sz="8" w:space="0" w:color="auto"/>
              <w:bottom w:val="single" w:sz="8" w:space="0" w:color="000000"/>
              <w:right w:val="single" w:sz="8" w:space="0" w:color="auto"/>
            </w:tcBorders>
            <w:vAlign w:val="center"/>
            <w:hideMark/>
          </w:tcPr>
          <w:p w:rsidR="005B5428" w:rsidRPr="009A3F01" w:rsidRDefault="005B5428" w:rsidP="002A51F7">
            <w:pPr>
              <w:rPr>
                <w:rFonts w:ascii="Garamond" w:eastAsia="Times New Roman" w:hAnsi="Garamond" w:cs="Calibri"/>
                <w:b/>
                <w:bCs/>
                <w:sz w:val="20"/>
                <w:szCs w:val="20"/>
                <w:lang w:eastAsia="en-GB"/>
              </w:rPr>
            </w:pPr>
          </w:p>
        </w:tc>
        <w:tc>
          <w:tcPr>
            <w:tcW w:w="1594" w:type="dxa"/>
            <w:tcBorders>
              <w:top w:val="nil"/>
              <w:left w:val="nil"/>
              <w:bottom w:val="single" w:sz="8" w:space="0" w:color="auto"/>
              <w:right w:val="nil"/>
            </w:tcBorders>
            <w:shd w:val="clear" w:color="000000" w:fill="D9E1F2"/>
            <w:noWrap/>
            <w:hideMark/>
          </w:tcPr>
          <w:p w:rsidR="005B5428" w:rsidRPr="009A3F01" w:rsidRDefault="005B5428" w:rsidP="002A51F7">
            <w:pPr>
              <w:jc w:val="both"/>
              <w:rPr>
                <w:rFonts w:ascii="Garamond" w:eastAsia="Times New Roman" w:hAnsi="Garamond" w:cs="Calibri"/>
                <w:sz w:val="20"/>
                <w:szCs w:val="20"/>
                <w:lang w:eastAsia="en-GB"/>
              </w:rPr>
            </w:pPr>
            <w:r>
              <w:rPr>
                <w:rFonts w:ascii="Garamond" w:hAnsi="Garamond"/>
                <w:sz w:val="20"/>
                <w:szCs w:val="20"/>
              </w:rPr>
              <w:t>South Africa</w:t>
            </w:r>
          </w:p>
        </w:tc>
        <w:tc>
          <w:tcPr>
            <w:tcW w:w="703" w:type="dxa"/>
            <w:tcBorders>
              <w:top w:val="nil"/>
              <w:left w:val="single" w:sz="8" w:space="0" w:color="auto"/>
              <w:bottom w:val="single" w:sz="8" w:space="0" w:color="auto"/>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0.80</w:t>
            </w:r>
          </w:p>
        </w:tc>
        <w:tc>
          <w:tcPr>
            <w:tcW w:w="683" w:type="dxa"/>
            <w:tcBorders>
              <w:top w:val="nil"/>
              <w:left w:val="nil"/>
              <w:bottom w:val="single" w:sz="8" w:space="0" w:color="auto"/>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Q1</w:t>
            </w:r>
          </w:p>
        </w:tc>
        <w:tc>
          <w:tcPr>
            <w:tcW w:w="700" w:type="dxa"/>
            <w:tcBorders>
              <w:top w:val="nil"/>
              <w:left w:val="nil"/>
              <w:bottom w:val="single" w:sz="8" w:space="0" w:color="auto"/>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-2.20</w:t>
            </w:r>
          </w:p>
        </w:tc>
        <w:tc>
          <w:tcPr>
            <w:tcW w:w="788" w:type="dxa"/>
            <w:tcBorders>
              <w:top w:val="nil"/>
              <w:left w:val="nil"/>
              <w:bottom w:val="single" w:sz="8" w:space="0" w:color="auto"/>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Q4</w:t>
            </w:r>
          </w:p>
        </w:tc>
        <w:tc>
          <w:tcPr>
            <w:tcW w:w="603" w:type="dxa"/>
            <w:tcBorders>
              <w:top w:val="nil"/>
              <w:left w:val="nil"/>
              <w:bottom w:val="single" w:sz="8" w:space="0" w:color="auto"/>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4.5</w:t>
            </w:r>
          </w:p>
        </w:tc>
        <w:tc>
          <w:tcPr>
            <w:tcW w:w="849" w:type="dxa"/>
            <w:tcBorders>
              <w:top w:val="nil"/>
              <w:left w:val="nil"/>
              <w:bottom w:val="single" w:sz="8" w:space="0" w:color="auto"/>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Apr-18</w:t>
            </w:r>
          </w:p>
        </w:tc>
        <w:tc>
          <w:tcPr>
            <w:tcW w:w="556" w:type="dxa"/>
            <w:tcBorders>
              <w:top w:val="nil"/>
              <w:left w:val="nil"/>
              <w:bottom w:val="single" w:sz="8" w:space="0" w:color="auto"/>
              <w:right w:val="single" w:sz="8" w:space="0" w:color="auto"/>
            </w:tcBorders>
            <w:shd w:val="clear" w:color="auto" w:fill="auto"/>
            <w:noWrap/>
            <w:vAlign w:val="center"/>
            <w:hideMark/>
          </w:tcPr>
          <w:p w:rsidR="005B5428" w:rsidRPr="009A3F01" w:rsidRDefault="005B5428" w:rsidP="002A51F7">
            <w:pPr>
              <w:jc w:val="right"/>
              <w:rPr>
                <w:rFonts w:ascii="Garamond" w:eastAsia="Times New Roman" w:hAnsi="Garamond" w:cs="Calibri"/>
                <w:sz w:val="20"/>
                <w:szCs w:val="20"/>
                <w:lang w:eastAsia="en-GB"/>
              </w:rPr>
            </w:pPr>
            <w:r>
              <w:rPr>
                <w:rFonts w:ascii="Garamond" w:hAnsi="Garamond" w:cs="Arial"/>
                <w:color w:val="000000"/>
                <w:sz w:val="20"/>
                <w:szCs w:val="20"/>
              </w:rPr>
              <w:t>26.70</w:t>
            </w:r>
          </w:p>
        </w:tc>
        <w:tc>
          <w:tcPr>
            <w:tcW w:w="1121" w:type="dxa"/>
            <w:tcBorders>
              <w:top w:val="nil"/>
              <w:left w:val="nil"/>
              <w:bottom w:val="single" w:sz="8" w:space="0" w:color="auto"/>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Q1 of 2018</w:t>
            </w:r>
          </w:p>
        </w:tc>
        <w:tc>
          <w:tcPr>
            <w:tcW w:w="1174" w:type="dxa"/>
            <w:tcBorders>
              <w:top w:val="nil"/>
              <w:left w:val="nil"/>
              <w:bottom w:val="single" w:sz="8" w:space="0" w:color="auto"/>
              <w:right w:val="single" w:sz="8" w:space="0" w:color="auto"/>
            </w:tcBorders>
            <w:shd w:val="clear" w:color="auto" w:fill="auto"/>
            <w:noWrap/>
            <w:vAlign w:val="center"/>
            <w:hideMark/>
          </w:tcPr>
          <w:p w:rsidR="005B5428" w:rsidRPr="009A3F01" w:rsidRDefault="005B5428" w:rsidP="002A51F7">
            <w:pPr>
              <w:jc w:val="center"/>
              <w:rPr>
                <w:rFonts w:ascii="Garamond" w:eastAsia="Times New Roman" w:hAnsi="Garamond" w:cs="Calibri"/>
                <w:sz w:val="20"/>
                <w:szCs w:val="20"/>
                <w:lang w:eastAsia="en-GB"/>
              </w:rPr>
            </w:pPr>
            <w:r>
              <w:rPr>
                <w:rFonts w:ascii="Garamond" w:hAnsi="Garamond" w:cs="Arial"/>
                <w:color w:val="000000"/>
                <w:sz w:val="20"/>
                <w:szCs w:val="20"/>
              </w:rPr>
              <w:t>6.50</w:t>
            </w:r>
          </w:p>
        </w:tc>
      </w:tr>
    </w:tbl>
    <w:p w:rsidR="005B5428" w:rsidRPr="009A3F01" w:rsidRDefault="005B5428" w:rsidP="005B5428">
      <w:pPr>
        <w:spacing w:line="20" w:lineRule="atLeast"/>
        <w:jc w:val="both"/>
        <w:rPr>
          <w:rFonts w:ascii="Garamond" w:hAnsi="Garamond"/>
          <w:bCs/>
          <w:sz w:val="20"/>
          <w:szCs w:val="20"/>
        </w:rPr>
      </w:pPr>
      <w:r w:rsidRPr="009A3F01">
        <w:rPr>
          <w:rFonts w:ascii="Garamond" w:hAnsi="Garamond"/>
          <w:bCs/>
          <w:sz w:val="20"/>
          <w:szCs w:val="20"/>
        </w:rPr>
        <w:lastRenderedPageBreak/>
        <w:t>Note: Q1 refers to Jan - Mar 2018;</w:t>
      </w:r>
      <w:r>
        <w:rPr>
          <w:rFonts w:ascii="Garamond" w:hAnsi="Garamond"/>
          <w:bCs/>
          <w:sz w:val="20"/>
          <w:szCs w:val="20"/>
        </w:rPr>
        <w:t xml:space="preserve"> </w:t>
      </w:r>
      <w:r w:rsidRPr="009A3F01">
        <w:rPr>
          <w:rFonts w:ascii="Garamond" w:hAnsi="Garamond"/>
          <w:bCs/>
          <w:sz w:val="20"/>
          <w:szCs w:val="20"/>
        </w:rPr>
        <w:t xml:space="preserve">* </w:t>
      </w:r>
      <w:r>
        <w:rPr>
          <w:rFonts w:ascii="Garamond" w:hAnsi="Garamond"/>
          <w:bCs/>
          <w:sz w:val="20"/>
          <w:szCs w:val="20"/>
        </w:rPr>
        <w:t>Q-o-Q GDP growth f</w:t>
      </w:r>
      <w:r w:rsidRPr="009A3F01">
        <w:rPr>
          <w:rFonts w:ascii="Garamond" w:hAnsi="Garamond"/>
          <w:bCs/>
          <w:sz w:val="20"/>
          <w:szCs w:val="20"/>
        </w:rPr>
        <w:t>igures are in annualised terms</w:t>
      </w:r>
      <w:r>
        <w:rPr>
          <w:rFonts w:ascii="Garamond" w:hAnsi="Garamond"/>
          <w:bCs/>
          <w:sz w:val="20"/>
          <w:szCs w:val="20"/>
        </w:rPr>
        <w:t>, # for trailing three months period.</w:t>
      </w:r>
    </w:p>
    <w:p w:rsidR="005B5428" w:rsidRPr="009A3F01" w:rsidRDefault="005B5428" w:rsidP="005B5428">
      <w:pPr>
        <w:spacing w:line="20" w:lineRule="atLeast"/>
        <w:jc w:val="both"/>
        <w:rPr>
          <w:rFonts w:ascii="Garamond" w:hAnsi="Garamond"/>
          <w:i/>
          <w:iCs/>
          <w:sz w:val="20"/>
          <w:szCs w:val="20"/>
        </w:rPr>
      </w:pPr>
      <w:r w:rsidRPr="009A3F01">
        <w:rPr>
          <w:rFonts w:ascii="Garamond" w:hAnsi="Garamond"/>
          <w:b/>
          <w:i/>
          <w:iCs/>
          <w:sz w:val="20"/>
          <w:szCs w:val="20"/>
        </w:rPr>
        <w:t>Source:</w:t>
      </w:r>
      <w:r w:rsidRPr="009A3F01">
        <w:rPr>
          <w:rFonts w:ascii="Garamond" w:hAnsi="Garamond"/>
          <w:i/>
          <w:iCs/>
          <w:sz w:val="20"/>
          <w:szCs w:val="20"/>
        </w:rPr>
        <w:t xml:space="preserve"> Bloomberg</w:t>
      </w:r>
    </w:p>
    <w:p w:rsidR="005B5428" w:rsidRDefault="005B5428" w:rsidP="005B5428">
      <w:pPr>
        <w:spacing w:line="20" w:lineRule="atLeast"/>
        <w:rPr>
          <w:rFonts w:ascii="Garamond" w:hAnsi="Garamond"/>
          <w:b/>
          <w:color w:val="000099"/>
        </w:rPr>
      </w:pPr>
    </w:p>
    <w:p w:rsidR="005B5428" w:rsidRDefault="005B5428" w:rsidP="005B5428">
      <w:pPr>
        <w:spacing w:line="20" w:lineRule="atLeast"/>
        <w:rPr>
          <w:rFonts w:ascii="Garamond" w:hAnsi="Garamond"/>
          <w:b/>
        </w:rPr>
      </w:pPr>
    </w:p>
    <w:p w:rsidR="005B5428" w:rsidRPr="00514CA2" w:rsidRDefault="005B5428" w:rsidP="005B5428">
      <w:pPr>
        <w:spacing w:line="20" w:lineRule="atLeast"/>
        <w:rPr>
          <w:rFonts w:ascii="Garamond" w:hAnsi="Garamond"/>
          <w:b/>
        </w:rPr>
      </w:pPr>
      <w:r w:rsidRPr="00514CA2">
        <w:rPr>
          <w:rFonts w:ascii="Garamond" w:hAnsi="Garamond"/>
          <w:b/>
        </w:rPr>
        <w:t>Chart 1: Year-on-Year Real GDP growth rates of developed countries/ region (</w:t>
      </w:r>
      <w:r w:rsidR="00267A7C">
        <w:rPr>
          <w:rFonts w:ascii="Garamond" w:hAnsi="Garamond"/>
          <w:b/>
        </w:rPr>
        <w:t>per cent</w:t>
      </w:r>
      <w:r w:rsidRPr="00514CA2">
        <w:rPr>
          <w:rFonts w:ascii="Garamond" w:hAnsi="Garamond"/>
          <w:b/>
        </w:rPr>
        <w:t>)</w:t>
      </w:r>
    </w:p>
    <w:p w:rsidR="005B5428" w:rsidRPr="00514CA2" w:rsidRDefault="005B5428" w:rsidP="005B5428">
      <w:pPr>
        <w:spacing w:line="20" w:lineRule="atLeast"/>
        <w:rPr>
          <w:rFonts w:ascii="Garamond" w:hAnsi="Garamond"/>
          <w:b/>
        </w:rPr>
      </w:pPr>
      <w:r>
        <w:rPr>
          <w:noProof/>
          <w:lang w:val="en-IN" w:eastAsia="en-IN"/>
        </w:rPr>
        <w:drawing>
          <wp:inline distT="0" distB="0" distL="0" distR="0" wp14:anchorId="558E51A0" wp14:editId="4FDE4E4D">
            <wp:extent cx="6343650" cy="3392170"/>
            <wp:effectExtent l="0" t="0" r="0"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5428" w:rsidRPr="00514CA2" w:rsidRDefault="005B5428" w:rsidP="005B5428">
      <w:pPr>
        <w:spacing w:line="20" w:lineRule="atLeast"/>
        <w:jc w:val="both"/>
        <w:rPr>
          <w:rFonts w:ascii="Garamond" w:hAnsi="Garamond"/>
          <w:i/>
          <w:iCs/>
        </w:rPr>
      </w:pPr>
      <w:r w:rsidRPr="00514CA2">
        <w:rPr>
          <w:rFonts w:ascii="Garamond" w:hAnsi="Garamond"/>
          <w:b/>
          <w:i/>
          <w:iCs/>
        </w:rPr>
        <w:t>Source:</w:t>
      </w:r>
      <w:r w:rsidRPr="00514CA2">
        <w:rPr>
          <w:rFonts w:ascii="Garamond" w:hAnsi="Garamond"/>
          <w:i/>
          <w:iCs/>
        </w:rPr>
        <w:t xml:space="preserve"> Trading Economics</w:t>
      </w:r>
    </w:p>
    <w:p w:rsidR="005B5428" w:rsidRPr="00514CA2" w:rsidRDefault="005B5428" w:rsidP="005B5428">
      <w:pPr>
        <w:spacing w:line="20" w:lineRule="atLeast"/>
        <w:rPr>
          <w:rFonts w:ascii="Garamond" w:hAnsi="Garamond"/>
          <w:b/>
        </w:rPr>
      </w:pPr>
    </w:p>
    <w:p w:rsidR="005B5428" w:rsidRPr="00514CA2" w:rsidRDefault="005B5428" w:rsidP="005B5428">
      <w:pPr>
        <w:spacing w:line="20" w:lineRule="atLeast"/>
        <w:rPr>
          <w:rFonts w:ascii="Garamond" w:hAnsi="Garamond"/>
          <w:b/>
        </w:rPr>
      </w:pPr>
      <w:r w:rsidRPr="00514CA2">
        <w:rPr>
          <w:rFonts w:ascii="Garamond" w:hAnsi="Garamond"/>
          <w:b/>
        </w:rPr>
        <w:t>Chart 2: Year-on-Year Real GDP growth rates of BRICS countries/ region (</w:t>
      </w:r>
      <w:r w:rsidR="00267A7C">
        <w:rPr>
          <w:rFonts w:ascii="Garamond" w:hAnsi="Garamond"/>
          <w:b/>
        </w:rPr>
        <w:t>per cent</w:t>
      </w:r>
      <w:r w:rsidRPr="00514CA2">
        <w:rPr>
          <w:rFonts w:ascii="Garamond" w:hAnsi="Garamond"/>
          <w:b/>
        </w:rPr>
        <w:t>)</w:t>
      </w:r>
    </w:p>
    <w:p w:rsidR="005B5428" w:rsidRPr="00514CA2" w:rsidRDefault="005B5428" w:rsidP="005B5428">
      <w:pPr>
        <w:spacing w:line="20" w:lineRule="atLeast"/>
        <w:rPr>
          <w:rFonts w:ascii="Garamond" w:hAnsi="Garamond"/>
          <w:b/>
        </w:rPr>
      </w:pPr>
    </w:p>
    <w:p w:rsidR="005B5428" w:rsidRPr="00514CA2" w:rsidRDefault="005B5428" w:rsidP="005B5428">
      <w:pPr>
        <w:spacing w:line="20" w:lineRule="atLeast"/>
        <w:jc w:val="center"/>
        <w:rPr>
          <w:rFonts w:ascii="Garamond" w:hAnsi="Garamond"/>
          <w:b/>
        </w:rPr>
      </w:pPr>
      <w:r>
        <w:rPr>
          <w:noProof/>
          <w:lang w:val="en-IN" w:eastAsia="en-IN"/>
        </w:rPr>
        <w:drawing>
          <wp:inline distT="0" distB="0" distL="0" distR="0" wp14:anchorId="1E6EBE62" wp14:editId="198A8A59">
            <wp:extent cx="5926455" cy="3169081"/>
            <wp:effectExtent l="0" t="0" r="17145"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5428" w:rsidRPr="00514CA2" w:rsidRDefault="005B5428" w:rsidP="005B5428">
      <w:pPr>
        <w:spacing w:line="20" w:lineRule="atLeast"/>
        <w:jc w:val="both"/>
        <w:rPr>
          <w:rFonts w:ascii="Garamond" w:hAnsi="Garamond"/>
          <w:i/>
          <w:iCs/>
        </w:rPr>
      </w:pPr>
      <w:r w:rsidRPr="00514CA2">
        <w:rPr>
          <w:rFonts w:ascii="Garamond" w:hAnsi="Garamond"/>
          <w:b/>
          <w:i/>
          <w:iCs/>
        </w:rPr>
        <w:t>Source:</w:t>
      </w:r>
      <w:r w:rsidRPr="00514CA2">
        <w:rPr>
          <w:rFonts w:ascii="Garamond" w:hAnsi="Garamond"/>
          <w:i/>
          <w:iCs/>
        </w:rPr>
        <w:t xml:space="preserve"> Trading Economics</w:t>
      </w:r>
    </w:p>
    <w:p w:rsidR="005B5428" w:rsidRPr="00514CA2" w:rsidRDefault="005B5428" w:rsidP="005B5428">
      <w:pPr>
        <w:spacing w:line="20" w:lineRule="atLeast"/>
        <w:jc w:val="both"/>
        <w:rPr>
          <w:rFonts w:ascii="Garamond" w:hAnsi="Garamond"/>
          <w:b/>
          <w:strike/>
        </w:rPr>
      </w:pPr>
    </w:p>
    <w:p w:rsidR="005B5428" w:rsidRPr="00514CA2" w:rsidRDefault="005B5428" w:rsidP="005B5428">
      <w:pPr>
        <w:spacing w:line="20" w:lineRule="atLeast"/>
        <w:jc w:val="both"/>
        <w:rPr>
          <w:rFonts w:ascii="Garamond" w:hAnsi="Garamond"/>
          <w:b/>
          <w:strike/>
        </w:rPr>
      </w:pPr>
    </w:p>
    <w:p w:rsidR="005B5428" w:rsidRPr="00514CA2" w:rsidRDefault="005B5428" w:rsidP="005B5428">
      <w:pPr>
        <w:spacing w:line="20" w:lineRule="atLeast"/>
        <w:jc w:val="both"/>
        <w:rPr>
          <w:rFonts w:ascii="Garamond" w:hAnsi="Garamond"/>
          <w:b/>
          <w:strike/>
        </w:rPr>
      </w:pPr>
    </w:p>
    <w:p w:rsidR="005B5428" w:rsidRPr="00514CA2" w:rsidRDefault="005B5428" w:rsidP="005B5428">
      <w:pPr>
        <w:spacing w:line="20" w:lineRule="atLeast"/>
        <w:jc w:val="both"/>
        <w:rPr>
          <w:rFonts w:ascii="Garamond" w:hAnsi="Garamond"/>
          <w:b/>
          <w:strike/>
        </w:rPr>
      </w:pPr>
    </w:p>
    <w:p w:rsidR="005B5428" w:rsidRPr="00514CA2" w:rsidRDefault="005B5428" w:rsidP="005B5428">
      <w:pPr>
        <w:spacing w:line="20" w:lineRule="atLeast"/>
        <w:rPr>
          <w:rFonts w:ascii="Garamond" w:hAnsi="Garamond"/>
          <w:b/>
        </w:rPr>
      </w:pPr>
      <w:r w:rsidRPr="00514CA2">
        <w:rPr>
          <w:rFonts w:ascii="Garamond" w:hAnsi="Garamond"/>
          <w:b/>
        </w:rPr>
        <w:t>Chart 3: Year-on-Year Consumer Price Inflation for developed countries (</w:t>
      </w:r>
      <w:r w:rsidR="00267A7C">
        <w:rPr>
          <w:rFonts w:ascii="Garamond" w:hAnsi="Garamond"/>
          <w:b/>
        </w:rPr>
        <w:t>per cent</w:t>
      </w:r>
      <w:r w:rsidRPr="00514CA2">
        <w:rPr>
          <w:rFonts w:ascii="Garamond" w:hAnsi="Garamond"/>
          <w:b/>
        </w:rPr>
        <w:t>)</w:t>
      </w:r>
    </w:p>
    <w:p w:rsidR="005B5428" w:rsidRPr="00514CA2" w:rsidRDefault="005B5428" w:rsidP="005B5428">
      <w:pPr>
        <w:spacing w:line="20" w:lineRule="atLeast"/>
        <w:jc w:val="center"/>
        <w:rPr>
          <w:rFonts w:ascii="Garamond" w:hAnsi="Garamond"/>
          <w:b/>
        </w:rPr>
      </w:pPr>
      <w:r>
        <w:rPr>
          <w:noProof/>
          <w:lang w:val="en-IN" w:eastAsia="en-IN"/>
        </w:rPr>
        <w:drawing>
          <wp:inline distT="0" distB="0" distL="0" distR="0" wp14:anchorId="72EA3C84" wp14:editId="1F207909">
            <wp:extent cx="6152655" cy="3688715"/>
            <wp:effectExtent l="0" t="0" r="635" b="69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5428" w:rsidRPr="00514CA2" w:rsidRDefault="005B5428" w:rsidP="005B5428">
      <w:pPr>
        <w:spacing w:line="20" w:lineRule="atLeast"/>
        <w:jc w:val="both"/>
        <w:rPr>
          <w:rFonts w:ascii="Garamond" w:hAnsi="Garamond"/>
          <w:bCs/>
          <w:i/>
          <w:iCs/>
        </w:rPr>
      </w:pPr>
      <w:r w:rsidRPr="00514CA2">
        <w:rPr>
          <w:rFonts w:ascii="Garamond" w:hAnsi="Garamond"/>
          <w:b/>
          <w:i/>
          <w:iCs/>
        </w:rPr>
        <w:t>Source:</w:t>
      </w:r>
      <w:r w:rsidRPr="00514CA2">
        <w:rPr>
          <w:rFonts w:ascii="Garamond" w:hAnsi="Garamond"/>
          <w:bCs/>
          <w:i/>
          <w:iCs/>
        </w:rPr>
        <w:t xml:space="preserve"> Bloomberg</w:t>
      </w:r>
    </w:p>
    <w:p w:rsidR="005B5428" w:rsidRPr="00514CA2" w:rsidRDefault="005B5428" w:rsidP="005B5428">
      <w:pPr>
        <w:spacing w:line="20" w:lineRule="atLeast"/>
        <w:rPr>
          <w:rFonts w:ascii="Garamond" w:hAnsi="Garamond"/>
          <w:b/>
          <w:strike/>
        </w:rPr>
      </w:pPr>
    </w:p>
    <w:p w:rsidR="005B5428" w:rsidRDefault="005B5428" w:rsidP="005B5428">
      <w:pPr>
        <w:rPr>
          <w:rFonts w:ascii="Garamond" w:hAnsi="Garamond"/>
          <w:b/>
        </w:rPr>
      </w:pPr>
    </w:p>
    <w:p w:rsidR="005B5428" w:rsidRPr="00514CA2" w:rsidRDefault="005B5428" w:rsidP="005B5428">
      <w:pPr>
        <w:spacing w:line="20" w:lineRule="atLeast"/>
        <w:jc w:val="both"/>
        <w:rPr>
          <w:rFonts w:ascii="Garamond" w:hAnsi="Garamond"/>
          <w:b/>
        </w:rPr>
      </w:pPr>
      <w:r w:rsidRPr="00514CA2">
        <w:rPr>
          <w:rFonts w:ascii="Garamond" w:hAnsi="Garamond"/>
          <w:b/>
        </w:rPr>
        <w:t>Chart 4: Year-on-Year Consumer Price Inflation for BRICS countries (</w:t>
      </w:r>
      <w:r w:rsidR="00267A7C">
        <w:rPr>
          <w:rFonts w:ascii="Garamond" w:hAnsi="Garamond"/>
          <w:b/>
        </w:rPr>
        <w:t>per cent</w:t>
      </w:r>
      <w:r w:rsidRPr="00514CA2">
        <w:rPr>
          <w:rFonts w:ascii="Garamond" w:hAnsi="Garamond"/>
          <w:b/>
        </w:rPr>
        <w:t>)</w:t>
      </w:r>
    </w:p>
    <w:p w:rsidR="005B5428" w:rsidRPr="00514CA2" w:rsidRDefault="005B5428" w:rsidP="005B5428">
      <w:pPr>
        <w:spacing w:line="20" w:lineRule="atLeast"/>
        <w:rPr>
          <w:rFonts w:ascii="Garamond" w:hAnsi="Garamond"/>
          <w:bCs/>
          <w:i/>
          <w:iCs/>
        </w:rPr>
      </w:pPr>
      <w:r>
        <w:rPr>
          <w:noProof/>
          <w:lang w:val="en-IN" w:eastAsia="en-IN"/>
        </w:rPr>
        <w:drawing>
          <wp:inline distT="0" distB="0" distL="0" distR="0" wp14:anchorId="3BD00318" wp14:editId="36138BBB">
            <wp:extent cx="6204856" cy="3551555"/>
            <wp:effectExtent l="0" t="0" r="5715"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5428" w:rsidRPr="00514CA2" w:rsidRDefault="005B5428" w:rsidP="005B5428">
      <w:pPr>
        <w:spacing w:line="20" w:lineRule="atLeast"/>
        <w:jc w:val="both"/>
        <w:rPr>
          <w:rFonts w:ascii="Garamond" w:hAnsi="Garamond"/>
          <w:bCs/>
          <w:i/>
          <w:iCs/>
        </w:rPr>
      </w:pPr>
      <w:r w:rsidRPr="00514CA2">
        <w:rPr>
          <w:rFonts w:ascii="Garamond" w:hAnsi="Garamond"/>
          <w:b/>
          <w:i/>
          <w:iCs/>
        </w:rPr>
        <w:t xml:space="preserve"> Source:</w:t>
      </w:r>
      <w:r w:rsidRPr="00514CA2">
        <w:rPr>
          <w:rFonts w:ascii="Garamond" w:hAnsi="Garamond"/>
          <w:bCs/>
          <w:i/>
          <w:iCs/>
        </w:rPr>
        <w:t xml:space="preserve"> Bloomberg</w:t>
      </w:r>
    </w:p>
    <w:p w:rsidR="005B5428" w:rsidRPr="00514CA2" w:rsidRDefault="005B5428" w:rsidP="005B5428">
      <w:pPr>
        <w:spacing w:line="20" w:lineRule="atLeast"/>
        <w:jc w:val="both"/>
        <w:rPr>
          <w:rFonts w:ascii="Garamond" w:hAnsi="Garamond"/>
          <w:bCs/>
          <w:strike/>
        </w:rPr>
      </w:pPr>
    </w:p>
    <w:p w:rsidR="005B5428" w:rsidRDefault="005B5428" w:rsidP="005B5428">
      <w:pPr>
        <w:spacing w:line="20" w:lineRule="atLeast"/>
        <w:ind w:left="540" w:hanging="567"/>
        <w:rPr>
          <w:rFonts w:ascii="Garamond" w:hAnsi="Garamond"/>
          <w:b/>
        </w:rPr>
      </w:pPr>
    </w:p>
    <w:p w:rsidR="005B5428" w:rsidRDefault="005B5428" w:rsidP="005B5428">
      <w:pPr>
        <w:spacing w:line="20" w:lineRule="atLeast"/>
        <w:ind w:left="540" w:hanging="567"/>
        <w:rPr>
          <w:rFonts w:ascii="Garamond" w:hAnsi="Garamond"/>
          <w:b/>
        </w:rPr>
      </w:pPr>
    </w:p>
    <w:p w:rsidR="005B5428" w:rsidRPr="001D1F8A" w:rsidRDefault="005B5428" w:rsidP="005B5428">
      <w:pPr>
        <w:spacing w:line="20" w:lineRule="atLeast"/>
        <w:ind w:left="540" w:hanging="567"/>
        <w:rPr>
          <w:rFonts w:ascii="Garamond" w:hAnsi="Garamond"/>
          <w:b/>
        </w:rPr>
      </w:pPr>
      <w:r w:rsidRPr="001D1F8A">
        <w:rPr>
          <w:rFonts w:ascii="Garamond" w:hAnsi="Garamond"/>
          <w:b/>
        </w:rPr>
        <w:lastRenderedPageBreak/>
        <w:t>United States:</w:t>
      </w:r>
    </w:p>
    <w:p w:rsidR="005B5428" w:rsidRPr="00802FA7" w:rsidRDefault="005B5428" w:rsidP="005B5428">
      <w:pPr>
        <w:spacing w:line="20" w:lineRule="atLeast"/>
        <w:ind w:hanging="567"/>
        <w:rPr>
          <w:rFonts w:ascii="Garamond" w:hAnsi="Garamond"/>
          <w:b/>
        </w:rPr>
      </w:pPr>
    </w:p>
    <w:p w:rsidR="005B5428" w:rsidRPr="00802FA7" w:rsidRDefault="005B5428" w:rsidP="00E21C48">
      <w:pPr>
        <w:pStyle w:val="ListParagraph"/>
        <w:numPr>
          <w:ilvl w:val="1"/>
          <w:numId w:val="8"/>
        </w:numPr>
        <w:spacing w:after="0" w:line="20" w:lineRule="atLeast"/>
        <w:ind w:left="450" w:right="48" w:hanging="567"/>
        <w:jc w:val="both"/>
        <w:rPr>
          <w:rFonts w:ascii="Garamond" w:eastAsiaTheme="minorHAnsi" w:hAnsi="Garamond"/>
          <w:sz w:val="24"/>
          <w:szCs w:val="24"/>
          <w:lang w:val="en-GB"/>
        </w:rPr>
      </w:pPr>
      <w:r>
        <w:rPr>
          <w:rFonts w:ascii="Garamond" w:eastAsiaTheme="minorHAnsi" w:hAnsi="Garamond"/>
          <w:sz w:val="24"/>
          <w:szCs w:val="24"/>
          <w:lang w:val="en-GB"/>
        </w:rPr>
        <w:t xml:space="preserve">According to </w:t>
      </w:r>
      <w:r w:rsidRPr="00802FA7">
        <w:rPr>
          <w:rFonts w:ascii="Garamond" w:eastAsiaTheme="minorHAnsi" w:hAnsi="Garamond"/>
          <w:sz w:val="24"/>
          <w:szCs w:val="24"/>
          <w:lang w:val="en-GB"/>
        </w:rPr>
        <w:t>“</w:t>
      </w:r>
      <w:r>
        <w:rPr>
          <w:rFonts w:ascii="Garamond" w:eastAsiaTheme="minorHAnsi" w:hAnsi="Garamond"/>
          <w:sz w:val="24"/>
          <w:szCs w:val="24"/>
          <w:lang w:val="en-GB"/>
        </w:rPr>
        <w:t>revised</w:t>
      </w:r>
      <w:r w:rsidRPr="00802FA7">
        <w:rPr>
          <w:rFonts w:ascii="Garamond" w:eastAsiaTheme="minorHAnsi" w:hAnsi="Garamond"/>
          <w:sz w:val="24"/>
          <w:szCs w:val="24"/>
          <w:lang w:val="en-GB"/>
        </w:rPr>
        <w:t>” estimate released by the Bureau of Economic Analysis</w:t>
      </w:r>
      <w:r>
        <w:rPr>
          <w:rFonts w:ascii="Garamond" w:eastAsiaTheme="minorHAnsi" w:hAnsi="Garamond"/>
          <w:sz w:val="24"/>
          <w:szCs w:val="24"/>
          <w:lang w:val="en-GB"/>
        </w:rPr>
        <w:t>,</w:t>
      </w:r>
      <w:r w:rsidRPr="00802FA7">
        <w:rPr>
          <w:rFonts w:ascii="Garamond" w:eastAsiaTheme="minorHAnsi" w:hAnsi="Garamond"/>
          <w:sz w:val="24"/>
          <w:szCs w:val="24"/>
          <w:lang w:val="en-GB"/>
        </w:rPr>
        <w:t xml:space="preserve"> the real GDP of US grew at an annual rate of </w:t>
      </w:r>
      <w:r>
        <w:rPr>
          <w:rFonts w:ascii="Garamond" w:eastAsiaTheme="minorHAnsi" w:hAnsi="Garamond"/>
          <w:sz w:val="24"/>
          <w:szCs w:val="24"/>
          <w:lang w:val="en-GB"/>
        </w:rPr>
        <w:t>2.2</w:t>
      </w:r>
      <w:r w:rsidRPr="00802FA7">
        <w:rPr>
          <w:rFonts w:ascii="Garamond" w:eastAsiaTheme="minorHAnsi" w:hAnsi="Garamond"/>
          <w:sz w:val="24"/>
          <w:szCs w:val="24"/>
          <w:lang w:val="en-GB"/>
        </w:rPr>
        <w:t xml:space="preserve"> </w:t>
      </w:r>
      <w:r w:rsidR="00267A7C">
        <w:rPr>
          <w:rFonts w:ascii="Garamond" w:eastAsiaTheme="minorHAnsi" w:hAnsi="Garamond"/>
          <w:sz w:val="24"/>
          <w:szCs w:val="24"/>
          <w:lang w:val="en-GB"/>
        </w:rPr>
        <w:t>per cent</w:t>
      </w:r>
      <w:r w:rsidRPr="00802FA7">
        <w:rPr>
          <w:rFonts w:ascii="Garamond" w:eastAsiaTheme="minorHAnsi" w:hAnsi="Garamond"/>
          <w:sz w:val="24"/>
          <w:szCs w:val="24"/>
          <w:lang w:val="en-GB"/>
        </w:rPr>
        <w:t xml:space="preserve"> Q-o-Q during the first quarter of 2018</w:t>
      </w:r>
      <w:r>
        <w:rPr>
          <w:rFonts w:ascii="Garamond" w:eastAsiaTheme="minorHAnsi" w:hAnsi="Garamond"/>
          <w:sz w:val="24"/>
          <w:szCs w:val="24"/>
          <w:lang w:val="en-GB"/>
        </w:rPr>
        <w:t xml:space="preserve">, </w:t>
      </w:r>
      <w:r w:rsidRPr="00802FA7">
        <w:rPr>
          <w:rFonts w:ascii="Garamond" w:eastAsiaTheme="minorHAnsi" w:hAnsi="Garamond"/>
          <w:sz w:val="24"/>
          <w:szCs w:val="24"/>
          <w:lang w:val="en-GB"/>
        </w:rPr>
        <w:t>below</w:t>
      </w:r>
      <w:r w:rsidRPr="0096202B">
        <w:rPr>
          <w:rFonts w:ascii="Garamond" w:eastAsiaTheme="minorHAnsi" w:hAnsi="Garamond"/>
          <w:sz w:val="24"/>
          <w:szCs w:val="24"/>
          <w:lang w:val="en-GB"/>
        </w:rPr>
        <w:t xml:space="preserve"> 2.3 </w:t>
      </w:r>
      <w:r w:rsidR="00267A7C">
        <w:rPr>
          <w:rFonts w:ascii="Garamond" w:eastAsiaTheme="minorHAnsi" w:hAnsi="Garamond"/>
          <w:sz w:val="24"/>
          <w:szCs w:val="24"/>
          <w:lang w:val="en-GB"/>
        </w:rPr>
        <w:t>per cent</w:t>
      </w:r>
      <w:r>
        <w:rPr>
          <w:rFonts w:ascii="Garamond" w:eastAsiaTheme="minorHAnsi" w:hAnsi="Garamond"/>
          <w:sz w:val="24"/>
          <w:szCs w:val="24"/>
          <w:lang w:val="en-GB"/>
        </w:rPr>
        <w:t xml:space="preserve"> growth</w:t>
      </w:r>
      <w:r w:rsidRPr="0096202B">
        <w:rPr>
          <w:rFonts w:ascii="Garamond" w:eastAsiaTheme="minorHAnsi" w:hAnsi="Garamond"/>
          <w:sz w:val="24"/>
          <w:szCs w:val="24"/>
          <w:lang w:val="en-GB"/>
        </w:rPr>
        <w:t xml:space="preserve"> in the advance estimate and </w:t>
      </w:r>
      <w:r w:rsidRPr="00802FA7">
        <w:rPr>
          <w:rFonts w:ascii="Garamond" w:eastAsiaTheme="minorHAnsi" w:hAnsi="Garamond"/>
          <w:sz w:val="24"/>
          <w:szCs w:val="24"/>
          <w:lang w:val="en-GB"/>
        </w:rPr>
        <w:t xml:space="preserve">2.9 </w:t>
      </w:r>
      <w:r w:rsidR="00267A7C">
        <w:rPr>
          <w:rFonts w:ascii="Garamond" w:eastAsiaTheme="minorHAnsi" w:hAnsi="Garamond"/>
          <w:sz w:val="24"/>
          <w:szCs w:val="24"/>
          <w:lang w:val="en-GB"/>
        </w:rPr>
        <w:t>per cent</w:t>
      </w:r>
      <w:r w:rsidRPr="00802FA7">
        <w:rPr>
          <w:rFonts w:ascii="Garamond" w:eastAsiaTheme="minorHAnsi" w:hAnsi="Garamond"/>
          <w:sz w:val="24"/>
          <w:szCs w:val="24"/>
          <w:lang w:val="en-GB"/>
        </w:rPr>
        <w:t xml:space="preserve"> growth recorded in the previous </w:t>
      </w:r>
      <w:r w:rsidRPr="00802FA7">
        <w:rPr>
          <w:rFonts w:ascii="Garamond" w:hAnsi="Garamond"/>
          <w:sz w:val="24"/>
          <w:szCs w:val="24"/>
          <w:lang w:val="en-GB"/>
        </w:rPr>
        <w:t>quarter</w:t>
      </w:r>
      <w:r w:rsidRPr="00802FA7">
        <w:rPr>
          <w:rFonts w:ascii="Garamond" w:eastAsiaTheme="minorHAnsi" w:hAnsi="Garamond"/>
          <w:sz w:val="24"/>
          <w:szCs w:val="24"/>
          <w:lang w:val="en-GB"/>
        </w:rPr>
        <w:t>. The deceleration in real GDP growth in the first quarter was caused by a downturn in personal consumption expenditure, fixed investment and government spending. On a Y-o-Y basis, the real GDP increased by 2.</w:t>
      </w:r>
      <w:r>
        <w:rPr>
          <w:rFonts w:ascii="Garamond" w:eastAsiaTheme="minorHAnsi" w:hAnsi="Garamond"/>
          <w:sz w:val="24"/>
          <w:szCs w:val="24"/>
          <w:lang w:val="en-GB"/>
        </w:rPr>
        <w:t>8</w:t>
      </w:r>
      <w:r w:rsidRPr="00802FA7">
        <w:rPr>
          <w:rFonts w:ascii="Garamond" w:eastAsiaTheme="minorHAnsi" w:hAnsi="Garamond"/>
          <w:sz w:val="24"/>
          <w:szCs w:val="24"/>
          <w:lang w:val="en-GB"/>
        </w:rPr>
        <w:t xml:space="preserve"> </w:t>
      </w:r>
      <w:r w:rsidR="00267A7C">
        <w:rPr>
          <w:rFonts w:ascii="Garamond" w:eastAsiaTheme="minorHAnsi" w:hAnsi="Garamond"/>
          <w:sz w:val="24"/>
          <w:szCs w:val="24"/>
          <w:lang w:val="en-GB"/>
        </w:rPr>
        <w:t>per cent</w:t>
      </w:r>
      <w:r w:rsidRPr="00802FA7">
        <w:rPr>
          <w:rFonts w:ascii="Garamond" w:eastAsiaTheme="minorHAnsi" w:hAnsi="Garamond"/>
          <w:sz w:val="24"/>
          <w:szCs w:val="24"/>
          <w:lang w:val="en-GB"/>
        </w:rPr>
        <w:t xml:space="preserve"> during first quarter of 2018 compared to the corresponding quarter in the previous year.</w:t>
      </w:r>
    </w:p>
    <w:p w:rsidR="005B5428" w:rsidRPr="00802FA7" w:rsidRDefault="005B5428" w:rsidP="005B5428">
      <w:pPr>
        <w:spacing w:line="20" w:lineRule="atLeast"/>
        <w:ind w:left="-117" w:right="48"/>
        <w:jc w:val="both"/>
        <w:rPr>
          <w:rFonts w:ascii="Garamond" w:hAnsi="Garamond"/>
          <w:color w:val="000099"/>
        </w:rPr>
      </w:pPr>
    </w:p>
    <w:p w:rsidR="005B5428" w:rsidRPr="00FF03CA" w:rsidRDefault="005B5428" w:rsidP="00E21C48">
      <w:pPr>
        <w:pStyle w:val="ListParagraph"/>
        <w:numPr>
          <w:ilvl w:val="1"/>
          <w:numId w:val="8"/>
        </w:numPr>
        <w:spacing w:after="0" w:line="20" w:lineRule="atLeast"/>
        <w:ind w:left="450" w:right="48" w:hanging="567"/>
        <w:jc w:val="both"/>
        <w:rPr>
          <w:rFonts w:ascii="Garamond" w:eastAsiaTheme="minorHAnsi" w:hAnsi="Garamond"/>
          <w:sz w:val="24"/>
          <w:szCs w:val="24"/>
        </w:rPr>
      </w:pPr>
      <w:r w:rsidRPr="00FD4B0B">
        <w:rPr>
          <w:rFonts w:ascii="Garamond" w:eastAsiaTheme="minorHAnsi" w:hAnsi="Garamond"/>
          <w:sz w:val="24"/>
          <w:szCs w:val="24"/>
        </w:rPr>
        <w:t xml:space="preserve">As per data released by the Bureau of Labor Statistics, the annual consumer prices inflation in USA rose to 2.8 </w:t>
      </w:r>
      <w:r w:rsidR="00267A7C">
        <w:rPr>
          <w:rFonts w:ascii="Garamond" w:eastAsiaTheme="minorHAnsi" w:hAnsi="Garamond"/>
          <w:sz w:val="24"/>
          <w:szCs w:val="24"/>
        </w:rPr>
        <w:t>per cent</w:t>
      </w:r>
      <w:r w:rsidRPr="00FD4B0B">
        <w:rPr>
          <w:rFonts w:ascii="Garamond" w:eastAsiaTheme="minorHAnsi" w:hAnsi="Garamond"/>
          <w:sz w:val="24"/>
          <w:szCs w:val="24"/>
        </w:rPr>
        <w:t xml:space="preserve"> in May 2018 from 2.5 </w:t>
      </w:r>
      <w:r w:rsidR="00267A7C">
        <w:rPr>
          <w:rFonts w:ascii="Garamond" w:eastAsiaTheme="minorHAnsi" w:hAnsi="Garamond"/>
          <w:sz w:val="24"/>
          <w:szCs w:val="24"/>
        </w:rPr>
        <w:t>per cent</w:t>
      </w:r>
      <w:r w:rsidRPr="00FD4B0B">
        <w:rPr>
          <w:rFonts w:ascii="Garamond" w:eastAsiaTheme="minorHAnsi" w:hAnsi="Garamond"/>
          <w:sz w:val="24"/>
          <w:szCs w:val="24"/>
        </w:rPr>
        <w:t xml:space="preserve"> in April 2018. It is the highest inflation rate since February of 2012, mainly due to rising prices for gasoline and shelter. On a monthly basis, consumer prices edged up 0.2 </w:t>
      </w:r>
      <w:r w:rsidR="00267A7C">
        <w:rPr>
          <w:rFonts w:ascii="Garamond" w:eastAsiaTheme="minorHAnsi" w:hAnsi="Garamond"/>
          <w:sz w:val="24"/>
          <w:szCs w:val="24"/>
        </w:rPr>
        <w:t>per cent</w:t>
      </w:r>
      <w:r w:rsidRPr="00FD4B0B">
        <w:rPr>
          <w:rFonts w:ascii="Garamond" w:eastAsiaTheme="minorHAnsi" w:hAnsi="Garamond"/>
          <w:sz w:val="24"/>
          <w:szCs w:val="24"/>
        </w:rPr>
        <w:t>, the same as in April</w:t>
      </w:r>
      <w:r>
        <w:rPr>
          <w:rFonts w:ascii="Garamond" w:eastAsiaTheme="minorHAnsi" w:hAnsi="Garamond"/>
          <w:sz w:val="24"/>
          <w:szCs w:val="24"/>
        </w:rPr>
        <w:t>. T</w:t>
      </w:r>
      <w:r w:rsidRPr="00FF03CA">
        <w:rPr>
          <w:rFonts w:ascii="Garamond" w:eastAsiaTheme="minorHAnsi" w:hAnsi="Garamond"/>
          <w:sz w:val="24"/>
          <w:szCs w:val="24"/>
        </w:rPr>
        <w:t xml:space="preserve">he unemployment rate </w:t>
      </w:r>
      <w:r>
        <w:rPr>
          <w:rFonts w:ascii="Garamond" w:eastAsiaTheme="minorHAnsi" w:hAnsi="Garamond"/>
          <w:sz w:val="24"/>
          <w:szCs w:val="24"/>
        </w:rPr>
        <w:t>fell to 3.8</w:t>
      </w:r>
      <w:r w:rsidRPr="00FF03CA">
        <w:rPr>
          <w:rFonts w:ascii="Garamond" w:eastAsiaTheme="minorHAnsi" w:hAnsi="Garamond"/>
          <w:sz w:val="24"/>
          <w:szCs w:val="24"/>
        </w:rPr>
        <w:t xml:space="preserve"> </w:t>
      </w:r>
      <w:r w:rsidR="00267A7C">
        <w:rPr>
          <w:rFonts w:ascii="Garamond" w:eastAsiaTheme="minorHAnsi" w:hAnsi="Garamond"/>
          <w:sz w:val="24"/>
          <w:szCs w:val="24"/>
        </w:rPr>
        <w:t>per cent</w:t>
      </w:r>
      <w:r w:rsidRPr="00FF03CA">
        <w:rPr>
          <w:rFonts w:ascii="Garamond" w:eastAsiaTheme="minorHAnsi" w:hAnsi="Garamond"/>
          <w:sz w:val="24"/>
          <w:szCs w:val="24"/>
        </w:rPr>
        <w:t xml:space="preserve"> </w:t>
      </w:r>
      <w:r>
        <w:rPr>
          <w:rFonts w:ascii="Garamond" w:eastAsiaTheme="minorHAnsi" w:hAnsi="Garamond"/>
          <w:sz w:val="24"/>
          <w:szCs w:val="24"/>
        </w:rPr>
        <w:t xml:space="preserve">in April 2018 </w:t>
      </w:r>
      <w:r w:rsidRPr="00FF03CA">
        <w:rPr>
          <w:rFonts w:ascii="Garamond" w:eastAsiaTheme="minorHAnsi" w:hAnsi="Garamond"/>
          <w:sz w:val="24"/>
          <w:szCs w:val="24"/>
        </w:rPr>
        <w:t xml:space="preserve">from 4.1 </w:t>
      </w:r>
      <w:r w:rsidR="00267A7C">
        <w:rPr>
          <w:rFonts w:ascii="Garamond" w:eastAsiaTheme="minorHAnsi" w:hAnsi="Garamond"/>
          <w:sz w:val="24"/>
          <w:szCs w:val="24"/>
        </w:rPr>
        <w:t>per cent</w:t>
      </w:r>
      <w:r w:rsidRPr="00FF03CA">
        <w:rPr>
          <w:rFonts w:ascii="Garamond" w:eastAsiaTheme="minorHAnsi" w:hAnsi="Garamond"/>
          <w:sz w:val="24"/>
          <w:szCs w:val="24"/>
        </w:rPr>
        <w:t xml:space="preserve"> in the previous month</w:t>
      </w:r>
      <w:r w:rsidRPr="00FF03CA">
        <w:rPr>
          <w:rFonts w:ascii="Garamond" w:eastAsiaTheme="minorHAnsi" w:hAnsi="Garamond"/>
          <w:sz w:val="24"/>
          <w:szCs w:val="24"/>
          <w:lang w:val="en-GB"/>
        </w:rPr>
        <w:t xml:space="preserve">. The Federal Open Market Committee (FOMC) in its June 2018 meeting hiked the federal funds rate by 25 basis points to 2.0 </w:t>
      </w:r>
      <w:r w:rsidR="00267A7C">
        <w:rPr>
          <w:rFonts w:ascii="Garamond" w:eastAsiaTheme="minorHAnsi" w:hAnsi="Garamond"/>
          <w:sz w:val="24"/>
          <w:szCs w:val="24"/>
          <w:lang w:val="en-GB"/>
        </w:rPr>
        <w:t>per cent</w:t>
      </w:r>
      <w:r w:rsidRPr="00FF03CA">
        <w:rPr>
          <w:rFonts w:ascii="Garamond" w:eastAsiaTheme="minorHAnsi" w:hAnsi="Garamond"/>
          <w:sz w:val="24"/>
          <w:szCs w:val="24"/>
          <w:lang w:val="en-GB"/>
        </w:rPr>
        <w:t xml:space="preserve">. </w:t>
      </w:r>
    </w:p>
    <w:p w:rsidR="005B5428" w:rsidRPr="00DC3F26" w:rsidRDefault="005B5428" w:rsidP="005B5428">
      <w:pPr>
        <w:spacing w:line="20" w:lineRule="atLeast"/>
        <w:ind w:hanging="567"/>
        <w:contextualSpacing/>
        <w:jc w:val="both"/>
        <w:rPr>
          <w:rFonts w:ascii="Garamond" w:hAnsi="Garamond"/>
        </w:rPr>
      </w:pPr>
    </w:p>
    <w:p w:rsidR="005B5428" w:rsidRPr="001D1F8A" w:rsidRDefault="005B5428" w:rsidP="005B5428">
      <w:pPr>
        <w:spacing w:line="20" w:lineRule="atLeast"/>
        <w:ind w:left="540" w:hanging="567"/>
        <w:rPr>
          <w:rFonts w:ascii="Garamond" w:hAnsi="Garamond"/>
          <w:b/>
        </w:rPr>
      </w:pPr>
      <w:r w:rsidRPr="001D1F8A">
        <w:rPr>
          <w:rFonts w:ascii="Garamond" w:hAnsi="Garamond"/>
          <w:b/>
        </w:rPr>
        <w:t>United Kingdom:</w:t>
      </w:r>
    </w:p>
    <w:p w:rsidR="005B5428" w:rsidRPr="000135ED" w:rsidRDefault="005B5428" w:rsidP="005B5428">
      <w:pPr>
        <w:spacing w:line="20" w:lineRule="atLeast"/>
        <w:ind w:hanging="567"/>
        <w:contextualSpacing/>
        <w:rPr>
          <w:rFonts w:ascii="Garamond" w:hAnsi="Garamond"/>
          <w:b/>
          <w:color w:val="000099"/>
        </w:rPr>
      </w:pPr>
    </w:p>
    <w:p w:rsidR="005B5428" w:rsidRPr="00943F6F" w:rsidRDefault="005B5428" w:rsidP="00E21C48">
      <w:pPr>
        <w:pStyle w:val="ListParagraph"/>
        <w:numPr>
          <w:ilvl w:val="1"/>
          <w:numId w:val="8"/>
        </w:numPr>
        <w:spacing w:after="0" w:line="20" w:lineRule="atLeast"/>
        <w:ind w:left="450" w:right="48" w:hanging="567"/>
        <w:jc w:val="both"/>
        <w:rPr>
          <w:rFonts w:ascii="Garamond" w:eastAsiaTheme="minorHAnsi" w:hAnsi="Garamond"/>
          <w:sz w:val="24"/>
          <w:szCs w:val="24"/>
          <w:lang w:val="en-GB"/>
        </w:rPr>
      </w:pPr>
      <w:r w:rsidRPr="00943F6F">
        <w:rPr>
          <w:rFonts w:ascii="Garamond" w:eastAsiaTheme="minorHAnsi" w:hAnsi="Garamond"/>
          <w:sz w:val="24"/>
          <w:szCs w:val="24"/>
          <w:lang w:val="en-GB"/>
        </w:rPr>
        <w:t xml:space="preserve">As per the </w:t>
      </w:r>
      <w:r>
        <w:rPr>
          <w:rFonts w:ascii="Garamond" w:eastAsiaTheme="minorHAnsi" w:hAnsi="Garamond"/>
          <w:sz w:val="24"/>
          <w:szCs w:val="24"/>
          <w:lang w:val="en-GB"/>
        </w:rPr>
        <w:t>“revised”</w:t>
      </w:r>
      <w:r w:rsidRPr="00943F6F">
        <w:rPr>
          <w:rFonts w:ascii="Garamond" w:eastAsiaTheme="minorHAnsi" w:hAnsi="Garamond"/>
          <w:sz w:val="24"/>
          <w:szCs w:val="24"/>
          <w:lang w:val="en-GB"/>
        </w:rPr>
        <w:t xml:space="preserve"> estimate by Office for National Statistics, the British economy grew at 0.1 </w:t>
      </w:r>
      <w:r w:rsidR="00267A7C">
        <w:rPr>
          <w:rFonts w:ascii="Garamond" w:eastAsiaTheme="minorHAnsi" w:hAnsi="Garamond"/>
          <w:sz w:val="24"/>
          <w:szCs w:val="24"/>
          <w:lang w:val="en-GB"/>
        </w:rPr>
        <w:t>per cent</w:t>
      </w:r>
      <w:r w:rsidRPr="00943F6F">
        <w:rPr>
          <w:rFonts w:ascii="Garamond" w:eastAsiaTheme="minorHAnsi" w:hAnsi="Garamond"/>
          <w:sz w:val="24"/>
          <w:szCs w:val="24"/>
          <w:lang w:val="en-GB"/>
        </w:rPr>
        <w:t xml:space="preserve"> Q-o-Q in the Q1 of 2018, </w:t>
      </w:r>
      <w:r>
        <w:rPr>
          <w:rFonts w:ascii="Garamond" w:eastAsiaTheme="minorHAnsi" w:hAnsi="Garamond"/>
          <w:sz w:val="24"/>
          <w:szCs w:val="24"/>
          <w:lang w:val="en-GB"/>
        </w:rPr>
        <w:t>in line with the preliminary estimates but lower than</w:t>
      </w:r>
      <w:r w:rsidRPr="00943F6F">
        <w:rPr>
          <w:rFonts w:ascii="Garamond" w:eastAsiaTheme="minorHAnsi" w:hAnsi="Garamond"/>
          <w:sz w:val="24"/>
          <w:szCs w:val="24"/>
          <w:lang w:val="en-GB"/>
        </w:rPr>
        <w:t xml:space="preserve"> 0.4 </w:t>
      </w:r>
      <w:r w:rsidR="00267A7C">
        <w:rPr>
          <w:rFonts w:ascii="Garamond" w:eastAsiaTheme="minorHAnsi" w:hAnsi="Garamond"/>
          <w:sz w:val="24"/>
          <w:szCs w:val="24"/>
          <w:lang w:val="en-GB"/>
        </w:rPr>
        <w:t>per cent</w:t>
      </w:r>
      <w:r w:rsidRPr="00943F6F">
        <w:rPr>
          <w:rFonts w:ascii="Garamond" w:eastAsiaTheme="minorHAnsi" w:hAnsi="Garamond"/>
          <w:sz w:val="24"/>
          <w:szCs w:val="24"/>
          <w:lang w:val="en-GB"/>
        </w:rPr>
        <w:t xml:space="preserve"> growth in the previous quarter. It was the weakest growth rate since a 0.1 </w:t>
      </w:r>
      <w:r w:rsidR="00267A7C">
        <w:rPr>
          <w:rFonts w:ascii="Garamond" w:eastAsiaTheme="minorHAnsi" w:hAnsi="Garamond"/>
          <w:sz w:val="24"/>
          <w:szCs w:val="24"/>
          <w:lang w:val="en-GB"/>
        </w:rPr>
        <w:t>per cent</w:t>
      </w:r>
      <w:r w:rsidRPr="00943F6F">
        <w:rPr>
          <w:rFonts w:ascii="Garamond" w:eastAsiaTheme="minorHAnsi" w:hAnsi="Garamond"/>
          <w:sz w:val="24"/>
          <w:szCs w:val="24"/>
          <w:lang w:val="en-GB"/>
        </w:rPr>
        <w:t xml:space="preserve"> contraction recorded in the fourth quarter of 2012.  On a Y-o-Y basis, GDP expanded 1.2 </w:t>
      </w:r>
      <w:r w:rsidR="00267A7C">
        <w:rPr>
          <w:rFonts w:ascii="Garamond" w:eastAsiaTheme="minorHAnsi" w:hAnsi="Garamond"/>
          <w:sz w:val="24"/>
          <w:szCs w:val="24"/>
          <w:lang w:val="en-GB"/>
        </w:rPr>
        <w:t>per cent</w:t>
      </w:r>
      <w:r w:rsidRPr="00943F6F">
        <w:rPr>
          <w:rFonts w:ascii="Garamond" w:eastAsiaTheme="minorHAnsi" w:hAnsi="Garamond"/>
          <w:sz w:val="24"/>
          <w:szCs w:val="24"/>
          <w:lang w:val="en-GB"/>
        </w:rPr>
        <w:t xml:space="preserve"> in the Q1 2018 following a 1.4 </w:t>
      </w:r>
      <w:r w:rsidR="00267A7C">
        <w:rPr>
          <w:rFonts w:ascii="Garamond" w:eastAsiaTheme="minorHAnsi" w:hAnsi="Garamond"/>
          <w:sz w:val="24"/>
          <w:szCs w:val="24"/>
          <w:lang w:val="en-GB"/>
        </w:rPr>
        <w:t>per cent</w:t>
      </w:r>
      <w:r w:rsidRPr="00943F6F">
        <w:rPr>
          <w:rFonts w:ascii="Garamond" w:eastAsiaTheme="minorHAnsi" w:hAnsi="Garamond"/>
          <w:sz w:val="24"/>
          <w:szCs w:val="24"/>
          <w:lang w:val="en-GB"/>
        </w:rPr>
        <w:t xml:space="preserve"> expansion in the previous quarter. </w:t>
      </w:r>
    </w:p>
    <w:p w:rsidR="005B5428" w:rsidRPr="000135ED" w:rsidRDefault="005B5428" w:rsidP="005B5428">
      <w:pPr>
        <w:spacing w:line="20" w:lineRule="atLeast"/>
        <w:ind w:hanging="567"/>
        <w:contextualSpacing/>
        <w:jc w:val="both"/>
        <w:rPr>
          <w:rFonts w:ascii="Garamond" w:hAnsi="Garamond"/>
          <w:color w:val="000099"/>
        </w:rPr>
      </w:pPr>
    </w:p>
    <w:p w:rsidR="005B5428" w:rsidRPr="009367E3" w:rsidRDefault="005B5428" w:rsidP="00E21C48">
      <w:pPr>
        <w:pStyle w:val="ListParagraph"/>
        <w:numPr>
          <w:ilvl w:val="1"/>
          <w:numId w:val="8"/>
        </w:numPr>
        <w:spacing w:after="0" w:line="20" w:lineRule="atLeast"/>
        <w:ind w:left="540" w:right="48" w:hanging="522"/>
        <w:jc w:val="both"/>
        <w:rPr>
          <w:rFonts w:ascii="Garamond" w:eastAsiaTheme="minorHAnsi" w:hAnsi="Garamond"/>
          <w:sz w:val="24"/>
          <w:szCs w:val="24"/>
          <w:lang w:val="en-GB"/>
        </w:rPr>
      </w:pPr>
      <w:r w:rsidRPr="009367E3">
        <w:rPr>
          <w:rFonts w:ascii="Garamond" w:eastAsiaTheme="minorHAnsi" w:hAnsi="Garamond"/>
          <w:sz w:val="24"/>
          <w:szCs w:val="24"/>
          <w:lang w:val="en-GB"/>
        </w:rPr>
        <w:t xml:space="preserve">The annual CPI Inflation in the UK </w:t>
      </w:r>
      <w:r>
        <w:rPr>
          <w:rFonts w:ascii="Garamond" w:eastAsiaTheme="minorHAnsi" w:hAnsi="Garamond"/>
          <w:sz w:val="24"/>
          <w:szCs w:val="24"/>
          <w:lang w:val="en-GB"/>
        </w:rPr>
        <w:t>remained unchanged at</w:t>
      </w:r>
      <w:r w:rsidRPr="009367E3">
        <w:rPr>
          <w:rFonts w:ascii="Garamond" w:eastAsiaTheme="minorHAnsi" w:hAnsi="Garamond"/>
          <w:sz w:val="24"/>
          <w:szCs w:val="24"/>
          <w:lang w:val="en-GB"/>
        </w:rPr>
        <w:t xml:space="preserve"> </w:t>
      </w:r>
      <w:r>
        <w:rPr>
          <w:rFonts w:ascii="Garamond" w:eastAsiaTheme="minorHAnsi" w:hAnsi="Garamond"/>
          <w:sz w:val="24"/>
          <w:szCs w:val="24"/>
          <w:lang w:val="en-GB"/>
        </w:rPr>
        <w:t>2.4</w:t>
      </w:r>
      <w:r w:rsidRPr="009367E3">
        <w:rPr>
          <w:rFonts w:ascii="Garamond" w:eastAsiaTheme="minorHAnsi" w:hAnsi="Garamond"/>
          <w:sz w:val="24"/>
          <w:szCs w:val="24"/>
          <w:lang w:val="en-GB"/>
        </w:rPr>
        <w:t xml:space="preserve"> </w:t>
      </w:r>
      <w:r w:rsidR="00267A7C">
        <w:rPr>
          <w:rFonts w:ascii="Garamond" w:eastAsiaTheme="minorHAnsi" w:hAnsi="Garamond"/>
          <w:sz w:val="24"/>
          <w:szCs w:val="24"/>
          <w:lang w:val="en-GB"/>
        </w:rPr>
        <w:t>per cent</w:t>
      </w:r>
      <w:r w:rsidRPr="009367E3">
        <w:rPr>
          <w:rFonts w:ascii="Garamond" w:eastAsiaTheme="minorHAnsi" w:hAnsi="Garamond"/>
          <w:sz w:val="24"/>
          <w:szCs w:val="24"/>
          <w:lang w:val="en-GB"/>
        </w:rPr>
        <w:t xml:space="preserve"> in </w:t>
      </w:r>
      <w:r>
        <w:rPr>
          <w:rFonts w:ascii="Garamond" w:eastAsiaTheme="minorHAnsi" w:hAnsi="Garamond"/>
          <w:sz w:val="24"/>
          <w:szCs w:val="24"/>
          <w:lang w:val="en-GB"/>
        </w:rPr>
        <w:t>May</w:t>
      </w:r>
      <w:r w:rsidRPr="009367E3">
        <w:rPr>
          <w:rFonts w:ascii="Garamond" w:eastAsiaTheme="minorHAnsi" w:hAnsi="Garamond"/>
          <w:sz w:val="24"/>
          <w:szCs w:val="24"/>
          <w:lang w:val="en-GB"/>
        </w:rPr>
        <w:t xml:space="preserve"> 2018</w:t>
      </w:r>
      <w:r>
        <w:rPr>
          <w:rFonts w:ascii="Garamond" w:eastAsiaTheme="minorHAnsi" w:hAnsi="Garamond"/>
          <w:sz w:val="24"/>
          <w:szCs w:val="24"/>
          <w:lang w:val="en-GB"/>
        </w:rPr>
        <w:t>, its lowest level in a year</w:t>
      </w:r>
      <w:r w:rsidRPr="009367E3">
        <w:rPr>
          <w:rFonts w:ascii="Garamond" w:eastAsiaTheme="minorHAnsi" w:hAnsi="Garamond"/>
          <w:sz w:val="24"/>
          <w:szCs w:val="24"/>
          <w:lang w:val="en-GB"/>
        </w:rPr>
        <w:t xml:space="preserve">. UK </w:t>
      </w:r>
      <w:r w:rsidRPr="009367E3">
        <w:rPr>
          <w:rFonts w:ascii="Garamond" w:hAnsi="Garamond"/>
          <w:sz w:val="24"/>
          <w:szCs w:val="24"/>
          <w:lang w:val="en-GB"/>
        </w:rPr>
        <w:t>unemployment</w:t>
      </w:r>
      <w:r w:rsidRPr="009367E3">
        <w:rPr>
          <w:rFonts w:ascii="Garamond" w:eastAsiaTheme="minorHAnsi" w:hAnsi="Garamond"/>
          <w:sz w:val="24"/>
          <w:szCs w:val="24"/>
          <w:lang w:val="en-GB"/>
        </w:rPr>
        <w:t xml:space="preserve"> rate </w:t>
      </w:r>
      <w:r>
        <w:rPr>
          <w:rFonts w:ascii="Garamond" w:eastAsiaTheme="minorHAnsi" w:hAnsi="Garamond"/>
          <w:sz w:val="24"/>
          <w:szCs w:val="24"/>
          <w:lang w:val="en-GB"/>
        </w:rPr>
        <w:t xml:space="preserve">remained unchanged at </w:t>
      </w:r>
      <w:r w:rsidRPr="009367E3">
        <w:rPr>
          <w:rFonts w:ascii="Garamond" w:eastAsiaTheme="minorHAnsi" w:hAnsi="Garamond"/>
          <w:sz w:val="24"/>
          <w:szCs w:val="24"/>
          <w:lang w:val="en-GB"/>
        </w:rPr>
        <w:t xml:space="preserve">4.2 </w:t>
      </w:r>
      <w:r w:rsidR="00267A7C">
        <w:rPr>
          <w:rFonts w:ascii="Garamond" w:eastAsiaTheme="minorHAnsi" w:hAnsi="Garamond"/>
          <w:sz w:val="24"/>
          <w:szCs w:val="24"/>
          <w:lang w:val="en-GB"/>
        </w:rPr>
        <w:t>per cent</w:t>
      </w:r>
      <w:r w:rsidRPr="009367E3">
        <w:rPr>
          <w:rFonts w:ascii="Garamond" w:eastAsiaTheme="minorHAnsi" w:hAnsi="Garamond"/>
          <w:sz w:val="24"/>
          <w:szCs w:val="24"/>
          <w:lang w:val="en-GB"/>
        </w:rPr>
        <w:t xml:space="preserve"> during the period </w:t>
      </w:r>
      <w:r>
        <w:rPr>
          <w:rFonts w:ascii="Garamond" w:eastAsiaTheme="minorHAnsi" w:hAnsi="Garamond"/>
          <w:sz w:val="24"/>
          <w:szCs w:val="24"/>
          <w:lang w:val="en-GB"/>
        </w:rPr>
        <w:t>February</w:t>
      </w:r>
      <w:r w:rsidRPr="009367E3">
        <w:rPr>
          <w:rFonts w:ascii="Garamond" w:eastAsiaTheme="minorHAnsi" w:hAnsi="Garamond"/>
          <w:sz w:val="24"/>
          <w:szCs w:val="24"/>
          <w:lang w:val="en-GB"/>
        </w:rPr>
        <w:t xml:space="preserve"> - </w:t>
      </w:r>
      <w:r>
        <w:rPr>
          <w:rFonts w:ascii="Garamond" w:eastAsiaTheme="minorHAnsi" w:hAnsi="Garamond"/>
          <w:sz w:val="24"/>
          <w:szCs w:val="24"/>
          <w:lang w:val="en-GB"/>
        </w:rPr>
        <w:t>April</w:t>
      </w:r>
      <w:r w:rsidRPr="009367E3">
        <w:rPr>
          <w:rFonts w:ascii="Garamond" w:eastAsiaTheme="minorHAnsi" w:hAnsi="Garamond"/>
          <w:sz w:val="24"/>
          <w:szCs w:val="24"/>
          <w:lang w:val="en-GB"/>
        </w:rPr>
        <w:t xml:space="preserve"> 2018</w:t>
      </w:r>
      <w:r>
        <w:rPr>
          <w:rFonts w:ascii="Garamond" w:eastAsiaTheme="minorHAnsi" w:hAnsi="Garamond"/>
          <w:sz w:val="24"/>
          <w:szCs w:val="24"/>
          <w:lang w:val="en-GB"/>
        </w:rPr>
        <w:t>, its lowest level in 42 years</w:t>
      </w:r>
      <w:r w:rsidRPr="009367E3">
        <w:rPr>
          <w:rFonts w:ascii="Garamond" w:eastAsiaTheme="minorHAnsi" w:hAnsi="Garamond"/>
          <w:sz w:val="24"/>
          <w:szCs w:val="24"/>
          <w:lang w:val="en-GB"/>
        </w:rPr>
        <w:t>. The Bank of England Monetary Policy Committee</w:t>
      </w:r>
      <w:r>
        <w:rPr>
          <w:rFonts w:ascii="Garamond" w:eastAsiaTheme="minorHAnsi" w:hAnsi="Garamond"/>
          <w:sz w:val="24"/>
          <w:szCs w:val="24"/>
          <w:lang w:val="en-GB"/>
        </w:rPr>
        <w:t>,</w:t>
      </w:r>
      <w:r w:rsidRPr="009367E3">
        <w:rPr>
          <w:rFonts w:ascii="Garamond" w:eastAsiaTheme="minorHAnsi" w:hAnsi="Garamond"/>
          <w:sz w:val="24"/>
          <w:szCs w:val="24"/>
          <w:lang w:val="en-GB"/>
        </w:rPr>
        <w:t xml:space="preserve"> </w:t>
      </w:r>
      <w:r>
        <w:rPr>
          <w:rFonts w:ascii="Garamond" w:eastAsiaTheme="minorHAnsi" w:hAnsi="Garamond"/>
          <w:sz w:val="24"/>
          <w:szCs w:val="24"/>
          <w:lang w:val="en-GB"/>
        </w:rPr>
        <w:t xml:space="preserve">in its May 2018 meeting, decided to hold the Bank Rate </w:t>
      </w:r>
      <w:r w:rsidRPr="009367E3">
        <w:rPr>
          <w:rFonts w:ascii="Garamond" w:eastAsiaTheme="minorHAnsi" w:hAnsi="Garamond"/>
          <w:sz w:val="24"/>
          <w:szCs w:val="24"/>
          <w:lang w:val="en-GB"/>
        </w:rPr>
        <w:t xml:space="preserve">at 0.50 </w:t>
      </w:r>
      <w:r w:rsidR="00267A7C">
        <w:rPr>
          <w:rFonts w:ascii="Garamond" w:eastAsiaTheme="minorHAnsi" w:hAnsi="Garamond"/>
          <w:sz w:val="24"/>
          <w:szCs w:val="24"/>
          <w:lang w:val="en-GB"/>
        </w:rPr>
        <w:t>per cent</w:t>
      </w:r>
      <w:r w:rsidRPr="009367E3">
        <w:rPr>
          <w:rFonts w:ascii="Garamond" w:eastAsiaTheme="minorHAnsi" w:hAnsi="Garamond"/>
          <w:sz w:val="24"/>
          <w:szCs w:val="24"/>
          <w:lang w:val="en-GB"/>
        </w:rPr>
        <w:t>.</w:t>
      </w:r>
    </w:p>
    <w:p w:rsidR="005B5428" w:rsidRPr="000135ED" w:rsidRDefault="005B5428" w:rsidP="005B5428">
      <w:pPr>
        <w:spacing w:line="20" w:lineRule="atLeast"/>
        <w:contextualSpacing/>
        <w:rPr>
          <w:rFonts w:ascii="Garamond" w:hAnsi="Garamond"/>
          <w:color w:val="000099"/>
        </w:rPr>
      </w:pPr>
    </w:p>
    <w:p w:rsidR="005B5428" w:rsidRPr="001D1F8A" w:rsidRDefault="005B5428" w:rsidP="005B5428">
      <w:pPr>
        <w:spacing w:line="20" w:lineRule="atLeast"/>
        <w:ind w:left="540" w:hanging="567"/>
        <w:rPr>
          <w:rFonts w:ascii="Garamond" w:eastAsiaTheme="majorEastAsia" w:hAnsi="Garamond"/>
          <w:b/>
          <w:bCs/>
        </w:rPr>
      </w:pPr>
      <w:r w:rsidRPr="001D1F8A">
        <w:rPr>
          <w:rFonts w:ascii="Garamond" w:hAnsi="Garamond"/>
          <w:b/>
        </w:rPr>
        <w:t>Japan</w:t>
      </w:r>
      <w:r w:rsidRPr="001D1F8A">
        <w:rPr>
          <w:rFonts w:ascii="Garamond" w:eastAsiaTheme="majorEastAsia" w:hAnsi="Garamond"/>
          <w:b/>
          <w:bCs/>
        </w:rPr>
        <w:t xml:space="preserve">: </w:t>
      </w:r>
    </w:p>
    <w:p w:rsidR="005B5428" w:rsidRPr="00935463" w:rsidRDefault="005B5428" w:rsidP="005B5428">
      <w:pPr>
        <w:spacing w:line="20" w:lineRule="atLeast"/>
        <w:ind w:hanging="567"/>
        <w:contextualSpacing/>
        <w:jc w:val="both"/>
        <w:rPr>
          <w:rFonts w:ascii="Garamond" w:hAnsi="Garamond"/>
        </w:rPr>
      </w:pPr>
    </w:p>
    <w:p w:rsidR="005B5428" w:rsidRPr="006B5BAB" w:rsidRDefault="005B5428" w:rsidP="00E21C48">
      <w:pPr>
        <w:pStyle w:val="ListParagraph"/>
        <w:numPr>
          <w:ilvl w:val="1"/>
          <w:numId w:val="8"/>
        </w:numPr>
        <w:spacing w:after="0" w:line="20" w:lineRule="atLeast"/>
        <w:ind w:left="540" w:right="48" w:hanging="522"/>
        <w:jc w:val="both"/>
        <w:rPr>
          <w:rFonts w:ascii="Garamond" w:eastAsiaTheme="minorHAnsi" w:hAnsi="Garamond"/>
          <w:sz w:val="24"/>
          <w:szCs w:val="24"/>
          <w:lang w:val="en-GB"/>
        </w:rPr>
      </w:pPr>
      <w:r w:rsidRPr="004B0001">
        <w:rPr>
          <w:rFonts w:ascii="Garamond" w:eastAsiaTheme="minorHAnsi" w:hAnsi="Garamond"/>
          <w:sz w:val="24"/>
          <w:szCs w:val="24"/>
          <w:lang w:val="en-GB"/>
        </w:rPr>
        <w:t xml:space="preserve">The Japanese economy contracted 0.2 </w:t>
      </w:r>
      <w:r w:rsidR="00267A7C">
        <w:rPr>
          <w:rFonts w:ascii="Garamond" w:eastAsiaTheme="minorHAnsi" w:hAnsi="Garamond"/>
          <w:sz w:val="24"/>
          <w:szCs w:val="24"/>
          <w:lang w:val="en-GB"/>
        </w:rPr>
        <w:t>per cent</w:t>
      </w:r>
      <w:r w:rsidRPr="004B0001">
        <w:rPr>
          <w:rFonts w:ascii="Garamond" w:eastAsiaTheme="minorHAnsi" w:hAnsi="Garamond"/>
          <w:sz w:val="24"/>
          <w:szCs w:val="24"/>
          <w:lang w:val="en-GB"/>
        </w:rPr>
        <w:t xml:space="preserve"> (Q-o-Q) in the first quarter of 2018 as private consumption and capital expenditure slowed, compared to 0.</w:t>
      </w:r>
      <w:r>
        <w:rPr>
          <w:rFonts w:ascii="Garamond" w:eastAsiaTheme="minorHAnsi" w:hAnsi="Garamond"/>
          <w:sz w:val="24"/>
          <w:szCs w:val="24"/>
          <w:lang w:val="en-GB"/>
        </w:rPr>
        <w:t>3</w:t>
      </w:r>
      <w:r w:rsidRPr="004B0001">
        <w:rPr>
          <w:rFonts w:ascii="Garamond" w:eastAsiaTheme="minorHAnsi" w:hAnsi="Garamond"/>
          <w:sz w:val="24"/>
          <w:szCs w:val="24"/>
          <w:lang w:val="en-GB"/>
        </w:rPr>
        <w:t xml:space="preserve"> </w:t>
      </w:r>
      <w:r w:rsidR="00267A7C">
        <w:rPr>
          <w:rFonts w:ascii="Garamond" w:eastAsiaTheme="minorHAnsi" w:hAnsi="Garamond"/>
          <w:sz w:val="24"/>
          <w:szCs w:val="24"/>
          <w:lang w:val="en-GB"/>
        </w:rPr>
        <w:t>per cent</w:t>
      </w:r>
      <w:r w:rsidRPr="004B0001">
        <w:rPr>
          <w:rFonts w:ascii="Garamond" w:eastAsiaTheme="minorHAnsi" w:hAnsi="Garamond"/>
          <w:sz w:val="24"/>
          <w:szCs w:val="24"/>
          <w:lang w:val="en-GB"/>
        </w:rPr>
        <w:t xml:space="preserve"> </w:t>
      </w:r>
      <w:r w:rsidRPr="006B5BAB">
        <w:rPr>
          <w:rFonts w:ascii="Garamond" w:eastAsiaTheme="minorHAnsi" w:hAnsi="Garamond"/>
          <w:sz w:val="24"/>
          <w:szCs w:val="24"/>
          <w:lang w:val="en-GB"/>
        </w:rPr>
        <w:t>expansion</w:t>
      </w:r>
      <w:r w:rsidRPr="004B0001">
        <w:rPr>
          <w:rFonts w:ascii="Garamond" w:eastAsiaTheme="minorHAnsi" w:hAnsi="Garamond"/>
          <w:sz w:val="24"/>
          <w:szCs w:val="24"/>
          <w:lang w:val="en-GB"/>
        </w:rPr>
        <w:t xml:space="preserve"> in the previous period. </w:t>
      </w:r>
      <w:r w:rsidRPr="006B5BAB">
        <w:rPr>
          <w:rFonts w:ascii="Garamond" w:eastAsiaTheme="minorHAnsi" w:hAnsi="Garamond"/>
          <w:sz w:val="24"/>
          <w:szCs w:val="24"/>
          <w:lang w:val="en-GB"/>
        </w:rPr>
        <w:t xml:space="preserve">On an annualised basis, the economy shrank 0.6 </w:t>
      </w:r>
      <w:r w:rsidR="00267A7C">
        <w:rPr>
          <w:rFonts w:ascii="Garamond" w:eastAsiaTheme="minorHAnsi" w:hAnsi="Garamond"/>
          <w:sz w:val="24"/>
          <w:szCs w:val="24"/>
          <w:lang w:val="en-GB"/>
        </w:rPr>
        <w:t>per cent</w:t>
      </w:r>
      <w:r w:rsidRPr="006B5BAB">
        <w:rPr>
          <w:rFonts w:ascii="Garamond" w:eastAsiaTheme="minorHAnsi" w:hAnsi="Garamond"/>
          <w:sz w:val="24"/>
          <w:szCs w:val="24"/>
          <w:lang w:val="en-GB"/>
        </w:rPr>
        <w:t xml:space="preserve">, the same as the preliminary estimate but worse than market consensus of a 0.4 </w:t>
      </w:r>
      <w:r w:rsidR="00267A7C">
        <w:rPr>
          <w:rFonts w:ascii="Garamond" w:eastAsiaTheme="minorHAnsi" w:hAnsi="Garamond"/>
          <w:sz w:val="24"/>
          <w:szCs w:val="24"/>
          <w:lang w:val="en-GB"/>
        </w:rPr>
        <w:t>per cent</w:t>
      </w:r>
      <w:r w:rsidRPr="006B5BAB">
        <w:rPr>
          <w:rFonts w:ascii="Garamond" w:eastAsiaTheme="minorHAnsi" w:hAnsi="Garamond"/>
          <w:sz w:val="24"/>
          <w:szCs w:val="24"/>
          <w:lang w:val="en-GB"/>
        </w:rPr>
        <w:t xml:space="preserve"> contraction and following an upwardly revised 1 </w:t>
      </w:r>
      <w:r w:rsidR="00267A7C">
        <w:rPr>
          <w:rFonts w:ascii="Garamond" w:eastAsiaTheme="minorHAnsi" w:hAnsi="Garamond"/>
          <w:sz w:val="24"/>
          <w:szCs w:val="24"/>
          <w:lang w:val="en-GB"/>
        </w:rPr>
        <w:t>per cent</w:t>
      </w:r>
      <w:r w:rsidRPr="006B5BAB">
        <w:rPr>
          <w:rFonts w:ascii="Garamond" w:eastAsiaTheme="minorHAnsi" w:hAnsi="Garamond"/>
          <w:sz w:val="24"/>
          <w:szCs w:val="24"/>
          <w:lang w:val="en-GB"/>
        </w:rPr>
        <w:t xml:space="preserve"> expansion in the preceding quarter. </w:t>
      </w:r>
      <w:r w:rsidRPr="004B0001">
        <w:rPr>
          <w:rFonts w:ascii="Garamond" w:eastAsiaTheme="minorHAnsi" w:hAnsi="Garamond"/>
          <w:sz w:val="24"/>
          <w:szCs w:val="24"/>
          <w:lang w:val="en-GB"/>
        </w:rPr>
        <w:t xml:space="preserve">Japanese economy grew by </w:t>
      </w:r>
      <w:r>
        <w:rPr>
          <w:rFonts w:ascii="Garamond" w:eastAsiaTheme="minorHAnsi" w:hAnsi="Garamond"/>
          <w:sz w:val="24"/>
          <w:szCs w:val="24"/>
          <w:lang w:val="en-GB"/>
        </w:rPr>
        <w:t>1.1</w:t>
      </w:r>
      <w:r w:rsidRPr="004B0001">
        <w:rPr>
          <w:rFonts w:ascii="Garamond" w:eastAsiaTheme="minorHAnsi" w:hAnsi="Garamond"/>
          <w:sz w:val="24"/>
          <w:szCs w:val="24"/>
          <w:lang w:val="en-GB"/>
        </w:rPr>
        <w:t xml:space="preserve"> </w:t>
      </w:r>
      <w:r w:rsidR="00267A7C">
        <w:rPr>
          <w:rFonts w:ascii="Garamond" w:eastAsiaTheme="minorHAnsi" w:hAnsi="Garamond"/>
          <w:sz w:val="24"/>
          <w:szCs w:val="24"/>
          <w:lang w:val="en-GB"/>
        </w:rPr>
        <w:t>per cent</w:t>
      </w:r>
      <w:r w:rsidRPr="004B0001">
        <w:rPr>
          <w:rFonts w:ascii="Garamond" w:eastAsiaTheme="minorHAnsi" w:hAnsi="Garamond"/>
          <w:sz w:val="24"/>
          <w:szCs w:val="24"/>
          <w:lang w:val="en-GB"/>
        </w:rPr>
        <w:t xml:space="preserve"> (Y-o-Y) during Q1 2018 as compared to 2.0 </w:t>
      </w:r>
      <w:r w:rsidR="00267A7C">
        <w:rPr>
          <w:rFonts w:ascii="Garamond" w:eastAsiaTheme="minorHAnsi" w:hAnsi="Garamond"/>
          <w:sz w:val="24"/>
          <w:szCs w:val="24"/>
          <w:lang w:val="en-GB"/>
        </w:rPr>
        <w:t>per cent</w:t>
      </w:r>
      <w:r>
        <w:rPr>
          <w:rFonts w:ascii="Garamond" w:eastAsiaTheme="minorHAnsi" w:hAnsi="Garamond"/>
          <w:sz w:val="24"/>
          <w:szCs w:val="24"/>
          <w:lang w:val="en-GB"/>
        </w:rPr>
        <w:t xml:space="preserve"> expansion</w:t>
      </w:r>
      <w:r w:rsidRPr="004B0001">
        <w:rPr>
          <w:rFonts w:ascii="Garamond" w:eastAsiaTheme="minorHAnsi" w:hAnsi="Garamond"/>
          <w:sz w:val="24"/>
          <w:szCs w:val="24"/>
          <w:lang w:val="en-GB"/>
        </w:rPr>
        <w:t xml:space="preserve"> in previous period.</w:t>
      </w:r>
    </w:p>
    <w:p w:rsidR="005B5428" w:rsidRPr="004B0001" w:rsidRDefault="005B5428" w:rsidP="005B5428">
      <w:pPr>
        <w:pStyle w:val="ListParagraph"/>
        <w:spacing w:after="0" w:line="20" w:lineRule="atLeast"/>
        <w:ind w:left="540" w:right="48"/>
        <w:jc w:val="both"/>
        <w:rPr>
          <w:rFonts w:ascii="Garamond" w:eastAsiaTheme="minorHAnsi" w:hAnsi="Garamond"/>
          <w:sz w:val="24"/>
          <w:szCs w:val="24"/>
          <w:lang w:val="en-GB"/>
        </w:rPr>
      </w:pPr>
    </w:p>
    <w:p w:rsidR="005B5428" w:rsidRPr="006B5BAB" w:rsidRDefault="005B5428" w:rsidP="00E21C48">
      <w:pPr>
        <w:pStyle w:val="ListParagraph"/>
        <w:numPr>
          <w:ilvl w:val="1"/>
          <w:numId w:val="8"/>
        </w:numPr>
        <w:spacing w:after="0" w:line="20" w:lineRule="atLeast"/>
        <w:ind w:left="540" w:right="48" w:hanging="522"/>
        <w:jc w:val="both"/>
        <w:rPr>
          <w:rFonts w:ascii="Garamond" w:eastAsiaTheme="minorHAnsi" w:hAnsi="Garamond"/>
          <w:sz w:val="24"/>
          <w:szCs w:val="24"/>
          <w:lang w:val="en-GB"/>
        </w:rPr>
      </w:pPr>
      <w:r w:rsidRPr="006B5BAB">
        <w:rPr>
          <w:rFonts w:ascii="Garamond" w:eastAsiaTheme="minorHAnsi" w:hAnsi="Garamond"/>
          <w:sz w:val="24"/>
          <w:szCs w:val="24"/>
          <w:lang w:val="en-GB"/>
        </w:rPr>
        <w:t>Consumer price inflation in Japan fell to 0.</w:t>
      </w:r>
      <w:r>
        <w:rPr>
          <w:rFonts w:ascii="Garamond" w:eastAsiaTheme="minorHAnsi" w:hAnsi="Garamond"/>
          <w:sz w:val="24"/>
          <w:szCs w:val="24"/>
          <w:lang w:val="en-GB"/>
        </w:rPr>
        <w:t>7</w:t>
      </w:r>
      <w:r w:rsidRPr="006B5BAB">
        <w:rPr>
          <w:rFonts w:ascii="Garamond" w:eastAsiaTheme="minorHAnsi" w:hAnsi="Garamond"/>
          <w:sz w:val="24"/>
          <w:szCs w:val="24"/>
          <w:lang w:val="en-GB"/>
        </w:rPr>
        <w:t xml:space="preserve"> </w:t>
      </w:r>
      <w:r w:rsidR="00267A7C">
        <w:rPr>
          <w:rFonts w:ascii="Garamond" w:eastAsiaTheme="minorHAnsi" w:hAnsi="Garamond"/>
          <w:sz w:val="24"/>
          <w:szCs w:val="24"/>
          <w:lang w:val="en-GB"/>
        </w:rPr>
        <w:t>per cent</w:t>
      </w:r>
      <w:r w:rsidRPr="006B5BAB">
        <w:rPr>
          <w:rFonts w:ascii="Garamond" w:eastAsiaTheme="minorHAnsi" w:hAnsi="Garamond"/>
          <w:sz w:val="24"/>
          <w:szCs w:val="24"/>
          <w:lang w:val="en-GB"/>
        </w:rPr>
        <w:t xml:space="preserve"> in </w:t>
      </w:r>
      <w:r>
        <w:rPr>
          <w:rFonts w:ascii="Garamond" w:eastAsiaTheme="minorHAnsi" w:hAnsi="Garamond"/>
          <w:sz w:val="24"/>
          <w:szCs w:val="24"/>
          <w:lang w:val="en-GB"/>
        </w:rPr>
        <w:t>May</w:t>
      </w:r>
      <w:r w:rsidRPr="006B5BAB">
        <w:rPr>
          <w:rFonts w:ascii="Garamond" w:eastAsiaTheme="minorHAnsi" w:hAnsi="Garamond"/>
          <w:sz w:val="24"/>
          <w:szCs w:val="24"/>
          <w:lang w:val="en-GB"/>
        </w:rPr>
        <w:t xml:space="preserve"> 2018, from 1.1 </w:t>
      </w:r>
      <w:r w:rsidR="00267A7C">
        <w:rPr>
          <w:rFonts w:ascii="Garamond" w:eastAsiaTheme="minorHAnsi" w:hAnsi="Garamond"/>
          <w:sz w:val="24"/>
          <w:szCs w:val="24"/>
          <w:lang w:val="en-GB"/>
        </w:rPr>
        <w:t>per cent</w:t>
      </w:r>
      <w:r w:rsidRPr="006B5BAB">
        <w:rPr>
          <w:rFonts w:ascii="Garamond" w:eastAsiaTheme="minorHAnsi" w:hAnsi="Garamond"/>
          <w:sz w:val="24"/>
          <w:szCs w:val="24"/>
          <w:lang w:val="en-GB"/>
        </w:rPr>
        <w:t xml:space="preserve"> in the previous month. The Bank of Japan left its key short-term interest rate unchanged at -0.1 </w:t>
      </w:r>
      <w:r w:rsidR="00267A7C">
        <w:rPr>
          <w:rFonts w:ascii="Garamond" w:eastAsiaTheme="minorHAnsi" w:hAnsi="Garamond"/>
          <w:sz w:val="24"/>
          <w:szCs w:val="24"/>
          <w:lang w:val="en-GB"/>
        </w:rPr>
        <w:t>per cent</w:t>
      </w:r>
      <w:r w:rsidRPr="006B5BAB">
        <w:rPr>
          <w:rFonts w:ascii="Garamond" w:eastAsiaTheme="minorHAnsi" w:hAnsi="Garamond"/>
          <w:sz w:val="24"/>
          <w:szCs w:val="24"/>
          <w:lang w:val="en-GB"/>
        </w:rPr>
        <w:t xml:space="preserve"> at its </w:t>
      </w:r>
      <w:r>
        <w:rPr>
          <w:rFonts w:ascii="Garamond" w:eastAsiaTheme="minorHAnsi" w:hAnsi="Garamond"/>
          <w:sz w:val="24"/>
          <w:szCs w:val="24"/>
          <w:lang w:val="en-GB"/>
        </w:rPr>
        <w:t>June</w:t>
      </w:r>
      <w:r w:rsidRPr="006B5BAB">
        <w:rPr>
          <w:rFonts w:ascii="Garamond" w:eastAsiaTheme="minorHAnsi" w:hAnsi="Garamond"/>
          <w:sz w:val="24"/>
          <w:szCs w:val="24"/>
          <w:lang w:val="en-GB"/>
        </w:rPr>
        <w:t xml:space="preserve"> 2018 meeting. The policymakers also decided to keep its 10 year Government bond yield target around </w:t>
      </w:r>
      <w:r>
        <w:rPr>
          <w:rFonts w:ascii="Garamond" w:eastAsiaTheme="minorHAnsi" w:hAnsi="Garamond"/>
          <w:sz w:val="24"/>
          <w:szCs w:val="24"/>
          <w:lang w:val="en-GB"/>
        </w:rPr>
        <w:t>zero</w:t>
      </w:r>
      <w:r w:rsidRPr="006B5BAB">
        <w:rPr>
          <w:rFonts w:ascii="Garamond" w:eastAsiaTheme="minorHAnsi" w:hAnsi="Garamond"/>
          <w:sz w:val="24"/>
          <w:szCs w:val="24"/>
          <w:lang w:val="en-GB"/>
        </w:rPr>
        <w:t xml:space="preserve"> </w:t>
      </w:r>
      <w:r w:rsidR="00267A7C">
        <w:rPr>
          <w:rFonts w:ascii="Garamond" w:eastAsiaTheme="minorHAnsi" w:hAnsi="Garamond"/>
          <w:sz w:val="24"/>
          <w:szCs w:val="24"/>
          <w:lang w:val="en-GB"/>
        </w:rPr>
        <w:t>per cent</w:t>
      </w:r>
      <w:r w:rsidRPr="006B5BAB">
        <w:rPr>
          <w:rFonts w:ascii="Garamond" w:eastAsiaTheme="minorHAnsi" w:hAnsi="Garamond"/>
          <w:sz w:val="24"/>
          <w:szCs w:val="24"/>
          <w:lang w:val="en-GB"/>
        </w:rPr>
        <w:t xml:space="preserve"> but lowered their assessment on inflation to be in a range of 0.5 to 1 </w:t>
      </w:r>
      <w:r w:rsidR="00267A7C">
        <w:rPr>
          <w:rFonts w:ascii="Garamond" w:eastAsiaTheme="minorHAnsi" w:hAnsi="Garamond"/>
          <w:sz w:val="24"/>
          <w:szCs w:val="24"/>
          <w:lang w:val="en-GB"/>
        </w:rPr>
        <w:t>per cent</w:t>
      </w:r>
      <w:r w:rsidRPr="006B5BAB">
        <w:rPr>
          <w:rFonts w:ascii="Garamond" w:eastAsiaTheme="minorHAnsi" w:hAnsi="Garamond"/>
          <w:sz w:val="24"/>
          <w:szCs w:val="24"/>
          <w:lang w:val="en-GB"/>
        </w:rPr>
        <w:t xml:space="preserve"> for 2018 fiscal year</w:t>
      </w:r>
      <w:r>
        <w:rPr>
          <w:rFonts w:ascii="Garamond" w:eastAsiaTheme="minorHAnsi" w:hAnsi="Garamond"/>
          <w:sz w:val="24"/>
          <w:szCs w:val="24"/>
          <w:lang w:val="en-GB"/>
        </w:rPr>
        <w:t>.</w:t>
      </w:r>
    </w:p>
    <w:p w:rsidR="005B5428" w:rsidRPr="006B5BAB" w:rsidRDefault="005B5428" w:rsidP="005B5428">
      <w:pPr>
        <w:pStyle w:val="ListParagraph"/>
        <w:spacing w:after="0" w:line="20" w:lineRule="atLeast"/>
        <w:ind w:left="540" w:right="48"/>
        <w:jc w:val="both"/>
        <w:rPr>
          <w:rFonts w:ascii="Garamond" w:hAnsi="Garamond"/>
          <w:i/>
          <w:iCs/>
          <w:sz w:val="24"/>
          <w:szCs w:val="24"/>
          <w:lang w:val="en-GB"/>
        </w:rPr>
      </w:pPr>
    </w:p>
    <w:p w:rsidR="005B5428" w:rsidRPr="000135ED" w:rsidRDefault="005B5428" w:rsidP="005B5428">
      <w:pPr>
        <w:spacing w:line="20" w:lineRule="atLeast"/>
        <w:contextualSpacing/>
        <w:jc w:val="both"/>
        <w:rPr>
          <w:rFonts w:ascii="Garamond" w:hAnsi="Garamond"/>
          <w:strike/>
          <w:color w:val="000099"/>
          <w:sz w:val="20"/>
          <w:szCs w:val="20"/>
        </w:rPr>
      </w:pPr>
    </w:p>
    <w:p w:rsidR="005B5428" w:rsidRPr="001D1F8A" w:rsidRDefault="005B5428" w:rsidP="005B5428">
      <w:pPr>
        <w:spacing w:line="20" w:lineRule="atLeast"/>
        <w:ind w:left="540" w:hanging="567"/>
        <w:rPr>
          <w:rFonts w:ascii="Garamond" w:eastAsiaTheme="majorEastAsia" w:hAnsi="Garamond"/>
          <w:b/>
          <w:bCs/>
        </w:rPr>
      </w:pPr>
      <w:r w:rsidRPr="001D1F8A">
        <w:rPr>
          <w:rFonts w:ascii="Garamond" w:eastAsiaTheme="majorEastAsia" w:hAnsi="Garamond"/>
          <w:b/>
          <w:bCs/>
        </w:rPr>
        <w:t>Euro Area (EA19)</w:t>
      </w:r>
      <w:r w:rsidRPr="006700E0">
        <w:rPr>
          <w:rStyle w:val="FootnoteReference"/>
          <w:rFonts w:ascii="Garamond" w:eastAsiaTheme="majorEastAsia" w:hAnsi="Garamond"/>
          <w:b/>
          <w:bCs/>
          <w:color w:val="000099"/>
        </w:rPr>
        <w:footnoteReference w:id="2"/>
      </w:r>
      <w:r w:rsidRPr="001D1F8A">
        <w:rPr>
          <w:rFonts w:ascii="Garamond" w:eastAsiaTheme="majorEastAsia" w:hAnsi="Garamond"/>
          <w:b/>
          <w:bCs/>
        </w:rPr>
        <w:t>:</w:t>
      </w:r>
    </w:p>
    <w:p w:rsidR="005B5428" w:rsidRPr="001D1F8A" w:rsidRDefault="005B5428" w:rsidP="005B5428">
      <w:pPr>
        <w:spacing w:line="20" w:lineRule="atLeast"/>
        <w:ind w:left="540" w:hanging="567"/>
        <w:rPr>
          <w:rFonts w:ascii="Garamond" w:eastAsiaTheme="majorEastAsia" w:hAnsi="Garamond"/>
          <w:b/>
          <w:bCs/>
        </w:rPr>
      </w:pPr>
    </w:p>
    <w:p w:rsidR="005B5428" w:rsidRPr="004E6AB6" w:rsidRDefault="005B5428" w:rsidP="00E21C48">
      <w:pPr>
        <w:pStyle w:val="ListParagraph"/>
        <w:numPr>
          <w:ilvl w:val="1"/>
          <w:numId w:val="8"/>
        </w:numPr>
        <w:spacing w:after="0" w:line="20" w:lineRule="atLeast"/>
        <w:ind w:left="540" w:right="48" w:hanging="522"/>
        <w:jc w:val="both"/>
        <w:rPr>
          <w:rFonts w:ascii="Garamond" w:hAnsi="Garamond"/>
          <w:sz w:val="24"/>
          <w:szCs w:val="24"/>
          <w:lang w:val="en-GB"/>
        </w:rPr>
      </w:pPr>
      <w:r w:rsidRPr="004E6AB6">
        <w:rPr>
          <w:rFonts w:ascii="Garamond" w:hAnsi="Garamond"/>
          <w:sz w:val="24"/>
          <w:szCs w:val="24"/>
          <w:lang w:val="en-GB"/>
        </w:rPr>
        <w:t xml:space="preserve">The Eurozone economy lost steam in the first quarter of 2018. According to </w:t>
      </w:r>
      <w:r>
        <w:rPr>
          <w:rFonts w:ascii="Garamond" w:hAnsi="Garamond"/>
          <w:sz w:val="24"/>
          <w:szCs w:val="24"/>
          <w:lang w:val="en-GB"/>
        </w:rPr>
        <w:t>“revised”</w:t>
      </w:r>
      <w:r w:rsidRPr="004E6AB6">
        <w:rPr>
          <w:rFonts w:ascii="Garamond" w:hAnsi="Garamond"/>
          <w:sz w:val="24"/>
          <w:szCs w:val="24"/>
          <w:lang w:val="en-GB"/>
        </w:rPr>
        <w:t xml:space="preserve"> estimate by the Eurostat, the seasonally adjusted GDP rose by 0.4 </w:t>
      </w:r>
      <w:r w:rsidR="00267A7C">
        <w:rPr>
          <w:rFonts w:ascii="Garamond" w:hAnsi="Garamond"/>
          <w:sz w:val="24"/>
          <w:szCs w:val="24"/>
          <w:lang w:val="en-GB"/>
        </w:rPr>
        <w:t>per cent</w:t>
      </w:r>
      <w:r w:rsidRPr="004E6AB6">
        <w:rPr>
          <w:rFonts w:ascii="Garamond" w:hAnsi="Garamond"/>
          <w:sz w:val="24"/>
          <w:szCs w:val="24"/>
          <w:lang w:val="en-GB"/>
        </w:rPr>
        <w:t xml:space="preserve"> Q-o-Q in the euro area during the first quarter of 2018, slower than GDP growth of 0.7 </w:t>
      </w:r>
      <w:r w:rsidR="00267A7C">
        <w:rPr>
          <w:rFonts w:ascii="Garamond" w:hAnsi="Garamond"/>
          <w:sz w:val="24"/>
          <w:szCs w:val="24"/>
          <w:lang w:val="en-GB"/>
        </w:rPr>
        <w:t>per cent</w:t>
      </w:r>
      <w:r w:rsidRPr="004E6AB6">
        <w:rPr>
          <w:rFonts w:ascii="Garamond" w:hAnsi="Garamond"/>
          <w:sz w:val="24"/>
          <w:szCs w:val="24"/>
          <w:lang w:val="en-GB"/>
        </w:rPr>
        <w:t xml:space="preserve"> in previous quarter.  Among Eurozone's countries, the GDP expanded at a softer pace in Germany (0.3 </w:t>
      </w:r>
      <w:r w:rsidR="00267A7C">
        <w:rPr>
          <w:rFonts w:ascii="Garamond" w:hAnsi="Garamond"/>
          <w:sz w:val="24"/>
          <w:szCs w:val="24"/>
          <w:lang w:val="en-GB"/>
        </w:rPr>
        <w:t>per cent</w:t>
      </w:r>
      <w:r w:rsidRPr="004E6AB6">
        <w:rPr>
          <w:rFonts w:ascii="Garamond" w:hAnsi="Garamond"/>
          <w:sz w:val="24"/>
          <w:szCs w:val="24"/>
          <w:lang w:val="en-GB"/>
        </w:rPr>
        <w:t xml:space="preserve">), France (0.3 </w:t>
      </w:r>
      <w:r w:rsidR="00267A7C">
        <w:rPr>
          <w:rFonts w:ascii="Garamond" w:hAnsi="Garamond"/>
          <w:sz w:val="24"/>
          <w:szCs w:val="24"/>
          <w:lang w:val="en-GB"/>
        </w:rPr>
        <w:t>per cent</w:t>
      </w:r>
      <w:r w:rsidRPr="004E6AB6">
        <w:rPr>
          <w:rFonts w:ascii="Garamond" w:hAnsi="Garamond"/>
          <w:sz w:val="24"/>
          <w:szCs w:val="24"/>
          <w:lang w:val="en-GB"/>
        </w:rPr>
        <w:t xml:space="preserve">), the Netherlands (0.5 </w:t>
      </w:r>
      <w:r w:rsidR="00267A7C">
        <w:rPr>
          <w:rFonts w:ascii="Garamond" w:hAnsi="Garamond"/>
          <w:sz w:val="24"/>
          <w:szCs w:val="24"/>
          <w:lang w:val="en-GB"/>
        </w:rPr>
        <w:t>per cent</w:t>
      </w:r>
      <w:r w:rsidRPr="004E6AB6">
        <w:rPr>
          <w:rFonts w:ascii="Garamond" w:hAnsi="Garamond"/>
          <w:sz w:val="24"/>
          <w:szCs w:val="24"/>
          <w:lang w:val="en-GB"/>
        </w:rPr>
        <w:t xml:space="preserve">), Austria (0.7 </w:t>
      </w:r>
      <w:r w:rsidR="00267A7C">
        <w:rPr>
          <w:rFonts w:ascii="Garamond" w:hAnsi="Garamond"/>
          <w:sz w:val="24"/>
          <w:szCs w:val="24"/>
          <w:lang w:val="en-GB"/>
        </w:rPr>
        <w:t>per cent</w:t>
      </w:r>
      <w:r w:rsidRPr="004E6AB6">
        <w:rPr>
          <w:rFonts w:ascii="Garamond" w:hAnsi="Garamond"/>
          <w:sz w:val="24"/>
          <w:szCs w:val="24"/>
          <w:lang w:val="en-GB"/>
        </w:rPr>
        <w:t xml:space="preserve">), Belgium (0.4 </w:t>
      </w:r>
      <w:r w:rsidR="00267A7C">
        <w:rPr>
          <w:rFonts w:ascii="Garamond" w:hAnsi="Garamond"/>
          <w:sz w:val="24"/>
          <w:szCs w:val="24"/>
          <w:lang w:val="en-GB"/>
        </w:rPr>
        <w:t>per cent</w:t>
      </w:r>
      <w:r w:rsidRPr="004E6AB6">
        <w:rPr>
          <w:rFonts w:ascii="Garamond" w:hAnsi="Garamond"/>
          <w:sz w:val="24"/>
          <w:szCs w:val="24"/>
          <w:lang w:val="en-GB"/>
        </w:rPr>
        <w:t xml:space="preserve">), Portugal (0.4 </w:t>
      </w:r>
      <w:r w:rsidR="00267A7C">
        <w:rPr>
          <w:rFonts w:ascii="Garamond" w:hAnsi="Garamond"/>
          <w:sz w:val="24"/>
          <w:szCs w:val="24"/>
          <w:lang w:val="en-GB"/>
        </w:rPr>
        <w:t>per cent</w:t>
      </w:r>
      <w:r w:rsidRPr="004E6AB6">
        <w:rPr>
          <w:rFonts w:ascii="Garamond" w:hAnsi="Garamond"/>
          <w:sz w:val="24"/>
          <w:szCs w:val="24"/>
          <w:lang w:val="en-GB"/>
        </w:rPr>
        <w:t xml:space="preserve">), Lithuania (0.8 </w:t>
      </w:r>
      <w:r w:rsidR="00267A7C">
        <w:rPr>
          <w:rFonts w:ascii="Garamond" w:hAnsi="Garamond"/>
          <w:sz w:val="24"/>
          <w:szCs w:val="24"/>
          <w:lang w:val="en-GB"/>
        </w:rPr>
        <w:t>per cent</w:t>
      </w:r>
      <w:r w:rsidRPr="004E6AB6">
        <w:rPr>
          <w:rFonts w:ascii="Garamond" w:hAnsi="Garamond"/>
          <w:sz w:val="24"/>
          <w:szCs w:val="24"/>
          <w:lang w:val="en-GB"/>
        </w:rPr>
        <w:t xml:space="preserve">) and Cyprus (0.8 </w:t>
      </w:r>
      <w:r w:rsidR="00267A7C">
        <w:rPr>
          <w:rFonts w:ascii="Garamond" w:hAnsi="Garamond"/>
          <w:sz w:val="24"/>
          <w:szCs w:val="24"/>
          <w:lang w:val="en-GB"/>
        </w:rPr>
        <w:t>per cent</w:t>
      </w:r>
      <w:r w:rsidRPr="004E6AB6">
        <w:rPr>
          <w:rFonts w:ascii="Garamond" w:hAnsi="Garamond"/>
          <w:sz w:val="24"/>
          <w:szCs w:val="24"/>
          <w:lang w:val="en-GB"/>
        </w:rPr>
        <w:t xml:space="preserve">). Meanwhile, GDP growth was unchanged in Italy (at 0.3 </w:t>
      </w:r>
      <w:r w:rsidR="00267A7C">
        <w:rPr>
          <w:rFonts w:ascii="Garamond" w:hAnsi="Garamond"/>
          <w:sz w:val="24"/>
          <w:szCs w:val="24"/>
          <w:lang w:val="en-GB"/>
        </w:rPr>
        <w:t>per cent</w:t>
      </w:r>
      <w:r w:rsidRPr="004E6AB6">
        <w:rPr>
          <w:rFonts w:ascii="Garamond" w:hAnsi="Garamond"/>
          <w:sz w:val="24"/>
          <w:szCs w:val="24"/>
          <w:lang w:val="en-GB"/>
        </w:rPr>
        <w:t xml:space="preserve">), Spain (at 0.7 </w:t>
      </w:r>
      <w:r w:rsidR="00267A7C">
        <w:rPr>
          <w:rFonts w:ascii="Garamond" w:hAnsi="Garamond"/>
          <w:sz w:val="24"/>
          <w:szCs w:val="24"/>
          <w:lang w:val="en-GB"/>
        </w:rPr>
        <w:t>per cent</w:t>
      </w:r>
      <w:r w:rsidRPr="004E6AB6">
        <w:rPr>
          <w:rFonts w:ascii="Garamond" w:hAnsi="Garamond"/>
          <w:sz w:val="24"/>
          <w:szCs w:val="24"/>
          <w:lang w:val="en-GB"/>
        </w:rPr>
        <w:t xml:space="preserve">) and Slovakia (at 0.9 </w:t>
      </w:r>
      <w:r w:rsidR="00267A7C">
        <w:rPr>
          <w:rFonts w:ascii="Garamond" w:hAnsi="Garamond"/>
          <w:sz w:val="24"/>
          <w:szCs w:val="24"/>
          <w:lang w:val="en-GB"/>
        </w:rPr>
        <w:t>per cent</w:t>
      </w:r>
      <w:r w:rsidRPr="004E6AB6">
        <w:rPr>
          <w:rFonts w:ascii="Garamond" w:hAnsi="Garamond"/>
          <w:sz w:val="24"/>
          <w:szCs w:val="24"/>
          <w:lang w:val="en-GB"/>
        </w:rPr>
        <w:t xml:space="preserve">); and picked up in Finland (1.1 </w:t>
      </w:r>
      <w:r w:rsidR="00267A7C">
        <w:rPr>
          <w:rFonts w:ascii="Garamond" w:hAnsi="Garamond"/>
          <w:sz w:val="24"/>
          <w:szCs w:val="24"/>
          <w:lang w:val="en-GB"/>
        </w:rPr>
        <w:t>per cent</w:t>
      </w:r>
      <w:r w:rsidRPr="004E6AB6">
        <w:rPr>
          <w:rFonts w:ascii="Garamond" w:hAnsi="Garamond"/>
          <w:sz w:val="24"/>
          <w:szCs w:val="24"/>
          <w:lang w:val="en-GB"/>
        </w:rPr>
        <w:t xml:space="preserve">) and Latvia (1.7 </w:t>
      </w:r>
      <w:r w:rsidR="00267A7C">
        <w:rPr>
          <w:rFonts w:ascii="Garamond" w:hAnsi="Garamond"/>
          <w:sz w:val="24"/>
          <w:szCs w:val="24"/>
          <w:lang w:val="en-GB"/>
        </w:rPr>
        <w:t>per cent</w:t>
      </w:r>
      <w:r w:rsidRPr="004E6AB6">
        <w:rPr>
          <w:rFonts w:ascii="Garamond" w:hAnsi="Garamond"/>
          <w:sz w:val="24"/>
          <w:szCs w:val="24"/>
          <w:lang w:val="en-GB"/>
        </w:rPr>
        <w:t xml:space="preserve">).  Eurozone economy grew by 2.5 </w:t>
      </w:r>
      <w:r w:rsidR="00267A7C">
        <w:rPr>
          <w:rFonts w:ascii="Garamond" w:hAnsi="Garamond"/>
          <w:sz w:val="24"/>
          <w:szCs w:val="24"/>
          <w:lang w:val="en-GB"/>
        </w:rPr>
        <w:t>per cent</w:t>
      </w:r>
      <w:r w:rsidRPr="004E6AB6">
        <w:rPr>
          <w:rFonts w:ascii="Garamond" w:hAnsi="Garamond"/>
          <w:sz w:val="24"/>
          <w:szCs w:val="24"/>
          <w:lang w:val="en-GB"/>
        </w:rPr>
        <w:t xml:space="preserve"> (Y-o-Y) during Q1 2018 as compared to 2.8 </w:t>
      </w:r>
      <w:r w:rsidR="00267A7C">
        <w:rPr>
          <w:rFonts w:ascii="Garamond" w:hAnsi="Garamond"/>
          <w:sz w:val="24"/>
          <w:szCs w:val="24"/>
          <w:lang w:val="en-GB"/>
        </w:rPr>
        <w:t>per cent</w:t>
      </w:r>
      <w:r w:rsidRPr="004E6AB6">
        <w:rPr>
          <w:rFonts w:ascii="Garamond" w:hAnsi="Garamond"/>
          <w:sz w:val="24"/>
          <w:szCs w:val="24"/>
          <w:lang w:val="en-GB"/>
        </w:rPr>
        <w:t xml:space="preserve"> in previous period.</w:t>
      </w:r>
    </w:p>
    <w:p w:rsidR="005B5428" w:rsidRPr="00307EF8" w:rsidRDefault="005B5428" w:rsidP="005B5428">
      <w:pPr>
        <w:pStyle w:val="ListParagraph"/>
        <w:spacing w:after="0" w:line="20" w:lineRule="atLeast"/>
        <w:ind w:left="540" w:right="48"/>
        <w:jc w:val="both"/>
        <w:rPr>
          <w:rFonts w:ascii="Garamond" w:hAnsi="Garamond"/>
          <w:sz w:val="24"/>
          <w:szCs w:val="24"/>
          <w:lang w:val="en-GB"/>
        </w:rPr>
      </w:pPr>
    </w:p>
    <w:p w:rsidR="005B5428" w:rsidRDefault="005B5428" w:rsidP="00E21C48">
      <w:pPr>
        <w:pStyle w:val="ListParagraph"/>
        <w:numPr>
          <w:ilvl w:val="1"/>
          <w:numId w:val="8"/>
        </w:numPr>
        <w:spacing w:after="0" w:line="20" w:lineRule="atLeast"/>
        <w:ind w:left="540" w:right="48" w:hanging="522"/>
        <w:jc w:val="both"/>
        <w:rPr>
          <w:rFonts w:ascii="Garamond" w:hAnsi="Garamond"/>
          <w:sz w:val="24"/>
          <w:szCs w:val="24"/>
          <w:lang w:val="en-GB"/>
        </w:rPr>
      </w:pPr>
      <w:r w:rsidRPr="00A22719">
        <w:rPr>
          <w:rFonts w:ascii="Garamond" w:hAnsi="Garamond"/>
          <w:sz w:val="24"/>
          <w:szCs w:val="24"/>
          <w:lang w:val="en-GB"/>
        </w:rPr>
        <w:t xml:space="preserve">According to the flash estimate by Eurostat, the Eurozone annual inflation spike to 1.9 </w:t>
      </w:r>
      <w:r w:rsidR="00267A7C">
        <w:rPr>
          <w:rFonts w:ascii="Garamond" w:hAnsi="Garamond"/>
          <w:sz w:val="24"/>
          <w:szCs w:val="24"/>
          <w:lang w:val="en-GB"/>
        </w:rPr>
        <w:t>per cent</w:t>
      </w:r>
      <w:r w:rsidRPr="00A22719">
        <w:rPr>
          <w:rFonts w:ascii="Garamond" w:hAnsi="Garamond"/>
          <w:sz w:val="24"/>
          <w:szCs w:val="24"/>
          <w:lang w:val="en-GB"/>
        </w:rPr>
        <w:t xml:space="preserve"> in May 2018, significantly higher from 1.3 </w:t>
      </w:r>
      <w:r w:rsidR="00267A7C">
        <w:rPr>
          <w:rFonts w:ascii="Garamond" w:hAnsi="Garamond"/>
          <w:sz w:val="24"/>
          <w:szCs w:val="24"/>
          <w:lang w:val="en-GB"/>
        </w:rPr>
        <w:t>per cent</w:t>
      </w:r>
      <w:r w:rsidRPr="00A22719">
        <w:rPr>
          <w:rFonts w:ascii="Garamond" w:hAnsi="Garamond"/>
          <w:sz w:val="24"/>
          <w:szCs w:val="24"/>
          <w:lang w:val="en-GB"/>
        </w:rPr>
        <w:t xml:space="preserve"> in previous month. Among Eurozone's largest economies, the highest annual rate was registered in France (2.3 </w:t>
      </w:r>
      <w:r w:rsidR="00267A7C">
        <w:rPr>
          <w:rFonts w:ascii="Garamond" w:hAnsi="Garamond"/>
          <w:sz w:val="24"/>
          <w:szCs w:val="24"/>
          <w:lang w:val="en-GB"/>
        </w:rPr>
        <w:t>per cent</w:t>
      </w:r>
      <w:r w:rsidRPr="00A22719">
        <w:rPr>
          <w:rFonts w:ascii="Garamond" w:hAnsi="Garamond"/>
          <w:sz w:val="24"/>
          <w:szCs w:val="24"/>
          <w:lang w:val="en-GB"/>
        </w:rPr>
        <w:t xml:space="preserve">), Germany (2.2 </w:t>
      </w:r>
      <w:r w:rsidR="00267A7C">
        <w:rPr>
          <w:rFonts w:ascii="Garamond" w:hAnsi="Garamond"/>
          <w:sz w:val="24"/>
          <w:szCs w:val="24"/>
          <w:lang w:val="en-GB"/>
        </w:rPr>
        <w:t>per cent</w:t>
      </w:r>
      <w:r w:rsidRPr="00A22719">
        <w:rPr>
          <w:rFonts w:ascii="Garamond" w:hAnsi="Garamond"/>
          <w:sz w:val="24"/>
          <w:szCs w:val="24"/>
          <w:lang w:val="en-GB"/>
        </w:rPr>
        <w:t xml:space="preserve">), Spain (2.1 </w:t>
      </w:r>
      <w:r w:rsidR="00267A7C">
        <w:rPr>
          <w:rFonts w:ascii="Garamond" w:hAnsi="Garamond"/>
          <w:sz w:val="24"/>
          <w:szCs w:val="24"/>
          <w:lang w:val="en-GB"/>
        </w:rPr>
        <w:t>per cent</w:t>
      </w:r>
      <w:r w:rsidRPr="00A22719">
        <w:rPr>
          <w:rFonts w:ascii="Garamond" w:hAnsi="Garamond"/>
          <w:sz w:val="24"/>
          <w:szCs w:val="24"/>
          <w:lang w:val="en-GB"/>
        </w:rPr>
        <w:t xml:space="preserve">) and Italy (1 </w:t>
      </w:r>
      <w:r w:rsidR="00267A7C">
        <w:rPr>
          <w:rFonts w:ascii="Garamond" w:hAnsi="Garamond"/>
          <w:sz w:val="24"/>
          <w:szCs w:val="24"/>
          <w:lang w:val="en-GB"/>
        </w:rPr>
        <w:t>per cent</w:t>
      </w:r>
      <w:r w:rsidRPr="00A22719">
        <w:rPr>
          <w:rFonts w:ascii="Garamond" w:hAnsi="Garamond"/>
          <w:sz w:val="24"/>
          <w:szCs w:val="24"/>
          <w:lang w:val="en-GB"/>
        </w:rPr>
        <w:t>).</w:t>
      </w:r>
    </w:p>
    <w:p w:rsidR="005B5428" w:rsidRPr="00A22719" w:rsidRDefault="005B5428" w:rsidP="005B5428">
      <w:pPr>
        <w:pStyle w:val="ListParagraph"/>
        <w:rPr>
          <w:rFonts w:ascii="Garamond" w:hAnsi="Garamond"/>
          <w:sz w:val="24"/>
          <w:szCs w:val="24"/>
          <w:lang w:val="en-GB"/>
        </w:rPr>
      </w:pPr>
    </w:p>
    <w:p w:rsidR="005B5428" w:rsidRPr="00A22719" w:rsidRDefault="005B5428" w:rsidP="00E21C48">
      <w:pPr>
        <w:pStyle w:val="ListParagraph"/>
        <w:numPr>
          <w:ilvl w:val="1"/>
          <w:numId w:val="8"/>
        </w:numPr>
        <w:spacing w:after="0" w:line="20" w:lineRule="atLeast"/>
        <w:ind w:left="540" w:right="48" w:hanging="522"/>
        <w:jc w:val="both"/>
        <w:rPr>
          <w:rFonts w:ascii="Garamond" w:hAnsi="Garamond"/>
          <w:sz w:val="24"/>
          <w:szCs w:val="24"/>
          <w:lang w:val="en-GB"/>
        </w:rPr>
      </w:pPr>
      <w:r w:rsidRPr="00A22719">
        <w:rPr>
          <w:rFonts w:ascii="Garamond" w:hAnsi="Garamond"/>
          <w:sz w:val="24"/>
          <w:szCs w:val="24"/>
          <w:lang w:val="en-GB"/>
        </w:rPr>
        <w:t xml:space="preserve">The unemployment rate in the Eurozone was decreased slightly to 8.5 </w:t>
      </w:r>
      <w:r w:rsidR="00267A7C">
        <w:rPr>
          <w:rFonts w:ascii="Garamond" w:hAnsi="Garamond"/>
          <w:sz w:val="24"/>
          <w:szCs w:val="24"/>
          <w:lang w:val="en-GB"/>
        </w:rPr>
        <w:t>per cent</w:t>
      </w:r>
      <w:r w:rsidRPr="00A22719">
        <w:rPr>
          <w:rFonts w:ascii="Garamond" w:hAnsi="Garamond"/>
          <w:sz w:val="24"/>
          <w:szCs w:val="24"/>
          <w:lang w:val="en-GB"/>
        </w:rPr>
        <w:t xml:space="preserve"> in April 2018, lowest since December 2008. Among the Member States, the lowest unemployment rates in April 2018 were recorded in the Czech Republic</w:t>
      </w:r>
      <w:r>
        <w:rPr>
          <w:rFonts w:ascii="Garamond" w:hAnsi="Garamond"/>
          <w:sz w:val="24"/>
          <w:szCs w:val="24"/>
          <w:lang w:val="en-GB"/>
        </w:rPr>
        <w:t xml:space="preserve"> </w:t>
      </w:r>
      <w:r w:rsidRPr="00A22719">
        <w:rPr>
          <w:rFonts w:ascii="Garamond" w:hAnsi="Garamond"/>
          <w:sz w:val="24"/>
          <w:szCs w:val="24"/>
          <w:lang w:val="en-GB"/>
        </w:rPr>
        <w:t xml:space="preserve">(2.2 </w:t>
      </w:r>
      <w:r w:rsidR="00267A7C">
        <w:rPr>
          <w:rFonts w:ascii="Garamond" w:hAnsi="Garamond"/>
          <w:sz w:val="24"/>
          <w:szCs w:val="24"/>
          <w:lang w:val="en-GB"/>
        </w:rPr>
        <w:t>per cent</w:t>
      </w:r>
      <w:r w:rsidRPr="00A22719">
        <w:rPr>
          <w:rFonts w:ascii="Garamond" w:hAnsi="Garamond"/>
          <w:sz w:val="24"/>
          <w:szCs w:val="24"/>
          <w:lang w:val="en-GB"/>
        </w:rPr>
        <w:t xml:space="preserve">), Malta (3.0 </w:t>
      </w:r>
      <w:r w:rsidR="00267A7C">
        <w:rPr>
          <w:rFonts w:ascii="Garamond" w:hAnsi="Garamond"/>
          <w:sz w:val="24"/>
          <w:szCs w:val="24"/>
          <w:lang w:val="en-GB"/>
        </w:rPr>
        <w:t>per cent</w:t>
      </w:r>
      <w:r w:rsidRPr="00A22719">
        <w:rPr>
          <w:rFonts w:ascii="Garamond" w:hAnsi="Garamond"/>
          <w:sz w:val="24"/>
          <w:szCs w:val="24"/>
          <w:lang w:val="en-GB"/>
        </w:rPr>
        <w:t xml:space="preserve">) and Germany (3.4 </w:t>
      </w:r>
      <w:r w:rsidR="00267A7C">
        <w:rPr>
          <w:rFonts w:ascii="Garamond" w:hAnsi="Garamond"/>
          <w:sz w:val="24"/>
          <w:szCs w:val="24"/>
          <w:lang w:val="en-GB"/>
        </w:rPr>
        <w:t>per cent</w:t>
      </w:r>
      <w:r w:rsidRPr="00A22719">
        <w:rPr>
          <w:rFonts w:ascii="Garamond" w:hAnsi="Garamond"/>
          <w:sz w:val="24"/>
          <w:szCs w:val="24"/>
          <w:lang w:val="en-GB"/>
        </w:rPr>
        <w:t xml:space="preserve">). The highest unemployment rates were observed in Greece (20.8 </w:t>
      </w:r>
      <w:r w:rsidR="00267A7C">
        <w:rPr>
          <w:rFonts w:ascii="Garamond" w:hAnsi="Garamond"/>
          <w:sz w:val="24"/>
          <w:szCs w:val="24"/>
          <w:lang w:val="en-GB"/>
        </w:rPr>
        <w:t>per cent</w:t>
      </w:r>
      <w:r w:rsidRPr="00A22719">
        <w:rPr>
          <w:rFonts w:ascii="Garamond" w:hAnsi="Garamond"/>
          <w:sz w:val="24"/>
          <w:szCs w:val="24"/>
          <w:lang w:val="en-GB"/>
        </w:rPr>
        <w:t xml:space="preserve">) and Spain (15.9 </w:t>
      </w:r>
      <w:r w:rsidR="00267A7C">
        <w:rPr>
          <w:rFonts w:ascii="Garamond" w:hAnsi="Garamond"/>
          <w:sz w:val="24"/>
          <w:szCs w:val="24"/>
          <w:lang w:val="en-GB"/>
        </w:rPr>
        <w:t>per cent</w:t>
      </w:r>
      <w:r w:rsidRPr="00A22719">
        <w:rPr>
          <w:rFonts w:ascii="Garamond" w:hAnsi="Garamond"/>
          <w:sz w:val="24"/>
          <w:szCs w:val="24"/>
          <w:lang w:val="en-GB"/>
        </w:rPr>
        <w:t>).</w:t>
      </w:r>
    </w:p>
    <w:p w:rsidR="005B5428" w:rsidRPr="00A22719" w:rsidRDefault="005B5428" w:rsidP="005B5428">
      <w:pPr>
        <w:pStyle w:val="ListParagraph"/>
        <w:spacing w:after="0" w:line="20" w:lineRule="atLeast"/>
        <w:ind w:left="540" w:right="48"/>
        <w:jc w:val="both"/>
        <w:rPr>
          <w:rFonts w:ascii="Garamond" w:hAnsi="Garamond"/>
          <w:b/>
          <w:color w:val="000099"/>
          <w:sz w:val="24"/>
          <w:szCs w:val="24"/>
        </w:rPr>
      </w:pPr>
    </w:p>
    <w:p w:rsidR="005B5428" w:rsidRPr="001D1F8A" w:rsidRDefault="005B5428" w:rsidP="005B5428">
      <w:pPr>
        <w:spacing w:line="20" w:lineRule="atLeast"/>
        <w:ind w:left="540" w:hanging="567"/>
        <w:rPr>
          <w:rFonts w:ascii="Garamond" w:hAnsi="Garamond"/>
          <w:b/>
        </w:rPr>
      </w:pPr>
      <w:r w:rsidRPr="001D1F8A">
        <w:rPr>
          <w:rFonts w:ascii="Garamond" w:hAnsi="Garamond"/>
          <w:b/>
        </w:rPr>
        <w:t>Brazil:</w:t>
      </w:r>
    </w:p>
    <w:p w:rsidR="005B5428" w:rsidRPr="00606923" w:rsidRDefault="005B5428" w:rsidP="005B5428">
      <w:pPr>
        <w:spacing w:line="20" w:lineRule="atLeast"/>
        <w:ind w:right="48"/>
        <w:jc w:val="both"/>
        <w:rPr>
          <w:rFonts w:ascii="Garamond" w:hAnsi="Garamond"/>
        </w:rPr>
      </w:pPr>
    </w:p>
    <w:p w:rsidR="005B5428" w:rsidRPr="00606923" w:rsidRDefault="005B5428" w:rsidP="00E21C48">
      <w:pPr>
        <w:pStyle w:val="ListParagraph"/>
        <w:numPr>
          <w:ilvl w:val="1"/>
          <w:numId w:val="8"/>
        </w:numPr>
        <w:spacing w:after="0" w:line="20" w:lineRule="atLeast"/>
        <w:ind w:left="540" w:right="48" w:hanging="522"/>
        <w:jc w:val="both"/>
        <w:rPr>
          <w:rFonts w:ascii="Garamond" w:hAnsi="Garamond"/>
          <w:sz w:val="24"/>
          <w:szCs w:val="24"/>
          <w:lang w:val="en-GB"/>
        </w:rPr>
      </w:pPr>
      <w:r w:rsidRPr="00606923">
        <w:rPr>
          <w:rFonts w:ascii="Garamond" w:hAnsi="Garamond"/>
          <w:sz w:val="24"/>
          <w:szCs w:val="24"/>
          <w:lang w:val="en-GB"/>
        </w:rPr>
        <w:t xml:space="preserve">Real GDP of Brazil advanced by 0.1 </w:t>
      </w:r>
      <w:r w:rsidR="00267A7C">
        <w:rPr>
          <w:rFonts w:ascii="Garamond" w:hAnsi="Garamond"/>
          <w:sz w:val="24"/>
          <w:szCs w:val="24"/>
          <w:lang w:val="en-GB"/>
        </w:rPr>
        <w:t>per cent</w:t>
      </w:r>
      <w:r w:rsidRPr="00606923">
        <w:rPr>
          <w:rFonts w:ascii="Garamond" w:hAnsi="Garamond"/>
          <w:sz w:val="24"/>
          <w:szCs w:val="24"/>
          <w:lang w:val="en-GB"/>
        </w:rPr>
        <w:t xml:space="preserve"> Q-o-Q in the fourth quarter of 2017, following an upwardly revised 0.2 </w:t>
      </w:r>
      <w:r w:rsidR="00267A7C">
        <w:rPr>
          <w:rFonts w:ascii="Garamond" w:hAnsi="Garamond"/>
          <w:sz w:val="24"/>
          <w:szCs w:val="24"/>
          <w:lang w:val="en-GB"/>
        </w:rPr>
        <w:t>per cent</w:t>
      </w:r>
      <w:r w:rsidRPr="00606923">
        <w:rPr>
          <w:rFonts w:ascii="Garamond" w:hAnsi="Garamond"/>
          <w:sz w:val="24"/>
          <w:szCs w:val="24"/>
          <w:lang w:val="en-GB"/>
        </w:rPr>
        <w:t xml:space="preserve"> expansion in the previous quarter. During 2017, the economy expanded 1 </w:t>
      </w:r>
      <w:r w:rsidR="00267A7C">
        <w:rPr>
          <w:rFonts w:ascii="Garamond" w:hAnsi="Garamond"/>
          <w:sz w:val="24"/>
          <w:szCs w:val="24"/>
          <w:lang w:val="en-GB"/>
        </w:rPr>
        <w:t>per cent</w:t>
      </w:r>
      <w:r w:rsidRPr="00606923">
        <w:rPr>
          <w:rFonts w:ascii="Garamond" w:hAnsi="Garamond"/>
          <w:sz w:val="24"/>
          <w:szCs w:val="24"/>
          <w:lang w:val="en-GB"/>
        </w:rPr>
        <w:t xml:space="preserve">, following a 3.5 </w:t>
      </w:r>
      <w:r w:rsidR="00267A7C">
        <w:rPr>
          <w:rFonts w:ascii="Garamond" w:hAnsi="Garamond"/>
          <w:sz w:val="24"/>
          <w:szCs w:val="24"/>
          <w:lang w:val="en-GB"/>
        </w:rPr>
        <w:t>per cent</w:t>
      </w:r>
      <w:r w:rsidRPr="00606923">
        <w:rPr>
          <w:rFonts w:ascii="Garamond" w:hAnsi="Garamond"/>
          <w:sz w:val="24"/>
          <w:szCs w:val="24"/>
          <w:lang w:val="en-GB"/>
        </w:rPr>
        <w:t xml:space="preserve"> contraction in both 2016 and 2015. .</w:t>
      </w:r>
    </w:p>
    <w:p w:rsidR="005B5428" w:rsidRPr="00606923" w:rsidRDefault="005B5428" w:rsidP="005B5428">
      <w:pPr>
        <w:pStyle w:val="ListParagraph"/>
        <w:spacing w:after="0" w:line="20" w:lineRule="atLeast"/>
        <w:ind w:left="6953"/>
        <w:jc w:val="both"/>
        <w:rPr>
          <w:rFonts w:ascii="Garamond" w:hAnsi="Garamond"/>
          <w:sz w:val="24"/>
          <w:szCs w:val="24"/>
          <w:lang w:val="en-GB"/>
        </w:rPr>
      </w:pPr>
    </w:p>
    <w:p w:rsidR="005B5428" w:rsidRPr="00606923" w:rsidRDefault="005B5428" w:rsidP="00E21C48">
      <w:pPr>
        <w:pStyle w:val="ListParagraph"/>
        <w:numPr>
          <w:ilvl w:val="1"/>
          <w:numId w:val="8"/>
        </w:numPr>
        <w:spacing w:after="0" w:line="20" w:lineRule="atLeast"/>
        <w:ind w:left="540" w:right="48" w:hanging="522"/>
        <w:jc w:val="both"/>
        <w:rPr>
          <w:rFonts w:ascii="Garamond" w:hAnsi="Garamond"/>
          <w:sz w:val="24"/>
          <w:szCs w:val="24"/>
          <w:lang w:val="en-GB"/>
        </w:rPr>
      </w:pPr>
      <w:r w:rsidRPr="00606923">
        <w:rPr>
          <w:rFonts w:ascii="Garamond" w:hAnsi="Garamond"/>
          <w:sz w:val="24"/>
          <w:szCs w:val="24"/>
          <w:lang w:val="en-GB"/>
        </w:rPr>
        <w:t xml:space="preserve">Consumer prices in Brazil increased 2.76 </w:t>
      </w:r>
      <w:r w:rsidR="00267A7C">
        <w:rPr>
          <w:rFonts w:ascii="Garamond" w:hAnsi="Garamond"/>
          <w:sz w:val="24"/>
          <w:szCs w:val="24"/>
          <w:lang w:val="en-GB"/>
        </w:rPr>
        <w:t>per cent</w:t>
      </w:r>
      <w:r w:rsidRPr="00606923">
        <w:rPr>
          <w:rFonts w:ascii="Garamond" w:hAnsi="Garamond"/>
          <w:sz w:val="24"/>
          <w:szCs w:val="24"/>
          <w:lang w:val="en-GB"/>
        </w:rPr>
        <w:t xml:space="preserve"> year-on-year in April 2018, up from 2.68 </w:t>
      </w:r>
      <w:r w:rsidR="00267A7C">
        <w:rPr>
          <w:rFonts w:ascii="Garamond" w:hAnsi="Garamond"/>
          <w:sz w:val="24"/>
          <w:szCs w:val="24"/>
          <w:lang w:val="en-GB"/>
        </w:rPr>
        <w:t>per cent</w:t>
      </w:r>
      <w:r w:rsidRPr="00606923">
        <w:rPr>
          <w:rFonts w:ascii="Garamond" w:hAnsi="Garamond"/>
          <w:sz w:val="24"/>
          <w:szCs w:val="24"/>
          <w:lang w:val="en-GB"/>
        </w:rPr>
        <w:t xml:space="preserve"> in previous month. The Central Bank of Brazil cut its key Selic rate by 25 basis points to 6.50 </w:t>
      </w:r>
      <w:r w:rsidR="00267A7C">
        <w:rPr>
          <w:rFonts w:ascii="Garamond" w:hAnsi="Garamond"/>
          <w:sz w:val="24"/>
          <w:szCs w:val="24"/>
          <w:lang w:val="en-GB"/>
        </w:rPr>
        <w:t>per cent</w:t>
      </w:r>
      <w:r w:rsidRPr="00606923">
        <w:rPr>
          <w:rFonts w:ascii="Garamond" w:hAnsi="Garamond"/>
          <w:sz w:val="24"/>
          <w:szCs w:val="24"/>
          <w:lang w:val="en-GB"/>
        </w:rPr>
        <w:t xml:space="preserve"> on 21 March 2018 following a 25-bps slash on 7 February 2018. The cut, widely anticipated and unanimous, was the eleventh straight, bringing borrowing costs to the lowest in modern history amid below-target inflation and a gradually improving economy. The jobless rate in Brazil increased to 13.1 </w:t>
      </w:r>
      <w:r w:rsidR="00267A7C">
        <w:rPr>
          <w:rFonts w:ascii="Garamond" w:hAnsi="Garamond"/>
          <w:sz w:val="24"/>
          <w:szCs w:val="24"/>
          <w:lang w:val="en-GB"/>
        </w:rPr>
        <w:t>per cent</w:t>
      </w:r>
      <w:r w:rsidRPr="00606923">
        <w:rPr>
          <w:rFonts w:ascii="Garamond" w:hAnsi="Garamond"/>
          <w:sz w:val="24"/>
          <w:szCs w:val="24"/>
          <w:lang w:val="en-GB"/>
        </w:rPr>
        <w:t xml:space="preserve"> in the three months to March 2018.</w:t>
      </w:r>
    </w:p>
    <w:p w:rsidR="005B5428" w:rsidRPr="000135ED" w:rsidRDefault="005B5428" w:rsidP="005B5428">
      <w:pPr>
        <w:pStyle w:val="ListParagraph"/>
        <w:spacing w:after="0" w:line="20" w:lineRule="atLeast"/>
        <w:ind w:left="709"/>
        <w:jc w:val="both"/>
        <w:rPr>
          <w:rFonts w:ascii="Times New Roman" w:hAnsi="Times New Roman"/>
          <w:color w:val="000099"/>
          <w:sz w:val="24"/>
          <w:szCs w:val="24"/>
        </w:rPr>
      </w:pPr>
    </w:p>
    <w:p w:rsidR="005B5428" w:rsidRPr="001D1F8A" w:rsidRDefault="005B5428" w:rsidP="005B5428">
      <w:pPr>
        <w:spacing w:line="20" w:lineRule="atLeast"/>
        <w:ind w:left="540" w:hanging="567"/>
        <w:rPr>
          <w:rFonts w:ascii="Garamond" w:hAnsi="Garamond"/>
          <w:b/>
        </w:rPr>
      </w:pPr>
      <w:r w:rsidRPr="001D1F8A">
        <w:rPr>
          <w:rFonts w:ascii="Garamond" w:hAnsi="Garamond"/>
          <w:b/>
        </w:rPr>
        <w:t>China:</w:t>
      </w:r>
    </w:p>
    <w:p w:rsidR="005B5428" w:rsidRPr="000135ED" w:rsidRDefault="005B5428" w:rsidP="005B5428">
      <w:pPr>
        <w:keepNext/>
        <w:keepLines/>
        <w:spacing w:line="20" w:lineRule="atLeast"/>
        <w:jc w:val="both"/>
        <w:outlineLvl w:val="1"/>
        <w:rPr>
          <w:rFonts w:ascii="Garamond" w:hAnsi="Garamond"/>
          <w:b/>
          <w:color w:val="000099"/>
        </w:rPr>
      </w:pPr>
    </w:p>
    <w:p w:rsidR="005B5428" w:rsidRPr="00D1569F" w:rsidRDefault="005B5428" w:rsidP="00E21C48">
      <w:pPr>
        <w:pStyle w:val="ListParagraph"/>
        <w:numPr>
          <w:ilvl w:val="1"/>
          <w:numId w:val="8"/>
        </w:numPr>
        <w:spacing w:after="0" w:line="20" w:lineRule="atLeast"/>
        <w:ind w:left="540" w:right="48" w:hanging="522"/>
        <w:jc w:val="both"/>
        <w:rPr>
          <w:rFonts w:ascii="Garamond" w:hAnsi="Garamond"/>
          <w:sz w:val="24"/>
          <w:szCs w:val="24"/>
        </w:rPr>
      </w:pPr>
      <w:r w:rsidRPr="00D1569F">
        <w:rPr>
          <w:rFonts w:ascii="Garamond" w:hAnsi="Garamond"/>
          <w:sz w:val="24"/>
          <w:szCs w:val="24"/>
        </w:rPr>
        <w:t xml:space="preserve">The Chinese economy expanded 6.8 </w:t>
      </w:r>
      <w:r w:rsidR="00267A7C">
        <w:rPr>
          <w:rFonts w:ascii="Garamond" w:hAnsi="Garamond"/>
          <w:sz w:val="24"/>
          <w:szCs w:val="24"/>
        </w:rPr>
        <w:t>per cent</w:t>
      </w:r>
      <w:r w:rsidRPr="00D1569F">
        <w:rPr>
          <w:rFonts w:ascii="Garamond" w:hAnsi="Garamond"/>
          <w:sz w:val="24"/>
          <w:szCs w:val="24"/>
        </w:rPr>
        <w:t xml:space="preserve"> Y-o-Y in the first quarter of 2018, the same as in the previous </w:t>
      </w:r>
      <w:r>
        <w:rPr>
          <w:rFonts w:ascii="Garamond" w:hAnsi="Garamond"/>
          <w:sz w:val="24"/>
          <w:szCs w:val="24"/>
        </w:rPr>
        <w:t xml:space="preserve">two </w:t>
      </w:r>
      <w:r w:rsidRPr="00D1569F">
        <w:rPr>
          <w:rFonts w:ascii="Garamond" w:hAnsi="Garamond"/>
          <w:sz w:val="24"/>
          <w:szCs w:val="24"/>
        </w:rPr>
        <w:t>quarter</w:t>
      </w:r>
      <w:r>
        <w:rPr>
          <w:rFonts w:ascii="Garamond" w:hAnsi="Garamond"/>
          <w:sz w:val="24"/>
          <w:szCs w:val="24"/>
        </w:rPr>
        <w:t>s</w:t>
      </w:r>
      <w:r w:rsidRPr="00D1569F">
        <w:rPr>
          <w:rFonts w:ascii="Garamond" w:hAnsi="Garamond"/>
          <w:sz w:val="24"/>
          <w:szCs w:val="24"/>
        </w:rPr>
        <w:t xml:space="preserve">. </w:t>
      </w:r>
      <w:r w:rsidRPr="00D1569F">
        <w:rPr>
          <w:rFonts w:ascii="Garamond" w:hAnsi="Garamond"/>
          <w:sz w:val="24"/>
          <w:szCs w:val="24"/>
          <w:lang w:val="en-GB"/>
        </w:rPr>
        <w:t xml:space="preserve">On Q-o-Q, the Chinese economy grew by 1.4 </w:t>
      </w:r>
      <w:r w:rsidR="00267A7C">
        <w:rPr>
          <w:rFonts w:ascii="Garamond" w:hAnsi="Garamond"/>
          <w:sz w:val="24"/>
          <w:szCs w:val="24"/>
          <w:lang w:val="en-GB"/>
        </w:rPr>
        <w:t>per cent</w:t>
      </w:r>
      <w:r w:rsidRPr="00D1569F">
        <w:rPr>
          <w:rFonts w:ascii="Garamond" w:hAnsi="Garamond"/>
          <w:sz w:val="24"/>
          <w:szCs w:val="24"/>
          <w:lang w:val="en-GB"/>
        </w:rPr>
        <w:t xml:space="preserve"> first quarter of 2018, compared to an advance of 1.6 </w:t>
      </w:r>
      <w:r w:rsidR="00267A7C">
        <w:rPr>
          <w:rFonts w:ascii="Garamond" w:hAnsi="Garamond"/>
          <w:sz w:val="24"/>
          <w:szCs w:val="24"/>
          <w:lang w:val="en-GB"/>
        </w:rPr>
        <w:t>per cent</w:t>
      </w:r>
      <w:r w:rsidRPr="00D1569F">
        <w:rPr>
          <w:rFonts w:ascii="Garamond" w:hAnsi="Garamond"/>
          <w:sz w:val="24"/>
          <w:szCs w:val="24"/>
          <w:lang w:val="en-GB"/>
        </w:rPr>
        <w:t xml:space="preserve"> in the previous quarter. </w:t>
      </w:r>
      <w:r w:rsidRPr="00D1569F">
        <w:rPr>
          <w:rFonts w:ascii="Garamond" w:hAnsi="Garamond"/>
          <w:sz w:val="24"/>
          <w:szCs w:val="24"/>
        </w:rPr>
        <w:t xml:space="preserve">Considering full year, the economy grew 6.9 </w:t>
      </w:r>
      <w:r w:rsidR="00267A7C">
        <w:rPr>
          <w:rFonts w:ascii="Garamond" w:hAnsi="Garamond"/>
          <w:sz w:val="24"/>
          <w:szCs w:val="24"/>
          <w:lang w:val="en-GB"/>
        </w:rPr>
        <w:t>per cent</w:t>
      </w:r>
      <w:r w:rsidRPr="00D1569F">
        <w:rPr>
          <w:rFonts w:ascii="Garamond" w:hAnsi="Garamond"/>
          <w:sz w:val="24"/>
          <w:szCs w:val="24"/>
          <w:lang w:val="en-GB"/>
        </w:rPr>
        <w:t xml:space="preserve"> in 2017</w:t>
      </w:r>
      <w:r w:rsidRPr="00D1569F">
        <w:rPr>
          <w:rFonts w:ascii="Garamond" w:hAnsi="Garamond"/>
          <w:sz w:val="24"/>
          <w:szCs w:val="24"/>
        </w:rPr>
        <w:t xml:space="preserve">, above the 6.7 </w:t>
      </w:r>
      <w:r w:rsidR="00267A7C">
        <w:rPr>
          <w:rFonts w:ascii="Garamond" w:hAnsi="Garamond"/>
          <w:sz w:val="24"/>
          <w:szCs w:val="24"/>
        </w:rPr>
        <w:t>per cent</w:t>
      </w:r>
      <w:r w:rsidRPr="00D1569F">
        <w:rPr>
          <w:rFonts w:ascii="Garamond" w:hAnsi="Garamond"/>
          <w:sz w:val="24"/>
          <w:szCs w:val="24"/>
        </w:rPr>
        <w:t xml:space="preserve"> recorded in 2016.</w:t>
      </w:r>
    </w:p>
    <w:p w:rsidR="005B5428" w:rsidRPr="00D1569F" w:rsidRDefault="005B5428" w:rsidP="005B5428">
      <w:pPr>
        <w:pStyle w:val="ListParagraph"/>
        <w:spacing w:after="0" w:line="20" w:lineRule="atLeast"/>
        <w:ind w:left="0"/>
        <w:jc w:val="both"/>
        <w:rPr>
          <w:rFonts w:ascii="Garamond" w:hAnsi="Garamond"/>
          <w:sz w:val="24"/>
          <w:szCs w:val="24"/>
        </w:rPr>
      </w:pPr>
      <w:r w:rsidRPr="00D1569F">
        <w:rPr>
          <w:rFonts w:ascii="Garamond" w:hAnsi="Garamond"/>
          <w:sz w:val="24"/>
          <w:szCs w:val="24"/>
        </w:rPr>
        <w:t xml:space="preserve"> </w:t>
      </w:r>
    </w:p>
    <w:p w:rsidR="005B5428" w:rsidRPr="00D1569F" w:rsidRDefault="005B5428" w:rsidP="00E21C48">
      <w:pPr>
        <w:pStyle w:val="ListParagraph"/>
        <w:numPr>
          <w:ilvl w:val="1"/>
          <w:numId w:val="8"/>
        </w:numPr>
        <w:spacing w:after="0" w:line="20" w:lineRule="atLeast"/>
        <w:ind w:left="540" w:right="48" w:hanging="522"/>
        <w:jc w:val="both"/>
        <w:rPr>
          <w:rFonts w:ascii="Garamond" w:hAnsi="Garamond"/>
          <w:sz w:val="24"/>
          <w:szCs w:val="24"/>
        </w:rPr>
      </w:pPr>
      <w:r w:rsidRPr="00D1569F">
        <w:rPr>
          <w:rFonts w:ascii="Garamond" w:hAnsi="Garamond"/>
          <w:sz w:val="24"/>
          <w:szCs w:val="24"/>
        </w:rPr>
        <w:t xml:space="preserve">China's consumer </w:t>
      </w:r>
      <w:r w:rsidRPr="00D1569F">
        <w:rPr>
          <w:rFonts w:ascii="Garamond" w:hAnsi="Garamond"/>
          <w:sz w:val="24"/>
          <w:szCs w:val="24"/>
          <w:lang w:val="en-GB"/>
        </w:rPr>
        <w:t>price</w:t>
      </w:r>
      <w:r>
        <w:rPr>
          <w:rFonts w:ascii="Garamond" w:hAnsi="Garamond"/>
          <w:sz w:val="24"/>
          <w:szCs w:val="24"/>
          <w:lang w:val="en-GB"/>
        </w:rPr>
        <w:t xml:space="preserve"> inflation remained unchanged at </w:t>
      </w:r>
      <w:r w:rsidRPr="00D1569F">
        <w:rPr>
          <w:rFonts w:ascii="Garamond" w:hAnsi="Garamond"/>
          <w:sz w:val="24"/>
          <w:szCs w:val="24"/>
        </w:rPr>
        <w:t xml:space="preserve">1.8 </w:t>
      </w:r>
      <w:r w:rsidR="00267A7C">
        <w:rPr>
          <w:rFonts w:ascii="Garamond" w:hAnsi="Garamond"/>
          <w:sz w:val="24"/>
          <w:szCs w:val="24"/>
        </w:rPr>
        <w:t>per cent</w:t>
      </w:r>
      <w:r w:rsidRPr="00D1569F">
        <w:rPr>
          <w:rFonts w:ascii="Garamond" w:hAnsi="Garamond"/>
          <w:sz w:val="24"/>
          <w:szCs w:val="24"/>
        </w:rPr>
        <w:t xml:space="preserve"> in </w:t>
      </w:r>
      <w:r>
        <w:rPr>
          <w:rFonts w:ascii="Garamond" w:hAnsi="Garamond"/>
          <w:sz w:val="24"/>
          <w:szCs w:val="24"/>
        </w:rPr>
        <w:t>May</w:t>
      </w:r>
      <w:r w:rsidRPr="00D1569F">
        <w:rPr>
          <w:rFonts w:ascii="Garamond" w:hAnsi="Garamond"/>
          <w:sz w:val="24"/>
          <w:szCs w:val="24"/>
        </w:rPr>
        <w:t xml:space="preserve"> 2018. </w:t>
      </w:r>
      <w:r w:rsidRPr="00D1569F">
        <w:rPr>
          <w:rFonts w:ascii="Garamond" w:hAnsi="Garamond"/>
          <w:sz w:val="24"/>
          <w:szCs w:val="24"/>
          <w:lang w:val="en-GB"/>
        </w:rPr>
        <w:t>The</w:t>
      </w:r>
      <w:r w:rsidRPr="00D1569F">
        <w:rPr>
          <w:rFonts w:ascii="Garamond" w:hAnsi="Garamond"/>
          <w:sz w:val="24"/>
          <w:szCs w:val="24"/>
        </w:rPr>
        <w:t xml:space="preserve"> People's </w:t>
      </w:r>
      <w:r w:rsidRPr="00D1569F">
        <w:rPr>
          <w:rFonts w:ascii="Garamond" w:hAnsi="Garamond"/>
          <w:sz w:val="24"/>
          <w:szCs w:val="24"/>
          <w:lang w:val="en-GB"/>
        </w:rPr>
        <w:t>Bank</w:t>
      </w:r>
      <w:r w:rsidRPr="00D1569F">
        <w:rPr>
          <w:rFonts w:ascii="Garamond" w:hAnsi="Garamond"/>
          <w:sz w:val="24"/>
          <w:szCs w:val="24"/>
        </w:rPr>
        <w:t xml:space="preserve"> of China’s benchmark one-year lending rate remained at 4.35 </w:t>
      </w:r>
      <w:r w:rsidR="00267A7C">
        <w:rPr>
          <w:rFonts w:ascii="Garamond" w:hAnsi="Garamond"/>
          <w:sz w:val="24"/>
          <w:szCs w:val="24"/>
        </w:rPr>
        <w:t>per cent</w:t>
      </w:r>
      <w:r w:rsidRPr="00D1569F">
        <w:rPr>
          <w:rFonts w:ascii="Garamond" w:hAnsi="Garamond"/>
          <w:sz w:val="24"/>
          <w:szCs w:val="24"/>
        </w:rPr>
        <w:t>, since last cut of 25 basis point in October, 2015. Unemployment Rate in China decreased to 3.</w:t>
      </w:r>
      <w:r>
        <w:rPr>
          <w:rFonts w:ascii="Garamond" w:hAnsi="Garamond"/>
          <w:sz w:val="24"/>
          <w:szCs w:val="24"/>
        </w:rPr>
        <w:t>89</w:t>
      </w:r>
      <w:r w:rsidRPr="00D1569F">
        <w:rPr>
          <w:rFonts w:ascii="Garamond" w:hAnsi="Garamond"/>
          <w:sz w:val="24"/>
          <w:szCs w:val="24"/>
        </w:rPr>
        <w:t xml:space="preserve"> </w:t>
      </w:r>
      <w:r w:rsidR="00267A7C">
        <w:rPr>
          <w:rFonts w:ascii="Garamond" w:hAnsi="Garamond"/>
          <w:sz w:val="24"/>
          <w:szCs w:val="24"/>
        </w:rPr>
        <w:t>per cent</w:t>
      </w:r>
      <w:r w:rsidRPr="00D1569F">
        <w:rPr>
          <w:rFonts w:ascii="Garamond" w:hAnsi="Garamond"/>
          <w:sz w:val="24"/>
          <w:szCs w:val="24"/>
        </w:rPr>
        <w:t xml:space="preserve"> in the f</w:t>
      </w:r>
      <w:r>
        <w:rPr>
          <w:rFonts w:ascii="Garamond" w:hAnsi="Garamond"/>
          <w:sz w:val="24"/>
          <w:szCs w:val="24"/>
        </w:rPr>
        <w:t>irst quarter of 2018</w:t>
      </w:r>
      <w:r w:rsidRPr="00D1569F">
        <w:rPr>
          <w:rFonts w:ascii="Garamond" w:hAnsi="Garamond"/>
          <w:sz w:val="24"/>
          <w:szCs w:val="24"/>
        </w:rPr>
        <w:t xml:space="preserve"> from 3.9 </w:t>
      </w:r>
      <w:r w:rsidR="00267A7C">
        <w:rPr>
          <w:rFonts w:ascii="Garamond" w:hAnsi="Garamond"/>
          <w:sz w:val="24"/>
          <w:szCs w:val="24"/>
        </w:rPr>
        <w:t>per cent</w:t>
      </w:r>
      <w:r w:rsidRPr="00D1569F">
        <w:rPr>
          <w:rFonts w:ascii="Garamond" w:hAnsi="Garamond"/>
          <w:sz w:val="24"/>
          <w:szCs w:val="24"/>
        </w:rPr>
        <w:t xml:space="preserve"> in the </w:t>
      </w:r>
      <w:r>
        <w:rPr>
          <w:rFonts w:ascii="Garamond" w:hAnsi="Garamond"/>
          <w:sz w:val="24"/>
          <w:szCs w:val="24"/>
        </w:rPr>
        <w:t>previous quarter</w:t>
      </w:r>
      <w:r w:rsidRPr="00D1569F">
        <w:rPr>
          <w:rFonts w:ascii="Garamond" w:hAnsi="Garamond"/>
          <w:sz w:val="24"/>
          <w:szCs w:val="24"/>
        </w:rPr>
        <w:t>.</w:t>
      </w:r>
    </w:p>
    <w:p w:rsidR="005B5428" w:rsidRPr="000135ED" w:rsidRDefault="005B5428" w:rsidP="005B5428">
      <w:pPr>
        <w:pStyle w:val="ListParagraph"/>
        <w:spacing w:after="0" w:line="20" w:lineRule="atLeast"/>
        <w:ind w:left="450"/>
        <w:jc w:val="both"/>
        <w:rPr>
          <w:rFonts w:ascii="Garamond" w:hAnsi="Garamond"/>
          <w:color w:val="000099"/>
          <w:sz w:val="24"/>
          <w:szCs w:val="24"/>
        </w:rPr>
      </w:pPr>
    </w:p>
    <w:p w:rsidR="005B5428" w:rsidRPr="001D1F8A" w:rsidRDefault="005B5428" w:rsidP="005B5428">
      <w:pPr>
        <w:spacing w:line="20" w:lineRule="atLeast"/>
        <w:ind w:left="540" w:hanging="567"/>
        <w:rPr>
          <w:rFonts w:ascii="Garamond" w:hAnsi="Garamond"/>
          <w:b/>
        </w:rPr>
      </w:pPr>
      <w:r w:rsidRPr="001D1F8A">
        <w:rPr>
          <w:rFonts w:ascii="Garamond" w:hAnsi="Garamond"/>
          <w:b/>
        </w:rPr>
        <w:t>Russia:</w:t>
      </w:r>
    </w:p>
    <w:p w:rsidR="005B5428" w:rsidRPr="000135ED" w:rsidRDefault="005B5428" w:rsidP="005B5428">
      <w:pPr>
        <w:spacing w:line="20" w:lineRule="atLeast"/>
        <w:contextualSpacing/>
        <w:jc w:val="both"/>
        <w:rPr>
          <w:rFonts w:ascii="Garamond" w:hAnsi="Garamond"/>
          <w:b/>
          <w:color w:val="000099"/>
        </w:rPr>
      </w:pPr>
    </w:p>
    <w:p w:rsidR="005B5428" w:rsidRPr="00D1569F" w:rsidRDefault="005B5428" w:rsidP="00E21C48">
      <w:pPr>
        <w:pStyle w:val="ListParagraph"/>
        <w:numPr>
          <w:ilvl w:val="1"/>
          <w:numId w:val="8"/>
        </w:numPr>
        <w:spacing w:after="0" w:line="20" w:lineRule="atLeast"/>
        <w:ind w:left="540" w:right="48" w:hanging="522"/>
        <w:jc w:val="both"/>
        <w:rPr>
          <w:rFonts w:ascii="Garamond" w:hAnsi="Garamond"/>
          <w:sz w:val="24"/>
          <w:szCs w:val="24"/>
        </w:rPr>
      </w:pPr>
      <w:r w:rsidRPr="00D1569F">
        <w:rPr>
          <w:rFonts w:ascii="Garamond" w:hAnsi="Garamond"/>
          <w:sz w:val="24"/>
          <w:szCs w:val="24"/>
        </w:rPr>
        <w:t xml:space="preserve">Russia's gross domestic product grew by 1.3 </w:t>
      </w:r>
      <w:r w:rsidR="00267A7C">
        <w:rPr>
          <w:rFonts w:ascii="Garamond" w:hAnsi="Garamond"/>
          <w:sz w:val="24"/>
          <w:szCs w:val="24"/>
        </w:rPr>
        <w:t>per cent</w:t>
      </w:r>
      <w:r w:rsidRPr="00D1569F">
        <w:rPr>
          <w:rFonts w:ascii="Garamond" w:hAnsi="Garamond"/>
          <w:sz w:val="24"/>
          <w:szCs w:val="24"/>
        </w:rPr>
        <w:t xml:space="preserve"> year-on-year in the first quarter of 2018, following a 0.9 </w:t>
      </w:r>
      <w:r w:rsidR="00267A7C">
        <w:rPr>
          <w:rFonts w:ascii="Garamond" w:hAnsi="Garamond"/>
          <w:sz w:val="24"/>
          <w:szCs w:val="24"/>
        </w:rPr>
        <w:t>per cent</w:t>
      </w:r>
      <w:r w:rsidRPr="00D1569F">
        <w:rPr>
          <w:rFonts w:ascii="Garamond" w:hAnsi="Garamond"/>
          <w:sz w:val="24"/>
          <w:szCs w:val="24"/>
        </w:rPr>
        <w:t xml:space="preserve"> expansion reported in the previous period. The Bank of Russia recently lowered its estimate of GDP annual growth for the first quarter to 1.3-1.5 </w:t>
      </w:r>
      <w:r w:rsidR="00267A7C">
        <w:rPr>
          <w:rFonts w:ascii="Garamond" w:hAnsi="Garamond"/>
          <w:sz w:val="24"/>
          <w:szCs w:val="24"/>
        </w:rPr>
        <w:t>per cent</w:t>
      </w:r>
      <w:r w:rsidRPr="00D1569F">
        <w:rPr>
          <w:rFonts w:ascii="Garamond" w:hAnsi="Garamond"/>
          <w:sz w:val="24"/>
          <w:szCs w:val="24"/>
        </w:rPr>
        <w:t xml:space="preserve">, from 1.5-1.8 </w:t>
      </w:r>
      <w:r w:rsidR="00267A7C">
        <w:rPr>
          <w:rFonts w:ascii="Garamond" w:hAnsi="Garamond"/>
          <w:sz w:val="24"/>
          <w:szCs w:val="24"/>
        </w:rPr>
        <w:t>per cent</w:t>
      </w:r>
      <w:r w:rsidRPr="00D1569F">
        <w:rPr>
          <w:rFonts w:ascii="Garamond" w:hAnsi="Garamond"/>
          <w:sz w:val="24"/>
          <w:szCs w:val="24"/>
        </w:rPr>
        <w:t xml:space="preserve"> previously estimated, due to the weakening of business activity in March amid unusual cold weather</w:t>
      </w:r>
    </w:p>
    <w:p w:rsidR="005B5428" w:rsidRPr="000135ED" w:rsidRDefault="005B5428" w:rsidP="005B5428">
      <w:pPr>
        <w:pStyle w:val="ListParagraph"/>
        <w:spacing w:after="0" w:line="20" w:lineRule="atLeast"/>
        <w:ind w:left="540" w:right="48"/>
        <w:jc w:val="both"/>
        <w:rPr>
          <w:rFonts w:ascii="Garamond" w:hAnsi="Garamond"/>
          <w:color w:val="000099"/>
          <w:sz w:val="24"/>
          <w:szCs w:val="24"/>
          <w:lang w:val="en-GB"/>
        </w:rPr>
      </w:pPr>
    </w:p>
    <w:p w:rsidR="005B5428" w:rsidRDefault="005B5428" w:rsidP="00E21C48">
      <w:pPr>
        <w:pStyle w:val="ListParagraph"/>
        <w:numPr>
          <w:ilvl w:val="1"/>
          <w:numId w:val="8"/>
        </w:numPr>
        <w:spacing w:after="0" w:line="20" w:lineRule="atLeast"/>
        <w:ind w:left="540" w:right="48" w:hanging="522"/>
        <w:jc w:val="both"/>
        <w:rPr>
          <w:rFonts w:ascii="Garamond" w:hAnsi="Garamond"/>
          <w:sz w:val="24"/>
          <w:szCs w:val="24"/>
        </w:rPr>
      </w:pPr>
      <w:r w:rsidRPr="00D1569F">
        <w:rPr>
          <w:rFonts w:ascii="Garamond" w:hAnsi="Garamond"/>
          <w:sz w:val="24"/>
          <w:szCs w:val="24"/>
        </w:rPr>
        <w:t xml:space="preserve">Russia's consumer price inflation remained unchanged at 2.4 </w:t>
      </w:r>
      <w:r w:rsidR="00267A7C">
        <w:rPr>
          <w:rFonts w:ascii="Garamond" w:hAnsi="Garamond"/>
          <w:sz w:val="24"/>
          <w:szCs w:val="24"/>
        </w:rPr>
        <w:t>per cent</w:t>
      </w:r>
      <w:r w:rsidRPr="00D1569F">
        <w:rPr>
          <w:rFonts w:ascii="Garamond" w:hAnsi="Garamond"/>
          <w:sz w:val="24"/>
          <w:szCs w:val="24"/>
        </w:rPr>
        <w:t xml:space="preserve"> year-on-year in </w:t>
      </w:r>
      <w:r>
        <w:rPr>
          <w:rFonts w:ascii="Garamond" w:hAnsi="Garamond"/>
          <w:sz w:val="24"/>
          <w:szCs w:val="24"/>
        </w:rPr>
        <w:t>May</w:t>
      </w:r>
      <w:r w:rsidRPr="00D1569F">
        <w:rPr>
          <w:rFonts w:ascii="Garamond" w:hAnsi="Garamond"/>
          <w:sz w:val="24"/>
          <w:szCs w:val="24"/>
        </w:rPr>
        <w:t xml:space="preserve"> 2018. Russian unemployment rate fell to 5 </w:t>
      </w:r>
      <w:r w:rsidR="00267A7C">
        <w:rPr>
          <w:rFonts w:ascii="Garamond" w:hAnsi="Garamond"/>
          <w:sz w:val="24"/>
          <w:szCs w:val="24"/>
        </w:rPr>
        <w:t>per cent</w:t>
      </w:r>
      <w:r w:rsidRPr="00D1569F">
        <w:rPr>
          <w:rFonts w:ascii="Garamond" w:hAnsi="Garamond"/>
          <w:sz w:val="24"/>
          <w:szCs w:val="24"/>
        </w:rPr>
        <w:t xml:space="preserve"> in March 2018 from 5.4 </w:t>
      </w:r>
      <w:r w:rsidR="00267A7C">
        <w:rPr>
          <w:rFonts w:ascii="Garamond" w:hAnsi="Garamond"/>
          <w:sz w:val="24"/>
          <w:szCs w:val="24"/>
        </w:rPr>
        <w:t>per cent</w:t>
      </w:r>
      <w:r w:rsidRPr="00D1569F">
        <w:rPr>
          <w:rFonts w:ascii="Garamond" w:hAnsi="Garamond"/>
          <w:sz w:val="24"/>
          <w:szCs w:val="24"/>
        </w:rPr>
        <w:t xml:space="preserve"> in the same month of the previous year, and in line with market expectations. </w:t>
      </w:r>
    </w:p>
    <w:p w:rsidR="005B5428" w:rsidRDefault="005B5428" w:rsidP="005B5428">
      <w:pPr>
        <w:pStyle w:val="ListParagraph"/>
        <w:spacing w:after="0" w:line="20" w:lineRule="atLeast"/>
        <w:ind w:left="540" w:right="48"/>
        <w:jc w:val="both"/>
        <w:rPr>
          <w:rFonts w:ascii="Garamond" w:hAnsi="Garamond"/>
          <w:sz w:val="24"/>
          <w:szCs w:val="24"/>
        </w:rPr>
      </w:pPr>
    </w:p>
    <w:p w:rsidR="005B5428" w:rsidRPr="001451E4" w:rsidRDefault="005B5428" w:rsidP="00E21C48">
      <w:pPr>
        <w:pStyle w:val="ListParagraph"/>
        <w:numPr>
          <w:ilvl w:val="1"/>
          <w:numId w:val="8"/>
        </w:numPr>
        <w:spacing w:after="0" w:line="20" w:lineRule="atLeast"/>
        <w:ind w:left="540" w:right="48" w:hanging="522"/>
        <w:jc w:val="both"/>
        <w:rPr>
          <w:rFonts w:ascii="Garamond" w:hAnsi="Garamond"/>
          <w:sz w:val="24"/>
          <w:szCs w:val="24"/>
        </w:rPr>
      </w:pPr>
      <w:r w:rsidRPr="001451E4">
        <w:rPr>
          <w:rFonts w:ascii="Garamond" w:hAnsi="Garamond"/>
          <w:sz w:val="24"/>
          <w:szCs w:val="24"/>
        </w:rPr>
        <w:t xml:space="preserve">The Bank of Russia held its benchmark one-week repo rate at 7.25 </w:t>
      </w:r>
      <w:r w:rsidR="00267A7C">
        <w:rPr>
          <w:rFonts w:ascii="Garamond" w:hAnsi="Garamond"/>
          <w:sz w:val="24"/>
          <w:szCs w:val="24"/>
        </w:rPr>
        <w:t>per cent</w:t>
      </w:r>
      <w:r w:rsidRPr="001451E4">
        <w:rPr>
          <w:rFonts w:ascii="Garamond" w:hAnsi="Garamond"/>
          <w:sz w:val="24"/>
          <w:szCs w:val="24"/>
        </w:rPr>
        <w:t>, after revising the inflation forecast upwards due to a planned increase of the value added tax in 2019.</w:t>
      </w:r>
    </w:p>
    <w:p w:rsidR="005B5428" w:rsidRPr="000135ED" w:rsidRDefault="005B5428" w:rsidP="005B5428">
      <w:pPr>
        <w:pStyle w:val="ListParagraph"/>
        <w:spacing w:after="0" w:line="20" w:lineRule="atLeast"/>
        <w:ind w:left="540" w:right="48"/>
        <w:jc w:val="both"/>
        <w:rPr>
          <w:rFonts w:ascii="Garamond" w:hAnsi="Garamond"/>
          <w:color w:val="000099"/>
          <w:sz w:val="24"/>
          <w:szCs w:val="24"/>
          <w:lang w:val="en-GB"/>
        </w:rPr>
      </w:pPr>
    </w:p>
    <w:p w:rsidR="005B5428" w:rsidRPr="000135ED" w:rsidRDefault="005B5428" w:rsidP="005B5428">
      <w:pPr>
        <w:spacing w:line="20" w:lineRule="atLeast"/>
        <w:ind w:right="-115"/>
        <w:contextualSpacing/>
        <w:rPr>
          <w:rFonts w:ascii="Garamond" w:hAnsi="Garamond"/>
          <w:strike/>
          <w:color w:val="000099"/>
        </w:rPr>
      </w:pPr>
      <w:r w:rsidRPr="000135ED">
        <w:rPr>
          <w:rFonts w:ascii="Garamond" w:hAnsi="Garamond"/>
          <w:strike/>
          <w:color w:val="000099"/>
        </w:rPr>
        <w:t xml:space="preserve"> </w:t>
      </w:r>
    </w:p>
    <w:p w:rsidR="005B5428" w:rsidRPr="001D1F8A" w:rsidRDefault="005B5428" w:rsidP="005B5428">
      <w:pPr>
        <w:spacing w:line="20" w:lineRule="atLeast"/>
        <w:ind w:left="540" w:hanging="567"/>
        <w:rPr>
          <w:rFonts w:ascii="Garamond" w:hAnsi="Garamond"/>
          <w:b/>
        </w:rPr>
      </w:pPr>
      <w:r w:rsidRPr="001D1F8A">
        <w:rPr>
          <w:rFonts w:ascii="Garamond" w:hAnsi="Garamond"/>
          <w:b/>
        </w:rPr>
        <w:t>South Africa</w:t>
      </w:r>
    </w:p>
    <w:p w:rsidR="005B5428" w:rsidRPr="000135ED" w:rsidRDefault="005B5428" w:rsidP="005B5428">
      <w:pPr>
        <w:spacing w:line="20" w:lineRule="atLeast"/>
        <w:contextualSpacing/>
        <w:jc w:val="both"/>
        <w:rPr>
          <w:rFonts w:ascii="Garamond" w:hAnsi="Garamond"/>
          <w:b/>
          <w:color w:val="000099"/>
        </w:rPr>
      </w:pPr>
    </w:p>
    <w:p w:rsidR="005B5428" w:rsidRPr="00137C89" w:rsidRDefault="005B5428" w:rsidP="00E21C48">
      <w:pPr>
        <w:pStyle w:val="ListParagraph"/>
        <w:numPr>
          <w:ilvl w:val="1"/>
          <w:numId w:val="8"/>
        </w:numPr>
        <w:spacing w:after="0" w:line="20" w:lineRule="atLeast"/>
        <w:ind w:left="540" w:right="48" w:hanging="522"/>
        <w:jc w:val="both"/>
        <w:rPr>
          <w:rFonts w:ascii="Garamond" w:hAnsi="Garamond"/>
          <w:sz w:val="24"/>
          <w:szCs w:val="24"/>
          <w:lang w:val="en-GB"/>
        </w:rPr>
      </w:pPr>
      <w:r w:rsidRPr="00137C89">
        <w:rPr>
          <w:rFonts w:ascii="Garamond" w:hAnsi="Garamond"/>
          <w:sz w:val="24"/>
          <w:szCs w:val="24"/>
          <w:lang w:val="en-GB"/>
        </w:rPr>
        <w:t xml:space="preserve">The South African economy advanced 0.8 </w:t>
      </w:r>
      <w:r w:rsidR="00267A7C">
        <w:rPr>
          <w:rFonts w:ascii="Garamond" w:hAnsi="Garamond"/>
          <w:sz w:val="24"/>
          <w:szCs w:val="24"/>
          <w:lang w:val="en-GB"/>
        </w:rPr>
        <w:t>per cent</w:t>
      </w:r>
      <w:r w:rsidRPr="00137C89">
        <w:rPr>
          <w:rFonts w:ascii="Garamond" w:hAnsi="Garamond"/>
          <w:sz w:val="24"/>
          <w:szCs w:val="24"/>
          <w:lang w:val="en-GB"/>
        </w:rPr>
        <w:t xml:space="preserve"> (Y-o-Y) in the first quarter of 2018, down from 1.5 </w:t>
      </w:r>
      <w:r w:rsidR="00267A7C">
        <w:rPr>
          <w:rFonts w:ascii="Garamond" w:hAnsi="Garamond"/>
          <w:sz w:val="24"/>
          <w:szCs w:val="24"/>
          <w:lang w:val="en-GB"/>
        </w:rPr>
        <w:t>per cent</w:t>
      </w:r>
      <w:r w:rsidRPr="00137C89">
        <w:rPr>
          <w:rFonts w:ascii="Garamond" w:hAnsi="Garamond"/>
          <w:sz w:val="24"/>
          <w:szCs w:val="24"/>
          <w:lang w:val="en-GB"/>
        </w:rPr>
        <w:t xml:space="preserve"> expansion in the previous quarter. It was the weakest growth rate since the second quarter of 2016, mainly due to a contraction in agriculture, forestry and fishing activities and mining. </w:t>
      </w:r>
    </w:p>
    <w:p w:rsidR="005B5428" w:rsidRPr="00137C89" w:rsidRDefault="005B5428" w:rsidP="005B5428">
      <w:pPr>
        <w:pStyle w:val="ListParagraph"/>
        <w:spacing w:after="0" w:line="20" w:lineRule="atLeast"/>
        <w:ind w:left="540" w:right="48"/>
        <w:jc w:val="both"/>
        <w:rPr>
          <w:rFonts w:ascii="Garamond" w:hAnsi="Garamond"/>
          <w:sz w:val="24"/>
          <w:szCs w:val="24"/>
          <w:lang w:val="en-IN"/>
        </w:rPr>
      </w:pPr>
    </w:p>
    <w:p w:rsidR="005B5428" w:rsidRPr="00893838" w:rsidRDefault="005B5428" w:rsidP="00E21C48">
      <w:pPr>
        <w:pStyle w:val="ListParagraph"/>
        <w:numPr>
          <w:ilvl w:val="1"/>
          <w:numId w:val="8"/>
        </w:numPr>
        <w:spacing w:after="0" w:line="20" w:lineRule="atLeast"/>
        <w:ind w:left="540" w:right="48" w:hanging="522"/>
        <w:jc w:val="both"/>
        <w:rPr>
          <w:rFonts w:ascii="Garamond" w:hAnsi="Garamond"/>
          <w:color w:val="000000" w:themeColor="text1"/>
          <w:sz w:val="24"/>
          <w:szCs w:val="24"/>
          <w:lang w:val="en-IN"/>
        </w:rPr>
      </w:pPr>
      <w:r w:rsidRPr="00AD1E0D">
        <w:rPr>
          <w:rFonts w:ascii="Garamond" w:hAnsi="Garamond"/>
          <w:sz w:val="24"/>
          <w:szCs w:val="24"/>
          <w:lang w:val="en-GB"/>
        </w:rPr>
        <w:t xml:space="preserve">Consumer prices in South Africa rose </w:t>
      </w:r>
      <w:r>
        <w:rPr>
          <w:rFonts w:ascii="Garamond" w:hAnsi="Garamond"/>
          <w:sz w:val="24"/>
          <w:szCs w:val="24"/>
          <w:lang w:val="en-GB"/>
        </w:rPr>
        <w:t>4.5</w:t>
      </w:r>
      <w:r w:rsidRPr="00AD1E0D">
        <w:rPr>
          <w:rFonts w:ascii="Garamond" w:hAnsi="Garamond"/>
          <w:sz w:val="24"/>
          <w:szCs w:val="24"/>
          <w:lang w:val="en-GB"/>
        </w:rPr>
        <w:t xml:space="preserve"> </w:t>
      </w:r>
      <w:r w:rsidR="00267A7C">
        <w:rPr>
          <w:rFonts w:ascii="Garamond" w:hAnsi="Garamond"/>
          <w:sz w:val="24"/>
          <w:szCs w:val="24"/>
          <w:lang w:val="en-GB"/>
        </w:rPr>
        <w:t>per cent</w:t>
      </w:r>
      <w:r w:rsidRPr="00AD1E0D">
        <w:rPr>
          <w:rFonts w:ascii="Garamond" w:hAnsi="Garamond"/>
          <w:sz w:val="24"/>
          <w:szCs w:val="24"/>
          <w:lang w:val="en-GB"/>
        </w:rPr>
        <w:t xml:space="preserve"> in </w:t>
      </w:r>
      <w:r>
        <w:rPr>
          <w:rFonts w:ascii="Garamond" w:hAnsi="Garamond"/>
          <w:sz w:val="24"/>
          <w:szCs w:val="24"/>
          <w:lang w:val="en-GB"/>
        </w:rPr>
        <w:t>April</w:t>
      </w:r>
      <w:r w:rsidRPr="00AD1E0D">
        <w:rPr>
          <w:rFonts w:ascii="Garamond" w:hAnsi="Garamond"/>
          <w:sz w:val="24"/>
          <w:szCs w:val="24"/>
          <w:lang w:val="en-GB"/>
        </w:rPr>
        <w:t xml:space="preserve"> 2018, </w:t>
      </w:r>
      <w:r>
        <w:rPr>
          <w:rFonts w:ascii="Garamond" w:hAnsi="Garamond"/>
          <w:sz w:val="24"/>
          <w:szCs w:val="24"/>
          <w:lang w:val="en-GB"/>
        </w:rPr>
        <w:t>acceleration</w:t>
      </w:r>
      <w:r w:rsidRPr="00AD1E0D">
        <w:rPr>
          <w:rFonts w:ascii="Garamond" w:hAnsi="Garamond"/>
          <w:sz w:val="24"/>
          <w:szCs w:val="24"/>
          <w:lang w:val="en-GB"/>
        </w:rPr>
        <w:t xml:space="preserve"> from </w:t>
      </w:r>
      <w:r>
        <w:rPr>
          <w:rFonts w:ascii="Garamond" w:hAnsi="Garamond"/>
          <w:sz w:val="24"/>
          <w:szCs w:val="24"/>
          <w:lang w:val="en-GB"/>
        </w:rPr>
        <w:t>3.8</w:t>
      </w:r>
      <w:r w:rsidRPr="00AD1E0D">
        <w:rPr>
          <w:rFonts w:ascii="Garamond" w:hAnsi="Garamond"/>
          <w:sz w:val="24"/>
          <w:szCs w:val="24"/>
          <w:lang w:val="en-GB"/>
        </w:rPr>
        <w:t xml:space="preserve"> </w:t>
      </w:r>
      <w:r w:rsidR="00267A7C">
        <w:rPr>
          <w:rFonts w:ascii="Garamond" w:hAnsi="Garamond"/>
          <w:sz w:val="24"/>
          <w:szCs w:val="24"/>
          <w:lang w:val="en-GB"/>
        </w:rPr>
        <w:t>per cent</w:t>
      </w:r>
      <w:r w:rsidRPr="00AD1E0D">
        <w:rPr>
          <w:rFonts w:ascii="Garamond" w:hAnsi="Garamond"/>
          <w:sz w:val="24"/>
          <w:szCs w:val="24"/>
          <w:lang w:val="en-GB"/>
        </w:rPr>
        <w:t xml:space="preserve"> </w:t>
      </w:r>
      <w:r>
        <w:rPr>
          <w:rFonts w:ascii="Garamond" w:hAnsi="Garamond"/>
          <w:sz w:val="24"/>
          <w:szCs w:val="24"/>
          <w:lang w:val="en-GB"/>
        </w:rPr>
        <w:t>in the previous month.</w:t>
      </w:r>
      <w:r w:rsidRPr="00AD1E0D">
        <w:rPr>
          <w:rFonts w:ascii="Garamond" w:hAnsi="Garamond"/>
          <w:sz w:val="24"/>
          <w:szCs w:val="24"/>
          <w:lang w:val="en-IN"/>
        </w:rPr>
        <w:t xml:space="preserve"> </w:t>
      </w:r>
      <w:r w:rsidRPr="00AD1E0D">
        <w:rPr>
          <w:rFonts w:ascii="Garamond" w:hAnsi="Garamond"/>
          <w:sz w:val="24"/>
          <w:szCs w:val="24"/>
          <w:lang w:val="en-GB"/>
        </w:rPr>
        <w:t xml:space="preserve">The South African Reserve Bank </w:t>
      </w:r>
      <w:r>
        <w:rPr>
          <w:rFonts w:ascii="Garamond" w:hAnsi="Garamond"/>
          <w:sz w:val="24"/>
          <w:szCs w:val="24"/>
          <w:lang w:val="en-GB"/>
        </w:rPr>
        <w:t>left</w:t>
      </w:r>
      <w:r w:rsidRPr="00AD1E0D">
        <w:rPr>
          <w:rFonts w:ascii="Garamond" w:hAnsi="Garamond"/>
          <w:sz w:val="24"/>
          <w:szCs w:val="24"/>
          <w:lang w:val="en-GB"/>
        </w:rPr>
        <w:t xml:space="preserve"> its benchmark repo rate </w:t>
      </w:r>
      <w:r>
        <w:rPr>
          <w:rFonts w:ascii="Garamond" w:hAnsi="Garamond"/>
          <w:sz w:val="24"/>
          <w:szCs w:val="24"/>
          <w:lang w:val="en-GB"/>
        </w:rPr>
        <w:t>unchanged at</w:t>
      </w:r>
      <w:r w:rsidRPr="00AD1E0D">
        <w:rPr>
          <w:rFonts w:ascii="Garamond" w:hAnsi="Garamond"/>
          <w:sz w:val="24"/>
          <w:szCs w:val="24"/>
          <w:lang w:val="en-GB"/>
        </w:rPr>
        <w:t xml:space="preserve"> 6.5 </w:t>
      </w:r>
      <w:r w:rsidR="00267A7C">
        <w:rPr>
          <w:rFonts w:ascii="Garamond" w:hAnsi="Garamond"/>
          <w:sz w:val="24"/>
          <w:szCs w:val="24"/>
          <w:lang w:val="en-GB"/>
        </w:rPr>
        <w:t>per cent</w:t>
      </w:r>
      <w:r w:rsidRPr="00AD1E0D">
        <w:rPr>
          <w:rFonts w:ascii="Garamond" w:hAnsi="Garamond"/>
          <w:sz w:val="24"/>
          <w:szCs w:val="24"/>
          <w:lang w:val="en-GB"/>
        </w:rPr>
        <w:t xml:space="preserve"> on Ma</w:t>
      </w:r>
      <w:r>
        <w:rPr>
          <w:rFonts w:ascii="Garamond" w:hAnsi="Garamond"/>
          <w:sz w:val="24"/>
          <w:szCs w:val="24"/>
          <w:lang w:val="en-GB"/>
        </w:rPr>
        <w:t>y 24</w:t>
      </w:r>
      <w:r w:rsidRPr="007E1AD6">
        <w:rPr>
          <w:rFonts w:ascii="Garamond" w:hAnsi="Garamond"/>
          <w:sz w:val="24"/>
          <w:szCs w:val="24"/>
          <w:vertAlign w:val="superscript"/>
          <w:lang w:val="en-GB"/>
        </w:rPr>
        <w:t>th</w:t>
      </w:r>
      <w:r>
        <w:rPr>
          <w:rFonts w:ascii="Garamond" w:hAnsi="Garamond"/>
          <w:sz w:val="24"/>
          <w:szCs w:val="24"/>
          <w:lang w:val="en-GB"/>
        </w:rPr>
        <w:t xml:space="preserve"> </w:t>
      </w:r>
      <w:r w:rsidRPr="00AD1E0D">
        <w:rPr>
          <w:rFonts w:ascii="Garamond" w:hAnsi="Garamond"/>
          <w:sz w:val="24"/>
          <w:szCs w:val="24"/>
          <w:lang w:val="en-GB"/>
        </w:rPr>
        <w:t xml:space="preserve">2018, in line with market expectations, mentioning lower inflation expectations. </w:t>
      </w:r>
      <w:r w:rsidRPr="00AD1E0D">
        <w:rPr>
          <w:rFonts w:ascii="Garamond" w:hAnsi="Garamond"/>
          <w:sz w:val="24"/>
          <w:szCs w:val="24"/>
          <w:lang w:val="en-IN"/>
        </w:rPr>
        <w:t xml:space="preserve">South Africa's unemployment rate </w:t>
      </w:r>
      <w:r>
        <w:rPr>
          <w:rFonts w:ascii="Garamond" w:hAnsi="Garamond"/>
          <w:sz w:val="24"/>
          <w:szCs w:val="24"/>
          <w:lang w:val="en-IN"/>
        </w:rPr>
        <w:t>remained unchanged</w:t>
      </w:r>
      <w:r w:rsidRPr="00AD1E0D">
        <w:rPr>
          <w:rFonts w:ascii="Garamond" w:hAnsi="Garamond"/>
          <w:sz w:val="24"/>
          <w:szCs w:val="24"/>
          <w:lang w:val="en-IN"/>
        </w:rPr>
        <w:t xml:space="preserve"> </w:t>
      </w:r>
      <w:r>
        <w:rPr>
          <w:rFonts w:ascii="Garamond" w:hAnsi="Garamond"/>
          <w:sz w:val="24"/>
          <w:szCs w:val="24"/>
          <w:lang w:val="en-IN"/>
        </w:rPr>
        <w:t>at</w:t>
      </w:r>
      <w:r w:rsidRPr="00AD1E0D">
        <w:rPr>
          <w:rFonts w:ascii="Garamond" w:hAnsi="Garamond"/>
          <w:sz w:val="24"/>
          <w:szCs w:val="24"/>
          <w:lang w:val="en-IN"/>
        </w:rPr>
        <w:t xml:space="preserve"> 26.7 </w:t>
      </w:r>
      <w:r w:rsidR="00267A7C">
        <w:rPr>
          <w:rFonts w:ascii="Garamond" w:hAnsi="Garamond"/>
          <w:sz w:val="24"/>
          <w:szCs w:val="24"/>
          <w:lang w:val="en-IN"/>
        </w:rPr>
        <w:t>per cent</w:t>
      </w:r>
      <w:r w:rsidRPr="00AD1E0D">
        <w:rPr>
          <w:rFonts w:ascii="Garamond" w:hAnsi="Garamond"/>
          <w:sz w:val="24"/>
          <w:szCs w:val="24"/>
          <w:lang w:val="en-IN"/>
        </w:rPr>
        <w:t xml:space="preserve"> in the f</w:t>
      </w:r>
      <w:r>
        <w:rPr>
          <w:rFonts w:ascii="Garamond" w:hAnsi="Garamond"/>
          <w:sz w:val="24"/>
          <w:szCs w:val="24"/>
          <w:lang w:val="en-IN"/>
        </w:rPr>
        <w:t>irst quarter of 2018</w:t>
      </w:r>
      <w:r w:rsidRPr="00AD1E0D">
        <w:rPr>
          <w:rFonts w:ascii="Garamond" w:hAnsi="Garamond"/>
          <w:sz w:val="24"/>
          <w:szCs w:val="24"/>
          <w:lang w:val="en-IN"/>
        </w:rPr>
        <w:t>.</w:t>
      </w:r>
    </w:p>
    <w:p w:rsidR="005B5428" w:rsidRPr="00893838" w:rsidRDefault="005B5428" w:rsidP="005B5428">
      <w:pPr>
        <w:pStyle w:val="ListParagraph"/>
        <w:spacing w:after="0" w:line="20" w:lineRule="atLeast"/>
        <w:ind w:left="709"/>
        <w:jc w:val="both"/>
        <w:rPr>
          <w:rFonts w:ascii="Garamond" w:hAnsi="Garamond"/>
          <w:color w:val="000000" w:themeColor="text1"/>
          <w:sz w:val="24"/>
          <w:szCs w:val="24"/>
          <w:lang w:val="en-IN"/>
        </w:rPr>
      </w:pPr>
    </w:p>
    <w:p w:rsidR="005B5428" w:rsidRPr="00893838" w:rsidRDefault="005B5428" w:rsidP="005B5428">
      <w:pPr>
        <w:pStyle w:val="ListParagraph"/>
        <w:spacing w:after="0" w:line="20" w:lineRule="atLeast"/>
        <w:ind w:left="709"/>
        <w:jc w:val="both"/>
        <w:rPr>
          <w:rFonts w:ascii="Garamond" w:hAnsi="Garamond"/>
          <w:color w:val="000000" w:themeColor="text1"/>
          <w:sz w:val="24"/>
          <w:szCs w:val="24"/>
          <w:lang w:val="en-IN"/>
        </w:rPr>
      </w:pPr>
    </w:p>
    <w:p w:rsidR="005B5428" w:rsidRPr="00893838" w:rsidRDefault="005B5428" w:rsidP="00E21C48">
      <w:pPr>
        <w:pStyle w:val="ListParagraph"/>
        <w:numPr>
          <w:ilvl w:val="0"/>
          <w:numId w:val="6"/>
        </w:numPr>
        <w:spacing w:after="0" w:line="240" w:lineRule="auto"/>
        <w:jc w:val="both"/>
        <w:rPr>
          <w:rFonts w:ascii="Garamond" w:eastAsiaTheme="minorHAnsi" w:hAnsi="Garamond"/>
          <w:b/>
          <w:sz w:val="24"/>
          <w:szCs w:val="24"/>
          <w:lang w:val="en-IN"/>
        </w:rPr>
      </w:pPr>
      <w:r w:rsidRPr="00893838">
        <w:rPr>
          <w:rFonts w:ascii="Garamond" w:eastAsiaTheme="minorHAnsi" w:hAnsi="Garamond"/>
          <w:b/>
          <w:sz w:val="24"/>
          <w:szCs w:val="24"/>
          <w:lang w:val="en-IN"/>
        </w:rPr>
        <w:t xml:space="preserve">Review of Global Financial Markets: </w:t>
      </w:r>
    </w:p>
    <w:p w:rsidR="005B5428" w:rsidRPr="00893838" w:rsidRDefault="005B5428" w:rsidP="00E21C48">
      <w:pPr>
        <w:pStyle w:val="ListParagraph"/>
        <w:numPr>
          <w:ilvl w:val="1"/>
          <w:numId w:val="6"/>
        </w:numPr>
        <w:spacing w:line="240" w:lineRule="auto"/>
        <w:jc w:val="both"/>
        <w:rPr>
          <w:rFonts w:ascii="Garamond" w:eastAsiaTheme="minorHAnsi" w:hAnsi="Garamond"/>
          <w:b/>
          <w:color w:val="000000" w:themeColor="text1"/>
          <w:sz w:val="24"/>
          <w:szCs w:val="24"/>
          <w:lang w:val="en-GB"/>
        </w:rPr>
      </w:pPr>
      <w:r w:rsidRPr="00893838">
        <w:rPr>
          <w:rFonts w:ascii="Garamond" w:hAnsi="Garamond"/>
          <w:color w:val="283214"/>
          <w:sz w:val="24"/>
          <w:szCs w:val="24"/>
          <w:lang w:val="en-IN"/>
        </w:rPr>
        <w:t>Most of the indices both from developing and developed markets, ended slightly lower in May 2018. MSCI World Index, which is a leading indicator for tracking the overall performance of stock markets in developed markets witnessed an increase of 0.3 per cent during the month. On the other hand, MSCI Emerging Market Index registered a decrease of 3.8 per cent. MSCI India Index registered decrease of 2.6 per cent over the previous month. (Chart 5).</w:t>
      </w:r>
      <w:r w:rsidRPr="00893838">
        <w:rPr>
          <w:rFonts w:ascii="Garamond" w:eastAsiaTheme="minorHAnsi" w:hAnsi="Garamond"/>
          <w:b/>
          <w:color w:val="000000" w:themeColor="text1"/>
          <w:sz w:val="24"/>
          <w:szCs w:val="24"/>
          <w:lang w:val="en-GB"/>
        </w:rPr>
        <w:t xml:space="preserve"> </w:t>
      </w:r>
    </w:p>
    <w:p w:rsidR="002E006D" w:rsidRDefault="002E006D">
      <w:pPr>
        <w:rPr>
          <w:rFonts w:ascii="Garamond" w:hAnsi="Garamond"/>
          <w:b/>
          <w:color w:val="000000" w:themeColor="text1"/>
        </w:rPr>
      </w:pPr>
      <w:r>
        <w:rPr>
          <w:rFonts w:ascii="Garamond" w:hAnsi="Garamond"/>
          <w:b/>
          <w:color w:val="000000" w:themeColor="text1"/>
        </w:rPr>
        <w:br w:type="page"/>
      </w:r>
    </w:p>
    <w:p w:rsidR="005B5428" w:rsidRPr="00893838" w:rsidRDefault="005B5428" w:rsidP="005B5428">
      <w:pPr>
        <w:rPr>
          <w:rFonts w:ascii="Garamond" w:hAnsi="Garamond"/>
          <w:b/>
          <w:color w:val="000000" w:themeColor="text1"/>
        </w:rPr>
      </w:pPr>
      <w:r w:rsidRPr="00893838">
        <w:rPr>
          <w:rFonts w:ascii="Garamond" w:hAnsi="Garamond"/>
          <w:b/>
          <w:color w:val="000000" w:themeColor="text1"/>
        </w:rPr>
        <w:lastRenderedPageBreak/>
        <w:t>Chart 5: Movement in MSCI World and Emerging Market Index</w:t>
      </w:r>
    </w:p>
    <w:p w:rsidR="005B5428" w:rsidRPr="00893838" w:rsidRDefault="005B5428" w:rsidP="005B5428">
      <w:pPr>
        <w:spacing w:line="20" w:lineRule="atLeast"/>
        <w:jc w:val="both"/>
        <w:rPr>
          <w:rFonts w:ascii="Garamond" w:hAnsi="Garamond"/>
          <w:b/>
          <w:color w:val="000000" w:themeColor="text1"/>
          <w:highlight w:val="yellow"/>
        </w:rPr>
      </w:pPr>
      <w:r w:rsidRPr="00893838">
        <w:rPr>
          <w:noProof/>
          <w:lang w:val="en-IN" w:eastAsia="en-IN"/>
        </w:rPr>
        <w:drawing>
          <wp:inline distT="0" distB="0" distL="0" distR="0" wp14:anchorId="26E460DF" wp14:editId="22651FFC">
            <wp:extent cx="5905500" cy="26955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B5428" w:rsidRPr="00893838" w:rsidRDefault="005B5428" w:rsidP="005B5428">
      <w:pPr>
        <w:spacing w:line="20" w:lineRule="atLeast"/>
        <w:jc w:val="both"/>
        <w:rPr>
          <w:rFonts w:ascii="Garamond" w:hAnsi="Garamond"/>
          <w:bCs/>
          <w:i/>
          <w:iCs/>
          <w:color w:val="000000" w:themeColor="text1"/>
        </w:rPr>
      </w:pPr>
      <w:r w:rsidRPr="00893838">
        <w:rPr>
          <w:rFonts w:ascii="Garamond" w:hAnsi="Garamond"/>
          <w:bCs/>
          <w:i/>
          <w:iCs/>
          <w:color w:val="000000" w:themeColor="text1"/>
        </w:rPr>
        <w:t>Source: Bloomberg</w:t>
      </w: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rPr>
      </w:pPr>
    </w:p>
    <w:p w:rsidR="005B5428" w:rsidRPr="00893838" w:rsidRDefault="005B5428" w:rsidP="005B5428">
      <w:pPr>
        <w:spacing w:line="20" w:lineRule="atLeast"/>
        <w:jc w:val="both"/>
        <w:rPr>
          <w:rFonts w:ascii="Garamond" w:hAnsi="Garamond"/>
          <w:b/>
        </w:rPr>
      </w:pPr>
    </w:p>
    <w:p w:rsidR="005B5428" w:rsidRPr="00893838" w:rsidRDefault="005B5428" w:rsidP="005B5428">
      <w:pPr>
        <w:spacing w:line="20" w:lineRule="atLeast"/>
        <w:jc w:val="both"/>
        <w:rPr>
          <w:rFonts w:ascii="Garamond" w:hAnsi="Garamond"/>
          <w:b/>
        </w:rPr>
      </w:pPr>
      <w:r w:rsidRPr="00893838">
        <w:rPr>
          <w:rFonts w:ascii="Garamond" w:hAnsi="Garamond"/>
          <w:b/>
        </w:rPr>
        <w:t>Bond Markets:</w:t>
      </w:r>
    </w:p>
    <w:p w:rsidR="005B5428" w:rsidRPr="00893838" w:rsidRDefault="005B5428" w:rsidP="00E21C48">
      <w:pPr>
        <w:pStyle w:val="ListParagraph"/>
        <w:numPr>
          <w:ilvl w:val="1"/>
          <w:numId w:val="6"/>
        </w:numPr>
        <w:spacing w:after="0" w:line="240" w:lineRule="auto"/>
        <w:jc w:val="both"/>
        <w:rPr>
          <w:rFonts w:ascii="Garamond" w:eastAsiaTheme="minorHAnsi" w:hAnsi="Garamond"/>
          <w:sz w:val="24"/>
          <w:szCs w:val="24"/>
        </w:rPr>
      </w:pPr>
      <w:r w:rsidRPr="00893838">
        <w:rPr>
          <w:rFonts w:ascii="Garamond" w:eastAsiaTheme="minorHAnsi" w:hAnsi="Garamond"/>
          <w:sz w:val="24"/>
          <w:szCs w:val="24"/>
        </w:rPr>
        <w:t>US Treasury yields slightly decreased during May 2108. The 10-year Treasury note’s yield decreased from 2.95 per cent to 2.86 per cent during the month. The German government 10-year note’s yield decreased to 0.34 from 0.56 per cent during the month.</w:t>
      </w:r>
    </w:p>
    <w:p w:rsidR="005B5428" w:rsidRPr="00893838" w:rsidRDefault="005B5428" w:rsidP="005B5428">
      <w:pPr>
        <w:pStyle w:val="ListParagraph"/>
        <w:spacing w:after="0" w:line="240" w:lineRule="auto"/>
        <w:ind w:left="792"/>
        <w:jc w:val="both"/>
        <w:rPr>
          <w:rFonts w:ascii="Garamond" w:eastAsiaTheme="minorHAnsi" w:hAnsi="Garamond"/>
          <w:sz w:val="24"/>
          <w:szCs w:val="24"/>
        </w:rPr>
      </w:pPr>
    </w:p>
    <w:p w:rsidR="005B5428" w:rsidRPr="00893838" w:rsidRDefault="005B5428" w:rsidP="00E21C48">
      <w:pPr>
        <w:pStyle w:val="ListParagraph"/>
        <w:numPr>
          <w:ilvl w:val="1"/>
          <w:numId w:val="6"/>
        </w:numPr>
        <w:spacing w:after="0" w:line="240" w:lineRule="auto"/>
        <w:jc w:val="both"/>
        <w:rPr>
          <w:rFonts w:ascii="Garamond" w:eastAsiaTheme="minorHAnsi" w:hAnsi="Garamond"/>
          <w:sz w:val="24"/>
          <w:szCs w:val="24"/>
        </w:rPr>
      </w:pPr>
      <w:r w:rsidRPr="00893838">
        <w:rPr>
          <w:rFonts w:ascii="Garamond" w:eastAsiaTheme="minorHAnsi" w:hAnsi="Garamond"/>
          <w:sz w:val="24"/>
          <w:szCs w:val="24"/>
        </w:rPr>
        <w:t xml:space="preserve">Chinese 10-year yields went slightly lower from 3.65 per cent to 3.64 per cent, while Spain’s yield went up from 1.28 per cent to 1.50 </w:t>
      </w:r>
      <w:r w:rsidR="00267A7C">
        <w:rPr>
          <w:rFonts w:ascii="Garamond" w:eastAsiaTheme="minorHAnsi" w:hAnsi="Garamond"/>
          <w:sz w:val="24"/>
          <w:szCs w:val="24"/>
        </w:rPr>
        <w:t>per cent</w:t>
      </w:r>
      <w:r w:rsidRPr="00893838">
        <w:rPr>
          <w:rFonts w:ascii="Garamond" w:eastAsiaTheme="minorHAnsi" w:hAnsi="Garamond"/>
          <w:sz w:val="24"/>
          <w:szCs w:val="24"/>
        </w:rPr>
        <w:t xml:space="preserve">. UK 10-year gilt yields went down from 1.42 to 1.23 per cent. Indian yield went up from 7.77 to 7.83 per cent. </w:t>
      </w:r>
    </w:p>
    <w:p w:rsidR="005B5428" w:rsidRPr="00893838" w:rsidRDefault="005B5428" w:rsidP="005B5428">
      <w:pPr>
        <w:jc w:val="center"/>
        <w:rPr>
          <w:rFonts w:ascii="Garamond" w:hAnsi="Garamond" w:cs="Mangal"/>
          <w:b/>
          <w:bCs/>
          <w:color w:val="000000"/>
          <w:highlight w:val="yellow"/>
          <w:lang w:bidi="hi-IN"/>
        </w:rPr>
      </w:pPr>
    </w:p>
    <w:p w:rsidR="005B5428" w:rsidRPr="00893838" w:rsidRDefault="005B5428" w:rsidP="005B5428">
      <w:pPr>
        <w:jc w:val="center"/>
        <w:rPr>
          <w:rFonts w:ascii="Garamond" w:hAnsi="Garamond" w:cs="Mangal"/>
          <w:b/>
          <w:bCs/>
          <w:color w:val="000000"/>
          <w:lang w:bidi="hi-IN"/>
        </w:rPr>
      </w:pPr>
      <w:r w:rsidRPr="00893838">
        <w:rPr>
          <w:rFonts w:ascii="Garamond" w:hAnsi="Garamond" w:cs="Mangal"/>
          <w:b/>
          <w:bCs/>
          <w:color w:val="000000"/>
          <w:lang w:bidi="hi-IN"/>
        </w:rPr>
        <w:t>Chart 6: Movement in 10 year bond yield of major countries</w:t>
      </w:r>
    </w:p>
    <w:p w:rsidR="005B5428" w:rsidRPr="00893838" w:rsidRDefault="005B5428" w:rsidP="005B5428">
      <w:pPr>
        <w:jc w:val="center"/>
        <w:rPr>
          <w:rFonts w:ascii="Garamond" w:hAnsi="Garamond" w:cs="Mangal"/>
          <w:noProof/>
          <w:lang w:val="en-IN" w:eastAsia="en-IN" w:bidi="hi-IN"/>
        </w:rPr>
      </w:pPr>
    </w:p>
    <w:p w:rsidR="005B5428" w:rsidRPr="00893838" w:rsidRDefault="005B5428" w:rsidP="005B5428">
      <w:pPr>
        <w:spacing w:after="240"/>
        <w:jc w:val="center"/>
        <w:rPr>
          <w:rFonts w:ascii="Garamond" w:hAnsi="Garamond" w:cs="Mangal"/>
          <w:color w:val="000000"/>
          <w:lang w:bidi="hi-IN"/>
        </w:rPr>
      </w:pPr>
      <w:r w:rsidRPr="00893838">
        <w:rPr>
          <w:noProof/>
          <w:lang w:val="en-IN" w:eastAsia="en-IN"/>
        </w:rPr>
        <w:drawing>
          <wp:inline distT="0" distB="0" distL="0" distR="0" wp14:anchorId="1C88B947" wp14:editId="44388B25">
            <wp:extent cx="5926455" cy="2940050"/>
            <wp:effectExtent l="0" t="0" r="17145"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B5428" w:rsidRPr="00893838" w:rsidRDefault="005B5428" w:rsidP="005B5428">
      <w:pPr>
        <w:spacing w:after="240"/>
        <w:rPr>
          <w:rFonts w:ascii="Garamond" w:hAnsi="Garamond" w:cs="Mangal"/>
          <w:color w:val="000000"/>
          <w:lang w:bidi="hi-IN"/>
        </w:rPr>
      </w:pPr>
      <w:r w:rsidRPr="00893838">
        <w:rPr>
          <w:rFonts w:ascii="Garamond" w:hAnsi="Garamond" w:cs="Mangal"/>
          <w:b/>
          <w:i/>
          <w:iCs/>
          <w:color w:val="000000"/>
          <w:lang w:bidi="hi-IN"/>
        </w:rPr>
        <w:t>Source</w:t>
      </w:r>
      <w:r w:rsidRPr="00893838">
        <w:rPr>
          <w:rFonts w:ascii="Garamond" w:hAnsi="Garamond" w:cs="Mangal"/>
          <w:i/>
          <w:iCs/>
          <w:color w:val="000000"/>
          <w:lang w:bidi="hi-IN"/>
        </w:rPr>
        <w:t>: Bloomberg</w:t>
      </w:r>
    </w:p>
    <w:p w:rsidR="005B5428" w:rsidRPr="00893838" w:rsidRDefault="005B5428" w:rsidP="005B5428">
      <w:pPr>
        <w:spacing w:line="20" w:lineRule="atLeast"/>
        <w:jc w:val="both"/>
        <w:rPr>
          <w:rFonts w:ascii="Garamond" w:hAnsi="Garamond"/>
          <w:b/>
          <w:bCs/>
          <w:color w:val="000000" w:themeColor="text1"/>
        </w:rPr>
      </w:pPr>
    </w:p>
    <w:p w:rsidR="005B5428" w:rsidRPr="00893838" w:rsidRDefault="005B5428" w:rsidP="005B5428">
      <w:pPr>
        <w:spacing w:line="20" w:lineRule="atLeast"/>
        <w:rPr>
          <w:rFonts w:ascii="Garamond" w:hAnsi="Garamond"/>
          <w:b/>
          <w:bCs/>
          <w:color w:val="000000" w:themeColor="text1"/>
        </w:rPr>
      </w:pPr>
      <w:r w:rsidRPr="00893838">
        <w:rPr>
          <w:rFonts w:ascii="Garamond" w:hAnsi="Garamond"/>
          <w:b/>
          <w:color w:val="000000" w:themeColor="text1"/>
        </w:rPr>
        <w:t>Currency Market:</w:t>
      </w:r>
    </w:p>
    <w:p w:rsidR="005B5428" w:rsidRPr="00893838" w:rsidRDefault="005B5428" w:rsidP="00E21C48">
      <w:pPr>
        <w:pStyle w:val="ListParagraph"/>
        <w:numPr>
          <w:ilvl w:val="1"/>
          <w:numId w:val="6"/>
        </w:numPr>
        <w:spacing w:after="0" w:line="240" w:lineRule="auto"/>
        <w:jc w:val="both"/>
        <w:rPr>
          <w:rFonts w:ascii="Garamond" w:eastAsiaTheme="minorHAnsi" w:hAnsi="Garamond"/>
          <w:color w:val="000000"/>
          <w:sz w:val="24"/>
          <w:szCs w:val="24"/>
          <w:lang w:val="en-GB"/>
        </w:rPr>
      </w:pPr>
      <w:r w:rsidRPr="00893838">
        <w:rPr>
          <w:rFonts w:ascii="Garamond" w:eastAsiaTheme="minorHAnsi" w:hAnsi="Garamond"/>
          <w:color w:val="000000"/>
          <w:sz w:val="24"/>
          <w:szCs w:val="24"/>
          <w:lang w:val="en-GB"/>
        </w:rPr>
        <w:t>During May 2018 (by comparing the closing prices of the close of last trading days of the April and May), the U.S. dollar (USD) lost against 2 currencies out of 7 currencies (i.e. INR, YEN, GBP, EURO, Real, Yuan and Ruble) evaluated against it.  The change in the currencies against dollar was Ruble (1.06 per cent), Yen (0.35 per cent), Yuan (-1.00 per cent), INR (-1.17 per cent), GBP (-3.57 per cent), Euro (-3.70 per cent) and Real (-7.00 per cent) respectively.</w:t>
      </w:r>
    </w:p>
    <w:p w:rsidR="005B5428" w:rsidRPr="00893838" w:rsidRDefault="005B5428" w:rsidP="005B5428">
      <w:pPr>
        <w:pStyle w:val="ListParagraph"/>
        <w:spacing w:after="0" w:line="240" w:lineRule="auto"/>
        <w:ind w:left="792"/>
        <w:jc w:val="both"/>
        <w:rPr>
          <w:rFonts w:ascii="Garamond" w:eastAsiaTheme="minorHAnsi" w:hAnsi="Garamond"/>
          <w:color w:val="000000"/>
          <w:sz w:val="24"/>
          <w:szCs w:val="24"/>
          <w:lang w:val="en-GB"/>
        </w:rPr>
      </w:pPr>
    </w:p>
    <w:p w:rsidR="005B5428" w:rsidRPr="00893838" w:rsidRDefault="005B5428" w:rsidP="00E21C48">
      <w:pPr>
        <w:pStyle w:val="ListParagraph"/>
        <w:numPr>
          <w:ilvl w:val="1"/>
          <w:numId w:val="6"/>
        </w:numPr>
        <w:spacing w:after="0" w:line="240" w:lineRule="auto"/>
        <w:jc w:val="both"/>
        <w:rPr>
          <w:rFonts w:ascii="Garamond" w:eastAsiaTheme="minorHAnsi" w:hAnsi="Garamond"/>
          <w:color w:val="000000"/>
          <w:sz w:val="24"/>
          <w:szCs w:val="24"/>
          <w:lang w:val="en-GB"/>
        </w:rPr>
      </w:pPr>
      <w:r w:rsidRPr="00893838">
        <w:rPr>
          <w:rFonts w:ascii="Garamond" w:eastAsiaTheme="minorHAnsi" w:hAnsi="Garamond"/>
          <w:color w:val="000000"/>
          <w:sz w:val="24"/>
          <w:szCs w:val="24"/>
          <w:lang w:val="en-GB"/>
        </w:rPr>
        <w:t>US Dollar Index, an index representing the strength of dollar against basket of other major currencies, observed to be 93.98 on close of May 2018, it appreciated 2.33 per cent against the basket of major currencies during May 2018, and was 2.01 per cent above the close of last trading day of 2017.</w:t>
      </w:r>
    </w:p>
    <w:p w:rsidR="005B5428" w:rsidRPr="00893838" w:rsidRDefault="005B5428" w:rsidP="005B5428">
      <w:pPr>
        <w:jc w:val="both"/>
        <w:rPr>
          <w:rFonts w:ascii="Garamond" w:hAnsi="Garamond"/>
          <w:color w:val="000000"/>
        </w:rPr>
      </w:pPr>
      <w:r w:rsidRPr="00893838">
        <w:rPr>
          <w:rFonts w:ascii="Garamond" w:hAnsi="Garamond"/>
          <w:color w:val="000000"/>
        </w:rPr>
        <w:t xml:space="preserve"> </w:t>
      </w:r>
    </w:p>
    <w:p w:rsidR="005B5428" w:rsidRPr="00893838" w:rsidRDefault="005B5428" w:rsidP="00E21C48">
      <w:pPr>
        <w:pStyle w:val="ListParagraph"/>
        <w:numPr>
          <w:ilvl w:val="1"/>
          <w:numId w:val="6"/>
        </w:numPr>
        <w:spacing w:after="0" w:line="240" w:lineRule="auto"/>
        <w:jc w:val="both"/>
        <w:rPr>
          <w:rFonts w:ascii="Garamond" w:eastAsiaTheme="minorHAnsi" w:hAnsi="Garamond"/>
          <w:color w:val="000000"/>
          <w:sz w:val="24"/>
          <w:szCs w:val="24"/>
          <w:lang w:val="en-GB"/>
        </w:rPr>
      </w:pPr>
      <w:r w:rsidRPr="00893838">
        <w:rPr>
          <w:rFonts w:ascii="Garamond" w:eastAsiaTheme="minorHAnsi" w:hAnsi="Garamond"/>
          <w:color w:val="000000"/>
          <w:sz w:val="24"/>
          <w:szCs w:val="24"/>
          <w:lang w:val="en-GB"/>
        </w:rPr>
        <w:t xml:space="preserve">Comparing the closing prices of currencies in 2017 with the closing price of May, Yen changed by 3.41 per cent followed by Yuan (1.48 per cent), GBP (-1.73 per cent), Euro (-3.02 per cent), INR (-5.59 per cent), Ruble (-8.28 per cent) and Real (-12.58 per cent) respectively. </w:t>
      </w:r>
    </w:p>
    <w:p w:rsidR="005B5428" w:rsidRPr="00893838" w:rsidRDefault="005B5428" w:rsidP="005B5428">
      <w:pPr>
        <w:jc w:val="both"/>
        <w:rPr>
          <w:rFonts w:ascii="Garamond" w:hAnsi="Garamond"/>
          <w:color w:val="000000"/>
        </w:rPr>
      </w:pPr>
    </w:p>
    <w:p w:rsidR="005B5428" w:rsidRPr="00893838" w:rsidRDefault="005B5428" w:rsidP="00E21C48">
      <w:pPr>
        <w:pStyle w:val="ListParagraph"/>
        <w:numPr>
          <w:ilvl w:val="1"/>
          <w:numId w:val="6"/>
        </w:numPr>
        <w:spacing w:after="0" w:line="240" w:lineRule="auto"/>
        <w:jc w:val="both"/>
        <w:rPr>
          <w:rFonts w:ascii="Garamond" w:eastAsiaTheme="minorHAnsi" w:hAnsi="Garamond"/>
          <w:color w:val="000000"/>
          <w:sz w:val="24"/>
          <w:szCs w:val="24"/>
          <w:lang w:val="en-GB"/>
        </w:rPr>
      </w:pPr>
      <w:r w:rsidRPr="00893838">
        <w:rPr>
          <w:rFonts w:ascii="Garamond" w:eastAsiaTheme="minorHAnsi" w:hAnsi="Garamond"/>
          <w:color w:val="000000"/>
          <w:sz w:val="24"/>
          <w:szCs w:val="24"/>
          <w:lang w:val="en-GB"/>
        </w:rPr>
        <w:t>Since the beginning of May 2016 till May 2018 (closing prices of the last trading days of April 2016 and May 2018 were compared), Brazilian Real and Russian Ruble changed -8.53 and 3.75 per cent respectively against USD. During the same period, INR depreciated 1.64 per cent. Other currencies such as Yen depreciated 2.1 per cent against USD. Euro gained 1.87 per cent against USD while GBP depreciated 9.92 per cent against USD. Chinese Yuan gained 1.04 per cent against USD.</w:t>
      </w:r>
    </w:p>
    <w:p w:rsidR="005B5428" w:rsidRPr="00893838" w:rsidRDefault="005B5428" w:rsidP="005B5428">
      <w:pPr>
        <w:rPr>
          <w:rFonts w:ascii="Garamond" w:hAnsi="Garamond"/>
          <w:b/>
          <w:color w:val="000000"/>
          <w:shd w:val="clear" w:color="auto" w:fill="C2D69B"/>
        </w:rPr>
      </w:pPr>
    </w:p>
    <w:p w:rsidR="005B5428" w:rsidRDefault="005B5428" w:rsidP="005B5428">
      <w:pPr>
        <w:rPr>
          <w:rFonts w:ascii="Garamond" w:hAnsi="Garamond"/>
          <w:b/>
          <w:color w:val="000000"/>
          <w:shd w:val="clear" w:color="auto" w:fill="C2D69B"/>
        </w:rPr>
      </w:pPr>
    </w:p>
    <w:p w:rsidR="005B5428" w:rsidRPr="00893838" w:rsidRDefault="005B5428" w:rsidP="005B5428">
      <w:pPr>
        <w:ind w:left="720" w:firstLine="720"/>
        <w:rPr>
          <w:rFonts w:ascii="Garamond" w:hAnsi="Garamond"/>
          <w:b/>
          <w:color w:val="000000"/>
          <w:shd w:val="clear" w:color="auto" w:fill="C2D69B"/>
        </w:rPr>
      </w:pPr>
      <w:r w:rsidRPr="00893838">
        <w:rPr>
          <w:rFonts w:ascii="Garamond" w:hAnsi="Garamond"/>
          <w:b/>
          <w:color w:val="000000"/>
          <w:shd w:val="clear" w:color="auto" w:fill="C2D69B"/>
        </w:rPr>
        <w:t>Chart 7: Movement of major currencies against US Dollar ($)</w:t>
      </w:r>
    </w:p>
    <w:p w:rsidR="005B5428" w:rsidRPr="00893838" w:rsidRDefault="005B5428" w:rsidP="005B5428">
      <w:pPr>
        <w:rPr>
          <w:rFonts w:ascii="Garamond" w:hAnsi="Garamond"/>
          <w:b/>
          <w:color w:val="000000"/>
          <w:shd w:val="clear" w:color="auto" w:fill="C2D69B"/>
        </w:rPr>
      </w:pPr>
    </w:p>
    <w:p w:rsidR="005B5428" w:rsidRPr="00893838" w:rsidRDefault="005B5428" w:rsidP="005B5428">
      <w:pPr>
        <w:rPr>
          <w:rFonts w:ascii="Garamond" w:hAnsi="Garamond"/>
          <w:color w:val="000000"/>
        </w:rPr>
      </w:pPr>
      <w:r w:rsidRPr="00893838">
        <w:rPr>
          <w:noProof/>
          <w:lang w:val="en-IN" w:eastAsia="en-IN"/>
        </w:rPr>
        <w:drawing>
          <wp:inline distT="0" distB="0" distL="0" distR="0" wp14:anchorId="483EE6AE" wp14:editId="30246BB1">
            <wp:extent cx="5848985" cy="3295650"/>
            <wp:effectExtent l="0" t="0" r="1841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B5428" w:rsidRPr="00893838" w:rsidRDefault="005B5428" w:rsidP="005B5428">
      <w:pPr>
        <w:rPr>
          <w:rFonts w:ascii="Garamond" w:hAnsi="Garamond"/>
          <w:color w:val="000000"/>
          <w:sz w:val="18"/>
          <w:szCs w:val="18"/>
        </w:rPr>
      </w:pPr>
      <w:r w:rsidRPr="00893838">
        <w:rPr>
          <w:rFonts w:ascii="Garamond" w:hAnsi="Garamond"/>
          <w:b/>
          <w:color w:val="000000"/>
          <w:sz w:val="18"/>
          <w:szCs w:val="18"/>
        </w:rPr>
        <w:t>Source</w:t>
      </w:r>
      <w:r w:rsidRPr="00893838">
        <w:rPr>
          <w:rFonts w:ascii="Garamond" w:hAnsi="Garamond"/>
          <w:color w:val="000000"/>
          <w:sz w:val="18"/>
          <w:szCs w:val="18"/>
        </w:rPr>
        <w:t>: Bloomberg</w:t>
      </w:r>
    </w:p>
    <w:p w:rsidR="005B5428" w:rsidRPr="00893838" w:rsidRDefault="005B5428" w:rsidP="005B5428">
      <w:pPr>
        <w:jc w:val="both"/>
        <w:rPr>
          <w:rFonts w:ascii="Garamond" w:hAnsi="Garamond"/>
          <w:color w:val="000000"/>
          <w:sz w:val="18"/>
          <w:szCs w:val="18"/>
        </w:rPr>
      </w:pPr>
    </w:p>
    <w:p w:rsidR="005B5428" w:rsidRPr="00893838" w:rsidRDefault="005B5428" w:rsidP="005B5428">
      <w:pPr>
        <w:tabs>
          <w:tab w:val="left" w:pos="720"/>
        </w:tabs>
        <w:spacing w:line="20" w:lineRule="atLeast"/>
        <w:jc w:val="both"/>
        <w:rPr>
          <w:rFonts w:ascii="Garamond" w:hAnsi="Garamond"/>
          <w:b/>
          <w:color w:val="000000" w:themeColor="text1"/>
        </w:rPr>
      </w:pPr>
    </w:p>
    <w:p w:rsidR="005B5428" w:rsidRPr="00893838" w:rsidRDefault="005B5428" w:rsidP="005B5428">
      <w:pPr>
        <w:tabs>
          <w:tab w:val="left" w:pos="720"/>
        </w:tabs>
        <w:spacing w:line="20" w:lineRule="atLeast"/>
        <w:ind w:left="360"/>
        <w:contextualSpacing/>
        <w:jc w:val="both"/>
        <w:rPr>
          <w:rFonts w:ascii="Garamond" w:hAnsi="Garamond"/>
          <w:b/>
          <w:color w:val="000000" w:themeColor="text1"/>
        </w:rPr>
      </w:pPr>
      <w:r w:rsidRPr="00893838">
        <w:rPr>
          <w:rFonts w:ascii="Garamond" w:hAnsi="Garamond"/>
          <w:b/>
          <w:color w:val="000000" w:themeColor="text1"/>
        </w:rPr>
        <w:t>Trend in Market Indices:</w:t>
      </w:r>
    </w:p>
    <w:p w:rsidR="005B5428" w:rsidRPr="00893838" w:rsidRDefault="005B5428" w:rsidP="005B5428">
      <w:pPr>
        <w:tabs>
          <w:tab w:val="left" w:pos="720"/>
        </w:tabs>
        <w:spacing w:line="20" w:lineRule="atLeast"/>
        <w:ind w:left="360"/>
        <w:contextualSpacing/>
        <w:jc w:val="both"/>
        <w:rPr>
          <w:rFonts w:ascii="Garamond" w:hAnsi="Garamond"/>
          <w:b/>
          <w:color w:val="000000" w:themeColor="text1"/>
          <w:sz w:val="10"/>
        </w:rPr>
      </w:pPr>
    </w:p>
    <w:p w:rsidR="005B5428" w:rsidRPr="00893838" w:rsidRDefault="005B5428" w:rsidP="00E21C48">
      <w:pPr>
        <w:pStyle w:val="ListParagraph"/>
        <w:numPr>
          <w:ilvl w:val="1"/>
          <w:numId w:val="6"/>
        </w:numPr>
        <w:spacing w:after="0" w:line="240" w:lineRule="auto"/>
        <w:jc w:val="both"/>
        <w:rPr>
          <w:rFonts w:ascii="Garamond" w:eastAsiaTheme="minorHAnsi" w:hAnsi="Garamond"/>
          <w:sz w:val="24"/>
          <w:szCs w:val="24"/>
          <w:lang w:val="en-GB"/>
        </w:rPr>
      </w:pPr>
      <w:r w:rsidRPr="00893838">
        <w:rPr>
          <w:rFonts w:ascii="Garamond" w:eastAsiaTheme="minorHAnsi" w:hAnsi="Garamond"/>
          <w:sz w:val="24"/>
          <w:szCs w:val="24"/>
          <w:lang w:val="en-GB"/>
        </w:rPr>
        <w:lastRenderedPageBreak/>
        <w:t xml:space="preserve">Major stock indices all over the world exhibited a negative trend during May 2018. Amongst the indices of </w:t>
      </w:r>
      <w:r w:rsidRPr="00893838">
        <w:rPr>
          <w:rFonts w:ascii="Garamond" w:hAnsi="Garamond"/>
          <w:sz w:val="24"/>
          <w:szCs w:val="24"/>
          <w:lang w:val="en-GB"/>
        </w:rPr>
        <w:t>developed</w:t>
      </w:r>
      <w:r w:rsidRPr="00893838">
        <w:rPr>
          <w:rFonts w:ascii="Garamond" w:eastAsiaTheme="minorHAnsi" w:hAnsi="Garamond"/>
          <w:sz w:val="24"/>
          <w:szCs w:val="24"/>
          <w:lang w:val="en-GB"/>
        </w:rPr>
        <w:t xml:space="preserve"> markets, Straits Times of Singapore STI decreased by 5.1 per cent during the month. CAC 40 of France witnessed a decrees of 2.2 per cent, followed by Nikkei 225 of Japan by 1.2 per cent. </w:t>
      </w:r>
    </w:p>
    <w:p w:rsidR="005B5428" w:rsidRPr="00893838" w:rsidRDefault="005B5428" w:rsidP="005B5428">
      <w:pPr>
        <w:pStyle w:val="ListParagraph"/>
        <w:spacing w:after="0" w:line="240" w:lineRule="auto"/>
        <w:ind w:left="792"/>
        <w:jc w:val="both"/>
        <w:rPr>
          <w:rFonts w:ascii="Garamond" w:eastAsiaTheme="minorHAnsi" w:hAnsi="Garamond"/>
          <w:sz w:val="24"/>
          <w:szCs w:val="24"/>
          <w:lang w:val="en-GB"/>
        </w:rPr>
      </w:pPr>
    </w:p>
    <w:p w:rsidR="005B5428" w:rsidRPr="00893838" w:rsidRDefault="005B5428" w:rsidP="00E21C48">
      <w:pPr>
        <w:pStyle w:val="ListParagraph"/>
        <w:numPr>
          <w:ilvl w:val="1"/>
          <w:numId w:val="6"/>
        </w:numPr>
        <w:spacing w:after="0" w:line="240" w:lineRule="auto"/>
        <w:jc w:val="both"/>
        <w:rPr>
          <w:rFonts w:ascii="Garamond" w:eastAsiaTheme="minorHAnsi" w:hAnsi="Garamond"/>
          <w:sz w:val="24"/>
          <w:szCs w:val="24"/>
          <w:lang w:val="en-GB"/>
        </w:rPr>
      </w:pPr>
      <w:r w:rsidRPr="00893838">
        <w:rPr>
          <w:rFonts w:ascii="Garamond" w:eastAsiaTheme="minorHAnsi" w:hAnsi="Garamond"/>
          <w:sz w:val="24"/>
          <w:szCs w:val="24"/>
          <w:lang w:val="en-GB"/>
        </w:rPr>
        <w:t xml:space="preserve">As regards the emerging market indices, Taiwan Taiex of Taiwan led the way with an increase of 2.0 per cent, </w:t>
      </w:r>
      <w:r w:rsidRPr="00893838">
        <w:rPr>
          <w:rFonts w:ascii="Garamond" w:hAnsi="Garamond"/>
          <w:sz w:val="24"/>
          <w:szCs w:val="24"/>
          <w:lang w:val="en-GB"/>
        </w:rPr>
        <w:t>followed</w:t>
      </w:r>
      <w:r w:rsidRPr="00893838">
        <w:rPr>
          <w:rFonts w:ascii="Garamond" w:eastAsiaTheme="minorHAnsi" w:hAnsi="Garamond"/>
          <w:sz w:val="24"/>
          <w:szCs w:val="24"/>
          <w:lang w:val="en-GB"/>
        </w:rPr>
        <w:t xml:space="preserve"> by Russian Traded of Russia and Sensex of India which increased by 1.4 per cent and 0.5 per cent respectively. On the contrary, a fall of 10.9 per cent was registered by Bovespa of Brazil followed by Hermes Index of Egypt and Budapest Stock Exchange Index of Hungary declining by 7.9 per cent and 7.7 per cent respectively during the same period. </w:t>
      </w:r>
    </w:p>
    <w:p w:rsidR="005B5428" w:rsidRPr="00893838" w:rsidRDefault="005B5428" w:rsidP="005B5428">
      <w:pPr>
        <w:rPr>
          <w:rFonts w:ascii="Garamond" w:hAnsi="Garamond"/>
          <w:b/>
        </w:rPr>
      </w:pPr>
    </w:p>
    <w:p w:rsidR="005B5428" w:rsidRPr="00893838" w:rsidRDefault="005B5428" w:rsidP="005B5428">
      <w:pPr>
        <w:spacing w:line="20" w:lineRule="atLeast"/>
        <w:ind w:left="2052" w:firstLine="108"/>
        <w:jc w:val="both"/>
        <w:rPr>
          <w:rFonts w:ascii="Garamond" w:hAnsi="Garamond"/>
        </w:rPr>
      </w:pPr>
      <w:r w:rsidRPr="00893838">
        <w:rPr>
          <w:rFonts w:ascii="Garamond" w:hAnsi="Garamond"/>
          <w:b/>
        </w:rPr>
        <w:t>Chart 8: Trend in Major Developed Market Indices</w:t>
      </w:r>
    </w:p>
    <w:p w:rsidR="005B5428" w:rsidRPr="00893838" w:rsidRDefault="005B5428" w:rsidP="005B5428">
      <w:pPr>
        <w:spacing w:line="20" w:lineRule="atLeast"/>
        <w:jc w:val="center"/>
        <w:rPr>
          <w:rFonts w:ascii="Garamond" w:hAnsi="Garamond"/>
          <w:b/>
        </w:rPr>
      </w:pPr>
    </w:p>
    <w:p w:rsidR="005B5428" w:rsidRPr="00893838" w:rsidRDefault="005B5428" w:rsidP="005B5428">
      <w:pPr>
        <w:spacing w:line="20" w:lineRule="atLeast"/>
        <w:ind w:left="-360" w:right="138" w:firstLine="360"/>
        <w:jc w:val="both"/>
        <w:rPr>
          <w:rFonts w:ascii="Garamond" w:eastAsiaTheme="minorEastAsia" w:hAnsi="Garamond"/>
          <w:b/>
          <w:noProof/>
          <w:lang w:bidi="hi-IN"/>
        </w:rPr>
      </w:pPr>
      <w:r w:rsidRPr="00893838">
        <w:rPr>
          <w:noProof/>
          <w:lang w:val="en-IN" w:eastAsia="en-IN"/>
        </w:rPr>
        <w:drawing>
          <wp:inline distT="0" distB="0" distL="0" distR="0" wp14:anchorId="00442DE9" wp14:editId="52A1F77E">
            <wp:extent cx="5926455" cy="3862705"/>
            <wp:effectExtent l="0" t="0" r="17145" b="44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B5428" w:rsidRPr="00893838" w:rsidRDefault="005B5428" w:rsidP="005B5428">
      <w:pPr>
        <w:spacing w:line="20" w:lineRule="atLeast"/>
        <w:jc w:val="both"/>
        <w:rPr>
          <w:rFonts w:ascii="Garamond" w:hAnsi="Garamond" w:cstheme="minorBidi"/>
          <w:b/>
          <w:noProof/>
          <w:lang w:eastAsia="en-GB"/>
        </w:rPr>
      </w:pPr>
      <w:r w:rsidRPr="00893838">
        <w:rPr>
          <w:rFonts w:ascii="Garamond" w:hAnsi="Garamond"/>
          <w:b/>
          <w:sz w:val="18"/>
          <w:szCs w:val="18"/>
        </w:rPr>
        <w:t xml:space="preserve"> Source</w:t>
      </w:r>
      <w:r w:rsidRPr="00893838">
        <w:rPr>
          <w:rFonts w:ascii="Garamond" w:hAnsi="Garamond"/>
          <w:sz w:val="18"/>
          <w:szCs w:val="18"/>
        </w:rPr>
        <w:t>: Bloomberg</w:t>
      </w:r>
    </w:p>
    <w:p w:rsidR="005B5428" w:rsidRPr="00893838" w:rsidRDefault="005B5428" w:rsidP="005B5428">
      <w:pPr>
        <w:spacing w:line="20" w:lineRule="atLeast"/>
        <w:rPr>
          <w:rFonts w:ascii="Garamond" w:hAnsi="Garamond"/>
          <w:b/>
        </w:rPr>
      </w:pPr>
    </w:p>
    <w:p w:rsidR="005B5428" w:rsidRPr="00893838" w:rsidRDefault="005B5428" w:rsidP="005B5428">
      <w:pPr>
        <w:spacing w:line="20" w:lineRule="atLeast"/>
        <w:rPr>
          <w:rFonts w:ascii="Garamond" w:hAnsi="Garamond"/>
          <w:b/>
        </w:rPr>
      </w:pPr>
    </w:p>
    <w:p w:rsidR="002E006D" w:rsidRDefault="002E006D">
      <w:pPr>
        <w:rPr>
          <w:rFonts w:ascii="Garamond" w:hAnsi="Garamond"/>
          <w:b/>
        </w:rPr>
      </w:pPr>
      <w:r>
        <w:rPr>
          <w:rFonts w:ascii="Garamond" w:hAnsi="Garamond"/>
          <w:b/>
        </w:rPr>
        <w:br w:type="page"/>
      </w:r>
    </w:p>
    <w:p w:rsidR="005B5428" w:rsidRPr="00893838" w:rsidRDefault="005B5428" w:rsidP="005B5428">
      <w:pPr>
        <w:jc w:val="center"/>
        <w:rPr>
          <w:rFonts w:ascii="Garamond" w:hAnsi="Garamond"/>
          <w:b/>
        </w:rPr>
      </w:pPr>
      <w:r w:rsidRPr="00893838">
        <w:rPr>
          <w:rFonts w:ascii="Garamond" w:hAnsi="Garamond"/>
          <w:b/>
        </w:rPr>
        <w:lastRenderedPageBreak/>
        <w:t>Chart 9:  Trend in Market Indices of BRICS Nations</w:t>
      </w:r>
    </w:p>
    <w:p w:rsidR="005B5428" w:rsidRPr="00893838" w:rsidRDefault="005B5428" w:rsidP="005B5428">
      <w:pPr>
        <w:spacing w:line="20" w:lineRule="atLeast"/>
        <w:jc w:val="center"/>
        <w:rPr>
          <w:rFonts w:ascii="Garamond" w:hAnsi="Garamond"/>
          <w:b/>
        </w:rPr>
      </w:pPr>
    </w:p>
    <w:p w:rsidR="005B5428" w:rsidRPr="00893838" w:rsidRDefault="005B5428" w:rsidP="005B5428">
      <w:pPr>
        <w:spacing w:line="20" w:lineRule="atLeast"/>
        <w:ind w:left="-360"/>
        <w:jc w:val="center"/>
        <w:rPr>
          <w:rFonts w:ascii="Garamond" w:hAnsi="Garamond"/>
          <w:b/>
        </w:rPr>
      </w:pPr>
      <w:r w:rsidRPr="00893838">
        <w:rPr>
          <w:noProof/>
          <w:lang w:val="en-IN" w:eastAsia="en-IN"/>
        </w:rPr>
        <w:drawing>
          <wp:inline distT="0" distB="0" distL="0" distR="0" wp14:anchorId="2AA0914A" wp14:editId="6CF2970D">
            <wp:extent cx="5926455" cy="3314700"/>
            <wp:effectExtent l="0" t="0" r="1714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B5428" w:rsidRPr="00893838" w:rsidRDefault="005B5428" w:rsidP="005B5428">
      <w:pPr>
        <w:spacing w:line="20" w:lineRule="atLeast"/>
        <w:jc w:val="both"/>
        <w:rPr>
          <w:rFonts w:ascii="Garamond" w:hAnsi="Garamond"/>
        </w:rPr>
      </w:pPr>
    </w:p>
    <w:p w:rsidR="005B5428" w:rsidRPr="00893838" w:rsidRDefault="005B5428" w:rsidP="005B5428">
      <w:pPr>
        <w:rPr>
          <w:rFonts w:ascii="Garamond" w:hAnsi="Garamond"/>
          <w:b/>
          <w:color w:val="000000" w:themeColor="text1"/>
        </w:rPr>
      </w:pPr>
      <w:r w:rsidRPr="00893838">
        <w:rPr>
          <w:rFonts w:ascii="Garamond" w:hAnsi="Garamond"/>
          <w:b/>
          <w:sz w:val="18"/>
          <w:szCs w:val="18"/>
        </w:rPr>
        <w:t>Source</w:t>
      </w:r>
      <w:r w:rsidRPr="00893838">
        <w:rPr>
          <w:rFonts w:ascii="Garamond" w:hAnsi="Garamond"/>
          <w:sz w:val="18"/>
          <w:szCs w:val="18"/>
        </w:rPr>
        <w:t>: Bloomberg</w:t>
      </w:r>
      <w:r w:rsidRPr="00893838">
        <w:rPr>
          <w:rFonts w:ascii="Garamond" w:hAnsi="Garamond"/>
          <w:b/>
          <w:color w:val="000000" w:themeColor="text1"/>
        </w:rPr>
        <w:t xml:space="preserve"> </w:t>
      </w:r>
    </w:p>
    <w:p w:rsidR="005B5428" w:rsidRPr="00893838" w:rsidRDefault="005B5428" w:rsidP="005B5428">
      <w:pPr>
        <w:rPr>
          <w:rFonts w:ascii="Garamond" w:hAnsi="Garamond"/>
          <w:b/>
          <w:color w:val="000000" w:themeColor="text1"/>
        </w:rPr>
      </w:pPr>
    </w:p>
    <w:p w:rsidR="005B5428" w:rsidRPr="00893838" w:rsidRDefault="005B5428" w:rsidP="005B5428">
      <w:pPr>
        <w:spacing w:line="20" w:lineRule="atLeast"/>
        <w:jc w:val="both"/>
        <w:rPr>
          <w:rFonts w:ascii="Garamond" w:hAnsi="Garamond"/>
        </w:rPr>
      </w:pPr>
      <w:r w:rsidRPr="00893838">
        <w:rPr>
          <w:rFonts w:ascii="Garamond" w:hAnsi="Garamond"/>
          <w:b/>
        </w:rPr>
        <w:t>Market Capitalisation:</w:t>
      </w:r>
    </w:p>
    <w:p w:rsidR="005B5428" w:rsidRPr="00893838" w:rsidRDefault="005B5428" w:rsidP="00E21C48">
      <w:pPr>
        <w:pStyle w:val="ListParagraph"/>
        <w:numPr>
          <w:ilvl w:val="1"/>
          <w:numId w:val="6"/>
        </w:numPr>
        <w:spacing w:after="0" w:line="240" w:lineRule="auto"/>
        <w:ind w:hanging="508"/>
        <w:jc w:val="both"/>
        <w:rPr>
          <w:rFonts w:ascii="Garamond" w:hAnsi="Garamond"/>
          <w:sz w:val="24"/>
          <w:szCs w:val="24"/>
          <w:lang w:val="en-GB"/>
        </w:rPr>
      </w:pPr>
      <w:r w:rsidRPr="00893838">
        <w:rPr>
          <w:rFonts w:ascii="Garamond" w:hAnsi="Garamond"/>
          <w:sz w:val="24"/>
          <w:szCs w:val="24"/>
          <w:lang w:val="en-GB"/>
        </w:rPr>
        <w:t>Market capitalisation of major countries in the world, at the end of May 2018, is given in table A6 and is illustrated in Chart 10. The market capitalisation of most of the major countries showed a negative trend during the month of May 2018.</w:t>
      </w:r>
    </w:p>
    <w:p w:rsidR="005B5428" w:rsidRPr="00893838" w:rsidRDefault="005B5428" w:rsidP="005B5428">
      <w:pPr>
        <w:pStyle w:val="ListParagraph"/>
        <w:spacing w:after="0" w:line="240" w:lineRule="auto"/>
        <w:ind w:left="792"/>
        <w:jc w:val="both"/>
        <w:rPr>
          <w:rFonts w:ascii="Garamond" w:hAnsi="Garamond"/>
          <w:sz w:val="24"/>
          <w:szCs w:val="24"/>
          <w:lang w:val="en-GB"/>
        </w:rPr>
      </w:pPr>
    </w:p>
    <w:p w:rsidR="005B5428" w:rsidRPr="00893838" w:rsidRDefault="005B5428" w:rsidP="00E21C48">
      <w:pPr>
        <w:pStyle w:val="ListParagraph"/>
        <w:numPr>
          <w:ilvl w:val="1"/>
          <w:numId w:val="6"/>
        </w:numPr>
        <w:spacing w:after="0" w:line="240" w:lineRule="auto"/>
        <w:ind w:hanging="508"/>
        <w:jc w:val="both"/>
        <w:rPr>
          <w:rFonts w:ascii="Garamond" w:hAnsi="Garamond"/>
          <w:sz w:val="24"/>
          <w:szCs w:val="24"/>
          <w:lang w:val="en-GB"/>
        </w:rPr>
      </w:pPr>
      <w:r w:rsidRPr="00893838">
        <w:rPr>
          <w:rFonts w:ascii="Garamond" w:hAnsi="Garamond"/>
          <w:sz w:val="24"/>
          <w:szCs w:val="24"/>
          <w:lang w:val="en-GB"/>
        </w:rPr>
        <w:t>Among major developed markets, the increase of 2.3 per cent in market capitalisation observed for USA. Followed by increase of 1.6 per cent for Australia, increase of 0.1 per cent for Hong Kong, decrease of 1 per cent for UK, decrease of 1.2 per cent for Japan, decrease of 3.1 per cent for Germany, decrease of 3.5 per cent for France and decrease of 4.9 per cent for Singapore during May 2018.</w:t>
      </w:r>
    </w:p>
    <w:p w:rsidR="005B5428" w:rsidRPr="00893838" w:rsidRDefault="005B5428" w:rsidP="005B5428">
      <w:pPr>
        <w:pStyle w:val="ListParagraph"/>
        <w:spacing w:after="0" w:line="240" w:lineRule="auto"/>
        <w:ind w:left="792"/>
        <w:jc w:val="both"/>
        <w:rPr>
          <w:rFonts w:ascii="Garamond" w:hAnsi="Garamond"/>
          <w:sz w:val="24"/>
          <w:szCs w:val="24"/>
          <w:lang w:val="en-GB"/>
        </w:rPr>
      </w:pPr>
    </w:p>
    <w:p w:rsidR="005B5428" w:rsidRPr="00893838" w:rsidRDefault="005B5428" w:rsidP="00E21C48">
      <w:pPr>
        <w:pStyle w:val="ListParagraph"/>
        <w:numPr>
          <w:ilvl w:val="1"/>
          <w:numId w:val="6"/>
        </w:numPr>
        <w:spacing w:after="0" w:line="240" w:lineRule="auto"/>
        <w:ind w:hanging="508"/>
        <w:jc w:val="both"/>
        <w:rPr>
          <w:rFonts w:ascii="Garamond" w:hAnsi="Garamond"/>
          <w:sz w:val="24"/>
          <w:szCs w:val="24"/>
          <w:lang w:val="en-GB"/>
        </w:rPr>
      </w:pPr>
      <w:r w:rsidRPr="00893838">
        <w:rPr>
          <w:rFonts w:ascii="Garamond" w:hAnsi="Garamond"/>
          <w:sz w:val="24"/>
          <w:szCs w:val="24"/>
          <w:lang w:val="en-GB"/>
        </w:rPr>
        <w:t>As regards the emerging markets, decrease of 26.8 per cent in market capitalisation observed for Argentina. Followed by decrease of 16.4 per cent for Brazil, decrease of 16 per cent for Hungary, decrease of 14.1 per cent for Turkey, decrease of 13.2 per cent for Mexico, decrease of 7.3 per cent for Egypt, decrease of 7 per cent for Malaysia, decrease of 6.3 per cent for South Africa and decrease of 5.8 per cent for Pakistan during May 2018.</w:t>
      </w:r>
    </w:p>
    <w:p w:rsidR="005B5428" w:rsidRPr="00893838" w:rsidRDefault="005B5428" w:rsidP="005B5428">
      <w:pPr>
        <w:ind w:left="720"/>
        <w:contextualSpacing/>
        <w:jc w:val="both"/>
        <w:rPr>
          <w:rFonts w:ascii="Garamond" w:hAnsi="Garamond"/>
          <w:color w:val="000000" w:themeColor="text1"/>
        </w:rPr>
      </w:pPr>
    </w:p>
    <w:p w:rsidR="005B5428" w:rsidRPr="00893838" w:rsidRDefault="005B5428" w:rsidP="005B5428">
      <w:pPr>
        <w:ind w:left="720"/>
        <w:contextualSpacing/>
        <w:jc w:val="both"/>
        <w:rPr>
          <w:rFonts w:ascii="Garamond" w:hAnsi="Garamond"/>
          <w:color w:val="000000" w:themeColor="text1"/>
        </w:rPr>
      </w:pPr>
    </w:p>
    <w:p w:rsidR="002E006D" w:rsidRDefault="002E006D">
      <w:pPr>
        <w:rPr>
          <w:rFonts w:ascii="Garamond" w:hAnsi="Garamond"/>
          <w:b/>
          <w:color w:val="000000" w:themeColor="text1"/>
        </w:rPr>
      </w:pPr>
      <w:r>
        <w:rPr>
          <w:rFonts w:ascii="Garamond" w:hAnsi="Garamond"/>
          <w:b/>
          <w:color w:val="000000" w:themeColor="text1"/>
        </w:rPr>
        <w:br w:type="page"/>
      </w:r>
    </w:p>
    <w:p w:rsidR="005B5428" w:rsidRPr="00893838" w:rsidRDefault="005B5428" w:rsidP="005B5428">
      <w:pPr>
        <w:jc w:val="center"/>
        <w:rPr>
          <w:rFonts w:ascii="Garamond" w:hAnsi="Garamond"/>
          <w:b/>
          <w:color w:val="000000" w:themeColor="text1"/>
        </w:rPr>
      </w:pPr>
      <w:r w:rsidRPr="00893838">
        <w:rPr>
          <w:rFonts w:ascii="Garamond" w:hAnsi="Garamond"/>
          <w:b/>
          <w:color w:val="000000" w:themeColor="text1"/>
        </w:rPr>
        <w:lastRenderedPageBreak/>
        <w:t>Chart 10: Trend in Market Capitalisation of Major Exchanges (US$ Trillion)</w:t>
      </w:r>
    </w:p>
    <w:p w:rsidR="005B5428" w:rsidRPr="00893838" w:rsidRDefault="005B5428" w:rsidP="005B5428">
      <w:pPr>
        <w:rPr>
          <w:rFonts w:ascii="Times New Roman" w:hAnsi="Times New Roman"/>
          <w:lang w:eastAsia="en-IN"/>
        </w:rPr>
      </w:pPr>
      <w:r w:rsidRPr="00893838">
        <w:rPr>
          <w:rFonts w:ascii="Times New Roman" w:hAnsi="Times New Roman"/>
          <w:lang w:eastAsia="en-IN"/>
        </w:rPr>
        <w:t xml:space="preserve">         </w:t>
      </w:r>
      <w:r w:rsidRPr="00893838">
        <w:rPr>
          <w:noProof/>
          <w:lang w:val="en-IN" w:eastAsia="en-IN"/>
        </w:rPr>
        <w:drawing>
          <wp:inline distT="0" distB="0" distL="0" distR="0" wp14:anchorId="3199BF64" wp14:editId="725027EE">
            <wp:extent cx="5926455" cy="2894965"/>
            <wp:effectExtent l="0" t="0" r="17145" b="63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B5428" w:rsidRPr="00893838" w:rsidRDefault="005B5428" w:rsidP="005B5428">
      <w:pPr>
        <w:rPr>
          <w:rFonts w:ascii="Garamond" w:hAnsi="Garamond"/>
          <w:i/>
          <w:iCs/>
          <w:color w:val="000000" w:themeColor="text1"/>
        </w:rPr>
      </w:pPr>
      <w:r w:rsidRPr="00893838">
        <w:rPr>
          <w:rFonts w:ascii="Garamond" w:hAnsi="Garamond"/>
          <w:b/>
          <w:i/>
          <w:iCs/>
          <w:color w:val="000000" w:themeColor="text1"/>
        </w:rPr>
        <w:t>Source</w:t>
      </w:r>
      <w:r w:rsidRPr="00893838">
        <w:rPr>
          <w:rFonts w:ascii="Garamond" w:hAnsi="Garamond"/>
          <w:i/>
          <w:iCs/>
          <w:color w:val="000000" w:themeColor="text1"/>
        </w:rPr>
        <w:t>: Bloomberg</w:t>
      </w:r>
    </w:p>
    <w:p w:rsidR="005B5428" w:rsidRPr="00893838" w:rsidRDefault="005B5428" w:rsidP="005B5428">
      <w:pPr>
        <w:spacing w:line="20" w:lineRule="atLeast"/>
        <w:rPr>
          <w:rFonts w:ascii="Garamond" w:hAnsi="Garamond"/>
          <w:b/>
          <w:color w:val="000000" w:themeColor="text1"/>
        </w:rPr>
      </w:pPr>
    </w:p>
    <w:p w:rsidR="005B5428" w:rsidRPr="00893838" w:rsidRDefault="005B5428" w:rsidP="005B5428">
      <w:pPr>
        <w:spacing w:line="20" w:lineRule="atLeast"/>
        <w:rPr>
          <w:rFonts w:ascii="Garamond" w:hAnsi="Garamond"/>
          <w:color w:val="000000" w:themeColor="text1"/>
        </w:rPr>
      </w:pPr>
      <w:r w:rsidRPr="00893838">
        <w:rPr>
          <w:rFonts w:ascii="Garamond" w:hAnsi="Garamond"/>
          <w:b/>
          <w:color w:val="000000" w:themeColor="text1"/>
        </w:rPr>
        <w:t xml:space="preserve">Derivatives Market: </w:t>
      </w:r>
    </w:p>
    <w:p w:rsidR="005B5428" w:rsidRPr="00893838" w:rsidRDefault="005B5428" w:rsidP="005B5428">
      <w:pPr>
        <w:pStyle w:val="ListParagraph"/>
        <w:spacing w:after="0" w:line="240" w:lineRule="auto"/>
        <w:ind w:left="709"/>
        <w:jc w:val="both"/>
        <w:rPr>
          <w:rFonts w:ascii="Garamond" w:hAnsi="Garamond"/>
          <w:b/>
          <w:color w:val="283214"/>
          <w:sz w:val="24"/>
          <w:szCs w:val="24"/>
          <w:highlight w:val="yellow"/>
          <w:lang w:val="en-IN"/>
        </w:rPr>
      </w:pPr>
    </w:p>
    <w:p w:rsidR="005B5428" w:rsidRPr="00893838" w:rsidRDefault="005B5428" w:rsidP="00E21C48">
      <w:pPr>
        <w:pStyle w:val="ListParagraph"/>
        <w:numPr>
          <w:ilvl w:val="1"/>
          <w:numId w:val="6"/>
        </w:numPr>
        <w:spacing w:after="0" w:line="240" w:lineRule="auto"/>
        <w:ind w:hanging="508"/>
        <w:jc w:val="both"/>
        <w:rPr>
          <w:rFonts w:ascii="Garamond" w:hAnsi="Garamond"/>
          <w:color w:val="000000"/>
          <w:sz w:val="24"/>
          <w:szCs w:val="24"/>
        </w:rPr>
      </w:pPr>
      <w:r w:rsidRPr="00893838">
        <w:rPr>
          <w:rFonts w:ascii="Garamond" w:hAnsi="Garamond"/>
          <w:color w:val="000000"/>
          <w:sz w:val="24"/>
          <w:szCs w:val="24"/>
        </w:rPr>
        <w:t>Among the major stock exchanges covered in the review (Table A4 &amp; A5), during May 2018, the monthly notional turnover of index futures in EUREX was the highest at USD 42,059 billion followed by CME Group (USD 5,904 billion), Hong Kong Exchanges and Clearing (USD 1,186 billion) and Japan Exchange Group (USD 787 billion).  In case of Index options, EUREX recorded the monthly turnover of USD 42,631 billion followed by Korea Exchange (USD 2,962 billion) and CME Group (USD 2,108 billion). Korea Exchange recorded highest number of contracts traded in Index option category, with 41 million contracts traded in May 2018, followed by Chicago Board Options Exchange (37.3 million contracts), TAIFEX (15.3 million contracts) and CME Group (12.8 million contracts).</w:t>
      </w:r>
    </w:p>
    <w:p w:rsidR="005B5428" w:rsidRPr="00893838" w:rsidRDefault="005B5428" w:rsidP="005B5428">
      <w:pPr>
        <w:spacing w:line="20" w:lineRule="atLeast"/>
        <w:ind w:left="720"/>
        <w:contextualSpacing/>
        <w:rPr>
          <w:rFonts w:ascii="Garamond" w:hAnsi="Garamond"/>
          <w:color w:val="000000"/>
        </w:rPr>
      </w:pPr>
    </w:p>
    <w:p w:rsidR="005B5428" w:rsidRPr="00893838" w:rsidRDefault="005B5428" w:rsidP="00E21C48">
      <w:pPr>
        <w:pStyle w:val="ListParagraph"/>
        <w:numPr>
          <w:ilvl w:val="1"/>
          <w:numId w:val="6"/>
        </w:numPr>
        <w:spacing w:after="0" w:line="240" w:lineRule="auto"/>
        <w:ind w:hanging="508"/>
        <w:jc w:val="both"/>
        <w:rPr>
          <w:rFonts w:ascii="Garamond" w:hAnsi="Garamond"/>
          <w:color w:val="000000"/>
          <w:sz w:val="24"/>
          <w:szCs w:val="24"/>
        </w:rPr>
      </w:pPr>
      <w:r w:rsidRPr="00893838">
        <w:rPr>
          <w:rFonts w:ascii="Garamond" w:hAnsi="Garamond"/>
          <w:color w:val="000000"/>
          <w:sz w:val="24"/>
          <w:szCs w:val="24"/>
        </w:rPr>
        <w:t>In case of Stock Options, Nasdaq - US recorded highest volume (58.2 million contracts) in terms of contracts traded on the major world exchanges followed by BM&amp;FBOVESPA (52.9 million contracts), NYSE (39.2 million contracts), Chicago Board Options Exchange (38.4 million contracts) and Hong Kong Exchanges and Clearing (9.2 million contracts). In case of Stock Futures, EUREX remains the number one exchange in terms of number of contracts traded with monthly volume of 59.1 million contracts, followed by Korea Exchange (50.2 million contracts), Moscow Exchange (13.2 million contracts) and Borsa Istanbul (4.8 million contracts).</w:t>
      </w:r>
    </w:p>
    <w:p w:rsidR="005B5428" w:rsidRPr="00893838" w:rsidRDefault="005B5428" w:rsidP="005B5428">
      <w:pPr>
        <w:spacing w:line="20" w:lineRule="atLeast"/>
        <w:ind w:left="720"/>
        <w:contextualSpacing/>
        <w:rPr>
          <w:rFonts w:ascii="Garamond" w:hAnsi="Garamond"/>
          <w:color w:val="000000" w:themeColor="text1"/>
        </w:rPr>
      </w:pPr>
    </w:p>
    <w:p w:rsidR="005B5428" w:rsidRPr="00893838" w:rsidRDefault="005B5428" w:rsidP="00E21C48">
      <w:pPr>
        <w:pStyle w:val="ListParagraph"/>
        <w:numPr>
          <w:ilvl w:val="0"/>
          <w:numId w:val="6"/>
        </w:numPr>
        <w:spacing w:after="0" w:line="240" w:lineRule="auto"/>
        <w:jc w:val="both"/>
        <w:rPr>
          <w:rFonts w:ascii="Garamond" w:hAnsi="Garamond"/>
          <w:b/>
          <w:color w:val="283214"/>
          <w:sz w:val="24"/>
          <w:szCs w:val="24"/>
          <w:lang w:val="en-IN"/>
        </w:rPr>
      </w:pPr>
      <w:r w:rsidRPr="00893838">
        <w:rPr>
          <w:rFonts w:ascii="Garamond" w:hAnsi="Garamond"/>
          <w:b/>
          <w:color w:val="283214"/>
          <w:sz w:val="24"/>
          <w:szCs w:val="24"/>
          <w:lang w:val="en-IN"/>
        </w:rPr>
        <w:t>Review of Indian Economy</w:t>
      </w:r>
    </w:p>
    <w:p w:rsidR="005B5428" w:rsidRPr="00893838" w:rsidRDefault="005B5428" w:rsidP="00E21C48">
      <w:pPr>
        <w:pStyle w:val="ListParagraph"/>
        <w:numPr>
          <w:ilvl w:val="1"/>
          <w:numId w:val="6"/>
        </w:numPr>
        <w:spacing w:after="0" w:line="240" w:lineRule="auto"/>
        <w:jc w:val="both"/>
        <w:rPr>
          <w:rFonts w:ascii="Garamond" w:hAnsi="Garamond"/>
          <w:b/>
          <w:color w:val="283214"/>
          <w:sz w:val="24"/>
          <w:szCs w:val="24"/>
          <w:lang w:val="en-IN"/>
        </w:rPr>
      </w:pPr>
      <w:r w:rsidRPr="00893838">
        <w:rPr>
          <w:rFonts w:ascii="Garamond" w:hAnsi="Garamond"/>
          <w:color w:val="000000"/>
          <w:sz w:val="24"/>
          <w:szCs w:val="24"/>
        </w:rPr>
        <w:t>As per the latest available release of Ministry of Statistics and Programme Implementation for quarterly estimates of GDP, for Q4 of 2017-18, quarterly GVA (Gross Value Added) at basic price of 2011-12 has shown a growth rate of 7.6 per cent (Y-o-Y) against 6.0 per cent of same quarter of previous fiscal year. Agriculture sector's GVA at basic price has shown a growth of 4.5 per cent as against 7.1 per cent of same quarter of previous fiscal year. Manufacturing sector grew by 9.1 per cent against 6.1 per cent of Q4 of previous fiscal year. For the financial, real estate and professional services sector, quarterly GVA at basic prices, grew by 5.0 per cent as compared to growth of 1.0 per cent in previous fiscal year.</w:t>
      </w:r>
    </w:p>
    <w:p w:rsidR="005B5428" w:rsidRPr="00893838" w:rsidRDefault="005B5428" w:rsidP="005B5428">
      <w:pPr>
        <w:ind w:left="792"/>
        <w:contextualSpacing/>
        <w:jc w:val="both"/>
        <w:rPr>
          <w:rFonts w:ascii="Garamond" w:hAnsi="Garamond"/>
          <w:color w:val="000000"/>
        </w:rPr>
      </w:pPr>
    </w:p>
    <w:p w:rsidR="005B5428" w:rsidRPr="00893838" w:rsidRDefault="005B5428" w:rsidP="00E21C48">
      <w:pPr>
        <w:pStyle w:val="ListParagraph"/>
        <w:numPr>
          <w:ilvl w:val="1"/>
          <w:numId w:val="6"/>
        </w:numPr>
        <w:spacing w:after="0" w:line="240" w:lineRule="auto"/>
        <w:jc w:val="both"/>
        <w:rPr>
          <w:rFonts w:ascii="Garamond" w:hAnsi="Garamond"/>
          <w:color w:val="000000"/>
          <w:sz w:val="24"/>
          <w:szCs w:val="24"/>
        </w:rPr>
      </w:pPr>
      <w:r w:rsidRPr="00893838">
        <w:rPr>
          <w:rFonts w:ascii="Garamond" w:hAnsi="Garamond"/>
          <w:color w:val="000000"/>
          <w:sz w:val="24"/>
          <w:szCs w:val="24"/>
        </w:rPr>
        <w:lastRenderedPageBreak/>
        <w:t xml:space="preserve">GDP in FY 2017-18 has shown a growth rate of 6.7 </w:t>
      </w:r>
      <w:r w:rsidR="00267A7C">
        <w:rPr>
          <w:rFonts w:ascii="Garamond" w:hAnsi="Garamond"/>
          <w:color w:val="000000"/>
          <w:sz w:val="24"/>
          <w:szCs w:val="24"/>
        </w:rPr>
        <w:t>per cent</w:t>
      </w:r>
      <w:r w:rsidRPr="00893838">
        <w:rPr>
          <w:rFonts w:ascii="Garamond" w:hAnsi="Garamond"/>
          <w:color w:val="000000"/>
          <w:sz w:val="24"/>
          <w:szCs w:val="24"/>
        </w:rPr>
        <w:t xml:space="preserve"> (Y-o-Y). The World Bank has held India's economic growth forecasts to 7.3 </w:t>
      </w:r>
      <w:r w:rsidR="00267A7C">
        <w:rPr>
          <w:rFonts w:ascii="Garamond" w:hAnsi="Garamond"/>
          <w:color w:val="000000"/>
          <w:sz w:val="24"/>
          <w:szCs w:val="24"/>
        </w:rPr>
        <w:t>per cent</w:t>
      </w:r>
      <w:r w:rsidRPr="00893838">
        <w:rPr>
          <w:rFonts w:ascii="Garamond" w:hAnsi="Garamond"/>
          <w:color w:val="000000"/>
          <w:sz w:val="24"/>
          <w:szCs w:val="24"/>
        </w:rPr>
        <w:t xml:space="preserve"> for FY 2017-18.</w:t>
      </w:r>
    </w:p>
    <w:p w:rsidR="005B5428" w:rsidRPr="00893838" w:rsidRDefault="005B5428" w:rsidP="005B5428">
      <w:pPr>
        <w:autoSpaceDE w:val="0"/>
        <w:autoSpaceDN w:val="0"/>
        <w:adjustRightInd w:val="0"/>
        <w:rPr>
          <w:rFonts w:ascii="Garamond" w:hAnsi="Garamond"/>
          <w:b/>
          <w:bCs/>
          <w:lang w:val="en-IN"/>
        </w:rPr>
      </w:pPr>
    </w:p>
    <w:p w:rsidR="005B5428" w:rsidRPr="00893838" w:rsidRDefault="005B5428" w:rsidP="005B5428">
      <w:pPr>
        <w:autoSpaceDE w:val="0"/>
        <w:autoSpaceDN w:val="0"/>
        <w:adjustRightInd w:val="0"/>
        <w:rPr>
          <w:rFonts w:ascii="Garamond" w:hAnsi="Garamond"/>
          <w:b/>
          <w:bCs/>
          <w:lang w:val="en-IN"/>
        </w:rPr>
      </w:pPr>
    </w:p>
    <w:p w:rsidR="005B5428" w:rsidRPr="00893838" w:rsidRDefault="005B5428" w:rsidP="005B5428">
      <w:pPr>
        <w:autoSpaceDE w:val="0"/>
        <w:autoSpaceDN w:val="0"/>
        <w:adjustRightInd w:val="0"/>
        <w:rPr>
          <w:rFonts w:ascii="Garamond" w:hAnsi="Garamond"/>
          <w:b/>
          <w:bCs/>
          <w:lang w:val="en-IN"/>
        </w:rPr>
      </w:pPr>
      <w:r w:rsidRPr="00893838">
        <w:rPr>
          <w:rFonts w:ascii="Garamond" w:hAnsi="Garamond"/>
          <w:b/>
          <w:bCs/>
          <w:lang w:val="en-IN"/>
        </w:rPr>
        <w:t>Exhibit 3: Quarterly Estimates of GVA (Y-o-Y) (at 2011-12 prices)</w:t>
      </w:r>
    </w:p>
    <w:p w:rsidR="005B5428" w:rsidRPr="00893838" w:rsidRDefault="005B5428" w:rsidP="005B5428">
      <w:pPr>
        <w:autoSpaceDE w:val="0"/>
        <w:autoSpaceDN w:val="0"/>
        <w:adjustRightInd w:val="0"/>
        <w:ind w:left="-90"/>
        <w:contextualSpacing/>
        <w:jc w:val="center"/>
        <w:rPr>
          <w:rFonts w:ascii="Garamond" w:hAnsi="Garamond"/>
          <w:b/>
          <w:bCs/>
          <w:i/>
          <w:iCs/>
          <w:lang w:val="en-IN"/>
        </w:rPr>
      </w:pPr>
    </w:p>
    <w:tbl>
      <w:tblPr>
        <w:tblW w:w="9659" w:type="dxa"/>
        <w:tblLook w:val="04A0" w:firstRow="1" w:lastRow="0" w:firstColumn="1" w:lastColumn="0" w:noHBand="0" w:noVBand="1"/>
      </w:tblPr>
      <w:tblGrid>
        <w:gridCol w:w="3443"/>
        <w:gridCol w:w="860"/>
        <w:gridCol w:w="765"/>
        <w:gridCol w:w="765"/>
        <w:gridCol w:w="766"/>
        <w:gridCol w:w="765"/>
        <w:gridCol w:w="765"/>
        <w:gridCol w:w="765"/>
        <w:gridCol w:w="765"/>
      </w:tblGrid>
      <w:tr w:rsidR="005B5428" w:rsidRPr="00893838" w:rsidTr="002A51F7">
        <w:trPr>
          <w:trHeight w:val="232"/>
        </w:trPr>
        <w:tc>
          <w:tcPr>
            <w:tcW w:w="3443"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Items</w:t>
            </w:r>
          </w:p>
        </w:tc>
        <w:tc>
          <w:tcPr>
            <w:tcW w:w="3156" w:type="dxa"/>
            <w:gridSpan w:val="4"/>
            <w:tcBorders>
              <w:top w:val="single" w:sz="8" w:space="0" w:color="B3CC82"/>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2016-17</w:t>
            </w:r>
          </w:p>
        </w:tc>
        <w:tc>
          <w:tcPr>
            <w:tcW w:w="3060" w:type="dxa"/>
            <w:gridSpan w:val="4"/>
            <w:tcBorders>
              <w:top w:val="single" w:sz="8" w:space="0" w:color="B3CC82"/>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2017-18</w:t>
            </w:r>
          </w:p>
        </w:tc>
      </w:tr>
      <w:tr w:rsidR="005B5428" w:rsidRPr="00893838" w:rsidTr="002A51F7">
        <w:trPr>
          <w:trHeight w:val="232"/>
        </w:trPr>
        <w:tc>
          <w:tcPr>
            <w:tcW w:w="3443" w:type="dxa"/>
            <w:vMerge/>
            <w:tcBorders>
              <w:top w:val="single" w:sz="8" w:space="0" w:color="B3CC82"/>
              <w:left w:val="single" w:sz="8" w:space="0" w:color="B3CC82"/>
              <w:bottom w:val="single" w:sz="8" w:space="0" w:color="B3CC82"/>
              <w:right w:val="single" w:sz="8" w:space="0" w:color="B3CC82"/>
            </w:tcBorders>
            <w:vAlign w:val="center"/>
            <w:hideMark/>
          </w:tcPr>
          <w:p w:rsidR="005B5428" w:rsidRPr="00893838" w:rsidRDefault="005B5428" w:rsidP="002A51F7">
            <w:pPr>
              <w:rPr>
                <w:rFonts w:ascii="Garamond" w:eastAsia="Times New Roman" w:hAnsi="Garamond" w:cs="Calibri"/>
                <w:b/>
                <w:bCs/>
                <w:color w:val="000000"/>
                <w:sz w:val="22"/>
                <w:szCs w:val="22"/>
                <w:lang w:val="en-IN" w:eastAsia="en-IN"/>
              </w:rPr>
            </w:pPr>
          </w:p>
        </w:tc>
        <w:tc>
          <w:tcPr>
            <w:tcW w:w="860" w:type="dxa"/>
            <w:tcBorders>
              <w:top w:val="nil"/>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Q1</w:t>
            </w:r>
          </w:p>
        </w:tc>
        <w:tc>
          <w:tcPr>
            <w:tcW w:w="765" w:type="dxa"/>
            <w:tcBorders>
              <w:top w:val="nil"/>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Q2</w:t>
            </w:r>
          </w:p>
        </w:tc>
        <w:tc>
          <w:tcPr>
            <w:tcW w:w="765" w:type="dxa"/>
            <w:tcBorders>
              <w:top w:val="nil"/>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Q3</w:t>
            </w:r>
          </w:p>
        </w:tc>
        <w:tc>
          <w:tcPr>
            <w:tcW w:w="765" w:type="dxa"/>
            <w:tcBorders>
              <w:top w:val="nil"/>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Q4</w:t>
            </w:r>
          </w:p>
        </w:tc>
        <w:tc>
          <w:tcPr>
            <w:tcW w:w="765" w:type="dxa"/>
            <w:tcBorders>
              <w:top w:val="nil"/>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Q1</w:t>
            </w:r>
          </w:p>
        </w:tc>
        <w:tc>
          <w:tcPr>
            <w:tcW w:w="765" w:type="dxa"/>
            <w:tcBorders>
              <w:top w:val="nil"/>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Q2</w:t>
            </w:r>
          </w:p>
        </w:tc>
        <w:tc>
          <w:tcPr>
            <w:tcW w:w="765" w:type="dxa"/>
            <w:tcBorders>
              <w:top w:val="nil"/>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Q3</w:t>
            </w:r>
          </w:p>
        </w:tc>
        <w:tc>
          <w:tcPr>
            <w:tcW w:w="765" w:type="dxa"/>
            <w:tcBorders>
              <w:top w:val="nil"/>
              <w:left w:val="nil"/>
              <w:bottom w:val="single" w:sz="8" w:space="0" w:color="B3CC82"/>
              <w:right w:val="single" w:sz="8" w:space="0" w:color="B3CC82"/>
            </w:tcBorders>
            <w:shd w:val="clear" w:color="000000" w:fill="00B050"/>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Q4</w:t>
            </w:r>
          </w:p>
        </w:tc>
      </w:tr>
      <w:tr w:rsidR="005B5428" w:rsidRPr="00893838" w:rsidTr="002A51F7">
        <w:trPr>
          <w:trHeight w:val="232"/>
        </w:trPr>
        <w:tc>
          <w:tcPr>
            <w:tcW w:w="3443" w:type="dxa"/>
            <w:tcBorders>
              <w:top w:val="nil"/>
              <w:left w:val="single" w:sz="8" w:space="0" w:color="B3CC82"/>
              <w:bottom w:val="single" w:sz="8" w:space="0" w:color="B3CC82"/>
              <w:right w:val="single" w:sz="8" w:space="0" w:color="B3CC82"/>
            </w:tcBorders>
            <w:shd w:val="clear" w:color="000000" w:fill="E6EED5"/>
            <w:vAlign w:val="center"/>
            <w:hideMark/>
          </w:tcPr>
          <w:p w:rsidR="005B5428" w:rsidRPr="00893838" w:rsidRDefault="005B5428" w:rsidP="002A51F7">
            <w:pP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 xml:space="preserve">1. Agriculture &amp; allied activities </w:t>
            </w:r>
          </w:p>
        </w:tc>
        <w:tc>
          <w:tcPr>
            <w:tcW w:w="860"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4.3</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5.5</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7.5</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3.0</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2.6</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3.1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4.5</w:t>
            </w:r>
          </w:p>
        </w:tc>
      </w:tr>
      <w:tr w:rsidR="005B5428" w:rsidRPr="00893838" w:rsidTr="002A51F7">
        <w:trPr>
          <w:trHeight w:val="232"/>
        </w:trPr>
        <w:tc>
          <w:tcPr>
            <w:tcW w:w="3443" w:type="dxa"/>
            <w:tcBorders>
              <w:top w:val="nil"/>
              <w:left w:val="single" w:sz="8" w:space="0" w:color="B3CC82"/>
              <w:bottom w:val="single" w:sz="8" w:space="0" w:color="B3CC82"/>
              <w:right w:val="single" w:sz="8" w:space="0" w:color="B3CC82"/>
            </w:tcBorders>
            <w:shd w:val="clear" w:color="000000" w:fill="E6EED5"/>
            <w:vAlign w:val="center"/>
            <w:hideMark/>
          </w:tcPr>
          <w:p w:rsidR="005B5428" w:rsidRPr="00893838" w:rsidRDefault="005B5428" w:rsidP="002A51F7">
            <w:pP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2. Mining &amp; Quarrying</w:t>
            </w:r>
          </w:p>
        </w:tc>
        <w:tc>
          <w:tcPr>
            <w:tcW w:w="860"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10.5</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9.1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12.1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18.8</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1.7</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6.9</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1.4</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2.7</w:t>
            </w:r>
          </w:p>
        </w:tc>
      </w:tr>
      <w:tr w:rsidR="005B5428" w:rsidRPr="00893838" w:rsidTr="002A51F7">
        <w:trPr>
          <w:trHeight w:val="232"/>
        </w:trPr>
        <w:tc>
          <w:tcPr>
            <w:tcW w:w="3443" w:type="dxa"/>
            <w:tcBorders>
              <w:top w:val="nil"/>
              <w:left w:val="single" w:sz="8" w:space="0" w:color="B3CC82"/>
              <w:bottom w:val="single" w:sz="8" w:space="0" w:color="B3CC82"/>
              <w:right w:val="single" w:sz="8" w:space="0" w:color="B3CC82"/>
            </w:tcBorders>
            <w:shd w:val="clear" w:color="000000" w:fill="CDDDAC"/>
            <w:vAlign w:val="center"/>
            <w:hideMark/>
          </w:tcPr>
          <w:p w:rsidR="005B5428" w:rsidRPr="00893838" w:rsidRDefault="005B5428" w:rsidP="002A51F7">
            <w:pP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3. Manufacturing</w:t>
            </w:r>
          </w:p>
        </w:tc>
        <w:tc>
          <w:tcPr>
            <w:tcW w:w="860"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9.9</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7.7</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8.1</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6.1</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-1.8</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7.1</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8.5</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9.1</w:t>
            </w:r>
          </w:p>
        </w:tc>
      </w:tr>
      <w:tr w:rsidR="005B5428" w:rsidRPr="00893838" w:rsidTr="002A51F7">
        <w:trPr>
          <w:trHeight w:val="454"/>
        </w:trPr>
        <w:tc>
          <w:tcPr>
            <w:tcW w:w="3443" w:type="dxa"/>
            <w:tcBorders>
              <w:top w:val="nil"/>
              <w:left w:val="single" w:sz="8" w:space="0" w:color="B3CC82"/>
              <w:bottom w:val="single" w:sz="8" w:space="0" w:color="B3CC82"/>
              <w:right w:val="single" w:sz="8" w:space="0" w:color="B3CC82"/>
            </w:tcBorders>
            <w:shd w:val="clear" w:color="000000" w:fill="E6EED5"/>
            <w:vAlign w:val="center"/>
            <w:hideMark/>
          </w:tcPr>
          <w:p w:rsidR="005B5428" w:rsidRPr="00893838" w:rsidRDefault="005B5428" w:rsidP="002A51F7">
            <w:pP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4. Electricity, Gas, Water    Supply &amp; Other Utility Services</w:t>
            </w:r>
          </w:p>
        </w:tc>
        <w:tc>
          <w:tcPr>
            <w:tcW w:w="860"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12.4</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9.5</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7.7</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7.7</w:t>
            </w:r>
          </w:p>
        </w:tc>
      </w:tr>
      <w:tr w:rsidR="005B5428" w:rsidRPr="00893838" w:rsidTr="002A51F7">
        <w:trPr>
          <w:trHeight w:val="232"/>
        </w:trPr>
        <w:tc>
          <w:tcPr>
            <w:tcW w:w="3443" w:type="dxa"/>
            <w:tcBorders>
              <w:top w:val="nil"/>
              <w:left w:val="single" w:sz="8" w:space="0" w:color="B3CC82"/>
              <w:bottom w:val="single" w:sz="8" w:space="0" w:color="B3CC82"/>
              <w:right w:val="single" w:sz="8" w:space="0" w:color="B3CC82"/>
            </w:tcBorders>
            <w:shd w:val="clear" w:color="000000" w:fill="E6EED5"/>
            <w:vAlign w:val="center"/>
            <w:hideMark/>
          </w:tcPr>
          <w:p w:rsidR="005B5428" w:rsidRPr="00893838" w:rsidRDefault="005B5428" w:rsidP="002A51F7">
            <w:pPr>
              <w:rPr>
                <w:rFonts w:ascii="Garamond" w:eastAsia="Times New Roman" w:hAnsi="Garamond" w:cs="Calibri"/>
                <w:color w:val="000000"/>
                <w:sz w:val="20"/>
                <w:szCs w:val="20"/>
                <w:lang w:val="en-IN" w:eastAsia="en-IN"/>
              </w:rPr>
            </w:pPr>
            <w:r w:rsidRPr="00893838">
              <w:rPr>
                <w:rFonts w:ascii="Garamond" w:eastAsia="Times New Roman" w:hAnsi="Garamond" w:cs="Calibri"/>
                <w:color w:val="000000"/>
                <w:sz w:val="20"/>
                <w:szCs w:val="20"/>
                <w:lang w:val="en-IN" w:eastAsia="en-IN"/>
              </w:rPr>
              <w:t>5. Construction</w:t>
            </w:r>
          </w:p>
        </w:tc>
        <w:tc>
          <w:tcPr>
            <w:tcW w:w="860"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3.0</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3.8</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2.8</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-3.9</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1.8</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3.1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6.6</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11.5</w:t>
            </w:r>
          </w:p>
        </w:tc>
      </w:tr>
      <w:tr w:rsidR="005B5428" w:rsidRPr="00893838" w:rsidTr="002A51F7">
        <w:trPr>
          <w:trHeight w:val="454"/>
        </w:trPr>
        <w:tc>
          <w:tcPr>
            <w:tcW w:w="3443" w:type="dxa"/>
            <w:tcBorders>
              <w:top w:val="nil"/>
              <w:left w:val="single" w:sz="8" w:space="0" w:color="B3CC82"/>
              <w:bottom w:val="single" w:sz="8" w:space="0" w:color="B3CC82"/>
              <w:right w:val="single" w:sz="8" w:space="0" w:color="B3CC82"/>
            </w:tcBorders>
            <w:shd w:val="clear" w:color="000000" w:fill="CDDDAC"/>
            <w:vAlign w:val="center"/>
            <w:hideMark/>
          </w:tcPr>
          <w:p w:rsidR="005B5428" w:rsidRPr="00893838" w:rsidRDefault="005B5428" w:rsidP="002A51F7">
            <w:pP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 Trade, Hotel, Transport,  Communication and services related to broadcasting</w:t>
            </w:r>
          </w:p>
        </w:tc>
        <w:tc>
          <w:tcPr>
            <w:tcW w:w="860"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8.9</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7.2</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7.5</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5.5</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8.4</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8.5</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8.5</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6.8</w:t>
            </w:r>
          </w:p>
        </w:tc>
      </w:tr>
      <w:tr w:rsidR="005B5428" w:rsidRPr="00893838" w:rsidTr="002A51F7">
        <w:trPr>
          <w:trHeight w:val="232"/>
        </w:trPr>
        <w:tc>
          <w:tcPr>
            <w:tcW w:w="3443" w:type="dxa"/>
            <w:tcBorders>
              <w:top w:val="nil"/>
              <w:left w:val="single" w:sz="8" w:space="0" w:color="B3CC82"/>
              <w:bottom w:val="single" w:sz="8" w:space="0" w:color="B3CC82"/>
              <w:right w:val="single" w:sz="8" w:space="0" w:color="B3CC82"/>
            </w:tcBorders>
            <w:shd w:val="clear" w:color="000000" w:fill="E6EED5"/>
            <w:vAlign w:val="center"/>
            <w:hideMark/>
          </w:tcPr>
          <w:p w:rsidR="005B5428" w:rsidRPr="00893838" w:rsidRDefault="005B5428" w:rsidP="002A51F7">
            <w:pP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 Financial, Real Estate &amp; Professional Services</w:t>
            </w:r>
          </w:p>
        </w:tc>
        <w:tc>
          <w:tcPr>
            <w:tcW w:w="860"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10.5</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8.3</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2.8</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1.0</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8.4</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6.1</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6.9</w:t>
            </w:r>
          </w:p>
        </w:tc>
        <w:tc>
          <w:tcPr>
            <w:tcW w:w="765" w:type="dxa"/>
            <w:tcBorders>
              <w:top w:val="nil"/>
              <w:left w:val="nil"/>
              <w:bottom w:val="single" w:sz="8" w:space="0" w:color="B3CC82"/>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5.0</w:t>
            </w:r>
          </w:p>
        </w:tc>
      </w:tr>
      <w:tr w:rsidR="005B5428" w:rsidRPr="00893838" w:rsidTr="002A51F7">
        <w:trPr>
          <w:trHeight w:val="454"/>
        </w:trPr>
        <w:tc>
          <w:tcPr>
            <w:tcW w:w="3443" w:type="dxa"/>
            <w:tcBorders>
              <w:top w:val="nil"/>
              <w:left w:val="single" w:sz="8" w:space="0" w:color="B3CC82"/>
              <w:bottom w:val="single" w:sz="8" w:space="0" w:color="B3CC82"/>
              <w:right w:val="single" w:sz="8" w:space="0" w:color="B3CC82"/>
            </w:tcBorders>
            <w:shd w:val="clear" w:color="000000" w:fill="CDDDAC"/>
            <w:vAlign w:val="center"/>
            <w:hideMark/>
          </w:tcPr>
          <w:p w:rsidR="005B5428" w:rsidRPr="00893838" w:rsidRDefault="005B5428" w:rsidP="002A51F7">
            <w:pP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 Public Administration, Defense and Other services</w:t>
            </w:r>
          </w:p>
        </w:tc>
        <w:tc>
          <w:tcPr>
            <w:tcW w:w="860"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7.7</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8.0</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10.6</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16.4</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13.5</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6.1</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7.7</w:t>
            </w:r>
          </w:p>
        </w:tc>
        <w:tc>
          <w:tcPr>
            <w:tcW w:w="765" w:type="dxa"/>
            <w:tcBorders>
              <w:top w:val="nil"/>
              <w:left w:val="nil"/>
              <w:bottom w:val="single" w:sz="8" w:space="0" w:color="B3CC82"/>
              <w:right w:val="single" w:sz="8" w:space="0" w:color="B3CC82"/>
            </w:tcBorders>
            <w:shd w:val="clear" w:color="000000" w:fill="CDDDAC"/>
            <w:vAlign w:val="center"/>
            <w:hideMark/>
          </w:tcPr>
          <w:p w:rsidR="005B5428" w:rsidRPr="00893838" w:rsidRDefault="005B5428" w:rsidP="002A51F7">
            <w:pPr>
              <w:jc w:val="center"/>
              <w:rPr>
                <w:rFonts w:ascii="Garamond" w:eastAsia="Times New Roman" w:hAnsi="Garamond" w:cs="Calibri"/>
                <w:color w:val="000000"/>
                <w:sz w:val="22"/>
                <w:szCs w:val="22"/>
                <w:lang w:val="en-IN" w:eastAsia="en-IN"/>
              </w:rPr>
            </w:pPr>
            <w:r w:rsidRPr="00893838">
              <w:rPr>
                <w:rFonts w:ascii="Garamond" w:eastAsia="Times New Roman" w:hAnsi="Garamond" w:cs="Calibri"/>
                <w:color w:val="000000"/>
                <w:sz w:val="22"/>
                <w:szCs w:val="22"/>
                <w:lang w:val="en-IN" w:eastAsia="en-IN"/>
              </w:rPr>
              <w:t>13.3</w:t>
            </w:r>
          </w:p>
        </w:tc>
      </w:tr>
      <w:tr w:rsidR="005B5428" w:rsidRPr="00893838" w:rsidTr="002A51F7">
        <w:trPr>
          <w:trHeight w:val="221"/>
        </w:trPr>
        <w:tc>
          <w:tcPr>
            <w:tcW w:w="3443" w:type="dxa"/>
            <w:tcBorders>
              <w:top w:val="nil"/>
              <w:left w:val="single" w:sz="8" w:space="0" w:color="B3CC82"/>
              <w:bottom w:val="nil"/>
              <w:right w:val="single" w:sz="8" w:space="0" w:color="B3CC82"/>
            </w:tcBorders>
            <w:shd w:val="clear" w:color="000000" w:fill="E6EED5"/>
            <w:vAlign w:val="center"/>
            <w:hideMark/>
          </w:tcPr>
          <w:p w:rsidR="005B5428" w:rsidRPr="00893838" w:rsidRDefault="005B5428" w:rsidP="002A51F7">
            <w:pP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Gross Value Added at Basic Price</w:t>
            </w:r>
          </w:p>
        </w:tc>
        <w:tc>
          <w:tcPr>
            <w:tcW w:w="860"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8.3</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7.2</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6.9</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6.0</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5.6</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6.1</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6.6</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7.6</w:t>
            </w:r>
          </w:p>
        </w:tc>
      </w:tr>
      <w:tr w:rsidR="005B5428" w:rsidRPr="00893838" w:rsidTr="002A51F7">
        <w:trPr>
          <w:trHeight w:val="232"/>
        </w:trPr>
        <w:tc>
          <w:tcPr>
            <w:tcW w:w="3443" w:type="dxa"/>
            <w:tcBorders>
              <w:top w:val="nil"/>
              <w:left w:val="single" w:sz="8" w:space="0" w:color="B3CC82"/>
              <w:bottom w:val="single" w:sz="8" w:space="0" w:color="B3CC82"/>
              <w:right w:val="single" w:sz="8" w:space="0" w:color="B3CC82"/>
            </w:tcBorders>
            <w:shd w:val="clear" w:color="000000" w:fill="E6EED5"/>
            <w:vAlign w:val="center"/>
            <w:hideMark/>
          </w:tcPr>
          <w:p w:rsidR="005B5428" w:rsidRPr="00893838" w:rsidRDefault="005B5428" w:rsidP="002A51F7">
            <w:pP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GDP</w:t>
            </w:r>
          </w:p>
        </w:tc>
        <w:tc>
          <w:tcPr>
            <w:tcW w:w="860"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8.1</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7.6</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6.8</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6.1</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5.6</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6.3</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7.0</w:t>
            </w:r>
          </w:p>
        </w:tc>
        <w:tc>
          <w:tcPr>
            <w:tcW w:w="765" w:type="dxa"/>
            <w:tcBorders>
              <w:top w:val="nil"/>
              <w:left w:val="nil"/>
              <w:bottom w:val="nil"/>
              <w:right w:val="single" w:sz="8" w:space="0" w:color="B3CC82"/>
            </w:tcBorders>
            <w:shd w:val="clear" w:color="000000" w:fill="E6EED5"/>
            <w:vAlign w:val="center"/>
            <w:hideMark/>
          </w:tcPr>
          <w:p w:rsidR="005B5428" w:rsidRPr="00893838" w:rsidRDefault="005B5428" w:rsidP="002A51F7">
            <w:pPr>
              <w:jc w:val="center"/>
              <w:rPr>
                <w:rFonts w:ascii="Garamond" w:eastAsia="Times New Roman" w:hAnsi="Garamond" w:cs="Calibri"/>
                <w:b/>
                <w:bCs/>
                <w:color w:val="000000"/>
                <w:sz w:val="22"/>
                <w:szCs w:val="22"/>
                <w:lang w:val="en-IN" w:eastAsia="en-IN"/>
              </w:rPr>
            </w:pPr>
            <w:r w:rsidRPr="00893838">
              <w:rPr>
                <w:rFonts w:ascii="Garamond" w:eastAsia="Times New Roman" w:hAnsi="Garamond" w:cs="Calibri"/>
                <w:b/>
                <w:bCs/>
                <w:color w:val="000000"/>
                <w:sz w:val="22"/>
                <w:szCs w:val="22"/>
                <w:lang w:val="en-IN" w:eastAsia="en-IN"/>
              </w:rPr>
              <w:t>7.7</w:t>
            </w:r>
          </w:p>
        </w:tc>
      </w:tr>
    </w:tbl>
    <w:p w:rsidR="005B5428" w:rsidRPr="00893838" w:rsidRDefault="005B5428" w:rsidP="005B5428">
      <w:pPr>
        <w:autoSpaceDE w:val="0"/>
        <w:autoSpaceDN w:val="0"/>
        <w:adjustRightInd w:val="0"/>
        <w:ind w:left="-90"/>
        <w:contextualSpacing/>
        <w:rPr>
          <w:rFonts w:ascii="Garamond" w:hAnsi="Garamond"/>
          <w:i/>
          <w:iCs/>
          <w:lang w:val="en-IN"/>
        </w:rPr>
      </w:pPr>
      <w:r w:rsidRPr="00893838">
        <w:rPr>
          <w:rFonts w:ascii="Garamond" w:hAnsi="Garamond"/>
          <w:b/>
          <w:bCs/>
          <w:i/>
          <w:iCs/>
          <w:lang w:val="en-IN"/>
        </w:rPr>
        <w:t xml:space="preserve">             Source: </w:t>
      </w:r>
      <w:r w:rsidRPr="00893838">
        <w:rPr>
          <w:rFonts w:ascii="Garamond" w:hAnsi="Garamond"/>
          <w:i/>
          <w:iCs/>
          <w:lang w:val="en-IN"/>
        </w:rPr>
        <w:t>CSO</w:t>
      </w:r>
    </w:p>
    <w:p w:rsidR="005B5428" w:rsidRPr="00893838" w:rsidRDefault="005B5428" w:rsidP="005B5428">
      <w:pPr>
        <w:autoSpaceDE w:val="0"/>
        <w:autoSpaceDN w:val="0"/>
        <w:adjustRightInd w:val="0"/>
        <w:contextualSpacing/>
        <w:rPr>
          <w:rFonts w:ascii="Garamond" w:hAnsi="Garamond"/>
          <w:i/>
          <w:iCs/>
          <w:lang w:val="en-IN"/>
        </w:rPr>
      </w:pPr>
    </w:p>
    <w:p w:rsidR="005B5428" w:rsidRPr="00893838" w:rsidRDefault="005B5428" w:rsidP="005B5428">
      <w:pPr>
        <w:rPr>
          <w:rFonts w:ascii="Garamond" w:hAnsi="Garamond"/>
          <w:b/>
        </w:rPr>
      </w:pPr>
    </w:p>
    <w:p w:rsidR="005B5428" w:rsidRPr="00893838" w:rsidRDefault="005B5428" w:rsidP="005B5428">
      <w:pPr>
        <w:rPr>
          <w:rFonts w:ascii="Garamond" w:hAnsi="Garamond"/>
          <w:b/>
        </w:rPr>
      </w:pPr>
      <w:r w:rsidRPr="00893838">
        <w:rPr>
          <w:rFonts w:ascii="Garamond" w:hAnsi="Garamond"/>
          <w:b/>
        </w:rPr>
        <w:t>Index of Industrial Production</w:t>
      </w:r>
    </w:p>
    <w:p w:rsidR="005B5428" w:rsidRPr="00893838" w:rsidRDefault="005B5428" w:rsidP="00E21C48">
      <w:pPr>
        <w:pStyle w:val="ListParagraph"/>
        <w:numPr>
          <w:ilvl w:val="1"/>
          <w:numId w:val="6"/>
        </w:numPr>
        <w:spacing w:after="0" w:line="240" w:lineRule="auto"/>
        <w:jc w:val="both"/>
        <w:rPr>
          <w:rFonts w:ascii="Garamond" w:hAnsi="Garamond"/>
          <w:color w:val="000000"/>
          <w:sz w:val="24"/>
          <w:szCs w:val="24"/>
        </w:rPr>
      </w:pPr>
      <w:r w:rsidRPr="00893838">
        <w:rPr>
          <w:rFonts w:ascii="Garamond" w:hAnsi="Garamond"/>
          <w:color w:val="000000"/>
          <w:sz w:val="24"/>
          <w:szCs w:val="24"/>
        </w:rPr>
        <w:t xml:space="preserve">India’s General Index of Industrial Production (IIP) increased by 4.9 per cent in April 2018, against 3.2 per cent growth recorded in April 2017 (both over the corresponding period in the previous year), with manufacturing growing by 5.2 per cent as compared to its 2.9 per cent growth in previous year. Electricity grew at 2.1 per cent in as compared to 5.4 per cent growth in previous year. Mining grew by 5.1 per cent, compared to 3.0 per cent growth in previous year. </w:t>
      </w:r>
    </w:p>
    <w:p w:rsidR="005B5428" w:rsidRPr="00893838" w:rsidRDefault="005B5428" w:rsidP="005B5428">
      <w:pPr>
        <w:pStyle w:val="ListParagraph"/>
        <w:spacing w:after="0" w:line="240" w:lineRule="auto"/>
        <w:ind w:left="792"/>
        <w:jc w:val="both"/>
        <w:rPr>
          <w:rFonts w:ascii="Garamond" w:hAnsi="Garamond"/>
          <w:color w:val="000000"/>
          <w:sz w:val="24"/>
          <w:szCs w:val="24"/>
        </w:rPr>
      </w:pPr>
    </w:p>
    <w:p w:rsidR="005B5428" w:rsidRPr="00893838" w:rsidRDefault="005B5428" w:rsidP="005B5428">
      <w:pPr>
        <w:ind w:left="792"/>
        <w:contextualSpacing/>
        <w:rPr>
          <w:rFonts w:ascii="Garamond" w:hAnsi="Garamond"/>
        </w:rPr>
      </w:pPr>
    </w:p>
    <w:p w:rsidR="005B5428" w:rsidRPr="00893838" w:rsidRDefault="005B5428" w:rsidP="005B5428">
      <w:pPr>
        <w:rPr>
          <w:rFonts w:ascii="Garamond" w:hAnsi="Garamond"/>
          <w:b/>
        </w:rPr>
      </w:pPr>
      <w:r w:rsidRPr="00893838">
        <w:rPr>
          <w:rFonts w:ascii="Garamond" w:hAnsi="Garamond"/>
          <w:b/>
        </w:rPr>
        <w:t>Inflation</w:t>
      </w:r>
    </w:p>
    <w:p w:rsidR="005B5428" w:rsidRPr="00893838" w:rsidRDefault="005B5428" w:rsidP="00E21C48">
      <w:pPr>
        <w:pStyle w:val="ListParagraph"/>
        <w:numPr>
          <w:ilvl w:val="1"/>
          <w:numId w:val="6"/>
        </w:numPr>
        <w:spacing w:after="0" w:line="240" w:lineRule="auto"/>
        <w:jc w:val="both"/>
        <w:rPr>
          <w:rFonts w:ascii="Garamond" w:hAnsi="Garamond"/>
          <w:color w:val="000000"/>
          <w:sz w:val="24"/>
          <w:szCs w:val="24"/>
        </w:rPr>
      </w:pPr>
      <w:r w:rsidRPr="00893838">
        <w:rPr>
          <w:rFonts w:ascii="Garamond" w:hAnsi="Garamond"/>
          <w:color w:val="000000"/>
          <w:sz w:val="24"/>
          <w:szCs w:val="24"/>
        </w:rPr>
        <w:t xml:space="preserve">India's CPI inflation Grew by 4.87 per cent in May, against 4.58 per cent of previous month. Food prices (as measured by CFPI) showed an increase of 3.1 per cent as compared to 2.8 per cent in last month. The Repo rate currently stands at 6.25 per cent. </w:t>
      </w:r>
    </w:p>
    <w:p w:rsidR="005B5428" w:rsidRPr="00893838" w:rsidRDefault="005B5428" w:rsidP="005B5428">
      <w:pPr>
        <w:rPr>
          <w:rFonts w:ascii="Garamond" w:hAnsi="Garamond"/>
          <w:color w:val="000000"/>
        </w:rPr>
      </w:pPr>
    </w:p>
    <w:p w:rsidR="005B5428" w:rsidRPr="00893838" w:rsidRDefault="005B5428" w:rsidP="005B5428">
      <w:pPr>
        <w:rPr>
          <w:rFonts w:ascii="Garamond" w:hAnsi="Garamond"/>
          <w:b/>
          <w:color w:val="283214"/>
        </w:rPr>
      </w:pPr>
      <w:r w:rsidRPr="00893838">
        <w:rPr>
          <w:rFonts w:ascii="Garamond" w:hAnsi="Garamond"/>
          <w:b/>
          <w:color w:val="283214"/>
        </w:rPr>
        <w:t>Trade – Exports and Imports</w:t>
      </w:r>
    </w:p>
    <w:p w:rsidR="005B5428" w:rsidRPr="00893838" w:rsidRDefault="005B5428" w:rsidP="00E21C48">
      <w:pPr>
        <w:pStyle w:val="ListParagraph"/>
        <w:numPr>
          <w:ilvl w:val="1"/>
          <w:numId w:val="6"/>
        </w:numPr>
        <w:spacing w:after="0" w:line="240" w:lineRule="auto"/>
        <w:jc w:val="both"/>
        <w:rPr>
          <w:rFonts w:ascii="Garamond" w:hAnsi="Garamond"/>
          <w:color w:val="000000"/>
          <w:sz w:val="24"/>
          <w:szCs w:val="24"/>
        </w:rPr>
      </w:pPr>
      <w:r w:rsidRPr="00893838">
        <w:rPr>
          <w:rFonts w:ascii="Garamond" w:hAnsi="Garamond"/>
          <w:color w:val="000000"/>
          <w:sz w:val="24"/>
          <w:szCs w:val="24"/>
        </w:rPr>
        <w:t>Exports during May 2018 grew 20.18 per cent in dollar terms valued USD 28.86 billion as compared to USD 24.01 billion during same month of last year. Imports grew by 14.85 per cent to USD 43.48 billion from 37.86 billion during the same month of last year. The merchandise trade deficit was USD 14.62 billion in during May 2018, against the deficit of USD 13.84 billion of May 2017. Taking merchandise and services together, overall trade deficit for April-May 2018-19 was estimated at USD 21.69 billion, against the deficit of USD 21.41 billion during April-May 2017-18.</w:t>
      </w:r>
    </w:p>
    <w:p w:rsidR="005B5428" w:rsidRPr="00893838" w:rsidRDefault="005B5428" w:rsidP="005B5428">
      <w:pPr>
        <w:ind w:left="792"/>
        <w:contextualSpacing/>
        <w:jc w:val="both"/>
        <w:rPr>
          <w:rFonts w:ascii="Garamond" w:hAnsi="Garamond"/>
          <w:b/>
          <w:color w:val="283214"/>
        </w:rPr>
      </w:pPr>
    </w:p>
    <w:p w:rsidR="002E006D" w:rsidRDefault="002E006D">
      <w:pPr>
        <w:rPr>
          <w:rFonts w:ascii="Garamond" w:hAnsi="Garamond"/>
          <w:b/>
          <w:color w:val="283214"/>
        </w:rPr>
      </w:pPr>
      <w:r>
        <w:rPr>
          <w:rFonts w:ascii="Garamond" w:hAnsi="Garamond"/>
          <w:b/>
          <w:color w:val="283214"/>
        </w:rPr>
        <w:br w:type="page"/>
      </w:r>
    </w:p>
    <w:p w:rsidR="005B5428" w:rsidRPr="00893838" w:rsidRDefault="005B5428" w:rsidP="005B5428">
      <w:pPr>
        <w:rPr>
          <w:rFonts w:ascii="Garamond" w:hAnsi="Garamond"/>
          <w:b/>
          <w:color w:val="283214"/>
        </w:rPr>
      </w:pPr>
      <w:r w:rsidRPr="00893838">
        <w:rPr>
          <w:rFonts w:ascii="Garamond" w:hAnsi="Garamond"/>
          <w:b/>
          <w:color w:val="283214"/>
        </w:rPr>
        <w:lastRenderedPageBreak/>
        <w:t>Foreign Exchange Reserves</w:t>
      </w:r>
    </w:p>
    <w:p w:rsidR="005B5428" w:rsidRPr="00893838" w:rsidRDefault="005B5428" w:rsidP="00E21C48">
      <w:pPr>
        <w:pStyle w:val="ListParagraph"/>
        <w:numPr>
          <w:ilvl w:val="1"/>
          <w:numId w:val="6"/>
        </w:numPr>
        <w:spacing w:after="0" w:line="240" w:lineRule="auto"/>
        <w:jc w:val="both"/>
        <w:rPr>
          <w:rFonts w:ascii="Garamond" w:hAnsi="Garamond"/>
          <w:color w:val="000000"/>
          <w:sz w:val="24"/>
          <w:szCs w:val="24"/>
        </w:rPr>
      </w:pPr>
      <w:r w:rsidRPr="00893838">
        <w:rPr>
          <w:rFonts w:ascii="Garamond" w:hAnsi="Garamond"/>
          <w:color w:val="000000"/>
          <w:sz w:val="24"/>
          <w:szCs w:val="24"/>
        </w:rPr>
        <w:t>Since end of March 2018, forex reserves have decreased by about USD 11,720.7 million. The reserves were recorded at USD 412.8 billion as on May 25, 2018. (Exhibit 4)</w:t>
      </w:r>
    </w:p>
    <w:p w:rsidR="005B5428" w:rsidRPr="00893838" w:rsidRDefault="005B5428" w:rsidP="005B5428">
      <w:pPr>
        <w:rPr>
          <w:rFonts w:ascii="Garamond" w:hAnsi="Garamond"/>
          <w:b/>
          <w:bCs/>
          <w:lang w:val="en-IN"/>
        </w:rPr>
      </w:pPr>
    </w:p>
    <w:p w:rsidR="005B5428" w:rsidRPr="00893838" w:rsidRDefault="005B5428" w:rsidP="005B5428">
      <w:pPr>
        <w:tabs>
          <w:tab w:val="left" w:pos="0"/>
        </w:tabs>
        <w:contextualSpacing/>
        <w:rPr>
          <w:rFonts w:ascii="Garamond" w:hAnsi="Garamond"/>
          <w:b/>
          <w:bCs/>
          <w:lang w:val="en-IN"/>
        </w:rPr>
      </w:pPr>
      <w:r w:rsidRPr="00893838">
        <w:rPr>
          <w:rFonts w:ascii="Garamond" w:hAnsi="Garamond"/>
          <w:b/>
          <w:bCs/>
          <w:lang w:val="en-IN"/>
        </w:rPr>
        <w:t>Exhibit 4: Foreign Exchange Reserves                                                               (USD billion)</w:t>
      </w:r>
    </w:p>
    <w:tbl>
      <w:tblPr>
        <w:tblW w:w="9520" w:type="dxa"/>
        <w:tblLook w:val="04A0" w:firstRow="1" w:lastRow="0" w:firstColumn="1" w:lastColumn="0" w:noHBand="0" w:noVBand="1"/>
      </w:tblPr>
      <w:tblGrid>
        <w:gridCol w:w="3120"/>
        <w:gridCol w:w="1600"/>
        <w:gridCol w:w="1600"/>
        <w:gridCol w:w="1600"/>
        <w:gridCol w:w="1600"/>
      </w:tblGrid>
      <w:tr w:rsidR="005B5428" w:rsidRPr="00893838" w:rsidTr="002A51F7">
        <w:trPr>
          <w:trHeight w:val="330"/>
        </w:trPr>
        <w:tc>
          <w:tcPr>
            <w:tcW w:w="3120"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5B5428" w:rsidRPr="00893838" w:rsidRDefault="005B5428" w:rsidP="002A51F7">
            <w:pPr>
              <w:jc w:val="center"/>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Particulars</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5B5428" w:rsidRPr="00893838" w:rsidRDefault="005B5428" w:rsidP="002A51F7">
            <w:pPr>
              <w:jc w:val="right"/>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25 May 2018</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5B5428" w:rsidRPr="00893838" w:rsidRDefault="005B5428" w:rsidP="002A51F7">
            <w:pPr>
              <w:jc w:val="right"/>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27 Apr 2018</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5B5428" w:rsidRPr="00893838" w:rsidRDefault="005B5428" w:rsidP="002A51F7">
            <w:pPr>
              <w:jc w:val="right"/>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30 Mar 2018</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5B5428" w:rsidRPr="00893838" w:rsidRDefault="005B5428" w:rsidP="002A51F7">
            <w:pPr>
              <w:jc w:val="right"/>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23 Feb 2018</w:t>
            </w:r>
          </w:p>
        </w:tc>
      </w:tr>
      <w:tr w:rsidR="005B5428" w:rsidRPr="00893838" w:rsidTr="002A51F7">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5B5428" w:rsidRPr="00893838" w:rsidRDefault="005B5428" w:rsidP="002A51F7">
            <w:pPr>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Total Reserves</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412.8</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420.4</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424.4</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420.6</w:t>
            </w:r>
          </w:p>
        </w:tc>
      </w:tr>
      <w:tr w:rsidR="005B5428" w:rsidRPr="00893838" w:rsidTr="002A51F7">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5B5428" w:rsidRPr="00893838" w:rsidRDefault="005B5428" w:rsidP="002A51F7">
            <w:pPr>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Foreign Currency Assets</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387.6</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395.3</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399.1</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395.5</w:t>
            </w:r>
          </w:p>
        </w:tc>
      </w:tr>
      <w:tr w:rsidR="005B5428" w:rsidRPr="00893838" w:rsidTr="002A51F7">
        <w:trPr>
          <w:trHeight w:val="30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5B5428" w:rsidRPr="00893838" w:rsidRDefault="005B5428" w:rsidP="002A51F7">
            <w:pPr>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Gold</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21.7</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21.5</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21.6</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21.5</w:t>
            </w:r>
          </w:p>
        </w:tc>
      </w:tr>
      <w:tr w:rsidR="005B5428" w:rsidRPr="00893838" w:rsidTr="002A51F7">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5B5428" w:rsidRPr="00893838" w:rsidRDefault="005B5428" w:rsidP="002A51F7">
            <w:pPr>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SDRs</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1.5</w:t>
            </w:r>
          </w:p>
        </w:tc>
      </w:tr>
      <w:tr w:rsidR="005B5428" w:rsidRPr="00893838" w:rsidTr="002A51F7">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5B5428" w:rsidRPr="00893838" w:rsidRDefault="005B5428" w:rsidP="002A51F7">
            <w:pPr>
              <w:rPr>
                <w:rFonts w:ascii="Garamond" w:eastAsia="Times New Roman" w:hAnsi="Garamond" w:cs="Calibri"/>
                <w:b/>
                <w:bCs/>
                <w:color w:val="000000"/>
                <w:lang w:val="en-IN" w:eastAsia="en-IN"/>
              </w:rPr>
            </w:pPr>
            <w:r w:rsidRPr="00893838">
              <w:rPr>
                <w:rFonts w:ascii="Garamond" w:eastAsia="Times New Roman" w:hAnsi="Garamond" w:cs="Calibri"/>
                <w:b/>
                <w:bCs/>
                <w:color w:val="000000"/>
                <w:lang w:val="en-IN" w:eastAsia="en-IN"/>
              </w:rPr>
              <w:t>Reserve Position in the IMF</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2.0</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2.1</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2.1</w:t>
            </w:r>
          </w:p>
        </w:tc>
        <w:tc>
          <w:tcPr>
            <w:tcW w:w="1600" w:type="dxa"/>
            <w:tcBorders>
              <w:top w:val="nil"/>
              <w:left w:val="nil"/>
              <w:bottom w:val="single" w:sz="8" w:space="0" w:color="4F81BD"/>
              <w:right w:val="single" w:sz="8" w:space="0" w:color="4F81BD"/>
            </w:tcBorders>
            <w:shd w:val="clear" w:color="000000" w:fill="FFFFFF"/>
            <w:noWrap/>
            <w:vAlign w:val="center"/>
            <w:hideMark/>
          </w:tcPr>
          <w:p w:rsidR="005B5428" w:rsidRPr="00893838" w:rsidRDefault="005B5428" w:rsidP="002A51F7">
            <w:pPr>
              <w:jc w:val="right"/>
              <w:rPr>
                <w:rFonts w:ascii="Garamond" w:eastAsia="Times New Roman" w:hAnsi="Garamond" w:cs="Calibri"/>
                <w:color w:val="000000"/>
                <w:lang w:val="en-IN" w:eastAsia="en-IN"/>
              </w:rPr>
            </w:pPr>
            <w:r w:rsidRPr="00893838">
              <w:rPr>
                <w:rFonts w:ascii="Garamond" w:eastAsia="Times New Roman" w:hAnsi="Garamond" w:cs="Calibri"/>
                <w:color w:val="000000"/>
                <w:lang w:val="en-IN" w:eastAsia="en-IN"/>
              </w:rPr>
              <w:t>2.1</w:t>
            </w:r>
          </w:p>
        </w:tc>
      </w:tr>
    </w:tbl>
    <w:p w:rsidR="005B5428" w:rsidRPr="00893838" w:rsidRDefault="005B5428" w:rsidP="005B5428">
      <w:pPr>
        <w:ind w:left="480"/>
        <w:contextualSpacing/>
        <w:rPr>
          <w:rFonts w:ascii="Garamond" w:hAnsi="Garamond"/>
          <w:color w:val="000000" w:themeColor="text1"/>
        </w:rPr>
      </w:pPr>
      <w:r w:rsidRPr="00893838">
        <w:rPr>
          <w:rFonts w:ascii="Garamond" w:hAnsi="Garamond"/>
          <w:b/>
          <w:bCs/>
          <w:i/>
          <w:iCs/>
        </w:rPr>
        <w:t xml:space="preserve"> Source:</w:t>
      </w:r>
      <w:r w:rsidRPr="00893838">
        <w:rPr>
          <w:rFonts w:ascii="Garamond" w:hAnsi="Garamond"/>
          <w:i/>
          <w:iCs/>
        </w:rPr>
        <w:t xml:space="preserve"> RBI</w:t>
      </w:r>
    </w:p>
    <w:p w:rsidR="005B5428" w:rsidRPr="00893838" w:rsidRDefault="005B5428" w:rsidP="005B5428">
      <w:pPr>
        <w:rPr>
          <w:rFonts w:ascii="Garamond" w:hAnsi="Garamond"/>
          <w:b/>
          <w:color w:val="283214"/>
          <w:highlight w:val="yellow"/>
          <w:lang w:val="en-IN"/>
        </w:rPr>
      </w:pPr>
    </w:p>
    <w:p w:rsidR="005B5428" w:rsidRPr="00893838" w:rsidRDefault="005B5428" w:rsidP="005B5428">
      <w:pPr>
        <w:rPr>
          <w:rFonts w:ascii="Garamond" w:hAnsi="Garamond"/>
          <w:b/>
          <w:color w:val="283214"/>
          <w:highlight w:val="yellow"/>
          <w:lang w:val="en-IN"/>
        </w:rPr>
      </w:pPr>
      <w:r w:rsidRPr="00893838">
        <w:rPr>
          <w:rFonts w:ascii="Garamond" w:hAnsi="Garamond"/>
          <w:b/>
          <w:color w:val="283214"/>
          <w:highlight w:val="yellow"/>
          <w:lang w:val="en-IN"/>
        </w:rPr>
        <w:br w:type="page"/>
      </w:r>
    </w:p>
    <w:p w:rsidR="005B5428" w:rsidRPr="00893838" w:rsidRDefault="005B5428" w:rsidP="005B5428">
      <w:pPr>
        <w:jc w:val="both"/>
        <w:rPr>
          <w:rFonts w:ascii="Garamond" w:hAnsi="Garamond"/>
          <w:b/>
          <w:color w:val="283214"/>
          <w:highlight w:val="yellow"/>
          <w:lang w:val="en-IN"/>
        </w:rPr>
      </w:pPr>
    </w:p>
    <w:p w:rsidR="005B5428" w:rsidRPr="00893838" w:rsidRDefault="005B5428" w:rsidP="00E21C48">
      <w:pPr>
        <w:pStyle w:val="ListParagraph"/>
        <w:numPr>
          <w:ilvl w:val="0"/>
          <w:numId w:val="6"/>
        </w:numPr>
        <w:spacing w:after="0" w:line="240" w:lineRule="auto"/>
        <w:jc w:val="both"/>
        <w:rPr>
          <w:rFonts w:ascii="Garamond" w:eastAsiaTheme="minorHAnsi" w:hAnsi="Garamond"/>
          <w:b/>
          <w:color w:val="000000" w:themeColor="text1"/>
          <w:sz w:val="24"/>
          <w:szCs w:val="24"/>
          <w:lang w:val="en-GB"/>
        </w:rPr>
      </w:pPr>
      <w:r w:rsidRPr="00893838">
        <w:rPr>
          <w:rFonts w:ascii="Garamond" w:eastAsiaTheme="minorHAnsi" w:hAnsi="Garamond"/>
          <w:b/>
          <w:color w:val="000000" w:themeColor="text1"/>
          <w:sz w:val="26"/>
          <w:szCs w:val="26"/>
          <w:lang w:val="en-GB"/>
        </w:rPr>
        <w:t>Annex Tables</w:t>
      </w:r>
      <w:r w:rsidRPr="00893838">
        <w:rPr>
          <w:rFonts w:ascii="Garamond" w:eastAsiaTheme="minorHAnsi" w:hAnsi="Garamond"/>
          <w:b/>
          <w:color w:val="000000" w:themeColor="text1"/>
          <w:sz w:val="24"/>
          <w:szCs w:val="24"/>
          <w:lang w:val="en-GB"/>
        </w:rPr>
        <w:t>:</w:t>
      </w:r>
    </w:p>
    <w:p w:rsidR="005B5428" w:rsidRPr="00893838" w:rsidRDefault="005B5428" w:rsidP="005B5428">
      <w:pPr>
        <w:spacing w:line="20" w:lineRule="atLeast"/>
        <w:jc w:val="both"/>
        <w:rPr>
          <w:rFonts w:ascii="Garamond" w:hAnsi="Garamond"/>
          <w:b/>
          <w:color w:val="000000" w:themeColor="text1"/>
        </w:rPr>
      </w:pPr>
      <w:r w:rsidRPr="00893838">
        <w:rPr>
          <w:rFonts w:ascii="Garamond" w:hAnsi="Garamond"/>
          <w:b/>
          <w:color w:val="000000" w:themeColor="text1"/>
        </w:rPr>
        <w:t>Table A1: Trend in Major International Indices</w:t>
      </w:r>
    </w:p>
    <w:tbl>
      <w:tblPr>
        <w:tblW w:w="9230" w:type="dxa"/>
        <w:tblInd w:w="-10" w:type="dxa"/>
        <w:tblLook w:val="04A0" w:firstRow="1" w:lastRow="0" w:firstColumn="1" w:lastColumn="0" w:noHBand="0" w:noVBand="1"/>
      </w:tblPr>
      <w:tblGrid>
        <w:gridCol w:w="2090"/>
        <w:gridCol w:w="2447"/>
        <w:gridCol w:w="1235"/>
        <w:gridCol w:w="1277"/>
        <w:gridCol w:w="1148"/>
        <w:gridCol w:w="1121"/>
      </w:tblGrid>
      <w:tr w:rsidR="005B5428" w:rsidRPr="00893838" w:rsidTr="002A51F7">
        <w:trPr>
          <w:trHeight w:val="249"/>
        </w:trPr>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Country</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Index</w:t>
            </w:r>
          </w:p>
        </w:tc>
        <w:tc>
          <w:tcPr>
            <w:tcW w:w="0" w:type="auto"/>
            <w:tcBorders>
              <w:top w:val="single" w:sz="8" w:space="0" w:color="auto"/>
              <w:left w:val="nil"/>
              <w:bottom w:val="nil"/>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As on</w:t>
            </w:r>
          </w:p>
        </w:tc>
        <w:tc>
          <w:tcPr>
            <w:tcW w:w="0" w:type="auto"/>
            <w:tcBorders>
              <w:top w:val="single" w:sz="8" w:space="0" w:color="auto"/>
              <w:left w:val="nil"/>
              <w:bottom w:val="nil"/>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As on</w:t>
            </w:r>
          </w:p>
        </w:tc>
        <w:tc>
          <w:tcPr>
            <w:tcW w:w="0" w:type="auto"/>
            <w:tcBorders>
              <w:top w:val="single" w:sz="8" w:space="0" w:color="auto"/>
              <w:left w:val="nil"/>
              <w:bottom w:val="nil"/>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As on</w:t>
            </w:r>
          </w:p>
        </w:tc>
        <w:tc>
          <w:tcPr>
            <w:tcW w:w="0" w:type="auto"/>
            <w:tcBorders>
              <w:top w:val="single" w:sz="8" w:space="0" w:color="auto"/>
              <w:left w:val="nil"/>
              <w:bottom w:val="nil"/>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As on</w:t>
            </w:r>
          </w:p>
        </w:tc>
      </w:tr>
      <w:tr w:rsidR="005B5428" w:rsidRPr="00893838" w:rsidTr="002A51F7">
        <w:trPr>
          <w:trHeight w:val="24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B5428" w:rsidRPr="00893838" w:rsidRDefault="005B5428" w:rsidP="002A51F7">
            <w:pPr>
              <w:rPr>
                <w:rFonts w:ascii="Calibri" w:eastAsia="Times New Roman" w:hAnsi="Calibri" w:cs="Calibri"/>
                <w:b/>
                <w:bCs/>
                <w:color w:val="000000"/>
                <w:sz w:val="20"/>
                <w:szCs w:val="20"/>
                <w:lang w:val="en-IN"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B5428" w:rsidRPr="00893838" w:rsidRDefault="005B5428" w:rsidP="002A51F7">
            <w:pPr>
              <w:rPr>
                <w:rFonts w:ascii="Calibri" w:eastAsia="Times New Roman" w:hAnsi="Calibri" w:cs="Calibri"/>
                <w:b/>
                <w:bCs/>
                <w:color w:val="000000"/>
                <w:sz w:val="20"/>
                <w:szCs w:val="20"/>
                <w:lang w:val="en-IN" w:eastAsia="en-IN"/>
              </w:rPr>
            </w:pPr>
          </w:p>
        </w:tc>
        <w:tc>
          <w:tcPr>
            <w:tcW w:w="0" w:type="auto"/>
            <w:tcBorders>
              <w:top w:val="nil"/>
              <w:left w:val="nil"/>
              <w:bottom w:val="nil"/>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March*,2017</w:t>
            </w:r>
          </w:p>
        </w:tc>
        <w:tc>
          <w:tcPr>
            <w:tcW w:w="0" w:type="auto"/>
            <w:tcBorders>
              <w:top w:val="nil"/>
              <w:left w:val="nil"/>
              <w:bottom w:val="nil"/>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March*, 2018</w:t>
            </w:r>
          </w:p>
        </w:tc>
        <w:tc>
          <w:tcPr>
            <w:tcW w:w="0" w:type="auto"/>
            <w:tcBorders>
              <w:top w:val="nil"/>
              <w:left w:val="nil"/>
              <w:bottom w:val="nil"/>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April*, 2018</w:t>
            </w:r>
          </w:p>
        </w:tc>
        <w:tc>
          <w:tcPr>
            <w:tcW w:w="0" w:type="auto"/>
            <w:tcBorders>
              <w:top w:val="nil"/>
              <w:left w:val="nil"/>
              <w:bottom w:val="nil"/>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May*, 2018</w:t>
            </w:r>
          </w:p>
        </w:tc>
      </w:tr>
      <w:tr w:rsidR="005B5428" w:rsidRPr="00893838" w:rsidTr="002A51F7">
        <w:trPr>
          <w:trHeight w:val="26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B5428" w:rsidRPr="00893838" w:rsidRDefault="005B5428" w:rsidP="002A51F7">
            <w:pPr>
              <w:rPr>
                <w:rFonts w:ascii="Calibri" w:eastAsia="Times New Roman" w:hAnsi="Calibri" w:cs="Calibri"/>
                <w:b/>
                <w:bCs/>
                <w:color w:val="000000"/>
                <w:sz w:val="20"/>
                <w:szCs w:val="20"/>
                <w:lang w:val="en-IN"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B5428" w:rsidRPr="00893838" w:rsidRDefault="005B5428" w:rsidP="002A51F7">
            <w:pPr>
              <w:rPr>
                <w:rFonts w:ascii="Calibri" w:eastAsia="Times New Roman" w:hAnsi="Calibri" w:cs="Calibri"/>
                <w:b/>
                <w:bCs/>
                <w:color w:val="000000"/>
                <w:sz w:val="20"/>
                <w:szCs w:val="20"/>
                <w:lang w:val="en-IN" w:eastAsia="en-IN"/>
              </w:rPr>
            </w:pP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rPr>
                <w:rFonts w:ascii="Calibri" w:eastAsia="Times New Roman" w:hAnsi="Calibri" w:cs="Calibri"/>
                <w:color w:val="000000"/>
                <w:sz w:val="22"/>
                <w:szCs w:val="22"/>
                <w:lang w:val="en-IN" w:eastAsia="en-IN"/>
              </w:rPr>
            </w:pPr>
            <w:r w:rsidRPr="00893838">
              <w:rPr>
                <w:rFonts w:ascii="Calibri" w:eastAsia="Times New Roman" w:hAnsi="Calibri" w:cs="Calibri"/>
                <w:color w:val="000000"/>
                <w:sz w:val="22"/>
                <w:szCs w:val="22"/>
                <w:lang w:val="en-IN" w:eastAsia="en-IN"/>
              </w:rPr>
              <w:t> </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 </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rPr>
                <w:rFonts w:ascii="Calibri" w:eastAsia="Times New Roman" w:hAnsi="Calibri" w:cs="Calibri"/>
                <w:color w:val="000000"/>
                <w:sz w:val="22"/>
                <w:szCs w:val="22"/>
                <w:lang w:val="en-IN" w:eastAsia="en-IN"/>
              </w:rPr>
            </w:pPr>
            <w:r w:rsidRPr="00893838">
              <w:rPr>
                <w:rFonts w:ascii="Calibri" w:eastAsia="Times New Roman" w:hAnsi="Calibri" w:cs="Calibri"/>
                <w:color w:val="000000"/>
                <w:sz w:val="22"/>
                <w:szCs w:val="22"/>
                <w:lang w:val="en-IN" w:eastAsia="en-IN"/>
              </w:rPr>
              <w:t> </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0"/>
                <w:szCs w:val="20"/>
                <w:lang w:val="en-IN" w:eastAsia="en-IN"/>
              </w:rPr>
            </w:pPr>
            <w:r w:rsidRPr="00893838">
              <w:rPr>
                <w:rFonts w:ascii="Calibri" w:eastAsia="Times New Roman" w:hAnsi="Calibri" w:cs="Calibri"/>
                <w:b/>
                <w:bCs/>
                <w:color w:val="000000"/>
                <w:sz w:val="20"/>
                <w:szCs w:val="20"/>
                <w:lang w:val="en-IN" w:eastAsia="en-IN"/>
              </w:rPr>
              <w:t> </w:t>
            </w:r>
          </w:p>
        </w:tc>
      </w:tr>
      <w:tr w:rsidR="005B5428" w:rsidRPr="00893838" w:rsidTr="002A51F7">
        <w:trPr>
          <w:trHeight w:val="262"/>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i/>
                <w:iCs/>
                <w:color w:val="000000"/>
                <w:sz w:val="20"/>
                <w:szCs w:val="20"/>
                <w:lang w:val="en-IN" w:eastAsia="en-IN"/>
              </w:rPr>
            </w:pPr>
            <w:r w:rsidRPr="00893838">
              <w:rPr>
                <w:rFonts w:ascii="Calibri" w:eastAsia="Times New Roman" w:hAnsi="Calibri" w:cs="Calibri"/>
                <w:i/>
                <w:iCs/>
                <w:color w:val="000000"/>
                <w:sz w:val="20"/>
                <w:szCs w:val="20"/>
                <w:lang w:val="en-IN" w:eastAsia="en-IN"/>
              </w:rPr>
              <w:t>1</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i/>
                <w:iCs/>
                <w:color w:val="000000"/>
                <w:sz w:val="20"/>
                <w:szCs w:val="20"/>
                <w:lang w:val="en-IN" w:eastAsia="en-IN"/>
              </w:rPr>
            </w:pPr>
            <w:r w:rsidRPr="00893838">
              <w:rPr>
                <w:rFonts w:ascii="Calibri" w:eastAsia="Times New Roman" w:hAnsi="Calibri" w:cs="Calibri"/>
                <w:i/>
                <w:iCs/>
                <w:color w:val="000000"/>
                <w:sz w:val="20"/>
                <w:szCs w:val="20"/>
                <w:lang w:val="en-IN" w:eastAsia="en-IN"/>
              </w:rPr>
              <w:t>2</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i/>
                <w:iCs/>
                <w:color w:val="000000"/>
                <w:sz w:val="20"/>
                <w:szCs w:val="20"/>
                <w:lang w:val="en-IN" w:eastAsia="en-IN"/>
              </w:rPr>
            </w:pPr>
            <w:r w:rsidRPr="00893838">
              <w:rPr>
                <w:rFonts w:ascii="Calibri" w:eastAsia="Times New Roman" w:hAnsi="Calibri" w:cs="Calibri"/>
                <w:i/>
                <w:iCs/>
                <w:color w:val="000000"/>
                <w:sz w:val="20"/>
                <w:szCs w:val="20"/>
                <w:lang w:val="en-IN" w:eastAsia="en-IN"/>
              </w:rPr>
              <w:t>3</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i/>
                <w:iCs/>
                <w:color w:val="000000"/>
                <w:sz w:val="20"/>
                <w:szCs w:val="20"/>
                <w:lang w:val="en-IN" w:eastAsia="en-IN"/>
              </w:rPr>
            </w:pPr>
            <w:r w:rsidRPr="00893838">
              <w:rPr>
                <w:rFonts w:ascii="Calibri" w:eastAsia="Times New Roman" w:hAnsi="Calibri" w:cs="Calibri"/>
                <w:i/>
                <w:iCs/>
                <w:color w:val="000000"/>
                <w:sz w:val="20"/>
                <w:szCs w:val="20"/>
                <w:lang w:val="en-IN" w:eastAsia="en-IN"/>
              </w:rPr>
              <w:t>4</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i/>
                <w:iCs/>
                <w:color w:val="000000"/>
                <w:sz w:val="20"/>
                <w:szCs w:val="20"/>
                <w:lang w:val="en-IN" w:eastAsia="en-IN"/>
              </w:rPr>
            </w:pPr>
            <w:r w:rsidRPr="00893838">
              <w:rPr>
                <w:rFonts w:ascii="Calibri" w:eastAsia="Times New Roman" w:hAnsi="Calibri" w:cs="Calibri"/>
                <w:i/>
                <w:iCs/>
                <w:color w:val="000000"/>
                <w:sz w:val="20"/>
                <w:szCs w:val="20"/>
                <w:lang w:val="en-IN" w:eastAsia="en-IN"/>
              </w:rPr>
              <w:t>5</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i/>
                <w:iCs/>
                <w:color w:val="000000"/>
                <w:sz w:val="20"/>
                <w:szCs w:val="20"/>
                <w:lang w:val="en-IN" w:eastAsia="en-IN"/>
              </w:rPr>
            </w:pPr>
            <w:r w:rsidRPr="00893838">
              <w:rPr>
                <w:rFonts w:ascii="Calibri" w:eastAsia="Times New Roman" w:hAnsi="Calibri" w:cs="Calibri"/>
                <w:i/>
                <w:iCs/>
                <w:color w:val="000000"/>
                <w:sz w:val="20"/>
                <w:szCs w:val="20"/>
                <w:lang w:val="en-IN" w:eastAsia="en-IN"/>
              </w:rPr>
              <w:t>6</w:t>
            </w:r>
          </w:p>
        </w:tc>
      </w:tr>
      <w:tr w:rsidR="005B5428" w:rsidRPr="00893838" w:rsidTr="002A51F7">
        <w:trPr>
          <w:trHeight w:val="249"/>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Australia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All Ordinaries</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5903.8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5868.9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6071.6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6123.5</w:t>
            </w:r>
          </w:p>
        </w:tc>
      </w:tr>
      <w:tr w:rsidR="005B5428" w:rsidRPr="00893838" w:rsidTr="002A51F7">
        <w:trPr>
          <w:trHeight w:val="249"/>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France</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CAC 40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5089.6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5167.3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5520.5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5398.4</w:t>
            </w:r>
          </w:p>
        </w:tc>
      </w:tr>
      <w:tr w:rsidR="005B5428" w:rsidRPr="00893838" w:rsidTr="002A51F7">
        <w:trPr>
          <w:trHeight w:val="249"/>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Germany</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Dax</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12256.4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12096.7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12612.1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12604.9</w:t>
            </w:r>
          </w:p>
        </w:tc>
      </w:tr>
      <w:tr w:rsidR="005B5428" w:rsidRPr="00893838" w:rsidTr="002A51F7">
        <w:trPr>
          <w:trHeight w:val="249"/>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Hong Kong HSI</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Hang Seng</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24111.6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30093.4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30808.5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30468.6</w:t>
            </w:r>
          </w:p>
        </w:tc>
      </w:tr>
      <w:tr w:rsidR="005B5428" w:rsidRPr="00893838" w:rsidTr="002A51F7">
        <w:trPr>
          <w:trHeight w:val="249"/>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Japan NIKKEI</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Nikkei 225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18909.3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21454.3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22467.9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22201.8</w:t>
            </w:r>
          </w:p>
        </w:tc>
      </w:tr>
      <w:tr w:rsidR="005B5428" w:rsidRPr="00893838" w:rsidTr="002A51F7">
        <w:trPr>
          <w:trHeight w:val="249"/>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Singapore STI</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Straits Times</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3175.1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3428.0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3613.9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3428.2</w:t>
            </w:r>
          </w:p>
        </w:tc>
      </w:tr>
      <w:tr w:rsidR="005B5428" w:rsidRPr="00893838" w:rsidTr="002A51F7">
        <w:trPr>
          <w:trHeight w:val="249"/>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 xml:space="preserve">UK </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FTSE 100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7322.9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7056.6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7509.3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7678.2</w:t>
            </w:r>
          </w:p>
        </w:tc>
      </w:tr>
      <w:tr w:rsidR="005B5428" w:rsidRPr="00893838" w:rsidTr="002A51F7">
        <w:trPr>
          <w:trHeight w:val="249"/>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USA DOW JONES</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Dow Jones Industrial Average</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20663.2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24103.1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24163.2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24415.8</w:t>
            </w:r>
          </w:p>
        </w:tc>
      </w:tr>
      <w:tr w:rsidR="005B5428" w:rsidRPr="00893838" w:rsidTr="002A51F7">
        <w:trPr>
          <w:trHeight w:val="2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USA NASDAQ Composite</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Nasdaq Composite</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5911.7</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7063.4</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7066.3</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7442.1</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India (BSE)</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Sensex</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29620.5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32968.7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35160.4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35322.4</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India (NSE)</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Nifty 50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9173.8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10113.7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10739.4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10736.2</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Brazil</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Bovespa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64984.1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85365.6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86115.5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76753.6</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Chile</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Stock Market Select</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4783.4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5542.2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5710.9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5455.1</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China</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Shanghai SE Composite IX</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3222.5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3168.9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3082.2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3095.5</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Colombia</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IGBC General</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10150.7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11320.4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12414.6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12297.0</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Egypt</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Hermes</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1167.8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1659.8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1738.2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1600.5</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Hungary</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Budapest Stock Exchange</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31634.3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37258.9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38295.7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35356.8</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Indonesia</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Jakatra Composite</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5568.1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6189.0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5994.6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5983.6</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Malaysia</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FTSE Bursa Malaysia KLCI</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1740.1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1863.5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1870.4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1740.6</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Mexico</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Bolsa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48541.6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46124.9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48358.2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44662.6</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Pakistan</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Karachi 30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25615.6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22801.3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22394.8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21021.1</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Russia</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Russian Traded</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1509.7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1771.9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1652.0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1674.9</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South Africa</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FTSE/JSE Africa All Share</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52056.1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55474.5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58252.1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56157.9</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Taiwan</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Taiwan Taiex</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9811.5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10919.5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10657.9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10875.0</w:t>
            </w:r>
          </w:p>
        </w:tc>
      </w:tr>
      <w:tr w:rsidR="005B5428" w:rsidRPr="00893838" w:rsidTr="002A51F7">
        <w:trPr>
          <w:trHeight w:val="249"/>
        </w:trPr>
        <w:tc>
          <w:tcPr>
            <w:tcW w:w="0" w:type="auto"/>
            <w:tcBorders>
              <w:top w:val="nil"/>
              <w:left w:val="single" w:sz="8" w:space="0" w:color="auto"/>
              <w:bottom w:val="nil"/>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Thailand</w:t>
            </w:r>
          </w:p>
        </w:tc>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Stock Exchange of Thai</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1575.1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1776.3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1780.1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1727.0</w:t>
            </w:r>
          </w:p>
        </w:tc>
      </w:tr>
      <w:tr w:rsidR="005B5428" w:rsidRPr="00893838" w:rsidTr="002A51F7">
        <w:trPr>
          <w:trHeight w:val="262"/>
        </w:trPr>
        <w:tc>
          <w:tcPr>
            <w:tcW w:w="0" w:type="auto"/>
            <w:tcBorders>
              <w:top w:val="nil"/>
              <w:left w:val="single" w:sz="8" w:space="0" w:color="auto"/>
              <w:bottom w:val="single" w:sz="8" w:space="0" w:color="auto"/>
              <w:right w:val="nil"/>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Turkey</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ISE National 100</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88947.4</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114930.2</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104282.8</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100652.3</w:t>
            </w:r>
          </w:p>
        </w:tc>
      </w:tr>
    </w:tbl>
    <w:p w:rsidR="005B5428" w:rsidRPr="00893838" w:rsidRDefault="005B5428" w:rsidP="005B5428">
      <w:pPr>
        <w:spacing w:line="20" w:lineRule="atLeast"/>
        <w:jc w:val="both"/>
        <w:rPr>
          <w:rFonts w:ascii="Garamond" w:hAnsi="Garamond"/>
          <w:color w:val="000000" w:themeColor="text1"/>
          <w:sz w:val="18"/>
          <w:szCs w:val="18"/>
        </w:rPr>
      </w:pPr>
    </w:p>
    <w:p w:rsidR="005B5428" w:rsidRPr="00893838" w:rsidRDefault="005B5428" w:rsidP="005B5428">
      <w:pPr>
        <w:spacing w:line="20" w:lineRule="atLeast"/>
        <w:jc w:val="both"/>
        <w:rPr>
          <w:rFonts w:ascii="Garamond" w:hAnsi="Garamond"/>
          <w:color w:val="000000" w:themeColor="text1"/>
          <w:sz w:val="18"/>
          <w:szCs w:val="18"/>
        </w:rPr>
      </w:pPr>
      <w:r w:rsidRPr="00893838">
        <w:rPr>
          <w:rFonts w:ascii="Garamond" w:hAnsi="Garamond"/>
          <w:color w:val="000000" w:themeColor="text1"/>
          <w:sz w:val="18"/>
          <w:szCs w:val="18"/>
        </w:rPr>
        <w:t>*Indices are as on last trading day of the month,</w:t>
      </w:r>
    </w:p>
    <w:p w:rsidR="005B5428" w:rsidRPr="00893838" w:rsidRDefault="005B5428" w:rsidP="005B5428">
      <w:pPr>
        <w:spacing w:line="20" w:lineRule="atLeast"/>
        <w:jc w:val="both"/>
        <w:rPr>
          <w:rFonts w:ascii="Garamond" w:hAnsi="Garamond"/>
          <w:color w:val="000000" w:themeColor="text1"/>
          <w:sz w:val="18"/>
          <w:szCs w:val="18"/>
        </w:rPr>
      </w:pPr>
      <w:r w:rsidRPr="00893838">
        <w:rPr>
          <w:rFonts w:ascii="Garamond" w:hAnsi="Garamond"/>
          <w:b/>
          <w:color w:val="000000" w:themeColor="text1"/>
          <w:sz w:val="18"/>
          <w:szCs w:val="18"/>
        </w:rPr>
        <w:t>Source</w:t>
      </w:r>
      <w:r w:rsidRPr="00893838">
        <w:rPr>
          <w:rFonts w:ascii="Garamond" w:hAnsi="Garamond"/>
          <w:color w:val="000000" w:themeColor="text1"/>
          <w:sz w:val="18"/>
          <w:szCs w:val="18"/>
        </w:rPr>
        <w:t>: Bloomberg</w:t>
      </w:r>
    </w:p>
    <w:p w:rsidR="005B5428" w:rsidRPr="00893838" w:rsidRDefault="005B5428" w:rsidP="005B5428">
      <w:pPr>
        <w:rPr>
          <w:rFonts w:ascii="Garamond" w:hAnsi="Garamond"/>
          <w:b/>
          <w:color w:val="000000" w:themeColor="text1"/>
        </w:rPr>
      </w:pPr>
      <w:r w:rsidRPr="00893838">
        <w:rPr>
          <w:rFonts w:ascii="Garamond" w:hAnsi="Garamond"/>
          <w:b/>
          <w:color w:val="000000" w:themeColor="text1"/>
        </w:rPr>
        <w:br w:type="page"/>
      </w:r>
    </w:p>
    <w:p w:rsidR="005B5428" w:rsidRPr="00893838" w:rsidRDefault="005B5428" w:rsidP="005B5428">
      <w:pPr>
        <w:rPr>
          <w:rFonts w:ascii="Garamond" w:hAnsi="Garamond"/>
          <w:b/>
          <w:color w:val="000000" w:themeColor="text1"/>
        </w:rPr>
      </w:pPr>
      <w:r w:rsidRPr="00893838">
        <w:rPr>
          <w:rFonts w:ascii="Garamond" w:hAnsi="Garamond"/>
          <w:b/>
          <w:color w:val="000000" w:themeColor="text1"/>
        </w:rPr>
        <w:lastRenderedPageBreak/>
        <w:t>Table A2: Volatility and P/E Ratio of Major International Indices</w:t>
      </w:r>
    </w:p>
    <w:p w:rsidR="005B5428" w:rsidRPr="00893838" w:rsidRDefault="005B5428" w:rsidP="005B5428">
      <w:pPr>
        <w:rPr>
          <w:rFonts w:ascii="Garamond" w:hAnsi="Garamond"/>
          <w:b/>
          <w:color w:val="000000" w:themeColor="text1"/>
        </w:rPr>
      </w:pPr>
    </w:p>
    <w:tbl>
      <w:tblPr>
        <w:tblW w:w="0" w:type="auto"/>
        <w:tblInd w:w="-10" w:type="dxa"/>
        <w:tblLook w:val="04A0" w:firstRow="1" w:lastRow="0" w:firstColumn="1" w:lastColumn="0" w:noHBand="0" w:noVBand="1"/>
      </w:tblPr>
      <w:tblGrid>
        <w:gridCol w:w="2417"/>
        <w:gridCol w:w="2644"/>
        <w:gridCol w:w="922"/>
        <w:gridCol w:w="972"/>
        <w:gridCol w:w="889"/>
        <w:gridCol w:w="937"/>
      </w:tblGrid>
      <w:tr w:rsidR="005B5428" w:rsidRPr="00893838" w:rsidTr="002A51F7">
        <w:trPr>
          <w:trHeight w:val="25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Country</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Index</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Volatility (per cent)</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 xml:space="preserve">P/E Ratio </w:t>
            </w:r>
          </w:p>
        </w:tc>
      </w:tr>
      <w:tr w:rsidR="005B5428" w:rsidRPr="00893838" w:rsidTr="002A51F7">
        <w:trPr>
          <w:trHeight w:val="26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r>
      <w:tr w:rsidR="005B5428" w:rsidRPr="00893838" w:rsidTr="002A51F7">
        <w:trPr>
          <w:trHeight w:val="26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tcBorders>
              <w:top w:val="nil"/>
              <w:left w:val="nil"/>
              <w:bottom w:val="nil"/>
              <w:right w:val="single" w:sz="8" w:space="0" w:color="auto"/>
            </w:tcBorders>
            <w:shd w:val="clear" w:color="000000" w:fill="00B050"/>
            <w:noWrap/>
            <w:vAlign w:val="bottom"/>
            <w:hideMark/>
          </w:tcPr>
          <w:p w:rsidR="005B5428" w:rsidRPr="00893838" w:rsidRDefault="005B5428" w:rsidP="002A51F7">
            <w:pPr>
              <w:jc w:val="right"/>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Apr-18</w:t>
            </w:r>
          </w:p>
        </w:tc>
        <w:tc>
          <w:tcPr>
            <w:tcW w:w="0" w:type="auto"/>
            <w:tcBorders>
              <w:top w:val="nil"/>
              <w:left w:val="nil"/>
              <w:bottom w:val="nil"/>
              <w:right w:val="single" w:sz="8" w:space="0" w:color="auto"/>
            </w:tcBorders>
            <w:shd w:val="clear" w:color="000000" w:fill="00B050"/>
            <w:noWrap/>
            <w:vAlign w:val="bottom"/>
            <w:hideMark/>
          </w:tcPr>
          <w:p w:rsidR="005B5428" w:rsidRPr="00893838" w:rsidRDefault="005B5428" w:rsidP="002A51F7">
            <w:pPr>
              <w:jc w:val="right"/>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May-18</w:t>
            </w:r>
          </w:p>
        </w:tc>
        <w:tc>
          <w:tcPr>
            <w:tcW w:w="0" w:type="auto"/>
            <w:tcBorders>
              <w:top w:val="nil"/>
              <w:left w:val="nil"/>
              <w:bottom w:val="nil"/>
              <w:right w:val="single" w:sz="8" w:space="0" w:color="auto"/>
            </w:tcBorders>
            <w:shd w:val="clear" w:color="000000" w:fill="00B050"/>
            <w:noWrap/>
            <w:vAlign w:val="bottom"/>
            <w:hideMark/>
          </w:tcPr>
          <w:p w:rsidR="005B5428" w:rsidRPr="00893838" w:rsidRDefault="005B5428" w:rsidP="002A51F7">
            <w:pPr>
              <w:jc w:val="right"/>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Apr-18</w:t>
            </w:r>
          </w:p>
        </w:tc>
        <w:tc>
          <w:tcPr>
            <w:tcW w:w="0" w:type="auto"/>
            <w:tcBorders>
              <w:top w:val="nil"/>
              <w:left w:val="nil"/>
              <w:bottom w:val="nil"/>
              <w:right w:val="single" w:sz="8" w:space="0" w:color="auto"/>
            </w:tcBorders>
            <w:shd w:val="clear" w:color="000000" w:fill="00B050"/>
            <w:noWrap/>
            <w:vAlign w:val="bottom"/>
            <w:hideMark/>
          </w:tcPr>
          <w:p w:rsidR="005B5428" w:rsidRPr="00893838" w:rsidRDefault="005B5428" w:rsidP="002A51F7">
            <w:pPr>
              <w:jc w:val="right"/>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May-18</w:t>
            </w:r>
          </w:p>
        </w:tc>
      </w:tr>
      <w:tr w:rsidR="005B5428" w:rsidRPr="00893838" w:rsidTr="002A51F7">
        <w:trPr>
          <w:trHeight w:val="268"/>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1</w:t>
            </w:r>
          </w:p>
        </w:tc>
        <w:tc>
          <w:tcPr>
            <w:tcW w:w="0" w:type="auto"/>
            <w:tcBorders>
              <w:top w:val="nil"/>
              <w:left w:val="nil"/>
              <w:bottom w:val="single" w:sz="8" w:space="0" w:color="auto"/>
              <w:right w:val="nil"/>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2</w:t>
            </w:r>
          </w:p>
        </w:tc>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3</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4</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5</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6</w:t>
            </w:r>
          </w:p>
        </w:tc>
      </w:tr>
      <w:tr w:rsidR="005B5428" w:rsidRPr="00893838" w:rsidTr="002A51F7">
        <w:trPr>
          <w:trHeight w:val="268"/>
        </w:trPr>
        <w:tc>
          <w:tcPr>
            <w:tcW w:w="0" w:type="auto"/>
            <w:tcBorders>
              <w:top w:val="nil"/>
              <w:left w:val="single" w:sz="8" w:space="0" w:color="auto"/>
              <w:bottom w:val="nil"/>
              <w:right w:val="nil"/>
            </w:tcBorders>
            <w:shd w:val="clear" w:color="000000" w:fill="00B050"/>
            <w:noWrap/>
            <w:vAlign w:val="bottom"/>
            <w:hideMark/>
          </w:tcPr>
          <w:p w:rsidR="005B5428" w:rsidRPr="00893838" w:rsidRDefault="005B5428" w:rsidP="002A51F7">
            <w:pP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Developed Markets</w:t>
            </w:r>
          </w:p>
        </w:tc>
        <w:tc>
          <w:tcPr>
            <w:tcW w:w="0" w:type="auto"/>
            <w:tcBorders>
              <w:top w:val="nil"/>
              <w:left w:val="nil"/>
              <w:bottom w:val="single" w:sz="8" w:space="0" w:color="auto"/>
              <w:right w:val="nil"/>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single" w:sz="8" w:space="0" w:color="auto"/>
              <w:right w:val="nil"/>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single" w:sz="8" w:space="0" w:color="auto"/>
              <w:right w:val="nil"/>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single" w:sz="8" w:space="0" w:color="auto"/>
              <w:right w:val="nil"/>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single" w:sz="8" w:space="0" w:color="auto"/>
              <w:right w:val="single" w:sz="8" w:space="0" w:color="auto"/>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55"/>
        </w:trPr>
        <w:tc>
          <w:tcPr>
            <w:tcW w:w="0" w:type="auto"/>
            <w:tcBorders>
              <w:top w:val="single" w:sz="8" w:space="0" w:color="auto"/>
              <w:left w:val="single" w:sz="8" w:space="0" w:color="auto"/>
              <w:bottom w:val="nil"/>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Australia</w:t>
            </w:r>
          </w:p>
        </w:tc>
        <w:tc>
          <w:tcPr>
            <w:tcW w:w="0" w:type="auto"/>
            <w:tcBorders>
              <w:top w:val="nil"/>
              <w:left w:val="nil"/>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All Ordinaries</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0.4</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16.7</w:t>
            </w:r>
          </w:p>
        </w:tc>
      </w:tr>
      <w:tr w:rsidR="005B5428" w:rsidRPr="00893838" w:rsidTr="002A51F7">
        <w:trPr>
          <w:trHeight w:val="255"/>
        </w:trPr>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France</w:t>
            </w:r>
          </w:p>
        </w:tc>
        <w:tc>
          <w:tcPr>
            <w:tcW w:w="0" w:type="auto"/>
            <w:tcBorders>
              <w:top w:val="nil"/>
              <w:left w:val="nil"/>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CAC 40</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0.5</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14.5</w:t>
            </w:r>
          </w:p>
        </w:tc>
      </w:tr>
      <w:tr w:rsidR="005B5428" w:rsidRPr="00893838" w:rsidTr="002A51F7">
        <w:trPr>
          <w:trHeight w:val="255"/>
        </w:trPr>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Germany</w:t>
            </w:r>
          </w:p>
        </w:tc>
        <w:tc>
          <w:tcPr>
            <w:tcW w:w="0" w:type="auto"/>
            <w:tcBorders>
              <w:top w:val="nil"/>
              <w:left w:val="nil"/>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Dax</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12.9</w:t>
            </w:r>
          </w:p>
        </w:tc>
      </w:tr>
      <w:tr w:rsidR="005B5428" w:rsidRPr="00893838" w:rsidTr="002A51F7">
        <w:trPr>
          <w:trHeight w:val="255"/>
        </w:trPr>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Hong Kong HSI</w:t>
            </w:r>
          </w:p>
        </w:tc>
        <w:tc>
          <w:tcPr>
            <w:tcW w:w="0" w:type="auto"/>
            <w:tcBorders>
              <w:top w:val="nil"/>
              <w:left w:val="nil"/>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Hang Seng</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11.8</w:t>
            </w:r>
          </w:p>
        </w:tc>
      </w:tr>
      <w:tr w:rsidR="005B5428" w:rsidRPr="00893838" w:rsidTr="002A51F7">
        <w:trPr>
          <w:trHeight w:val="255"/>
        </w:trPr>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Japan NIKKEI</w:t>
            </w:r>
          </w:p>
        </w:tc>
        <w:tc>
          <w:tcPr>
            <w:tcW w:w="0" w:type="auto"/>
            <w:tcBorders>
              <w:top w:val="nil"/>
              <w:left w:val="nil"/>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Nikkei 225</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55"/>
        </w:trPr>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Singapore STI</w:t>
            </w:r>
          </w:p>
        </w:tc>
        <w:tc>
          <w:tcPr>
            <w:tcW w:w="0" w:type="auto"/>
            <w:tcBorders>
              <w:top w:val="nil"/>
              <w:left w:val="nil"/>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Straits Times</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13.6</w:t>
            </w:r>
          </w:p>
        </w:tc>
      </w:tr>
      <w:tr w:rsidR="005B5428" w:rsidRPr="00893838" w:rsidTr="002A51F7">
        <w:trPr>
          <w:trHeight w:val="255"/>
        </w:trPr>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xml:space="preserve">UK </w:t>
            </w:r>
          </w:p>
        </w:tc>
        <w:tc>
          <w:tcPr>
            <w:tcW w:w="0" w:type="auto"/>
            <w:tcBorders>
              <w:top w:val="nil"/>
              <w:left w:val="nil"/>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FTSE 100</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14.0</w:t>
            </w:r>
          </w:p>
        </w:tc>
      </w:tr>
      <w:tr w:rsidR="005B5428" w:rsidRPr="00893838" w:rsidTr="002A51F7">
        <w:trPr>
          <w:trHeight w:val="255"/>
        </w:trPr>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USA DOW JONES</w:t>
            </w:r>
          </w:p>
        </w:tc>
        <w:tc>
          <w:tcPr>
            <w:tcW w:w="0" w:type="auto"/>
            <w:tcBorders>
              <w:top w:val="nil"/>
              <w:left w:val="nil"/>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Dow Jones Industrial Average</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16.1</w:t>
            </w:r>
          </w:p>
        </w:tc>
      </w:tr>
      <w:tr w:rsidR="005B5428" w:rsidRPr="00893838" w:rsidTr="002A51F7">
        <w:trPr>
          <w:trHeight w:val="268"/>
        </w:trPr>
        <w:tc>
          <w:tcPr>
            <w:tcW w:w="0" w:type="auto"/>
            <w:tcBorders>
              <w:top w:val="nil"/>
              <w:left w:val="single" w:sz="8" w:space="0" w:color="auto"/>
              <w:bottom w:val="single" w:sz="8" w:space="0" w:color="auto"/>
              <w:right w:val="single" w:sz="8" w:space="0" w:color="auto"/>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USA NASDAQ Composite</w:t>
            </w:r>
          </w:p>
        </w:tc>
        <w:tc>
          <w:tcPr>
            <w:tcW w:w="0" w:type="auto"/>
            <w:tcBorders>
              <w:top w:val="nil"/>
              <w:left w:val="nil"/>
              <w:bottom w:val="single" w:sz="8" w:space="0" w:color="auto"/>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Nasdaq Composite</w:t>
            </w:r>
          </w:p>
        </w:tc>
        <w:tc>
          <w:tcPr>
            <w:tcW w:w="0" w:type="auto"/>
            <w:tcBorders>
              <w:top w:val="nil"/>
              <w:left w:val="single" w:sz="8" w:space="0" w:color="auto"/>
              <w:bottom w:val="single" w:sz="8" w:space="0" w:color="auto"/>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w:t>
            </w:r>
          </w:p>
        </w:tc>
        <w:tc>
          <w:tcPr>
            <w:tcW w:w="0" w:type="auto"/>
            <w:tcBorders>
              <w:top w:val="nil"/>
              <w:left w:val="nil"/>
              <w:bottom w:val="single" w:sz="8" w:space="0" w:color="auto"/>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0.6</w:t>
            </w:r>
          </w:p>
        </w:tc>
        <w:tc>
          <w:tcPr>
            <w:tcW w:w="0" w:type="auto"/>
            <w:tcBorders>
              <w:top w:val="nil"/>
              <w:left w:val="nil"/>
              <w:bottom w:val="single" w:sz="8" w:space="0" w:color="auto"/>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21.6</w:t>
            </w:r>
          </w:p>
        </w:tc>
        <w:tc>
          <w:tcPr>
            <w:tcW w:w="0" w:type="auto"/>
            <w:tcBorders>
              <w:top w:val="nil"/>
              <w:left w:val="nil"/>
              <w:bottom w:val="single" w:sz="8" w:space="0" w:color="auto"/>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22.5</w:t>
            </w:r>
          </w:p>
        </w:tc>
      </w:tr>
      <w:tr w:rsidR="005B5428" w:rsidRPr="00893838" w:rsidTr="002A51F7">
        <w:trPr>
          <w:trHeight w:val="268"/>
        </w:trPr>
        <w:tc>
          <w:tcPr>
            <w:tcW w:w="0" w:type="auto"/>
            <w:tcBorders>
              <w:top w:val="nil"/>
              <w:left w:val="single" w:sz="8" w:space="0" w:color="auto"/>
              <w:bottom w:val="nil"/>
              <w:right w:val="nil"/>
            </w:tcBorders>
            <w:shd w:val="clear" w:color="000000" w:fill="00B050"/>
            <w:noWrap/>
            <w:vAlign w:val="bottom"/>
            <w:hideMark/>
          </w:tcPr>
          <w:p w:rsidR="005B5428" w:rsidRPr="00893838" w:rsidRDefault="005B5428" w:rsidP="002A51F7">
            <w:pP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Emerging Markets</w:t>
            </w:r>
          </w:p>
        </w:tc>
        <w:tc>
          <w:tcPr>
            <w:tcW w:w="0" w:type="auto"/>
            <w:tcBorders>
              <w:top w:val="nil"/>
              <w:left w:val="nil"/>
              <w:bottom w:val="single" w:sz="8" w:space="0" w:color="auto"/>
              <w:right w:val="nil"/>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single" w:sz="8" w:space="0" w:color="auto"/>
              <w:bottom w:val="nil"/>
              <w:right w:val="nil"/>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single" w:sz="8" w:space="0" w:color="auto"/>
              <w:bottom w:val="nil"/>
              <w:right w:val="nil"/>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single" w:sz="8" w:space="0" w:color="auto"/>
              <w:right w:val="single" w:sz="8" w:space="0" w:color="auto"/>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single" w:sz="8" w:space="0" w:color="auto"/>
              <w:right w:val="single" w:sz="8" w:space="0" w:color="auto"/>
            </w:tcBorders>
            <w:shd w:val="clear" w:color="000000" w:fill="00B050"/>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55"/>
        </w:trPr>
        <w:tc>
          <w:tcPr>
            <w:tcW w:w="0" w:type="auto"/>
            <w:tcBorders>
              <w:top w:val="single" w:sz="8" w:space="0" w:color="auto"/>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India (BSE)</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S&amp;P Sensex</w:t>
            </w:r>
          </w:p>
        </w:tc>
        <w:tc>
          <w:tcPr>
            <w:tcW w:w="0" w:type="auto"/>
            <w:tcBorders>
              <w:top w:val="single" w:sz="8" w:space="0" w:color="auto"/>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0.9</w:t>
            </w:r>
          </w:p>
        </w:tc>
        <w:tc>
          <w:tcPr>
            <w:tcW w:w="0" w:type="auto"/>
            <w:tcBorders>
              <w:top w:val="single" w:sz="8" w:space="0" w:color="auto"/>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24.1</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20.6</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India (NSE)</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Nifty 50</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22.5</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19.8</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Argentina</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Indice Bolsa General</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2.5</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13.4</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12.3</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Brazil</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Bovespa</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11.5</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Chile</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Stock Market Select</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0.5</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17.4</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16.2</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China</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Shanghai SE Composite IX</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12.2</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Colombia</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IGBC General</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14.2</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13.8</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Egypt</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Hermes</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12.2</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12.2</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Hungary</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Budapest Stock Exchange</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10.5</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10.0</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Indonesia</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Jakatra Composite</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15.4</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Malaysia</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FTSE Bursa Malaysia KLCI</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0.4</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15.8</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Mexico</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Bolsa</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15.6</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Pakistan</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Karachi 30</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9.9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9.4</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Russia</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Russian Traded</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6.3</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5.9</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South Korea</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Kospi Index</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South Africa</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FTSE/JSE Africa All Share</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0.9</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15.4</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14.5</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Taiwan</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Taiwan Taiex</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0.8</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13.2</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13.4</w:t>
            </w:r>
          </w:p>
        </w:tc>
      </w:tr>
      <w:tr w:rsidR="005B5428" w:rsidRPr="00893838" w:rsidTr="002A51F7">
        <w:trPr>
          <w:trHeight w:val="255"/>
        </w:trPr>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Thailand</w:t>
            </w:r>
          </w:p>
        </w:tc>
        <w:tc>
          <w:tcPr>
            <w:tcW w:w="0" w:type="auto"/>
            <w:tcBorders>
              <w:top w:val="nil"/>
              <w:left w:val="single" w:sz="8" w:space="0" w:color="auto"/>
              <w:bottom w:val="nil"/>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Stock Exchange of Thai</w:t>
            </w:r>
          </w:p>
        </w:tc>
        <w:tc>
          <w:tcPr>
            <w:tcW w:w="0" w:type="auto"/>
            <w:tcBorders>
              <w:top w:val="nil"/>
              <w:left w:val="single" w:sz="8" w:space="0" w:color="auto"/>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0.6</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16.0</w:t>
            </w:r>
          </w:p>
        </w:tc>
        <w:tc>
          <w:tcPr>
            <w:tcW w:w="0" w:type="auto"/>
            <w:tcBorders>
              <w:top w:val="nil"/>
              <w:left w:val="nil"/>
              <w:bottom w:val="nil"/>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15.7</w:t>
            </w:r>
          </w:p>
        </w:tc>
      </w:tr>
      <w:tr w:rsidR="005B5428" w:rsidRPr="00893838" w:rsidTr="002A51F7">
        <w:trPr>
          <w:trHeight w:val="268"/>
        </w:trPr>
        <w:tc>
          <w:tcPr>
            <w:tcW w:w="0" w:type="auto"/>
            <w:tcBorders>
              <w:top w:val="nil"/>
              <w:left w:val="single" w:sz="8" w:space="0" w:color="auto"/>
              <w:bottom w:val="single" w:sz="8" w:space="0" w:color="auto"/>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Turkey</w:t>
            </w:r>
          </w:p>
        </w:tc>
        <w:tc>
          <w:tcPr>
            <w:tcW w:w="0" w:type="auto"/>
            <w:tcBorders>
              <w:top w:val="nil"/>
              <w:left w:val="single" w:sz="8" w:space="0" w:color="auto"/>
              <w:bottom w:val="single" w:sz="8" w:space="0" w:color="auto"/>
              <w:right w:val="nil"/>
            </w:tcBorders>
            <w:shd w:val="clear" w:color="auto" w:fill="auto"/>
            <w:noWrap/>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ISE National 100</w:t>
            </w:r>
          </w:p>
        </w:tc>
        <w:tc>
          <w:tcPr>
            <w:tcW w:w="0" w:type="auto"/>
            <w:tcBorders>
              <w:top w:val="nil"/>
              <w:left w:val="single" w:sz="8" w:space="0" w:color="auto"/>
              <w:bottom w:val="single" w:sz="8" w:space="0" w:color="auto"/>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0.7</w:t>
            </w:r>
          </w:p>
        </w:tc>
        <w:tc>
          <w:tcPr>
            <w:tcW w:w="0" w:type="auto"/>
            <w:tcBorders>
              <w:top w:val="nil"/>
              <w:left w:val="nil"/>
              <w:bottom w:val="single" w:sz="8" w:space="0" w:color="auto"/>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w:t>
            </w:r>
          </w:p>
        </w:tc>
        <w:tc>
          <w:tcPr>
            <w:tcW w:w="0" w:type="auto"/>
            <w:tcBorders>
              <w:top w:val="nil"/>
              <w:left w:val="nil"/>
              <w:bottom w:val="single" w:sz="8" w:space="0" w:color="auto"/>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8.2</w:t>
            </w:r>
          </w:p>
        </w:tc>
        <w:tc>
          <w:tcPr>
            <w:tcW w:w="0" w:type="auto"/>
            <w:tcBorders>
              <w:top w:val="nil"/>
              <w:left w:val="nil"/>
              <w:bottom w:val="single" w:sz="8" w:space="0" w:color="auto"/>
              <w:right w:val="single" w:sz="8" w:space="0" w:color="auto"/>
            </w:tcBorders>
            <w:shd w:val="clear" w:color="auto" w:fill="auto"/>
            <w:noWrap/>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7.0</w:t>
            </w:r>
          </w:p>
        </w:tc>
      </w:tr>
    </w:tbl>
    <w:p w:rsidR="005B5428" w:rsidRPr="00893838" w:rsidRDefault="005B5428" w:rsidP="005B5428">
      <w:pPr>
        <w:rPr>
          <w:rFonts w:ascii="Garamond" w:hAnsi="Garamond"/>
          <w:color w:val="000000" w:themeColor="text1"/>
        </w:rPr>
      </w:pPr>
      <w:r w:rsidRPr="00893838">
        <w:rPr>
          <w:rFonts w:ascii="Garamond" w:hAnsi="Garamond"/>
          <w:color w:val="000000" w:themeColor="text1"/>
          <w:sz w:val="18"/>
          <w:szCs w:val="18"/>
        </w:rPr>
        <w:t>NA.: Not Available</w:t>
      </w:r>
    </w:p>
    <w:p w:rsidR="005B5428" w:rsidRPr="00893838" w:rsidRDefault="005B5428" w:rsidP="005B5428">
      <w:pPr>
        <w:rPr>
          <w:rFonts w:ascii="Garamond" w:hAnsi="Garamond"/>
          <w:color w:val="000000" w:themeColor="text1"/>
          <w:sz w:val="18"/>
          <w:szCs w:val="18"/>
        </w:rPr>
      </w:pPr>
      <w:r w:rsidRPr="00893838">
        <w:rPr>
          <w:rFonts w:ascii="Garamond" w:hAnsi="Garamond"/>
          <w:b/>
          <w:color w:val="000000" w:themeColor="text1"/>
          <w:sz w:val="18"/>
          <w:szCs w:val="18"/>
        </w:rPr>
        <w:t>Source</w:t>
      </w:r>
      <w:r w:rsidRPr="00893838">
        <w:rPr>
          <w:rFonts w:ascii="Garamond" w:hAnsi="Garamond"/>
          <w:color w:val="000000" w:themeColor="text1"/>
          <w:sz w:val="18"/>
          <w:szCs w:val="18"/>
        </w:rPr>
        <w:t xml:space="preserve">: Bloomberg, </w:t>
      </w:r>
    </w:p>
    <w:p w:rsidR="005B5428" w:rsidRPr="00893838" w:rsidRDefault="005B5428" w:rsidP="005B5428">
      <w:pPr>
        <w:rPr>
          <w:rFonts w:ascii="Garamond" w:hAnsi="Garamond"/>
          <w:color w:val="000000" w:themeColor="text1"/>
        </w:rPr>
      </w:pPr>
    </w:p>
    <w:p w:rsidR="005B5428" w:rsidRPr="00893838" w:rsidRDefault="005B5428" w:rsidP="005B5428">
      <w:pPr>
        <w:rPr>
          <w:rFonts w:ascii="Garamond" w:hAnsi="Garamond"/>
          <w:color w:val="000000" w:themeColor="text1"/>
        </w:rPr>
      </w:pPr>
      <w:r w:rsidRPr="00893838">
        <w:rPr>
          <w:rFonts w:ascii="Garamond" w:hAnsi="Garamond"/>
          <w:color w:val="000000" w:themeColor="text1"/>
        </w:rPr>
        <w:br w:type="page"/>
      </w:r>
    </w:p>
    <w:p w:rsidR="005B5428" w:rsidRPr="00893838" w:rsidRDefault="005B5428" w:rsidP="005B5428">
      <w:pPr>
        <w:rPr>
          <w:rFonts w:ascii="Garamond" w:hAnsi="Garamond"/>
          <w:b/>
          <w:color w:val="000000" w:themeColor="text1"/>
        </w:rPr>
      </w:pPr>
      <w:r w:rsidRPr="00893838">
        <w:rPr>
          <w:rFonts w:ascii="Garamond" w:hAnsi="Garamond"/>
          <w:b/>
          <w:color w:val="000000" w:themeColor="text1"/>
        </w:rPr>
        <w:lastRenderedPageBreak/>
        <w:t>Table A3: Investment Flows – New Capital Raised by Shares and Bonds in the Major Exchanges</w:t>
      </w:r>
    </w:p>
    <w:tbl>
      <w:tblPr>
        <w:tblW w:w="0" w:type="auto"/>
        <w:tblInd w:w="-10" w:type="dxa"/>
        <w:tblLook w:val="04A0" w:firstRow="1" w:lastRow="0" w:firstColumn="1" w:lastColumn="0" w:noHBand="0" w:noVBand="1"/>
      </w:tblPr>
      <w:tblGrid>
        <w:gridCol w:w="2789"/>
        <w:gridCol w:w="1089"/>
        <w:gridCol w:w="1088"/>
        <w:gridCol w:w="1088"/>
        <w:gridCol w:w="1088"/>
        <w:gridCol w:w="1088"/>
        <w:gridCol w:w="1088"/>
      </w:tblGrid>
      <w:tr w:rsidR="005B5428" w:rsidRPr="00893838" w:rsidTr="002A51F7">
        <w:trPr>
          <w:trHeight w:val="435"/>
        </w:trPr>
        <w:tc>
          <w:tcPr>
            <w:tcW w:w="0" w:type="auto"/>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5B5428" w:rsidRPr="00893838" w:rsidRDefault="005B5428" w:rsidP="002A51F7">
            <w:pPr>
              <w:jc w:val="center"/>
              <w:rPr>
                <w:rFonts w:ascii="Calibri" w:eastAsia="Times New Roman" w:hAnsi="Calibri" w:cs="Calibri"/>
                <w:b/>
                <w:bCs/>
                <w:color w:val="000000"/>
                <w:sz w:val="22"/>
                <w:szCs w:val="22"/>
                <w:lang w:val="en-IN" w:eastAsia="en-IN"/>
              </w:rPr>
            </w:pPr>
            <w:r w:rsidRPr="00893838">
              <w:rPr>
                <w:rFonts w:ascii="Calibri" w:eastAsia="Times New Roman" w:hAnsi="Calibri" w:cs="Calibri"/>
                <w:b/>
                <w:bCs/>
                <w:color w:val="000000"/>
                <w:sz w:val="22"/>
                <w:szCs w:val="22"/>
                <w:lang w:val="en-IN" w:eastAsia="en-IN"/>
              </w:rPr>
              <w:t>Stock Exchange</w:t>
            </w:r>
          </w:p>
        </w:tc>
        <w:tc>
          <w:tcPr>
            <w:tcW w:w="0" w:type="auto"/>
            <w:gridSpan w:val="3"/>
            <w:tcBorders>
              <w:top w:val="single" w:sz="8" w:space="0" w:color="auto"/>
              <w:left w:val="nil"/>
              <w:bottom w:val="single" w:sz="4" w:space="0" w:color="auto"/>
              <w:right w:val="single" w:sz="4"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Apr-18</w:t>
            </w:r>
          </w:p>
        </w:tc>
        <w:tc>
          <w:tcPr>
            <w:tcW w:w="0" w:type="auto"/>
            <w:gridSpan w:val="3"/>
            <w:tcBorders>
              <w:top w:val="single" w:sz="8" w:space="0" w:color="auto"/>
              <w:left w:val="nil"/>
              <w:bottom w:val="single" w:sz="4" w:space="0" w:color="auto"/>
              <w:right w:val="single" w:sz="8" w:space="0" w:color="000000"/>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May-18</w:t>
            </w:r>
          </w:p>
        </w:tc>
      </w:tr>
      <w:tr w:rsidR="005B5428" w:rsidRPr="00893838" w:rsidTr="002A51F7">
        <w:trPr>
          <w:trHeight w:val="70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5B5428" w:rsidRPr="00893838" w:rsidRDefault="005B5428" w:rsidP="002A51F7">
            <w:pPr>
              <w:rPr>
                <w:rFonts w:ascii="Calibri" w:eastAsia="Times New Roman" w:hAnsi="Calibri" w:cs="Calibri"/>
                <w:b/>
                <w:bCs/>
                <w:color w:val="000000"/>
                <w:sz w:val="22"/>
                <w:szCs w:val="22"/>
                <w:lang w:val="en-IN" w:eastAsia="en-IN"/>
              </w:rPr>
            </w:pPr>
          </w:p>
        </w:tc>
        <w:tc>
          <w:tcPr>
            <w:tcW w:w="0" w:type="auto"/>
            <w:tcBorders>
              <w:top w:val="nil"/>
              <w:left w:val="nil"/>
              <w:bottom w:val="single" w:sz="4" w:space="0" w:color="auto"/>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Bonds</w:t>
            </w:r>
            <w:r w:rsidRPr="00893838">
              <w:rPr>
                <w:rFonts w:ascii="Times New Roman" w:eastAsia="Times New Roman" w:hAnsi="Times New Roman"/>
                <w:b/>
                <w:bCs/>
                <w:color w:val="000000"/>
                <w:sz w:val="20"/>
                <w:szCs w:val="20"/>
                <w:lang w:val="en-IN" w:eastAsia="en-IN"/>
              </w:rPr>
              <w:br/>
              <w:t>(USD Million)</w:t>
            </w:r>
          </w:p>
        </w:tc>
        <w:tc>
          <w:tcPr>
            <w:tcW w:w="0" w:type="auto"/>
            <w:tcBorders>
              <w:top w:val="nil"/>
              <w:left w:val="nil"/>
              <w:bottom w:val="single" w:sz="4" w:space="0" w:color="auto"/>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Equity</w:t>
            </w:r>
            <w:r w:rsidRPr="00893838">
              <w:rPr>
                <w:rFonts w:ascii="Times New Roman" w:eastAsia="Times New Roman" w:hAnsi="Times New Roman"/>
                <w:b/>
                <w:bCs/>
                <w:color w:val="000000"/>
                <w:sz w:val="20"/>
                <w:szCs w:val="20"/>
                <w:lang w:val="en-IN" w:eastAsia="en-IN"/>
              </w:rPr>
              <w:br/>
              <w:t>(USD Million)</w:t>
            </w:r>
          </w:p>
        </w:tc>
        <w:tc>
          <w:tcPr>
            <w:tcW w:w="0" w:type="auto"/>
            <w:tcBorders>
              <w:top w:val="nil"/>
              <w:left w:val="nil"/>
              <w:bottom w:val="single" w:sz="4" w:space="0" w:color="auto"/>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Total</w:t>
            </w:r>
            <w:r w:rsidRPr="00893838">
              <w:rPr>
                <w:rFonts w:ascii="Times New Roman" w:eastAsia="Times New Roman" w:hAnsi="Times New Roman"/>
                <w:b/>
                <w:bCs/>
                <w:color w:val="000000"/>
                <w:sz w:val="20"/>
                <w:szCs w:val="20"/>
                <w:lang w:val="en-IN" w:eastAsia="en-IN"/>
              </w:rPr>
              <w:br/>
              <w:t>(USD Million)</w:t>
            </w:r>
          </w:p>
        </w:tc>
        <w:tc>
          <w:tcPr>
            <w:tcW w:w="0" w:type="auto"/>
            <w:tcBorders>
              <w:top w:val="nil"/>
              <w:left w:val="nil"/>
              <w:bottom w:val="single" w:sz="4" w:space="0" w:color="auto"/>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Bonds</w:t>
            </w:r>
            <w:r w:rsidRPr="00893838">
              <w:rPr>
                <w:rFonts w:ascii="Times New Roman" w:eastAsia="Times New Roman" w:hAnsi="Times New Roman"/>
                <w:b/>
                <w:bCs/>
                <w:color w:val="000000"/>
                <w:sz w:val="20"/>
                <w:szCs w:val="20"/>
                <w:lang w:val="en-IN" w:eastAsia="en-IN"/>
              </w:rPr>
              <w:br/>
              <w:t>(USD Million)</w:t>
            </w:r>
          </w:p>
        </w:tc>
        <w:tc>
          <w:tcPr>
            <w:tcW w:w="0" w:type="auto"/>
            <w:tcBorders>
              <w:top w:val="nil"/>
              <w:left w:val="nil"/>
              <w:bottom w:val="single" w:sz="4" w:space="0" w:color="auto"/>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Equity</w:t>
            </w:r>
            <w:r w:rsidRPr="00893838">
              <w:rPr>
                <w:rFonts w:ascii="Times New Roman" w:eastAsia="Times New Roman" w:hAnsi="Times New Roman"/>
                <w:b/>
                <w:bCs/>
                <w:color w:val="000000"/>
                <w:sz w:val="20"/>
                <w:szCs w:val="20"/>
                <w:lang w:val="en-IN" w:eastAsia="en-IN"/>
              </w:rPr>
              <w:br/>
              <w:t>(USD Million)</w:t>
            </w:r>
          </w:p>
        </w:tc>
        <w:tc>
          <w:tcPr>
            <w:tcW w:w="0" w:type="auto"/>
            <w:tcBorders>
              <w:top w:val="nil"/>
              <w:left w:val="nil"/>
              <w:bottom w:val="single" w:sz="4" w:space="0" w:color="auto"/>
              <w:right w:val="single" w:sz="8"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Total</w:t>
            </w:r>
            <w:r w:rsidRPr="00893838">
              <w:rPr>
                <w:rFonts w:ascii="Times New Roman" w:eastAsia="Times New Roman" w:hAnsi="Times New Roman"/>
                <w:b/>
                <w:bCs/>
                <w:color w:val="000000"/>
                <w:sz w:val="20"/>
                <w:szCs w:val="20"/>
                <w:lang w:val="en-IN" w:eastAsia="en-IN"/>
              </w:rPr>
              <w:br/>
              <w:t>(USD Million)</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Australian Securities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4,818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4,818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1,694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1,694</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BME Spanish Exchanges</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21,713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21,782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23,980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448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24,427</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Bolsa de Comercio de Buenos Aires</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6,821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6,821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1,142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1,142</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Borsa Istanbul</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4,510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4,544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3,228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1,214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4,443</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Euronext</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5,396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5,396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4,067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4,067</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Hong Kong Exchanges and Clearing</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13,289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1,717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15,006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13,959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3,487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17,446</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Irish Stock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4,929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4,934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1,168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1,307</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Japan Exchange Group Inc.</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4,964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3,653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8,616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Johannesburg Stock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2,567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631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3,198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2,353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201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2,554</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Korea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48,126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84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48,210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48,917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55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48,972</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London SE Group</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37,181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3,135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40,315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25,275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3,031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28,306</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Moscow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23,691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23,691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24,366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24,366</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Nasdaq - US</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1,665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1,665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2,469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2,469</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Nasdaq Nordic Exchanges</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4,200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4,226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13,302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54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13,357</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NYSE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7,611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7,611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19,333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19,333</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Oslo Bors</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745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367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1,112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295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535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830</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Shanghai Stock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6,091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6,091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3,571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3,571</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Shenzhen Stock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2,959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4,807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7,766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5,363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2,269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7,632</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Singapore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35,317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35,451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28,223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55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28,278</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SIX Swiss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4,117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4,117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4,954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1,358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6,312</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Tel-Aviv Stock Exchange</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1,722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1,789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2,493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132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2,624</w:t>
            </w:r>
          </w:p>
        </w:tc>
      </w:tr>
      <w:tr w:rsidR="005B5428" w:rsidRPr="00893838" w:rsidTr="002A51F7">
        <w:trPr>
          <w:trHeight w:val="300"/>
        </w:trPr>
        <w:tc>
          <w:tcPr>
            <w:tcW w:w="0" w:type="auto"/>
            <w:tcBorders>
              <w:top w:val="nil"/>
              <w:left w:val="single" w:sz="8" w:space="0" w:color="auto"/>
              <w:bottom w:val="nil"/>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TMX Group</w:t>
            </w:r>
          </w:p>
        </w:tc>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233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2,520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2,753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2,361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2,361</w:t>
            </w:r>
          </w:p>
        </w:tc>
      </w:tr>
      <w:tr w:rsidR="005B5428" w:rsidRPr="00893838" w:rsidTr="002A51F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5B5428" w:rsidRPr="00893838" w:rsidRDefault="005B5428" w:rsidP="002A51F7">
            <w:pPr>
              <w:rPr>
                <w:rFonts w:ascii="Calibri" w:eastAsia="Times New Roman" w:hAnsi="Calibri" w:cs="Calibri"/>
                <w:color w:val="000000"/>
                <w:sz w:val="18"/>
                <w:szCs w:val="18"/>
                <w:lang w:val="en-IN" w:eastAsia="en-IN"/>
              </w:rPr>
            </w:pPr>
            <w:r w:rsidRPr="00893838">
              <w:rPr>
                <w:rFonts w:ascii="Calibri" w:eastAsia="Times New Roman" w:hAnsi="Calibri" w:cs="Calibri"/>
                <w:color w:val="000000"/>
                <w:sz w:val="18"/>
                <w:szCs w:val="18"/>
                <w:lang w:val="en-IN" w:eastAsia="en-IN"/>
              </w:rPr>
              <w:t>Warsaw Stock Exchange</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60</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60</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NA</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35</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2"/>
                <w:szCs w:val="22"/>
                <w:lang w:val="en-IN" w:eastAsia="en-IN"/>
              </w:rPr>
            </w:pPr>
            <w:r w:rsidRPr="00893838">
              <w:rPr>
                <w:rFonts w:ascii="Times New Roman" w:eastAsia="Times New Roman" w:hAnsi="Times New Roman"/>
                <w:color w:val="000000"/>
                <w:sz w:val="22"/>
                <w:szCs w:val="22"/>
                <w:lang w:val="en-IN" w:eastAsia="en-IN"/>
              </w:rPr>
              <w:t>35</w:t>
            </w:r>
          </w:p>
        </w:tc>
      </w:tr>
    </w:tbl>
    <w:p w:rsidR="005B5428" w:rsidRPr="00893838" w:rsidRDefault="005B5428" w:rsidP="005B5428">
      <w:pPr>
        <w:rPr>
          <w:rFonts w:ascii="Garamond" w:hAnsi="Garamond"/>
          <w:color w:val="000000" w:themeColor="text1"/>
        </w:rPr>
      </w:pPr>
      <w:r w:rsidRPr="00893838">
        <w:rPr>
          <w:rFonts w:ascii="Garamond" w:hAnsi="Garamond"/>
          <w:color w:val="000000" w:themeColor="text1"/>
          <w:sz w:val="18"/>
          <w:szCs w:val="18"/>
        </w:rPr>
        <w:t>NA: Not Available</w:t>
      </w:r>
    </w:p>
    <w:p w:rsidR="005B5428" w:rsidRPr="00893838" w:rsidRDefault="005B5428" w:rsidP="005B5428">
      <w:pPr>
        <w:rPr>
          <w:rFonts w:ascii="Garamond" w:hAnsi="Garamond"/>
          <w:color w:val="000000" w:themeColor="text1"/>
        </w:rPr>
      </w:pPr>
      <w:r w:rsidRPr="00893838">
        <w:rPr>
          <w:rFonts w:ascii="Garamond" w:hAnsi="Garamond"/>
          <w:b/>
          <w:color w:val="000000" w:themeColor="text1"/>
          <w:sz w:val="18"/>
          <w:szCs w:val="18"/>
        </w:rPr>
        <w:t>Source</w:t>
      </w:r>
      <w:r w:rsidRPr="00893838">
        <w:rPr>
          <w:rFonts w:ascii="Garamond" w:hAnsi="Garamond"/>
          <w:color w:val="000000" w:themeColor="text1"/>
          <w:sz w:val="18"/>
          <w:szCs w:val="18"/>
        </w:rPr>
        <w:t>: World Federation of Exchanges</w:t>
      </w:r>
    </w:p>
    <w:p w:rsidR="005B5428" w:rsidRPr="00893838" w:rsidRDefault="005B5428" w:rsidP="005B5428">
      <w:pPr>
        <w:rPr>
          <w:rFonts w:ascii="Garamond" w:hAnsi="Garamond"/>
          <w:b/>
          <w:color w:val="000000" w:themeColor="text1"/>
        </w:rPr>
      </w:pPr>
    </w:p>
    <w:p w:rsidR="005B5428" w:rsidRPr="00893838" w:rsidRDefault="005B5428" w:rsidP="005B5428">
      <w:pPr>
        <w:rPr>
          <w:rFonts w:ascii="Garamond" w:hAnsi="Garamond"/>
          <w:b/>
          <w:color w:val="000000" w:themeColor="text1"/>
        </w:rPr>
      </w:pPr>
      <w:r w:rsidRPr="00893838">
        <w:rPr>
          <w:rFonts w:ascii="Garamond" w:hAnsi="Garamond"/>
          <w:b/>
          <w:color w:val="000000" w:themeColor="text1"/>
        </w:rPr>
        <w:br w:type="page"/>
      </w:r>
    </w:p>
    <w:p w:rsidR="005B5428" w:rsidRPr="00893838" w:rsidRDefault="005B5428" w:rsidP="005B5428">
      <w:pPr>
        <w:rPr>
          <w:rFonts w:ascii="Garamond" w:hAnsi="Garamond"/>
          <w:b/>
          <w:color w:val="000000" w:themeColor="text1"/>
        </w:rPr>
      </w:pPr>
      <w:r w:rsidRPr="00893838">
        <w:rPr>
          <w:rFonts w:ascii="Garamond" w:hAnsi="Garamond"/>
          <w:b/>
          <w:color w:val="000000" w:themeColor="text1"/>
        </w:rPr>
        <w:lastRenderedPageBreak/>
        <w:t xml:space="preserve">Table A4: Monthly Turnover in Derivatives (Stock Options and Stock Futures) in Major Stock Exchanges    </w:t>
      </w:r>
    </w:p>
    <w:tbl>
      <w:tblPr>
        <w:tblW w:w="7943" w:type="dxa"/>
        <w:tblInd w:w="-10" w:type="dxa"/>
        <w:tblLook w:val="04A0" w:firstRow="1" w:lastRow="0" w:firstColumn="1" w:lastColumn="0" w:noHBand="0" w:noVBand="1"/>
      </w:tblPr>
      <w:tblGrid>
        <w:gridCol w:w="3149"/>
        <w:gridCol w:w="1192"/>
        <w:gridCol w:w="1181"/>
        <w:gridCol w:w="1193"/>
        <w:gridCol w:w="1228"/>
      </w:tblGrid>
      <w:tr w:rsidR="005B5428" w:rsidRPr="00893838" w:rsidTr="002A51F7">
        <w:trPr>
          <w:trHeight w:val="239"/>
        </w:trPr>
        <w:tc>
          <w:tcPr>
            <w:tcW w:w="0" w:type="auto"/>
            <w:vMerge w:val="restart"/>
            <w:tcBorders>
              <w:top w:val="single" w:sz="8" w:space="0" w:color="auto"/>
              <w:left w:val="single" w:sz="8" w:space="0" w:color="auto"/>
              <w:bottom w:val="single" w:sz="8" w:space="0" w:color="000000"/>
              <w:right w:val="nil"/>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Exchange</w:t>
            </w:r>
          </w:p>
        </w:tc>
        <w:tc>
          <w:tcPr>
            <w:tcW w:w="0" w:type="auto"/>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May-18</w:t>
            </w:r>
          </w:p>
        </w:tc>
      </w:tr>
      <w:tr w:rsidR="005B5428" w:rsidRPr="00893838" w:rsidTr="002A51F7">
        <w:trPr>
          <w:trHeight w:val="282"/>
        </w:trPr>
        <w:tc>
          <w:tcPr>
            <w:tcW w:w="0" w:type="auto"/>
            <w:vMerge/>
            <w:tcBorders>
              <w:top w:val="single" w:sz="8" w:space="0" w:color="auto"/>
              <w:left w:val="single" w:sz="8" w:space="0" w:color="auto"/>
              <w:bottom w:val="single" w:sz="8" w:space="0" w:color="000000"/>
              <w:right w:val="nil"/>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Stock options</w:t>
            </w:r>
          </w:p>
        </w:tc>
        <w:tc>
          <w:tcPr>
            <w:tcW w:w="0" w:type="auto"/>
            <w:gridSpan w:val="2"/>
            <w:tcBorders>
              <w:top w:val="single" w:sz="4" w:space="0" w:color="auto"/>
              <w:left w:val="nil"/>
              <w:bottom w:val="single" w:sz="4" w:space="0" w:color="auto"/>
              <w:right w:val="single" w:sz="8" w:space="0" w:color="000000"/>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Stock futures</w:t>
            </w:r>
          </w:p>
        </w:tc>
      </w:tr>
      <w:tr w:rsidR="005B5428" w:rsidRPr="00893838" w:rsidTr="002A51F7">
        <w:trPr>
          <w:trHeight w:val="973"/>
        </w:trPr>
        <w:tc>
          <w:tcPr>
            <w:tcW w:w="0" w:type="auto"/>
            <w:vMerge/>
            <w:tcBorders>
              <w:top w:val="single" w:sz="8" w:space="0" w:color="auto"/>
              <w:left w:val="single" w:sz="8" w:space="0" w:color="auto"/>
              <w:bottom w:val="single" w:sz="8" w:space="0" w:color="000000"/>
              <w:right w:val="nil"/>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tcBorders>
              <w:top w:val="nil"/>
              <w:left w:val="single" w:sz="8" w:space="0" w:color="auto"/>
              <w:bottom w:val="nil"/>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Number of</w:t>
            </w:r>
            <w:r w:rsidRPr="00893838">
              <w:rPr>
                <w:rFonts w:ascii="Times New Roman" w:eastAsia="Times New Roman" w:hAnsi="Times New Roman"/>
                <w:b/>
                <w:bCs/>
                <w:color w:val="000000"/>
                <w:sz w:val="20"/>
                <w:szCs w:val="20"/>
                <w:lang w:val="en-IN" w:eastAsia="en-IN"/>
              </w:rPr>
              <w:br/>
              <w:t>contracts traded</w:t>
            </w:r>
          </w:p>
        </w:tc>
        <w:tc>
          <w:tcPr>
            <w:tcW w:w="0" w:type="auto"/>
            <w:tcBorders>
              <w:top w:val="nil"/>
              <w:left w:val="nil"/>
              <w:bottom w:val="nil"/>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Notional</w:t>
            </w:r>
            <w:r w:rsidRPr="00893838">
              <w:rPr>
                <w:rFonts w:ascii="Times New Roman" w:eastAsia="Times New Roman" w:hAnsi="Times New Roman"/>
                <w:b/>
                <w:bCs/>
                <w:color w:val="000000"/>
                <w:sz w:val="20"/>
                <w:szCs w:val="20"/>
                <w:lang w:val="en-IN" w:eastAsia="en-IN"/>
              </w:rPr>
              <w:br/>
              <w:t>turnover</w:t>
            </w:r>
            <w:r w:rsidRPr="00893838">
              <w:rPr>
                <w:rFonts w:ascii="Times New Roman" w:eastAsia="Times New Roman" w:hAnsi="Times New Roman"/>
                <w:b/>
                <w:bCs/>
                <w:color w:val="000000"/>
                <w:sz w:val="20"/>
                <w:szCs w:val="20"/>
                <w:lang w:val="en-IN" w:eastAsia="en-IN"/>
              </w:rPr>
              <w:br/>
              <w:t>(USD Million)</w:t>
            </w:r>
          </w:p>
        </w:tc>
        <w:tc>
          <w:tcPr>
            <w:tcW w:w="0" w:type="auto"/>
            <w:tcBorders>
              <w:top w:val="nil"/>
              <w:left w:val="nil"/>
              <w:bottom w:val="nil"/>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Number of</w:t>
            </w:r>
            <w:r w:rsidRPr="00893838">
              <w:rPr>
                <w:rFonts w:ascii="Times New Roman" w:eastAsia="Times New Roman" w:hAnsi="Times New Roman"/>
                <w:b/>
                <w:bCs/>
                <w:color w:val="000000"/>
                <w:sz w:val="20"/>
                <w:szCs w:val="20"/>
                <w:lang w:val="en-IN" w:eastAsia="en-IN"/>
              </w:rPr>
              <w:br/>
              <w:t>contracts traded</w:t>
            </w:r>
          </w:p>
        </w:tc>
        <w:tc>
          <w:tcPr>
            <w:tcW w:w="0" w:type="auto"/>
            <w:tcBorders>
              <w:top w:val="nil"/>
              <w:left w:val="nil"/>
              <w:bottom w:val="nil"/>
              <w:right w:val="single" w:sz="8"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Notional</w:t>
            </w:r>
            <w:r w:rsidRPr="00893838">
              <w:rPr>
                <w:rFonts w:ascii="Times New Roman" w:eastAsia="Times New Roman" w:hAnsi="Times New Roman"/>
                <w:b/>
                <w:bCs/>
                <w:color w:val="000000"/>
                <w:sz w:val="20"/>
                <w:szCs w:val="20"/>
                <w:lang w:val="en-IN" w:eastAsia="en-IN"/>
              </w:rPr>
              <w:br/>
              <w:t>turnover (USD Million)</w:t>
            </w:r>
          </w:p>
        </w:tc>
      </w:tr>
      <w:tr w:rsidR="005B5428" w:rsidRPr="00893838" w:rsidTr="002A51F7">
        <w:trPr>
          <w:trHeight w:val="268"/>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Americas</w:t>
            </w:r>
          </w:p>
        </w:tc>
        <w:tc>
          <w:tcPr>
            <w:tcW w:w="0" w:type="auto"/>
            <w:tcBorders>
              <w:top w:val="single" w:sz="8" w:space="0" w:color="auto"/>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single" w:sz="8" w:space="0" w:color="auto"/>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single" w:sz="8" w:space="0" w:color="auto"/>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single" w:sz="8" w:space="0" w:color="auto"/>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BM&amp;FBOVESPA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5,28,65,849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31,534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Bolsa de Comercio de Buenos Aires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33,42,998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Chicago Board Options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3,83,70,171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Nasdaq - US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5,81,69,458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NYSE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3,92,45,951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11,070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Asia - Pacific</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Australian Securities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70,73,944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14,082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1,63,639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233</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Hong Kong Exchanges and Clearing</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91,50,994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32,345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33,330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140</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Japan Exchange Group</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1,33,204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Korea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16,56,915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5,01,52,310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30,494</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TAIFEX</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20,465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19,38,010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14,069</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Thailand Futures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46,58,718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Europe - Africa - Middle East</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Athens Derivatives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450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11,73,375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178</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BME Spanish Exchanges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14,76,290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1,307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8,34,195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543</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Borsa Istanbul</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1,59,733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47,87,729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948</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EUREX</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2,01,90,700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5,90,85,770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2,87,79,900</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Euronext</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Johannesburg Stock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6,43,417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4,03,427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447</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Moscow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43,577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1,32,10,624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4,218</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Nasdaq Nordic Exchanges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17,58,273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2,903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3,66,168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670</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Oslo Bors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1,03,487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188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26,553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38</w:t>
            </w:r>
          </w:p>
        </w:tc>
      </w:tr>
      <w:tr w:rsidR="005B5428" w:rsidRPr="00893838" w:rsidTr="002A51F7">
        <w:trPr>
          <w:trHeight w:val="239"/>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Tehran Stock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r>
      <w:tr w:rsidR="005B5428" w:rsidRPr="00893838" w:rsidTr="002A51F7">
        <w:trPr>
          <w:trHeight w:val="253"/>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Tel-Aviv Stock Exchange</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70,344</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534</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bl>
    <w:p w:rsidR="005B5428" w:rsidRPr="00893838" w:rsidRDefault="005B5428" w:rsidP="005B5428">
      <w:pPr>
        <w:rPr>
          <w:rFonts w:ascii="Garamond" w:hAnsi="Garamond"/>
          <w:color w:val="000000" w:themeColor="text1"/>
          <w:sz w:val="18"/>
          <w:szCs w:val="18"/>
        </w:rPr>
      </w:pPr>
      <w:r w:rsidRPr="00893838">
        <w:rPr>
          <w:rFonts w:ascii="Garamond" w:hAnsi="Garamond"/>
          <w:color w:val="000000" w:themeColor="text1"/>
          <w:sz w:val="18"/>
          <w:szCs w:val="18"/>
        </w:rPr>
        <w:t xml:space="preserve"> </w:t>
      </w:r>
    </w:p>
    <w:p w:rsidR="005B5428" w:rsidRPr="00893838" w:rsidRDefault="005B5428" w:rsidP="005B5428">
      <w:pPr>
        <w:rPr>
          <w:rFonts w:ascii="Garamond" w:hAnsi="Garamond"/>
          <w:color w:val="000000" w:themeColor="text1"/>
        </w:rPr>
      </w:pPr>
      <w:r w:rsidRPr="00893838">
        <w:rPr>
          <w:rFonts w:ascii="Garamond" w:hAnsi="Garamond"/>
          <w:color w:val="000000" w:themeColor="text1"/>
          <w:sz w:val="18"/>
          <w:szCs w:val="18"/>
        </w:rPr>
        <w:t>NA: Not Available</w:t>
      </w:r>
    </w:p>
    <w:p w:rsidR="005B5428" w:rsidRPr="00893838" w:rsidRDefault="005B5428" w:rsidP="005B5428">
      <w:pPr>
        <w:rPr>
          <w:rFonts w:ascii="Garamond" w:hAnsi="Garamond"/>
          <w:b/>
          <w:color w:val="000000" w:themeColor="text1"/>
        </w:rPr>
      </w:pPr>
      <w:r w:rsidRPr="00893838">
        <w:rPr>
          <w:rFonts w:ascii="Garamond" w:hAnsi="Garamond"/>
          <w:b/>
          <w:color w:val="000000" w:themeColor="text1"/>
          <w:sz w:val="18"/>
          <w:szCs w:val="18"/>
        </w:rPr>
        <w:t>Source</w:t>
      </w:r>
      <w:r w:rsidRPr="00893838">
        <w:rPr>
          <w:rFonts w:ascii="Garamond" w:hAnsi="Garamond"/>
          <w:color w:val="000000" w:themeColor="text1"/>
          <w:sz w:val="18"/>
          <w:szCs w:val="18"/>
        </w:rPr>
        <w:t>: World Federation of Exchanges</w:t>
      </w:r>
    </w:p>
    <w:p w:rsidR="005B5428" w:rsidRPr="00893838" w:rsidRDefault="005B5428" w:rsidP="005B5428">
      <w:pPr>
        <w:rPr>
          <w:rFonts w:ascii="Garamond" w:hAnsi="Garamond"/>
          <w:b/>
          <w:color w:val="000000" w:themeColor="text1"/>
        </w:rPr>
      </w:pPr>
    </w:p>
    <w:p w:rsidR="005B5428" w:rsidRPr="00893838" w:rsidRDefault="005B5428" w:rsidP="005B5428">
      <w:pPr>
        <w:rPr>
          <w:rFonts w:ascii="Garamond" w:hAnsi="Garamond"/>
          <w:color w:val="000000" w:themeColor="text1"/>
        </w:rPr>
      </w:pPr>
      <w:r w:rsidRPr="00893838">
        <w:rPr>
          <w:rFonts w:ascii="Garamond" w:hAnsi="Garamond"/>
          <w:color w:val="000000" w:themeColor="text1"/>
        </w:rPr>
        <w:br w:type="page"/>
      </w:r>
    </w:p>
    <w:p w:rsidR="005B5428" w:rsidRPr="00893838" w:rsidRDefault="005B5428" w:rsidP="005B5428">
      <w:pPr>
        <w:rPr>
          <w:rFonts w:ascii="Garamond" w:hAnsi="Garamond"/>
          <w:b/>
          <w:color w:val="000000" w:themeColor="text1"/>
        </w:rPr>
      </w:pPr>
      <w:r w:rsidRPr="00893838">
        <w:rPr>
          <w:rFonts w:ascii="Garamond" w:hAnsi="Garamond"/>
          <w:b/>
          <w:color w:val="000000" w:themeColor="text1"/>
        </w:rPr>
        <w:lastRenderedPageBreak/>
        <w:t xml:space="preserve">Table A5: Monthly Turnover in Derivatives (Index Options and Index Futures) in Major Stock Exchanges </w:t>
      </w:r>
    </w:p>
    <w:tbl>
      <w:tblPr>
        <w:tblW w:w="7943" w:type="dxa"/>
        <w:tblInd w:w="-10" w:type="dxa"/>
        <w:tblLook w:val="04A0" w:firstRow="1" w:lastRow="0" w:firstColumn="1" w:lastColumn="0" w:noHBand="0" w:noVBand="1"/>
      </w:tblPr>
      <w:tblGrid>
        <w:gridCol w:w="3149"/>
        <w:gridCol w:w="1221"/>
        <w:gridCol w:w="1176"/>
        <w:gridCol w:w="1221"/>
        <w:gridCol w:w="1176"/>
      </w:tblGrid>
      <w:tr w:rsidR="005B5428" w:rsidRPr="00893838" w:rsidTr="002A51F7">
        <w:trPr>
          <w:trHeight w:val="242"/>
        </w:trPr>
        <w:tc>
          <w:tcPr>
            <w:tcW w:w="0" w:type="auto"/>
            <w:vMerge w:val="restart"/>
            <w:tcBorders>
              <w:top w:val="single" w:sz="8" w:space="0" w:color="auto"/>
              <w:left w:val="single" w:sz="8" w:space="0" w:color="auto"/>
              <w:bottom w:val="nil"/>
              <w:right w:val="nil"/>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Exchange</w:t>
            </w:r>
          </w:p>
        </w:tc>
        <w:tc>
          <w:tcPr>
            <w:tcW w:w="0" w:type="auto"/>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May-18</w:t>
            </w:r>
          </w:p>
        </w:tc>
      </w:tr>
      <w:tr w:rsidR="005B5428" w:rsidRPr="00893838" w:rsidTr="002A51F7">
        <w:trPr>
          <w:trHeight w:val="285"/>
        </w:trPr>
        <w:tc>
          <w:tcPr>
            <w:tcW w:w="0" w:type="auto"/>
            <w:vMerge/>
            <w:tcBorders>
              <w:top w:val="single" w:sz="8" w:space="0" w:color="auto"/>
              <w:left w:val="single" w:sz="8" w:space="0" w:color="auto"/>
              <w:bottom w:val="nil"/>
              <w:right w:val="nil"/>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Stock index options</w:t>
            </w:r>
          </w:p>
        </w:tc>
        <w:tc>
          <w:tcPr>
            <w:tcW w:w="0" w:type="auto"/>
            <w:gridSpan w:val="2"/>
            <w:tcBorders>
              <w:top w:val="single" w:sz="4" w:space="0" w:color="auto"/>
              <w:left w:val="nil"/>
              <w:bottom w:val="single" w:sz="4" w:space="0" w:color="auto"/>
              <w:right w:val="single" w:sz="8" w:space="0" w:color="000000"/>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Stock index futures</w:t>
            </w:r>
          </w:p>
        </w:tc>
      </w:tr>
      <w:tr w:rsidR="005B5428" w:rsidRPr="00893838" w:rsidTr="002A51F7">
        <w:trPr>
          <w:trHeight w:val="985"/>
        </w:trPr>
        <w:tc>
          <w:tcPr>
            <w:tcW w:w="0" w:type="auto"/>
            <w:vMerge/>
            <w:tcBorders>
              <w:top w:val="single" w:sz="8" w:space="0" w:color="auto"/>
              <w:left w:val="single" w:sz="8" w:space="0" w:color="auto"/>
              <w:bottom w:val="nil"/>
              <w:right w:val="nil"/>
            </w:tcBorders>
            <w:vAlign w:val="center"/>
            <w:hideMark/>
          </w:tcPr>
          <w:p w:rsidR="005B5428" w:rsidRPr="00893838" w:rsidRDefault="005B5428" w:rsidP="002A51F7">
            <w:pPr>
              <w:rPr>
                <w:rFonts w:ascii="Times New Roman" w:eastAsia="Times New Roman" w:hAnsi="Times New Roman"/>
                <w:b/>
                <w:bCs/>
                <w:color w:val="000000"/>
                <w:sz w:val="20"/>
                <w:szCs w:val="20"/>
                <w:lang w:val="en-IN" w:eastAsia="en-IN"/>
              </w:rPr>
            </w:pPr>
          </w:p>
        </w:tc>
        <w:tc>
          <w:tcPr>
            <w:tcW w:w="0" w:type="auto"/>
            <w:tcBorders>
              <w:top w:val="nil"/>
              <w:left w:val="single" w:sz="8" w:space="0" w:color="auto"/>
              <w:bottom w:val="nil"/>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Number of contracts traded</w:t>
            </w:r>
          </w:p>
        </w:tc>
        <w:tc>
          <w:tcPr>
            <w:tcW w:w="0" w:type="auto"/>
            <w:tcBorders>
              <w:top w:val="nil"/>
              <w:left w:val="nil"/>
              <w:bottom w:val="nil"/>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Notional</w:t>
            </w:r>
            <w:r w:rsidRPr="00893838">
              <w:rPr>
                <w:rFonts w:ascii="Times New Roman" w:eastAsia="Times New Roman" w:hAnsi="Times New Roman"/>
                <w:b/>
                <w:bCs/>
                <w:color w:val="000000"/>
                <w:sz w:val="20"/>
                <w:szCs w:val="20"/>
                <w:lang w:val="en-IN" w:eastAsia="en-IN"/>
              </w:rPr>
              <w:br/>
              <w:t>turnover</w:t>
            </w:r>
            <w:r w:rsidRPr="00893838">
              <w:rPr>
                <w:rFonts w:ascii="Times New Roman" w:eastAsia="Times New Roman" w:hAnsi="Times New Roman"/>
                <w:b/>
                <w:bCs/>
                <w:color w:val="000000"/>
                <w:sz w:val="20"/>
                <w:szCs w:val="20"/>
                <w:lang w:val="en-IN" w:eastAsia="en-IN"/>
              </w:rPr>
              <w:br/>
              <w:t>(USD Million)</w:t>
            </w:r>
          </w:p>
        </w:tc>
        <w:tc>
          <w:tcPr>
            <w:tcW w:w="0" w:type="auto"/>
            <w:tcBorders>
              <w:top w:val="nil"/>
              <w:left w:val="nil"/>
              <w:bottom w:val="nil"/>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Number of contracts traded</w:t>
            </w:r>
          </w:p>
        </w:tc>
        <w:tc>
          <w:tcPr>
            <w:tcW w:w="0" w:type="auto"/>
            <w:tcBorders>
              <w:top w:val="nil"/>
              <w:left w:val="nil"/>
              <w:bottom w:val="nil"/>
              <w:right w:val="single" w:sz="4" w:space="0" w:color="auto"/>
            </w:tcBorders>
            <w:shd w:val="clear" w:color="000000" w:fill="00B050"/>
            <w:vAlign w:val="center"/>
            <w:hideMark/>
          </w:tcPr>
          <w:p w:rsidR="005B5428" w:rsidRPr="00893838" w:rsidRDefault="005B5428" w:rsidP="002A51F7">
            <w:pPr>
              <w:jc w:val="cente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Notional</w:t>
            </w:r>
            <w:r w:rsidRPr="00893838">
              <w:rPr>
                <w:rFonts w:ascii="Times New Roman" w:eastAsia="Times New Roman" w:hAnsi="Times New Roman"/>
                <w:b/>
                <w:bCs/>
                <w:color w:val="000000"/>
                <w:sz w:val="20"/>
                <w:szCs w:val="20"/>
                <w:lang w:val="en-IN" w:eastAsia="en-IN"/>
              </w:rPr>
              <w:br/>
              <w:t>turnover</w:t>
            </w:r>
            <w:r w:rsidRPr="00893838">
              <w:rPr>
                <w:rFonts w:ascii="Times New Roman" w:eastAsia="Times New Roman" w:hAnsi="Times New Roman"/>
                <w:b/>
                <w:bCs/>
                <w:color w:val="000000"/>
                <w:sz w:val="20"/>
                <w:szCs w:val="20"/>
                <w:lang w:val="en-IN" w:eastAsia="en-IN"/>
              </w:rPr>
              <w:br/>
              <w:t>(USD Million)</w:t>
            </w:r>
          </w:p>
        </w:tc>
      </w:tr>
      <w:tr w:rsidR="005B5428" w:rsidRPr="00893838" w:rsidTr="002A51F7">
        <w:trPr>
          <w:trHeight w:val="228"/>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Americas</w:t>
            </w:r>
          </w:p>
        </w:tc>
        <w:tc>
          <w:tcPr>
            <w:tcW w:w="0" w:type="auto"/>
            <w:tcBorders>
              <w:top w:val="single" w:sz="8" w:space="0" w:color="auto"/>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single" w:sz="8" w:space="0" w:color="auto"/>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single" w:sz="8" w:space="0" w:color="auto"/>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single" w:sz="8" w:space="0" w:color="auto"/>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BM&amp;FBOVESPA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14,88,248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12,374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3,51,83,655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1,62,724</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Chicago Board Options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3,72,86,444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CME Group</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1,27,51,402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21,07,750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4,49,42,448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59,03,520</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ICE Futures US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24,80,268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1,49,655</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MexDer</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1,295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49,540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1,121</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Nasdaq - US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2,04,529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Asia - Pacific</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Australian Securities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12,21,695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56,078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9,85,689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1,11,967</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Hong Kong Exchanges and Clearing</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26,20,045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2,92,717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94,00,302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11,85,530</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Japan Exchange Group</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25,64,636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1,76,10,962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7,86,557</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Korea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4,10,31,429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29,61,630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55,65,385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2,95,551</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Singapore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12,19,833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1,24,15,895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TAIFEX</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1,52,78,054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2,75,640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65,89,054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3,16,937</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Thailand Futures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98,906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30,07,716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b/>
                <w:bCs/>
                <w:color w:val="000000"/>
                <w:sz w:val="20"/>
                <w:szCs w:val="20"/>
                <w:lang w:val="en-IN" w:eastAsia="en-IN"/>
              </w:rPr>
            </w:pPr>
            <w:r w:rsidRPr="00893838">
              <w:rPr>
                <w:rFonts w:ascii="Times New Roman" w:eastAsia="Times New Roman" w:hAnsi="Times New Roman"/>
                <w:b/>
                <w:bCs/>
                <w:color w:val="000000"/>
                <w:sz w:val="20"/>
                <w:szCs w:val="20"/>
                <w:lang w:val="en-IN" w:eastAsia="en-IN"/>
              </w:rPr>
              <w:t>Europe - Africa - Middle East</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 </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Athens Derivatives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7,019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70,622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345</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BME Spanish Exchanges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3,03,846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3,476</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7,58,133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72,970</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Borsa Istanbul</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7,691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49,08,463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13,810</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EUREX</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1,14,27,664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4,26,30,800</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4,48,72,274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4,20,58,700</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Euronext</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Johannesburg Stock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4,84,168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211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9,30,845</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25,440</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Moscow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20,30,128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4,688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89,51,971</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19,196</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Nasdaq Nordic Exchanges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5,57,483</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10,059</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32,83,777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58,238</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Oslo Bors</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47,257</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452</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1,98,574</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1,960</w:t>
            </w:r>
          </w:p>
        </w:tc>
      </w:tr>
      <w:tr w:rsidR="005B5428" w:rsidRPr="00893838" w:rsidTr="002A51F7">
        <w:trPr>
          <w:trHeight w:val="242"/>
        </w:trPr>
        <w:tc>
          <w:tcPr>
            <w:tcW w:w="0" w:type="auto"/>
            <w:tcBorders>
              <w:top w:val="nil"/>
              <w:left w:val="single" w:sz="8" w:space="0" w:color="auto"/>
              <w:bottom w:val="nil"/>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Tel-Aviv Stock Exchange</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27,55,248</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c>
          <w:tcPr>
            <w:tcW w:w="0" w:type="auto"/>
            <w:tcBorders>
              <w:top w:val="nil"/>
              <w:left w:val="nil"/>
              <w:bottom w:val="nil"/>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NA</w:t>
            </w:r>
          </w:p>
        </w:tc>
      </w:tr>
      <w:tr w:rsidR="005B5428" w:rsidRPr="00893838" w:rsidTr="002A51F7">
        <w:trPr>
          <w:trHeight w:val="257"/>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B5428" w:rsidRPr="00893838" w:rsidRDefault="005B5428" w:rsidP="002A51F7">
            <w:pPr>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Warsaw Stock Exchange</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22,658</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140</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3,11,140</w:t>
            </w:r>
          </w:p>
        </w:tc>
        <w:tc>
          <w:tcPr>
            <w:tcW w:w="0" w:type="auto"/>
            <w:tcBorders>
              <w:top w:val="nil"/>
              <w:left w:val="nil"/>
              <w:bottom w:val="single" w:sz="8" w:space="0" w:color="auto"/>
              <w:right w:val="single" w:sz="8" w:space="0" w:color="auto"/>
            </w:tcBorders>
            <w:shd w:val="clear" w:color="auto" w:fill="auto"/>
            <w:noWrap/>
            <w:vAlign w:val="bottom"/>
            <w:hideMark/>
          </w:tcPr>
          <w:p w:rsidR="005B5428" w:rsidRPr="00893838" w:rsidRDefault="005B5428" w:rsidP="002A51F7">
            <w:pPr>
              <w:jc w:val="right"/>
              <w:rPr>
                <w:rFonts w:ascii="Times New Roman" w:eastAsia="Times New Roman" w:hAnsi="Times New Roman"/>
                <w:color w:val="000000"/>
                <w:sz w:val="20"/>
                <w:szCs w:val="20"/>
                <w:lang w:val="en-IN" w:eastAsia="en-IN"/>
              </w:rPr>
            </w:pPr>
            <w:r w:rsidRPr="00893838">
              <w:rPr>
                <w:rFonts w:ascii="Times New Roman" w:eastAsia="Times New Roman" w:hAnsi="Times New Roman"/>
                <w:color w:val="000000"/>
                <w:sz w:val="20"/>
                <w:szCs w:val="20"/>
                <w:lang w:val="en-IN" w:eastAsia="en-IN"/>
              </w:rPr>
              <w:t>3,819</w:t>
            </w:r>
          </w:p>
        </w:tc>
      </w:tr>
    </w:tbl>
    <w:p w:rsidR="005B5428" w:rsidRPr="00893838" w:rsidRDefault="005B5428" w:rsidP="005B5428">
      <w:pPr>
        <w:rPr>
          <w:rFonts w:ascii="Garamond" w:hAnsi="Garamond"/>
          <w:b/>
          <w:color w:val="000000" w:themeColor="text1"/>
        </w:rPr>
      </w:pPr>
      <w:r w:rsidRPr="00893838">
        <w:rPr>
          <w:rFonts w:ascii="Garamond" w:hAnsi="Garamond"/>
          <w:b/>
          <w:color w:val="000000" w:themeColor="text1"/>
        </w:rPr>
        <w:t xml:space="preserve">      </w:t>
      </w:r>
    </w:p>
    <w:p w:rsidR="005B5428" w:rsidRPr="00893838" w:rsidRDefault="005B5428" w:rsidP="005B5428">
      <w:pPr>
        <w:rPr>
          <w:rFonts w:ascii="Garamond" w:hAnsi="Garamond"/>
          <w:color w:val="000000" w:themeColor="text1"/>
        </w:rPr>
      </w:pPr>
      <w:r w:rsidRPr="00893838">
        <w:rPr>
          <w:rFonts w:ascii="Garamond" w:hAnsi="Garamond"/>
          <w:color w:val="000000" w:themeColor="text1"/>
          <w:sz w:val="18"/>
          <w:szCs w:val="18"/>
        </w:rPr>
        <w:t>NA: Not Available</w:t>
      </w:r>
    </w:p>
    <w:p w:rsidR="005B5428" w:rsidRPr="00893838" w:rsidRDefault="005B5428" w:rsidP="005B5428">
      <w:pPr>
        <w:rPr>
          <w:rFonts w:ascii="Garamond" w:hAnsi="Garamond"/>
          <w:b/>
          <w:color w:val="000000" w:themeColor="text1"/>
        </w:rPr>
      </w:pPr>
      <w:r w:rsidRPr="00893838">
        <w:rPr>
          <w:rFonts w:ascii="Garamond" w:hAnsi="Garamond"/>
          <w:b/>
          <w:color w:val="000000" w:themeColor="text1"/>
          <w:sz w:val="18"/>
          <w:szCs w:val="18"/>
        </w:rPr>
        <w:t>Source</w:t>
      </w:r>
      <w:r w:rsidRPr="00893838">
        <w:rPr>
          <w:rFonts w:ascii="Garamond" w:hAnsi="Garamond"/>
          <w:color w:val="000000" w:themeColor="text1"/>
          <w:sz w:val="18"/>
          <w:szCs w:val="18"/>
        </w:rPr>
        <w:t>: World Federation of Exchanges</w:t>
      </w:r>
      <w:r w:rsidRPr="00893838">
        <w:rPr>
          <w:rFonts w:ascii="Garamond" w:hAnsi="Garamond"/>
          <w:b/>
          <w:color w:val="000000" w:themeColor="text1"/>
        </w:rPr>
        <w:br w:type="page"/>
      </w: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color w:val="000000"/>
        </w:rPr>
      </w:pPr>
      <w:r w:rsidRPr="00893838">
        <w:rPr>
          <w:rFonts w:ascii="Garamond" w:hAnsi="Garamond"/>
          <w:b/>
          <w:color w:val="000000" w:themeColor="text1"/>
        </w:rPr>
        <w:t xml:space="preserve">Table A6: Market Capitalisation of Major Stock Exchanges                            </w:t>
      </w:r>
      <w:r w:rsidRPr="00893838">
        <w:rPr>
          <w:rFonts w:ascii="Garamond" w:hAnsi="Garamond"/>
          <w:color w:val="000000"/>
        </w:rPr>
        <w:t>(US$ Million)</w:t>
      </w:r>
    </w:p>
    <w:p w:rsidR="005B5428" w:rsidRPr="00893838" w:rsidRDefault="005B5428" w:rsidP="005B5428">
      <w:pPr>
        <w:spacing w:line="20" w:lineRule="atLeast"/>
        <w:jc w:val="both"/>
        <w:rPr>
          <w:rFonts w:ascii="Garamond" w:hAnsi="Garamond"/>
          <w:b/>
          <w:color w:val="000000" w:themeColor="text1"/>
        </w:rPr>
      </w:pPr>
    </w:p>
    <w:tbl>
      <w:tblPr>
        <w:tblW w:w="6238" w:type="dxa"/>
        <w:tblInd w:w="-10" w:type="dxa"/>
        <w:tblLook w:val="04A0" w:firstRow="1" w:lastRow="0" w:firstColumn="1" w:lastColumn="0" w:noHBand="0" w:noVBand="1"/>
      </w:tblPr>
      <w:tblGrid>
        <w:gridCol w:w="2043"/>
        <w:gridCol w:w="1273"/>
        <w:gridCol w:w="1273"/>
        <w:gridCol w:w="1273"/>
        <w:gridCol w:w="1970"/>
      </w:tblGrid>
      <w:tr w:rsidR="005B5428" w:rsidRPr="00893838" w:rsidTr="002A51F7">
        <w:trPr>
          <w:trHeight w:val="276"/>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Stock Exchange</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Mar-18</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Apr-18</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May-18</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M-o-M change(%)</w:t>
            </w:r>
          </w:p>
        </w:tc>
      </w:tr>
      <w:tr w:rsidR="005B5428" w:rsidRPr="00893838" w:rsidTr="002A51F7">
        <w:trPr>
          <w:trHeight w:val="276"/>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i/>
                <w:iCs/>
                <w:color w:val="000000"/>
                <w:sz w:val="22"/>
                <w:szCs w:val="22"/>
                <w:lang w:val="en-IN" w:eastAsia="en-IN"/>
              </w:rPr>
            </w:pPr>
            <w:r w:rsidRPr="00893838">
              <w:rPr>
                <w:rFonts w:ascii="Times New Roman" w:eastAsia="Times New Roman" w:hAnsi="Times New Roman"/>
                <w:i/>
                <w:iCs/>
                <w:color w:val="000000"/>
                <w:sz w:val="22"/>
                <w:szCs w:val="22"/>
                <w:lang w:val="en-IN" w:eastAsia="en-IN"/>
              </w:rPr>
              <w:t>1</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i/>
                <w:iCs/>
                <w:color w:val="000000"/>
                <w:sz w:val="22"/>
                <w:szCs w:val="22"/>
                <w:lang w:val="en-IN" w:eastAsia="en-IN"/>
              </w:rPr>
            </w:pPr>
            <w:r w:rsidRPr="00893838">
              <w:rPr>
                <w:rFonts w:ascii="Times New Roman" w:eastAsia="Times New Roman" w:hAnsi="Times New Roman"/>
                <w:i/>
                <w:iCs/>
                <w:color w:val="000000"/>
                <w:sz w:val="22"/>
                <w:szCs w:val="22"/>
                <w:lang w:val="en-IN" w:eastAsia="en-IN"/>
              </w:rPr>
              <w:t>2</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i/>
                <w:iCs/>
                <w:color w:val="000000"/>
                <w:sz w:val="22"/>
                <w:szCs w:val="22"/>
                <w:lang w:val="en-IN" w:eastAsia="en-IN"/>
              </w:rPr>
            </w:pPr>
            <w:r w:rsidRPr="00893838">
              <w:rPr>
                <w:rFonts w:ascii="Times New Roman" w:eastAsia="Times New Roman" w:hAnsi="Times New Roman"/>
                <w:i/>
                <w:iCs/>
                <w:color w:val="000000"/>
                <w:sz w:val="22"/>
                <w:szCs w:val="22"/>
                <w:lang w:val="en-IN" w:eastAsia="en-IN"/>
              </w:rPr>
              <w:t>3</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i/>
                <w:iCs/>
                <w:color w:val="000000"/>
                <w:sz w:val="22"/>
                <w:szCs w:val="22"/>
                <w:lang w:val="en-IN" w:eastAsia="en-IN"/>
              </w:rPr>
            </w:pPr>
            <w:r w:rsidRPr="00893838">
              <w:rPr>
                <w:rFonts w:ascii="Times New Roman" w:eastAsia="Times New Roman" w:hAnsi="Times New Roman"/>
                <w:i/>
                <w:iCs/>
                <w:color w:val="000000"/>
                <w:sz w:val="22"/>
                <w:szCs w:val="22"/>
                <w:lang w:val="en-IN" w:eastAsia="en-IN"/>
              </w:rPr>
              <w:t>4</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jc w:val="center"/>
              <w:rPr>
                <w:rFonts w:ascii="Times New Roman" w:eastAsia="Times New Roman" w:hAnsi="Times New Roman"/>
                <w:i/>
                <w:iCs/>
                <w:color w:val="000000"/>
                <w:sz w:val="22"/>
                <w:szCs w:val="22"/>
                <w:lang w:val="en-IN" w:eastAsia="en-IN"/>
              </w:rPr>
            </w:pPr>
            <w:r w:rsidRPr="00893838">
              <w:rPr>
                <w:rFonts w:ascii="Times New Roman" w:eastAsia="Times New Roman" w:hAnsi="Times New Roman"/>
                <w:i/>
                <w:iCs/>
                <w:color w:val="000000"/>
                <w:sz w:val="22"/>
                <w:szCs w:val="22"/>
                <w:lang w:val="en-IN" w:eastAsia="en-IN"/>
              </w:rPr>
              <w:t>5</w:t>
            </w:r>
          </w:p>
        </w:tc>
      </w:tr>
      <w:tr w:rsidR="005B5428" w:rsidRPr="00893838" w:rsidTr="002A51F7">
        <w:trPr>
          <w:trHeight w:val="276"/>
        </w:trPr>
        <w:tc>
          <w:tcPr>
            <w:tcW w:w="0" w:type="auto"/>
            <w:tcBorders>
              <w:top w:val="nil"/>
              <w:left w:val="single" w:sz="8" w:space="0" w:color="auto"/>
              <w:bottom w:val="single" w:sz="8" w:space="0" w:color="auto"/>
              <w:right w:val="nil"/>
            </w:tcBorders>
            <w:shd w:val="clear" w:color="000000" w:fill="00B050"/>
            <w:noWrap/>
            <w:vAlign w:val="center"/>
            <w:hideMark/>
          </w:tcPr>
          <w:p w:rsidR="005B5428" w:rsidRPr="00893838" w:rsidRDefault="005B5428" w:rsidP="002A51F7">
            <w:pP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Developed Markets</w:t>
            </w:r>
          </w:p>
        </w:tc>
        <w:tc>
          <w:tcPr>
            <w:tcW w:w="0" w:type="auto"/>
            <w:tcBorders>
              <w:top w:val="nil"/>
              <w:left w:val="nil"/>
              <w:bottom w:val="single" w:sz="8" w:space="0" w:color="auto"/>
              <w:right w:val="nil"/>
            </w:tcBorders>
            <w:shd w:val="clear" w:color="000000" w:fill="00B050"/>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nil"/>
              <w:left w:val="nil"/>
              <w:bottom w:val="single" w:sz="8" w:space="0" w:color="auto"/>
              <w:right w:val="nil"/>
            </w:tcBorders>
            <w:shd w:val="clear" w:color="000000" w:fill="00B050"/>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nil"/>
              <w:left w:val="nil"/>
              <w:bottom w:val="single" w:sz="8" w:space="0" w:color="auto"/>
              <w:right w:val="nil"/>
            </w:tcBorders>
            <w:shd w:val="clear" w:color="000000" w:fill="00B050"/>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nil"/>
              <w:left w:val="nil"/>
              <w:bottom w:val="single" w:sz="8" w:space="0" w:color="auto"/>
              <w:right w:val="single" w:sz="8" w:space="0" w:color="auto"/>
            </w:tcBorders>
            <w:shd w:val="clear" w:color="000000" w:fill="00B050"/>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Australia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13,26,639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13,49,486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13,71,698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1.6</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France</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25,82,570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26,62,644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25,70,276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-3.5</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Germany</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24,39,646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24,49,090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23,74,292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-3.1</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Hong Kong</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56,40,924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56,36,531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56,42,515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0.1</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Japan</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63,68,031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63,95,091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63,19,119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-1.2</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Singapore</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5,64,966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5,77,903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5,49,456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-4.9</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UK</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36,50,244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37,97,857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37,61,470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-1.0</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USA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2,93,53,555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2,96,94,007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3,03,64,872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2.3</w:t>
            </w:r>
          </w:p>
        </w:tc>
      </w:tr>
      <w:tr w:rsidR="005B5428" w:rsidRPr="00893838" w:rsidTr="002A51F7">
        <w:trPr>
          <w:trHeight w:val="276"/>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nil"/>
              <w:left w:val="nil"/>
              <w:bottom w:val="single" w:sz="8" w:space="0" w:color="auto"/>
              <w:right w:val="single" w:sz="8" w:space="0" w:color="auto"/>
            </w:tcBorders>
            <w:shd w:val="clear" w:color="000000" w:fill="FFFFFF"/>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nil"/>
              <w:left w:val="nil"/>
              <w:bottom w:val="nil"/>
              <w:right w:val="nil"/>
            </w:tcBorders>
            <w:shd w:val="clear" w:color="auto" w:fill="auto"/>
            <w:noWrap/>
            <w:vAlign w:val="bottom"/>
            <w:hideMark/>
          </w:tcPr>
          <w:p w:rsidR="005B5428" w:rsidRPr="00893838" w:rsidRDefault="005B5428" w:rsidP="002A51F7">
            <w:pPr>
              <w:rPr>
                <w:rFonts w:ascii="Arial" w:eastAsia="Times New Roman" w:hAnsi="Arial" w:cs="Arial"/>
                <w:color w:val="000000"/>
                <w:sz w:val="20"/>
                <w:szCs w:val="20"/>
                <w:lang w:val="en-IN" w:eastAsia="en-IN"/>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 </w:t>
            </w:r>
          </w:p>
        </w:tc>
      </w:tr>
      <w:tr w:rsidR="005B5428" w:rsidRPr="00893838" w:rsidTr="002A51F7">
        <w:trPr>
          <w:trHeight w:val="276"/>
        </w:trPr>
        <w:tc>
          <w:tcPr>
            <w:tcW w:w="0" w:type="auto"/>
            <w:tcBorders>
              <w:top w:val="single" w:sz="8" w:space="0" w:color="auto"/>
              <w:left w:val="single" w:sz="8" w:space="0" w:color="auto"/>
              <w:bottom w:val="single" w:sz="8" w:space="0" w:color="auto"/>
              <w:right w:val="nil"/>
            </w:tcBorders>
            <w:shd w:val="clear" w:color="000000" w:fill="00B050"/>
            <w:vAlign w:val="center"/>
            <w:hideMark/>
          </w:tcPr>
          <w:p w:rsidR="005B5428" w:rsidRPr="00893838" w:rsidRDefault="005B5428" w:rsidP="002A51F7">
            <w:pPr>
              <w:rPr>
                <w:rFonts w:ascii="Times New Roman" w:eastAsia="Times New Roman" w:hAnsi="Times New Roman"/>
                <w:b/>
                <w:bCs/>
                <w:color w:val="000000"/>
                <w:sz w:val="22"/>
                <w:szCs w:val="22"/>
                <w:lang w:val="en-IN" w:eastAsia="en-IN"/>
              </w:rPr>
            </w:pPr>
            <w:r w:rsidRPr="00893838">
              <w:rPr>
                <w:rFonts w:ascii="Times New Roman" w:eastAsia="Times New Roman" w:hAnsi="Times New Roman"/>
                <w:b/>
                <w:bCs/>
                <w:color w:val="000000"/>
                <w:sz w:val="22"/>
                <w:szCs w:val="22"/>
                <w:lang w:val="en-IN" w:eastAsia="en-IN"/>
              </w:rPr>
              <w:t>Emerging Markets</w:t>
            </w:r>
          </w:p>
        </w:tc>
        <w:tc>
          <w:tcPr>
            <w:tcW w:w="0" w:type="auto"/>
            <w:tcBorders>
              <w:top w:val="single" w:sz="8" w:space="0" w:color="auto"/>
              <w:left w:val="nil"/>
              <w:bottom w:val="single" w:sz="8" w:space="0" w:color="auto"/>
              <w:right w:val="nil"/>
            </w:tcBorders>
            <w:shd w:val="clear" w:color="000000" w:fill="00B050"/>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nil"/>
              <w:left w:val="nil"/>
              <w:bottom w:val="single" w:sz="8" w:space="0" w:color="auto"/>
              <w:right w:val="nil"/>
            </w:tcBorders>
            <w:shd w:val="clear" w:color="000000" w:fill="00B050"/>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single" w:sz="8" w:space="0" w:color="auto"/>
              <w:left w:val="nil"/>
              <w:bottom w:val="single" w:sz="8" w:space="0" w:color="auto"/>
              <w:right w:val="nil"/>
            </w:tcBorders>
            <w:shd w:val="clear" w:color="000000" w:fill="00B050"/>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 </w:t>
            </w:r>
          </w:p>
        </w:tc>
        <w:tc>
          <w:tcPr>
            <w:tcW w:w="0" w:type="auto"/>
            <w:tcBorders>
              <w:top w:val="nil"/>
              <w:left w:val="nil"/>
              <w:bottom w:val="single" w:sz="8" w:space="0" w:color="auto"/>
              <w:right w:val="single" w:sz="8" w:space="0" w:color="auto"/>
            </w:tcBorders>
            <w:shd w:val="clear" w:color="000000" w:fill="00B050"/>
            <w:vAlign w:val="bottom"/>
            <w:hideMark/>
          </w:tcPr>
          <w:p w:rsidR="005B5428" w:rsidRPr="00893838" w:rsidRDefault="005B5428" w:rsidP="002A51F7">
            <w:pPr>
              <w:rPr>
                <w:rFonts w:ascii="Calibri" w:eastAsia="Times New Roman" w:hAnsi="Calibri" w:cs="Calibri"/>
                <w:color w:val="000000"/>
                <w:sz w:val="20"/>
                <w:szCs w:val="20"/>
                <w:lang w:val="en-IN" w:eastAsia="en-IN"/>
              </w:rPr>
            </w:pPr>
            <w:r w:rsidRPr="00893838">
              <w:rPr>
                <w:rFonts w:ascii="Calibri" w:eastAsia="Times New Roman" w:hAnsi="Calibri" w:cs="Calibri"/>
                <w:color w:val="000000"/>
                <w:sz w:val="20"/>
                <w:szCs w:val="20"/>
                <w:lang w:val="en-IN" w:eastAsia="en-IN"/>
              </w:rPr>
              <w:t> </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India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21,87,156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22,84,769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22,02,508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-3.6</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Argentina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1,06,097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1,00,983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73,933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-26.8</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Brazil</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10,02,482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9,63,906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8,05,402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-16.4</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Chile</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2,98,516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3,01,639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2,87,140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-4.8</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China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76,82,781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73,74,088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73,37,628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-0.5</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Colombia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1,30,412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1,38,931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1,33,073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-4.2</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Egypt</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58,051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59,352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55,005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-7.3</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Hungary</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30,956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31,179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26,192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-16.0</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Indonesia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4,95,571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4,80,884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4,75,175</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-1.2</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Malaysia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4,71,177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4,63,293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4,30,913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-7.0</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Mexico</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3,92,128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3,91,042</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3,39,531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-13.2</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Pakistan</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80,886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81,666</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76,949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-5.8</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Russia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6,40,863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5,93,121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5,99,500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1.1</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South Korea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17,50,077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17,82,720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17,12,777</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-3.9</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South Africa</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5,71,433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5,49,989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5,15,314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-6.3</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Taiwan</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12,68,179</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12,10,400</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12,25,183</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1.2</w:t>
            </w:r>
          </w:p>
        </w:tc>
      </w:tr>
      <w:tr w:rsidR="005B5428" w:rsidRPr="00893838" w:rsidTr="002A51F7">
        <w:trPr>
          <w:trHeight w:val="263"/>
        </w:trPr>
        <w:tc>
          <w:tcPr>
            <w:tcW w:w="0" w:type="auto"/>
            <w:tcBorders>
              <w:top w:val="nil"/>
              <w:left w:val="single" w:sz="8" w:space="0" w:color="auto"/>
              <w:bottom w:val="nil"/>
              <w:right w:val="single" w:sz="8" w:space="0" w:color="auto"/>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Thailand</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5,61,978</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5,55,564</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5,29,901</w:t>
            </w:r>
          </w:p>
        </w:tc>
        <w:tc>
          <w:tcPr>
            <w:tcW w:w="0" w:type="auto"/>
            <w:tcBorders>
              <w:top w:val="nil"/>
              <w:left w:val="nil"/>
              <w:bottom w:val="nil"/>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-4.6</w:t>
            </w:r>
          </w:p>
        </w:tc>
      </w:tr>
      <w:tr w:rsidR="005B5428" w:rsidRPr="00893838" w:rsidTr="002A51F7">
        <w:trPr>
          <w:trHeight w:val="276"/>
        </w:trPr>
        <w:tc>
          <w:tcPr>
            <w:tcW w:w="0" w:type="auto"/>
            <w:tcBorders>
              <w:top w:val="nil"/>
              <w:left w:val="single" w:sz="8" w:space="0" w:color="auto"/>
              <w:bottom w:val="single" w:sz="8" w:space="0" w:color="auto"/>
              <w:right w:val="nil"/>
            </w:tcBorders>
            <w:shd w:val="clear" w:color="auto" w:fill="auto"/>
            <w:noWrap/>
            <w:vAlign w:val="center"/>
            <w:hideMark/>
          </w:tcPr>
          <w:p w:rsidR="005B5428" w:rsidRPr="00893838" w:rsidRDefault="005B5428" w:rsidP="002A51F7">
            <w:pP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Turkey</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2,26,086</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2,06,254</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right"/>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1,77,155</w:t>
            </w:r>
          </w:p>
        </w:tc>
        <w:tc>
          <w:tcPr>
            <w:tcW w:w="0" w:type="auto"/>
            <w:tcBorders>
              <w:top w:val="nil"/>
              <w:left w:val="nil"/>
              <w:bottom w:val="single" w:sz="8" w:space="0" w:color="auto"/>
              <w:right w:val="single" w:sz="8" w:space="0" w:color="auto"/>
            </w:tcBorders>
            <w:shd w:val="clear" w:color="auto" w:fill="auto"/>
            <w:noWrap/>
            <w:vAlign w:val="center"/>
            <w:hideMark/>
          </w:tcPr>
          <w:p w:rsidR="005B5428" w:rsidRPr="00893838" w:rsidRDefault="005B5428" w:rsidP="002A51F7">
            <w:pPr>
              <w:jc w:val="center"/>
              <w:rPr>
                <w:rFonts w:ascii="Arial" w:eastAsia="Times New Roman" w:hAnsi="Arial" w:cs="Arial"/>
                <w:color w:val="000000"/>
                <w:sz w:val="20"/>
                <w:szCs w:val="20"/>
                <w:lang w:val="en-IN" w:eastAsia="en-IN"/>
              </w:rPr>
            </w:pPr>
            <w:r w:rsidRPr="00893838">
              <w:rPr>
                <w:rFonts w:ascii="Arial" w:eastAsia="Times New Roman" w:hAnsi="Arial" w:cs="Arial"/>
                <w:color w:val="000000"/>
                <w:sz w:val="20"/>
                <w:szCs w:val="20"/>
                <w:lang w:val="en-IN" w:eastAsia="en-IN"/>
              </w:rPr>
              <w:t>-14.1</w:t>
            </w:r>
          </w:p>
        </w:tc>
      </w:tr>
    </w:tbl>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i/>
          <w:iCs/>
          <w:color w:val="000000" w:themeColor="text1"/>
        </w:rPr>
      </w:pPr>
      <w:r w:rsidRPr="00893838">
        <w:rPr>
          <w:rFonts w:ascii="Garamond" w:hAnsi="Garamond"/>
          <w:i/>
          <w:iCs/>
          <w:color w:val="000000" w:themeColor="text1"/>
        </w:rPr>
        <w:t>M-o-M: Month on Month.</w:t>
      </w:r>
    </w:p>
    <w:p w:rsidR="005B5428" w:rsidRPr="00893838" w:rsidRDefault="005B5428" w:rsidP="005B5428">
      <w:pPr>
        <w:spacing w:line="20" w:lineRule="atLeast"/>
        <w:jc w:val="both"/>
        <w:rPr>
          <w:rFonts w:ascii="Garamond" w:hAnsi="Garamond"/>
          <w:i/>
          <w:iCs/>
          <w:color w:val="000000" w:themeColor="text1"/>
        </w:rPr>
      </w:pPr>
      <w:r w:rsidRPr="00893838">
        <w:rPr>
          <w:rFonts w:ascii="Garamond" w:hAnsi="Garamond"/>
          <w:b/>
          <w:i/>
          <w:iCs/>
          <w:color w:val="000000" w:themeColor="text1"/>
        </w:rPr>
        <w:t>Source</w:t>
      </w:r>
      <w:r w:rsidRPr="00893838">
        <w:rPr>
          <w:rFonts w:ascii="Garamond" w:hAnsi="Garamond"/>
          <w:i/>
          <w:iCs/>
          <w:color w:val="000000" w:themeColor="text1"/>
        </w:rPr>
        <w:t>: Bloomberg</w:t>
      </w: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p>
    <w:p w:rsidR="005B5428" w:rsidRPr="00893838" w:rsidRDefault="005B5428" w:rsidP="005B5428">
      <w:pPr>
        <w:spacing w:line="20" w:lineRule="atLeast"/>
        <w:jc w:val="both"/>
        <w:rPr>
          <w:rFonts w:ascii="Garamond" w:hAnsi="Garamond"/>
          <w:b/>
          <w:color w:val="000000" w:themeColor="text1"/>
        </w:rPr>
      </w:pPr>
      <w:r w:rsidRPr="00893838">
        <w:rPr>
          <w:rFonts w:ascii="Garamond" w:hAnsi="Garamond"/>
          <w:b/>
          <w:color w:val="000000" w:themeColor="text1"/>
        </w:rPr>
        <w:lastRenderedPageBreak/>
        <w:t>Sources:</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OECD database</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Bureau of Economic Analysis (US)</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Bureau of Labor Statistics (US)</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The Conference Board (US)</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 xml:space="preserve">The Federal Reserve System (US) </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Institute for Supply Management (US)</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Office for National Statistics (UK)</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Bank of England (UK)</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The Cabinet Office (Japan)</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Statistics Bureau, Director-General for Policy Planning (Statistical Standards) (Japan)</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Bank of Japan</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Eurostat (EA18 and EU27)</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European Central Bank (EA18)</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i/>
          <w:color w:val="000000" w:themeColor="text1"/>
        </w:rPr>
        <w:t>InstitutoBrasileiro de Geografia e Estatística</w:t>
      </w:r>
      <w:r w:rsidRPr="00893838">
        <w:rPr>
          <w:rFonts w:ascii="Garamond" w:hAnsi="Garamond"/>
          <w:color w:val="000000" w:themeColor="text1"/>
        </w:rPr>
        <w:t xml:space="preserve"> (Brazilian Institute of Geography and Statistics)</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i/>
          <w:color w:val="000000" w:themeColor="text1"/>
        </w:rPr>
        <w:t>Banco Central do Brasil</w:t>
      </w:r>
      <w:r w:rsidRPr="00893838">
        <w:rPr>
          <w:rFonts w:ascii="Garamond" w:hAnsi="Garamond"/>
          <w:color w:val="000000" w:themeColor="text1"/>
        </w:rPr>
        <w:t xml:space="preserve"> (Central Bank of Brazil)</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Federal State Statistics Service (Russian Federation)</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The Central Bank of the Russian Federation</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The Central Statistical Office (India)</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Office of the Economic Adviser to the Government of India</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The Reserve Bank of India</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 xml:space="preserve">National Bureau of Statistics of China </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Peoples Bank of China</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Markit Financial Information Services</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World Federation of Exchanges</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Bloomberg</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BSE Ltd.</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The National Stock Exchange</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The Bank of Korea</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Bank Indonesia</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Central Bank of The Republic of Turkey</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IMF</w:t>
      </w:r>
    </w:p>
    <w:p w:rsidR="005B5428" w:rsidRPr="00893838" w:rsidRDefault="005B5428" w:rsidP="00E21C48">
      <w:pPr>
        <w:numPr>
          <w:ilvl w:val="0"/>
          <w:numId w:val="5"/>
        </w:numPr>
        <w:spacing w:line="20" w:lineRule="atLeast"/>
        <w:contextualSpacing/>
        <w:jc w:val="both"/>
        <w:rPr>
          <w:rFonts w:ascii="Garamond" w:hAnsi="Garamond"/>
          <w:color w:val="000000" w:themeColor="text1"/>
        </w:rPr>
      </w:pPr>
      <w:r w:rsidRPr="00893838">
        <w:rPr>
          <w:rFonts w:ascii="Garamond" w:hAnsi="Garamond"/>
          <w:color w:val="000000" w:themeColor="text1"/>
        </w:rPr>
        <w:t>World Bank</w:t>
      </w:r>
    </w:p>
    <w:p w:rsidR="000E3746" w:rsidRDefault="000E3746">
      <w:pPr>
        <w:rPr>
          <w:rFonts w:ascii="Garamond" w:hAnsi="Garamond"/>
          <w:b/>
        </w:rPr>
      </w:pPr>
      <w:r>
        <w:rPr>
          <w:rFonts w:ascii="Garamond" w:hAnsi="Garamond"/>
          <w:b/>
        </w:rPr>
        <w:br w:type="page"/>
      </w:r>
    </w:p>
    <w:p w:rsidR="000E3746" w:rsidRPr="005D4FDA" w:rsidRDefault="000E3746" w:rsidP="000E3746">
      <w:pPr>
        <w:jc w:val="center"/>
        <w:rPr>
          <w:rFonts w:ascii="Garamond" w:hAnsi="Garamond"/>
          <w:color w:val="1F3864" w:themeColor="accent5" w:themeShade="80"/>
          <w:sz w:val="36"/>
        </w:rPr>
      </w:pPr>
      <w:r w:rsidRPr="005D4FDA">
        <w:rPr>
          <w:rFonts w:ascii="Garamond" w:hAnsi="Garamond"/>
          <w:color w:val="1F3864" w:themeColor="accent5" w:themeShade="80"/>
          <w:sz w:val="36"/>
        </w:rPr>
        <w:lastRenderedPageBreak/>
        <w:t xml:space="preserve">HIGHLIGHTS OF DEVELOPMENTS IN </w:t>
      </w:r>
    </w:p>
    <w:p w:rsidR="000E3746" w:rsidRPr="00636F0D" w:rsidRDefault="000E3746" w:rsidP="000E3746">
      <w:pPr>
        <w:spacing w:line="20" w:lineRule="atLeast"/>
        <w:jc w:val="center"/>
        <w:rPr>
          <w:rFonts w:ascii="Garamond" w:eastAsia="Times New Roman" w:hAnsi="Garamond" w:cs="Garamond"/>
        </w:rPr>
      </w:pPr>
      <w:r w:rsidRPr="005D4FDA">
        <w:rPr>
          <w:rFonts w:ascii="Garamond" w:hAnsi="Garamond"/>
          <w:color w:val="1F3864" w:themeColor="accent5" w:themeShade="80"/>
          <w:sz w:val="36"/>
        </w:rPr>
        <w:t>INTERNATIONAL SECURITIES MARKETS</w:t>
      </w:r>
    </w:p>
    <w:p w:rsidR="000E3746" w:rsidRPr="003251AC" w:rsidRDefault="000E3746" w:rsidP="000E3746">
      <w:pPr>
        <w:spacing w:line="20" w:lineRule="atLeast"/>
        <w:jc w:val="center"/>
        <w:rPr>
          <w:rFonts w:ascii="Garamond" w:eastAsia="Times New Roman" w:hAnsi="Garamond" w:cs="Garamond"/>
          <w:strike/>
        </w:rPr>
      </w:pPr>
    </w:p>
    <w:p w:rsidR="000E3746" w:rsidRPr="00223671" w:rsidRDefault="007A7B9F" w:rsidP="00E21C48">
      <w:pPr>
        <w:pStyle w:val="ListParagraph"/>
        <w:numPr>
          <w:ilvl w:val="0"/>
          <w:numId w:val="11"/>
        </w:numPr>
        <w:ind w:left="709"/>
        <w:jc w:val="both"/>
        <w:rPr>
          <w:rFonts w:ascii="Garamond" w:hAnsi="Garamond"/>
          <w:b/>
          <w:bCs/>
          <w:sz w:val="24"/>
          <w:szCs w:val="24"/>
        </w:rPr>
      </w:pPr>
      <w:r w:rsidRPr="007A7B9F">
        <w:rPr>
          <w:rFonts w:ascii="Garamond" w:hAnsi="Garamond"/>
          <w:b/>
          <w:bCs/>
          <w:sz w:val="24"/>
          <w:szCs w:val="24"/>
        </w:rPr>
        <w:t>BCBS and IOSCO issue</w:t>
      </w:r>
      <w:r w:rsidR="00DB0890">
        <w:rPr>
          <w:rFonts w:ascii="Garamond" w:hAnsi="Garamond"/>
          <w:b/>
          <w:bCs/>
          <w:sz w:val="24"/>
          <w:szCs w:val="24"/>
        </w:rPr>
        <w:t>d</w:t>
      </w:r>
      <w:r w:rsidRPr="007A7B9F">
        <w:rPr>
          <w:rFonts w:ascii="Garamond" w:hAnsi="Garamond"/>
          <w:b/>
          <w:bCs/>
          <w:sz w:val="24"/>
          <w:szCs w:val="24"/>
        </w:rPr>
        <w:t xml:space="preserve"> criteria for identifying simple, transparent and comparable short-term securitisations</w:t>
      </w:r>
    </w:p>
    <w:p w:rsidR="00DB0890" w:rsidRDefault="004C06B8" w:rsidP="00DB0890">
      <w:pPr>
        <w:pStyle w:val="ListParagraph"/>
        <w:jc w:val="both"/>
        <w:rPr>
          <w:rFonts w:ascii="Garamond" w:hAnsi="Garamond"/>
          <w:sz w:val="24"/>
          <w:szCs w:val="24"/>
        </w:rPr>
      </w:pPr>
      <w:r>
        <w:rPr>
          <w:rFonts w:ascii="Garamond" w:hAnsi="Garamond"/>
          <w:i/>
          <w:iCs/>
          <w:color w:val="000000"/>
          <w:sz w:val="24"/>
          <w:szCs w:val="24"/>
          <w:shd w:val="clear" w:color="auto" w:fill="FFFFFF"/>
        </w:rPr>
        <w:t>14 May</w:t>
      </w:r>
      <w:r w:rsidR="000E3746" w:rsidRPr="00223671">
        <w:rPr>
          <w:rFonts w:ascii="Garamond" w:hAnsi="Garamond"/>
          <w:i/>
          <w:iCs/>
          <w:color w:val="000000"/>
          <w:sz w:val="24"/>
          <w:szCs w:val="24"/>
          <w:shd w:val="clear" w:color="auto" w:fill="FFFFFF"/>
        </w:rPr>
        <w:t xml:space="preserve"> 2018</w:t>
      </w:r>
      <w:r w:rsidR="000E3746" w:rsidRPr="00223671">
        <w:rPr>
          <w:rFonts w:ascii="Garamond" w:hAnsi="Garamond"/>
          <w:sz w:val="24"/>
          <w:szCs w:val="24"/>
        </w:rPr>
        <w:t xml:space="preserve"> </w:t>
      </w:r>
      <w:r w:rsidR="00DB0890" w:rsidRPr="00DB0890">
        <w:rPr>
          <w:rFonts w:ascii="Garamond" w:hAnsi="Garamond"/>
          <w:sz w:val="24"/>
          <w:szCs w:val="24"/>
        </w:rPr>
        <w:t>The Basel Committee on Banking Supervision (BCBS) and the International</w:t>
      </w:r>
      <w:r w:rsidR="00DB0890">
        <w:rPr>
          <w:rFonts w:ascii="Garamond" w:hAnsi="Garamond"/>
          <w:sz w:val="24"/>
          <w:szCs w:val="24"/>
        </w:rPr>
        <w:t xml:space="preserve"> </w:t>
      </w:r>
      <w:r w:rsidR="00DB0890" w:rsidRPr="00DB0890">
        <w:rPr>
          <w:rFonts w:ascii="Garamond" w:hAnsi="Garamond"/>
          <w:sz w:val="24"/>
          <w:szCs w:val="24"/>
        </w:rPr>
        <w:t>Organization of Securities Commissions (IOSCO) issued the Criteria for</w:t>
      </w:r>
      <w:r w:rsidR="00DB0890">
        <w:rPr>
          <w:rFonts w:ascii="Garamond" w:hAnsi="Garamond"/>
          <w:sz w:val="24"/>
          <w:szCs w:val="24"/>
        </w:rPr>
        <w:t xml:space="preserve"> </w:t>
      </w:r>
      <w:r w:rsidR="00DB0890" w:rsidRPr="00DB0890">
        <w:rPr>
          <w:rFonts w:ascii="Garamond" w:hAnsi="Garamond"/>
          <w:sz w:val="24"/>
          <w:szCs w:val="24"/>
        </w:rPr>
        <w:t>identifying simple, transparent and comparable short-term securitisations (the shortterm</w:t>
      </w:r>
      <w:r w:rsidR="00DB0890">
        <w:rPr>
          <w:rFonts w:ascii="Garamond" w:hAnsi="Garamond"/>
          <w:sz w:val="24"/>
          <w:szCs w:val="24"/>
        </w:rPr>
        <w:t xml:space="preserve"> </w:t>
      </w:r>
      <w:r w:rsidR="00DB0890" w:rsidRPr="00DB0890">
        <w:rPr>
          <w:rFonts w:ascii="Garamond" w:hAnsi="Garamond"/>
          <w:sz w:val="24"/>
          <w:szCs w:val="24"/>
        </w:rPr>
        <w:t>STC criteria), which are available on the BCBS and IOSCO websites.</w:t>
      </w:r>
    </w:p>
    <w:p w:rsidR="00DB0890" w:rsidRPr="00DB0890" w:rsidRDefault="00DB0890" w:rsidP="00DB0890">
      <w:pPr>
        <w:pStyle w:val="ListParagraph"/>
        <w:jc w:val="both"/>
        <w:rPr>
          <w:rFonts w:ascii="Garamond" w:hAnsi="Garamond"/>
          <w:sz w:val="24"/>
          <w:szCs w:val="24"/>
        </w:rPr>
      </w:pPr>
    </w:p>
    <w:p w:rsidR="00A35768" w:rsidRDefault="00DB0890" w:rsidP="00DB0890">
      <w:pPr>
        <w:pStyle w:val="ListParagraph"/>
        <w:jc w:val="both"/>
        <w:rPr>
          <w:rFonts w:ascii="Garamond" w:hAnsi="Garamond"/>
          <w:sz w:val="24"/>
          <w:szCs w:val="24"/>
        </w:rPr>
      </w:pPr>
      <w:r w:rsidRPr="00DB0890">
        <w:rPr>
          <w:rFonts w:ascii="Garamond" w:hAnsi="Garamond"/>
          <w:sz w:val="24"/>
          <w:szCs w:val="24"/>
        </w:rPr>
        <w:t>The short-term STC criteria aim to assist the financial industry in its development of</w:t>
      </w:r>
      <w:r>
        <w:rPr>
          <w:rFonts w:ascii="Garamond" w:hAnsi="Garamond"/>
          <w:sz w:val="24"/>
          <w:szCs w:val="24"/>
        </w:rPr>
        <w:t xml:space="preserve"> </w:t>
      </w:r>
      <w:r w:rsidRPr="00DB0890">
        <w:rPr>
          <w:rFonts w:ascii="Garamond" w:hAnsi="Garamond"/>
          <w:sz w:val="24"/>
          <w:szCs w:val="24"/>
        </w:rPr>
        <w:t>simple, transparent and comparable short-term securitisations. The criteria maintain</w:t>
      </w:r>
      <w:r>
        <w:rPr>
          <w:rFonts w:ascii="Garamond" w:hAnsi="Garamond"/>
          <w:sz w:val="24"/>
          <w:szCs w:val="24"/>
        </w:rPr>
        <w:t xml:space="preserve"> </w:t>
      </w:r>
      <w:r w:rsidRPr="00DB0890">
        <w:rPr>
          <w:rFonts w:ascii="Garamond" w:hAnsi="Garamond"/>
          <w:sz w:val="24"/>
          <w:szCs w:val="24"/>
        </w:rPr>
        <w:t>and build on the principles in the Criteria for identifying simple, transparent and</w:t>
      </w:r>
      <w:r>
        <w:rPr>
          <w:rFonts w:ascii="Garamond" w:hAnsi="Garamond"/>
          <w:sz w:val="24"/>
          <w:szCs w:val="24"/>
        </w:rPr>
        <w:t xml:space="preserve"> </w:t>
      </w:r>
      <w:r w:rsidRPr="00DB0890">
        <w:rPr>
          <w:rFonts w:ascii="Garamond" w:hAnsi="Garamond"/>
          <w:sz w:val="24"/>
          <w:szCs w:val="24"/>
        </w:rPr>
        <w:t>comparable securitisations issued by BCBS-IOSCO in July 2015. The criteria</w:t>
      </w:r>
      <w:r>
        <w:rPr>
          <w:rFonts w:ascii="Garamond" w:hAnsi="Garamond"/>
          <w:sz w:val="24"/>
          <w:szCs w:val="24"/>
        </w:rPr>
        <w:t xml:space="preserve"> </w:t>
      </w:r>
      <w:r w:rsidRPr="00DB0890">
        <w:rPr>
          <w:rFonts w:ascii="Garamond" w:hAnsi="Garamond"/>
          <w:sz w:val="24"/>
          <w:szCs w:val="24"/>
        </w:rPr>
        <w:t>published take account of the characteristics of asset-backed commercial</w:t>
      </w:r>
      <w:r>
        <w:rPr>
          <w:rFonts w:ascii="Garamond" w:hAnsi="Garamond"/>
          <w:sz w:val="24"/>
          <w:szCs w:val="24"/>
        </w:rPr>
        <w:t xml:space="preserve"> </w:t>
      </w:r>
      <w:r w:rsidR="00A35768">
        <w:rPr>
          <w:rFonts w:ascii="Garamond" w:hAnsi="Garamond"/>
          <w:sz w:val="24"/>
          <w:szCs w:val="24"/>
        </w:rPr>
        <w:t>paper (ABCP) conduits, such as</w:t>
      </w:r>
    </w:p>
    <w:p w:rsidR="00A35768" w:rsidRDefault="00DB0890" w:rsidP="00A35768">
      <w:pPr>
        <w:pStyle w:val="ListParagraph"/>
        <w:numPr>
          <w:ilvl w:val="3"/>
          <w:numId w:val="1"/>
        </w:numPr>
        <w:ind w:left="1843"/>
        <w:jc w:val="both"/>
        <w:rPr>
          <w:rFonts w:ascii="Garamond" w:hAnsi="Garamond"/>
          <w:sz w:val="24"/>
          <w:szCs w:val="24"/>
        </w:rPr>
      </w:pPr>
      <w:r w:rsidRPr="00DB0890">
        <w:rPr>
          <w:rFonts w:ascii="Garamond" w:hAnsi="Garamond"/>
          <w:sz w:val="24"/>
          <w:szCs w:val="24"/>
        </w:rPr>
        <w:t>the short maturity of the commercial paper</w:t>
      </w:r>
      <w:r>
        <w:rPr>
          <w:rFonts w:ascii="Garamond" w:hAnsi="Garamond"/>
          <w:sz w:val="24"/>
          <w:szCs w:val="24"/>
        </w:rPr>
        <w:t xml:space="preserve"> </w:t>
      </w:r>
      <w:r w:rsidR="00A35768">
        <w:rPr>
          <w:rFonts w:ascii="Garamond" w:hAnsi="Garamond"/>
          <w:sz w:val="24"/>
          <w:szCs w:val="24"/>
        </w:rPr>
        <w:t>issued,</w:t>
      </w:r>
    </w:p>
    <w:p w:rsidR="000E3746" w:rsidRPr="00223671" w:rsidRDefault="00DB0890" w:rsidP="00A35768">
      <w:pPr>
        <w:pStyle w:val="ListParagraph"/>
        <w:numPr>
          <w:ilvl w:val="3"/>
          <w:numId w:val="1"/>
        </w:numPr>
        <w:ind w:left="1843"/>
        <w:jc w:val="both"/>
        <w:rPr>
          <w:rFonts w:ascii="Garamond" w:hAnsi="Garamond"/>
          <w:sz w:val="24"/>
          <w:szCs w:val="24"/>
        </w:rPr>
      </w:pPr>
      <w:r w:rsidRPr="00DB0890">
        <w:rPr>
          <w:rFonts w:ascii="Garamond" w:hAnsi="Garamond"/>
          <w:sz w:val="24"/>
          <w:szCs w:val="24"/>
        </w:rPr>
        <w:t>the different forms of programme structures and (iii) the existence of</w:t>
      </w:r>
      <w:r>
        <w:rPr>
          <w:rFonts w:ascii="Garamond" w:hAnsi="Garamond"/>
          <w:sz w:val="24"/>
          <w:szCs w:val="24"/>
        </w:rPr>
        <w:t xml:space="preserve"> </w:t>
      </w:r>
      <w:r w:rsidRPr="00DB0890">
        <w:rPr>
          <w:rFonts w:ascii="Garamond" w:hAnsi="Garamond"/>
          <w:sz w:val="24"/>
          <w:szCs w:val="24"/>
        </w:rPr>
        <w:t>multiple forms of liquidity and credit support facilities.</w:t>
      </w:r>
      <w:r w:rsidR="000E3746" w:rsidRPr="00874EBE">
        <w:rPr>
          <w:rFonts w:ascii="Garamond" w:hAnsi="Garamond"/>
          <w:sz w:val="24"/>
          <w:szCs w:val="24"/>
        </w:rPr>
        <w:t xml:space="preserve"> </w:t>
      </w:r>
    </w:p>
    <w:p w:rsidR="000E3746" w:rsidRDefault="000E3746" w:rsidP="000E3746">
      <w:pPr>
        <w:pStyle w:val="ListParagraph"/>
        <w:jc w:val="both"/>
      </w:pPr>
      <w:r w:rsidRPr="00223671">
        <w:rPr>
          <w:rFonts w:ascii="Garamond" w:hAnsi="Garamond"/>
          <w:i/>
          <w:iCs/>
          <w:sz w:val="24"/>
          <w:szCs w:val="24"/>
        </w:rPr>
        <w:t xml:space="preserve">Source: IOSCO </w:t>
      </w:r>
      <w:hyperlink r:id="rId35" w:history="1">
        <w:r w:rsidR="00387126" w:rsidRPr="0032167E">
          <w:rPr>
            <w:rStyle w:val="Hyperlink"/>
          </w:rPr>
          <w:t>https://www.iosco.org/news/pdf/IOSCONEWS498.pdf</w:t>
        </w:r>
      </w:hyperlink>
    </w:p>
    <w:p w:rsidR="00387126" w:rsidRDefault="00387126" w:rsidP="000E3746">
      <w:pPr>
        <w:pStyle w:val="ListParagraph"/>
        <w:jc w:val="both"/>
      </w:pPr>
    </w:p>
    <w:p w:rsidR="00EC55C4" w:rsidRPr="00223671" w:rsidRDefault="00EC55C4" w:rsidP="00E21C48">
      <w:pPr>
        <w:pStyle w:val="ListParagraph"/>
        <w:numPr>
          <w:ilvl w:val="0"/>
          <w:numId w:val="11"/>
        </w:numPr>
        <w:ind w:left="709"/>
        <w:jc w:val="both"/>
        <w:rPr>
          <w:rFonts w:ascii="Garamond" w:hAnsi="Garamond"/>
          <w:b/>
          <w:bCs/>
          <w:sz w:val="24"/>
          <w:szCs w:val="24"/>
        </w:rPr>
      </w:pPr>
      <w:r w:rsidRPr="00EC55C4">
        <w:rPr>
          <w:rFonts w:ascii="Garamond" w:hAnsi="Garamond"/>
          <w:b/>
          <w:bCs/>
          <w:sz w:val="24"/>
          <w:szCs w:val="24"/>
        </w:rPr>
        <w:t>Use of behavioural insights may help educate investors</w:t>
      </w:r>
    </w:p>
    <w:p w:rsidR="00EC55C4" w:rsidRDefault="00EC55C4" w:rsidP="00160DEC">
      <w:pPr>
        <w:pStyle w:val="ListParagraph"/>
        <w:jc w:val="both"/>
        <w:rPr>
          <w:rFonts w:ascii="Garamond" w:hAnsi="Garamond"/>
          <w:sz w:val="24"/>
          <w:szCs w:val="24"/>
        </w:rPr>
      </w:pPr>
      <w:r>
        <w:rPr>
          <w:rFonts w:ascii="Garamond" w:hAnsi="Garamond"/>
          <w:i/>
          <w:iCs/>
          <w:color w:val="000000"/>
          <w:sz w:val="24"/>
          <w:szCs w:val="24"/>
          <w:shd w:val="clear" w:color="auto" w:fill="FFFFFF"/>
        </w:rPr>
        <w:t>30 May</w:t>
      </w:r>
      <w:r w:rsidRPr="00223671">
        <w:rPr>
          <w:rFonts w:ascii="Garamond" w:hAnsi="Garamond"/>
          <w:i/>
          <w:iCs/>
          <w:color w:val="000000"/>
          <w:sz w:val="24"/>
          <w:szCs w:val="24"/>
          <w:shd w:val="clear" w:color="auto" w:fill="FFFFFF"/>
        </w:rPr>
        <w:t xml:space="preserve"> 2018</w:t>
      </w:r>
      <w:r w:rsidRPr="00223671">
        <w:rPr>
          <w:rFonts w:ascii="Garamond" w:hAnsi="Garamond"/>
          <w:sz w:val="24"/>
          <w:szCs w:val="24"/>
        </w:rPr>
        <w:t xml:space="preserve"> </w:t>
      </w:r>
      <w:r w:rsidR="00160DEC" w:rsidRPr="00160DEC">
        <w:rPr>
          <w:rFonts w:ascii="Garamond" w:hAnsi="Garamond"/>
          <w:sz w:val="24"/>
          <w:szCs w:val="24"/>
        </w:rPr>
        <w:t>Financial regulators, public authorities, and other organisations are increasingly using behavioural</w:t>
      </w:r>
      <w:r w:rsidR="00160DEC">
        <w:rPr>
          <w:rFonts w:ascii="Garamond" w:hAnsi="Garamond"/>
          <w:sz w:val="24"/>
          <w:szCs w:val="24"/>
        </w:rPr>
        <w:t xml:space="preserve"> </w:t>
      </w:r>
      <w:r w:rsidR="00160DEC" w:rsidRPr="00160DEC">
        <w:rPr>
          <w:rFonts w:ascii="Garamond" w:hAnsi="Garamond"/>
          <w:sz w:val="24"/>
          <w:szCs w:val="24"/>
        </w:rPr>
        <w:t>insights to educate investors to make more informed financial decisions, according to a report</w:t>
      </w:r>
      <w:r w:rsidR="00160DEC">
        <w:rPr>
          <w:rFonts w:ascii="Garamond" w:hAnsi="Garamond"/>
          <w:sz w:val="24"/>
          <w:szCs w:val="24"/>
        </w:rPr>
        <w:t xml:space="preserve"> </w:t>
      </w:r>
      <w:r w:rsidR="00160DEC" w:rsidRPr="00160DEC">
        <w:rPr>
          <w:rFonts w:ascii="Garamond" w:hAnsi="Garamond"/>
          <w:sz w:val="24"/>
          <w:szCs w:val="24"/>
        </w:rPr>
        <w:t>published today by the International Organization of Securities Commissions (IOSCO) and the</w:t>
      </w:r>
      <w:r w:rsidR="00160DEC">
        <w:rPr>
          <w:rFonts w:ascii="Garamond" w:hAnsi="Garamond"/>
          <w:sz w:val="24"/>
          <w:szCs w:val="24"/>
        </w:rPr>
        <w:t xml:space="preserve"> </w:t>
      </w:r>
      <w:r w:rsidR="00160DEC" w:rsidRPr="00160DEC">
        <w:rPr>
          <w:rFonts w:ascii="Garamond" w:hAnsi="Garamond"/>
          <w:sz w:val="24"/>
          <w:szCs w:val="24"/>
        </w:rPr>
        <w:t>Organisation for Economic Co-operation and Development’s International Network on Financial</w:t>
      </w:r>
      <w:r w:rsidR="00160DEC">
        <w:rPr>
          <w:rFonts w:ascii="Garamond" w:hAnsi="Garamond"/>
          <w:sz w:val="24"/>
          <w:szCs w:val="24"/>
        </w:rPr>
        <w:t xml:space="preserve"> </w:t>
      </w:r>
      <w:r w:rsidR="00160DEC" w:rsidRPr="00160DEC">
        <w:rPr>
          <w:rFonts w:ascii="Garamond" w:hAnsi="Garamond"/>
          <w:sz w:val="24"/>
          <w:szCs w:val="24"/>
        </w:rPr>
        <w:t>Education (OECD/INFE)</w:t>
      </w:r>
    </w:p>
    <w:p w:rsidR="00EC55C4" w:rsidRPr="00DB0890" w:rsidRDefault="00EC55C4" w:rsidP="00EC55C4">
      <w:pPr>
        <w:pStyle w:val="ListParagraph"/>
        <w:jc w:val="both"/>
        <w:rPr>
          <w:rFonts w:ascii="Garamond" w:hAnsi="Garamond"/>
          <w:sz w:val="24"/>
          <w:szCs w:val="24"/>
        </w:rPr>
      </w:pPr>
    </w:p>
    <w:p w:rsidR="00EC55C4" w:rsidRPr="00336FC3" w:rsidRDefault="00336FC3" w:rsidP="00336FC3">
      <w:pPr>
        <w:pStyle w:val="ListParagraph"/>
        <w:jc w:val="both"/>
        <w:rPr>
          <w:rFonts w:ascii="Garamond" w:hAnsi="Garamond"/>
          <w:sz w:val="24"/>
          <w:szCs w:val="24"/>
        </w:rPr>
      </w:pPr>
      <w:r w:rsidRPr="00336FC3">
        <w:rPr>
          <w:rFonts w:ascii="Garamond" w:hAnsi="Garamond"/>
          <w:sz w:val="24"/>
          <w:szCs w:val="24"/>
        </w:rPr>
        <w:t>The IOSCO-OECD report, The Application of Behavioural Insights to Financial Literacy and Investor</w:t>
      </w:r>
      <w:r>
        <w:rPr>
          <w:rFonts w:ascii="Garamond" w:hAnsi="Garamond"/>
        </w:rPr>
        <w:t xml:space="preserve"> </w:t>
      </w:r>
      <w:r w:rsidRPr="00336FC3">
        <w:rPr>
          <w:rFonts w:ascii="Garamond" w:hAnsi="Garamond"/>
          <w:sz w:val="24"/>
          <w:szCs w:val="24"/>
        </w:rPr>
        <w:t>Education Programmes and Initiatives, examines how findings from behavioural sciences can be used</w:t>
      </w:r>
      <w:r>
        <w:rPr>
          <w:rFonts w:ascii="Garamond" w:hAnsi="Garamond"/>
        </w:rPr>
        <w:t xml:space="preserve"> </w:t>
      </w:r>
      <w:r w:rsidRPr="00336FC3">
        <w:rPr>
          <w:rFonts w:ascii="Garamond" w:hAnsi="Garamond"/>
          <w:sz w:val="24"/>
          <w:szCs w:val="24"/>
        </w:rPr>
        <w:t>to develop investor education and financial literacy initiatives that may be more effective than</w:t>
      </w:r>
      <w:r>
        <w:rPr>
          <w:rFonts w:ascii="Garamond" w:hAnsi="Garamond"/>
        </w:rPr>
        <w:t xml:space="preserve"> </w:t>
      </w:r>
      <w:r w:rsidRPr="00336FC3">
        <w:rPr>
          <w:rFonts w:ascii="Garamond" w:hAnsi="Garamond"/>
          <w:sz w:val="24"/>
          <w:szCs w:val="24"/>
        </w:rPr>
        <w:t>traditional programs, largely by mitigating the effects of behavioural biases. Behavioural sciences</w:t>
      </w:r>
      <w:r>
        <w:rPr>
          <w:rFonts w:ascii="Garamond" w:hAnsi="Garamond"/>
        </w:rPr>
        <w:t xml:space="preserve"> </w:t>
      </w:r>
      <w:r w:rsidRPr="00336FC3">
        <w:rPr>
          <w:rFonts w:ascii="Garamond" w:hAnsi="Garamond"/>
          <w:sz w:val="24"/>
          <w:szCs w:val="24"/>
        </w:rPr>
        <w:t>focus on the way individuals think and behave, based on empirical evidence from a range of social</w:t>
      </w:r>
      <w:r>
        <w:rPr>
          <w:rFonts w:ascii="Garamond" w:hAnsi="Garamond"/>
        </w:rPr>
        <w:t xml:space="preserve"> </w:t>
      </w:r>
      <w:r w:rsidRPr="00336FC3">
        <w:rPr>
          <w:rFonts w:ascii="Garamond" w:hAnsi="Garamond"/>
          <w:sz w:val="24"/>
          <w:szCs w:val="24"/>
        </w:rPr>
        <w:t>sciences, such as economics, psychology, and social marketing, as well as from other fields like</w:t>
      </w:r>
      <w:r>
        <w:rPr>
          <w:rFonts w:ascii="Garamond" w:hAnsi="Garamond"/>
          <w:sz w:val="24"/>
          <w:szCs w:val="24"/>
        </w:rPr>
        <w:t xml:space="preserve"> </w:t>
      </w:r>
      <w:r w:rsidRPr="00336FC3">
        <w:rPr>
          <w:rFonts w:ascii="Garamond" w:hAnsi="Garamond"/>
          <w:sz w:val="24"/>
          <w:szCs w:val="24"/>
        </w:rPr>
        <w:t>neuroscience.</w:t>
      </w:r>
      <w:r w:rsidR="00EC55C4" w:rsidRPr="00336FC3">
        <w:rPr>
          <w:rFonts w:ascii="Garamond" w:hAnsi="Garamond"/>
          <w:sz w:val="24"/>
          <w:szCs w:val="24"/>
        </w:rPr>
        <w:t xml:space="preserve"> </w:t>
      </w:r>
    </w:p>
    <w:p w:rsidR="00EC55C4" w:rsidRDefault="00EC55C4" w:rsidP="00EC55C4">
      <w:pPr>
        <w:pStyle w:val="ListParagraph"/>
        <w:jc w:val="both"/>
      </w:pPr>
      <w:r w:rsidRPr="00223671">
        <w:rPr>
          <w:rFonts w:ascii="Garamond" w:hAnsi="Garamond"/>
          <w:i/>
          <w:iCs/>
          <w:sz w:val="24"/>
          <w:szCs w:val="24"/>
        </w:rPr>
        <w:t xml:space="preserve">Source: IOSCO </w:t>
      </w:r>
      <w:hyperlink r:id="rId36" w:history="1">
        <w:r w:rsidR="00720C83" w:rsidRPr="0032167E">
          <w:rPr>
            <w:rStyle w:val="Hyperlink"/>
          </w:rPr>
          <w:t>https://www.iosco.org/news/pdf/IOSCONEWS499.pdf</w:t>
        </w:r>
      </w:hyperlink>
    </w:p>
    <w:p w:rsidR="00720C83" w:rsidRDefault="00720C83" w:rsidP="00EC55C4">
      <w:pPr>
        <w:pStyle w:val="ListParagraph"/>
        <w:jc w:val="both"/>
      </w:pPr>
    </w:p>
    <w:p w:rsidR="005B5428" w:rsidRPr="00D33D6A" w:rsidRDefault="005B5428" w:rsidP="00DB548B">
      <w:pPr>
        <w:jc w:val="both"/>
        <w:rPr>
          <w:rFonts w:ascii="Garamond" w:hAnsi="Garamond"/>
          <w:b/>
        </w:rPr>
      </w:pPr>
    </w:p>
    <w:sectPr w:rsidR="005B5428" w:rsidRPr="00D33D6A" w:rsidSect="00AA4832">
      <w:footerReference w:type="default" r:id="rId37"/>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FB" w:rsidRDefault="004664FB" w:rsidP="00E07645">
      <w:r>
        <w:separator/>
      </w:r>
    </w:p>
  </w:endnote>
  <w:endnote w:type="continuationSeparator" w:id="0">
    <w:p w:rsidR="004664FB" w:rsidRDefault="004664FB"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upee Foradian">
    <w:altName w:val="Malgun Gothic"/>
    <w:charset w:val="00"/>
    <w:family w:val="swiss"/>
    <w:pitch w:val="variable"/>
    <w:sig w:usb0="800000AF" w:usb1="1000204A"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Rupe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90344A" w:rsidRDefault="009034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54A7">
          <w:rPr>
            <w:noProof/>
          </w:rPr>
          <w:t>1</w:t>
        </w:r>
        <w:r>
          <w:rPr>
            <w:noProof/>
          </w:rPr>
          <w:fldChar w:fldCharType="end"/>
        </w:r>
        <w:r>
          <w:t xml:space="preserve"> | </w:t>
        </w:r>
        <w:r>
          <w:rPr>
            <w:color w:val="7F7F7F" w:themeColor="background1" w:themeShade="7F"/>
            <w:spacing w:val="60"/>
          </w:rPr>
          <w:t>Page</w:t>
        </w:r>
      </w:p>
    </w:sdtContent>
  </w:sdt>
  <w:p w:rsidR="0090344A" w:rsidRDefault="0090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FB" w:rsidRDefault="004664FB" w:rsidP="00E07645">
      <w:r>
        <w:separator/>
      </w:r>
    </w:p>
  </w:footnote>
  <w:footnote w:type="continuationSeparator" w:id="0">
    <w:p w:rsidR="004664FB" w:rsidRDefault="004664FB" w:rsidP="00E07645">
      <w:r>
        <w:continuationSeparator/>
      </w:r>
    </w:p>
  </w:footnote>
  <w:footnote w:id="1">
    <w:p w:rsidR="0090344A" w:rsidRPr="007E306B" w:rsidRDefault="0090344A" w:rsidP="005B5428">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rsidR="0090344A" w:rsidRPr="0042712D" w:rsidRDefault="0090344A" w:rsidP="005B5428">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067"/>
    <w:multiLevelType w:val="multilevel"/>
    <w:tmpl w:val="3C166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316BEF"/>
    <w:multiLevelType w:val="multilevel"/>
    <w:tmpl w:val="3C166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F490AFD"/>
    <w:multiLevelType w:val="hybridMultilevel"/>
    <w:tmpl w:val="0CBA93F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A2F29BA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A53D5"/>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67CF5"/>
    <w:multiLevelType w:val="hybridMultilevel"/>
    <w:tmpl w:val="97065134"/>
    <w:lvl w:ilvl="0" w:tplc="AD36A232">
      <w:start w:val="1"/>
      <w:numFmt w:val="decimal"/>
      <w:lvlText w:val="%1."/>
      <w:lvlJc w:val="left"/>
      <w:pPr>
        <w:ind w:left="1440" w:hanging="360"/>
      </w:pPr>
      <w:rPr>
        <w:b/>
        <w:bCs/>
      </w:rPr>
    </w:lvl>
    <w:lvl w:ilvl="1" w:tplc="04090003">
      <w:numFmt w:val="bullet"/>
      <w:lvlText w:val="•"/>
      <w:lvlJc w:val="left"/>
      <w:pPr>
        <w:ind w:left="2550" w:hanging="750"/>
      </w:pPr>
      <w:rPr>
        <w:rFonts w:ascii="Garamond" w:eastAsia="Calibri" w:hAnsi="Garamond" w:cs="Mangal" w:hint="default"/>
      </w:r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9">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33AD4"/>
    <w:multiLevelType w:val="hybridMultilevel"/>
    <w:tmpl w:val="3092D07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12">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9"/>
  </w:num>
  <w:num w:numId="4">
    <w:abstractNumId w:val="3"/>
  </w:num>
  <w:num w:numId="5">
    <w:abstractNumId w:val="2"/>
  </w:num>
  <w:num w:numId="6">
    <w:abstractNumId w:val="4"/>
  </w:num>
  <w:num w:numId="7">
    <w:abstractNumId w:val="6"/>
  </w:num>
  <w:num w:numId="8">
    <w:abstractNumId w:val="11"/>
  </w:num>
  <w:num w:numId="9">
    <w:abstractNumId w:val="1"/>
  </w:num>
  <w:num w:numId="10">
    <w:abstractNumId w:val="1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13A01"/>
    <w:rsid w:val="0003625D"/>
    <w:rsid w:val="00050DB7"/>
    <w:rsid w:val="00063FF5"/>
    <w:rsid w:val="00087B33"/>
    <w:rsid w:val="00090DEF"/>
    <w:rsid w:val="000B0DD6"/>
    <w:rsid w:val="000B5449"/>
    <w:rsid w:val="000C69C1"/>
    <w:rsid w:val="000E3746"/>
    <w:rsid w:val="000E46BB"/>
    <w:rsid w:val="000F7F35"/>
    <w:rsid w:val="001041E6"/>
    <w:rsid w:val="00110766"/>
    <w:rsid w:val="00112407"/>
    <w:rsid w:val="00114AC5"/>
    <w:rsid w:val="00125AF5"/>
    <w:rsid w:val="0012648B"/>
    <w:rsid w:val="00130306"/>
    <w:rsid w:val="00151C67"/>
    <w:rsid w:val="00160183"/>
    <w:rsid w:val="00160DEC"/>
    <w:rsid w:val="001720CD"/>
    <w:rsid w:val="00175977"/>
    <w:rsid w:val="00177824"/>
    <w:rsid w:val="001912C3"/>
    <w:rsid w:val="001961E8"/>
    <w:rsid w:val="001A2361"/>
    <w:rsid w:val="001A7DC2"/>
    <w:rsid w:val="001B1D3E"/>
    <w:rsid w:val="001C0BB1"/>
    <w:rsid w:val="001D1729"/>
    <w:rsid w:val="001E4F7E"/>
    <w:rsid w:val="00200742"/>
    <w:rsid w:val="00200C72"/>
    <w:rsid w:val="00201776"/>
    <w:rsid w:val="00201C91"/>
    <w:rsid w:val="002135D8"/>
    <w:rsid w:val="00223671"/>
    <w:rsid w:val="002322F9"/>
    <w:rsid w:val="00245553"/>
    <w:rsid w:val="00250D94"/>
    <w:rsid w:val="00267A7C"/>
    <w:rsid w:val="0027231F"/>
    <w:rsid w:val="002776BE"/>
    <w:rsid w:val="00280CFD"/>
    <w:rsid w:val="00284BC2"/>
    <w:rsid w:val="002852AB"/>
    <w:rsid w:val="002A51F7"/>
    <w:rsid w:val="002C4D20"/>
    <w:rsid w:val="002D3E7C"/>
    <w:rsid w:val="002D6708"/>
    <w:rsid w:val="002E006D"/>
    <w:rsid w:val="002E11AF"/>
    <w:rsid w:val="002F70EB"/>
    <w:rsid w:val="00300262"/>
    <w:rsid w:val="00301C6A"/>
    <w:rsid w:val="00305806"/>
    <w:rsid w:val="00314ED5"/>
    <w:rsid w:val="003327D8"/>
    <w:rsid w:val="00336FC3"/>
    <w:rsid w:val="0035797F"/>
    <w:rsid w:val="003671F5"/>
    <w:rsid w:val="0037442E"/>
    <w:rsid w:val="00384E16"/>
    <w:rsid w:val="00387126"/>
    <w:rsid w:val="00397E98"/>
    <w:rsid w:val="003A21E5"/>
    <w:rsid w:val="003B2AA2"/>
    <w:rsid w:val="003B2FD2"/>
    <w:rsid w:val="003C6A4A"/>
    <w:rsid w:val="003D15FC"/>
    <w:rsid w:val="003D2B66"/>
    <w:rsid w:val="003E14ED"/>
    <w:rsid w:val="003E70CB"/>
    <w:rsid w:val="003F537A"/>
    <w:rsid w:val="004018C7"/>
    <w:rsid w:val="00406C29"/>
    <w:rsid w:val="004139A3"/>
    <w:rsid w:val="004205AB"/>
    <w:rsid w:val="00421135"/>
    <w:rsid w:val="00432A89"/>
    <w:rsid w:val="00432CD0"/>
    <w:rsid w:val="004333ED"/>
    <w:rsid w:val="00451CE6"/>
    <w:rsid w:val="0045332B"/>
    <w:rsid w:val="004664FB"/>
    <w:rsid w:val="00475EA5"/>
    <w:rsid w:val="00477023"/>
    <w:rsid w:val="004877E5"/>
    <w:rsid w:val="004925AA"/>
    <w:rsid w:val="004A0A89"/>
    <w:rsid w:val="004C06B8"/>
    <w:rsid w:val="004C5B13"/>
    <w:rsid w:val="004C6C55"/>
    <w:rsid w:val="004D20E5"/>
    <w:rsid w:val="004E1212"/>
    <w:rsid w:val="004E1A56"/>
    <w:rsid w:val="004E6A68"/>
    <w:rsid w:val="004F560A"/>
    <w:rsid w:val="00501CB2"/>
    <w:rsid w:val="005021A7"/>
    <w:rsid w:val="00512441"/>
    <w:rsid w:val="00520349"/>
    <w:rsid w:val="00530099"/>
    <w:rsid w:val="005364CA"/>
    <w:rsid w:val="0053744E"/>
    <w:rsid w:val="00550730"/>
    <w:rsid w:val="0055100E"/>
    <w:rsid w:val="00551F25"/>
    <w:rsid w:val="00554852"/>
    <w:rsid w:val="0055674D"/>
    <w:rsid w:val="00576EC5"/>
    <w:rsid w:val="00582803"/>
    <w:rsid w:val="00586AF5"/>
    <w:rsid w:val="00586E40"/>
    <w:rsid w:val="0059339E"/>
    <w:rsid w:val="00593652"/>
    <w:rsid w:val="00594DA2"/>
    <w:rsid w:val="005B3403"/>
    <w:rsid w:val="005B5428"/>
    <w:rsid w:val="005D07CE"/>
    <w:rsid w:val="005E2A41"/>
    <w:rsid w:val="005E4FE5"/>
    <w:rsid w:val="005F3D2C"/>
    <w:rsid w:val="005F5DCF"/>
    <w:rsid w:val="005F5E77"/>
    <w:rsid w:val="00605DA3"/>
    <w:rsid w:val="00615DB4"/>
    <w:rsid w:val="006514AD"/>
    <w:rsid w:val="00653B6D"/>
    <w:rsid w:val="00654C57"/>
    <w:rsid w:val="0065637B"/>
    <w:rsid w:val="00665D17"/>
    <w:rsid w:val="00671E15"/>
    <w:rsid w:val="00673377"/>
    <w:rsid w:val="00682024"/>
    <w:rsid w:val="006826F4"/>
    <w:rsid w:val="0068361F"/>
    <w:rsid w:val="0068366D"/>
    <w:rsid w:val="00690A86"/>
    <w:rsid w:val="00691339"/>
    <w:rsid w:val="00695284"/>
    <w:rsid w:val="00695903"/>
    <w:rsid w:val="006A2996"/>
    <w:rsid w:val="006B43CF"/>
    <w:rsid w:val="006D681F"/>
    <w:rsid w:val="006E0F44"/>
    <w:rsid w:val="006E776E"/>
    <w:rsid w:val="006F06C7"/>
    <w:rsid w:val="00720C83"/>
    <w:rsid w:val="00726C7B"/>
    <w:rsid w:val="00734548"/>
    <w:rsid w:val="007402CA"/>
    <w:rsid w:val="00747D9D"/>
    <w:rsid w:val="007509C8"/>
    <w:rsid w:val="007518D6"/>
    <w:rsid w:val="007522E5"/>
    <w:rsid w:val="007550EC"/>
    <w:rsid w:val="007617CE"/>
    <w:rsid w:val="00762299"/>
    <w:rsid w:val="00766DB9"/>
    <w:rsid w:val="00771E4F"/>
    <w:rsid w:val="00787D73"/>
    <w:rsid w:val="00795793"/>
    <w:rsid w:val="007A6867"/>
    <w:rsid w:val="007A7B9F"/>
    <w:rsid w:val="007B4C1C"/>
    <w:rsid w:val="007B6607"/>
    <w:rsid w:val="007C18BF"/>
    <w:rsid w:val="007C5387"/>
    <w:rsid w:val="007E5DD0"/>
    <w:rsid w:val="007E60FA"/>
    <w:rsid w:val="00806B1F"/>
    <w:rsid w:val="00812A19"/>
    <w:rsid w:val="00821A1D"/>
    <w:rsid w:val="00831200"/>
    <w:rsid w:val="008316D5"/>
    <w:rsid w:val="00835294"/>
    <w:rsid w:val="00854774"/>
    <w:rsid w:val="00876AA6"/>
    <w:rsid w:val="008846F1"/>
    <w:rsid w:val="00897679"/>
    <w:rsid w:val="008B60BD"/>
    <w:rsid w:val="008B6B2A"/>
    <w:rsid w:val="008C4815"/>
    <w:rsid w:val="008D6416"/>
    <w:rsid w:val="008E0D37"/>
    <w:rsid w:val="008E4CD7"/>
    <w:rsid w:val="008E641D"/>
    <w:rsid w:val="0090344A"/>
    <w:rsid w:val="00917022"/>
    <w:rsid w:val="00920C84"/>
    <w:rsid w:val="00920F02"/>
    <w:rsid w:val="00926673"/>
    <w:rsid w:val="009402E0"/>
    <w:rsid w:val="00980A15"/>
    <w:rsid w:val="00986146"/>
    <w:rsid w:val="00992888"/>
    <w:rsid w:val="00994F03"/>
    <w:rsid w:val="009A1D3C"/>
    <w:rsid w:val="009B1322"/>
    <w:rsid w:val="009B2ABB"/>
    <w:rsid w:val="009B6859"/>
    <w:rsid w:val="009C60FB"/>
    <w:rsid w:val="009D3922"/>
    <w:rsid w:val="009D54A7"/>
    <w:rsid w:val="009E4DF6"/>
    <w:rsid w:val="009F669E"/>
    <w:rsid w:val="00A02454"/>
    <w:rsid w:val="00A072C1"/>
    <w:rsid w:val="00A134B2"/>
    <w:rsid w:val="00A139E6"/>
    <w:rsid w:val="00A17085"/>
    <w:rsid w:val="00A21509"/>
    <w:rsid w:val="00A26E55"/>
    <w:rsid w:val="00A27D3E"/>
    <w:rsid w:val="00A31EA1"/>
    <w:rsid w:val="00A32146"/>
    <w:rsid w:val="00A35768"/>
    <w:rsid w:val="00A47ED7"/>
    <w:rsid w:val="00A65A24"/>
    <w:rsid w:val="00A70308"/>
    <w:rsid w:val="00A7097C"/>
    <w:rsid w:val="00A712FA"/>
    <w:rsid w:val="00A77112"/>
    <w:rsid w:val="00A77A56"/>
    <w:rsid w:val="00A80438"/>
    <w:rsid w:val="00A839BC"/>
    <w:rsid w:val="00A97396"/>
    <w:rsid w:val="00AA4832"/>
    <w:rsid w:val="00AB38CA"/>
    <w:rsid w:val="00AB511C"/>
    <w:rsid w:val="00AB6456"/>
    <w:rsid w:val="00AE2057"/>
    <w:rsid w:val="00AE5BDE"/>
    <w:rsid w:val="00AF59E7"/>
    <w:rsid w:val="00B07E11"/>
    <w:rsid w:val="00B21A9F"/>
    <w:rsid w:val="00B25DA6"/>
    <w:rsid w:val="00B372D9"/>
    <w:rsid w:val="00B37E5E"/>
    <w:rsid w:val="00B40CCB"/>
    <w:rsid w:val="00B42B1C"/>
    <w:rsid w:val="00B600D9"/>
    <w:rsid w:val="00B64466"/>
    <w:rsid w:val="00B7072F"/>
    <w:rsid w:val="00B80DAE"/>
    <w:rsid w:val="00B833BF"/>
    <w:rsid w:val="00B87DCC"/>
    <w:rsid w:val="00B9731F"/>
    <w:rsid w:val="00BC4B77"/>
    <w:rsid w:val="00BD2401"/>
    <w:rsid w:val="00BE0246"/>
    <w:rsid w:val="00BE423B"/>
    <w:rsid w:val="00BF447E"/>
    <w:rsid w:val="00BF567D"/>
    <w:rsid w:val="00C133E4"/>
    <w:rsid w:val="00C27038"/>
    <w:rsid w:val="00C35459"/>
    <w:rsid w:val="00C53BC6"/>
    <w:rsid w:val="00C57059"/>
    <w:rsid w:val="00C64FC7"/>
    <w:rsid w:val="00C723F9"/>
    <w:rsid w:val="00C73A0A"/>
    <w:rsid w:val="00C76904"/>
    <w:rsid w:val="00C90DAF"/>
    <w:rsid w:val="00C916B4"/>
    <w:rsid w:val="00C91BD8"/>
    <w:rsid w:val="00C9597C"/>
    <w:rsid w:val="00C962F1"/>
    <w:rsid w:val="00C9692E"/>
    <w:rsid w:val="00C9773F"/>
    <w:rsid w:val="00CA13DB"/>
    <w:rsid w:val="00CA7E0E"/>
    <w:rsid w:val="00CC08F1"/>
    <w:rsid w:val="00CC56F4"/>
    <w:rsid w:val="00CC5B2C"/>
    <w:rsid w:val="00CC662B"/>
    <w:rsid w:val="00CD0A5D"/>
    <w:rsid w:val="00CE0764"/>
    <w:rsid w:val="00CE5886"/>
    <w:rsid w:val="00CE7473"/>
    <w:rsid w:val="00D03781"/>
    <w:rsid w:val="00D36D16"/>
    <w:rsid w:val="00D53DAE"/>
    <w:rsid w:val="00D54667"/>
    <w:rsid w:val="00D5516F"/>
    <w:rsid w:val="00D566D4"/>
    <w:rsid w:val="00D64AD2"/>
    <w:rsid w:val="00D72D6A"/>
    <w:rsid w:val="00D74300"/>
    <w:rsid w:val="00D84DBD"/>
    <w:rsid w:val="00D93E39"/>
    <w:rsid w:val="00D96B14"/>
    <w:rsid w:val="00D96F38"/>
    <w:rsid w:val="00DB0890"/>
    <w:rsid w:val="00DB548B"/>
    <w:rsid w:val="00DB59BA"/>
    <w:rsid w:val="00DB689E"/>
    <w:rsid w:val="00DC5EAF"/>
    <w:rsid w:val="00E07645"/>
    <w:rsid w:val="00E12966"/>
    <w:rsid w:val="00E15721"/>
    <w:rsid w:val="00E1633B"/>
    <w:rsid w:val="00E21C48"/>
    <w:rsid w:val="00E35D00"/>
    <w:rsid w:val="00E3666B"/>
    <w:rsid w:val="00E36DE6"/>
    <w:rsid w:val="00E51B1F"/>
    <w:rsid w:val="00E532C7"/>
    <w:rsid w:val="00E54E86"/>
    <w:rsid w:val="00E67B51"/>
    <w:rsid w:val="00E7279F"/>
    <w:rsid w:val="00E87E37"/>
    <w:rsid w:val="00E92CFD"/>
    <w:rsid w:val="00E9744A"/>
    <w:rsid w:val="00EA26A1"/>
    <w:rsid w:val="00EA5A39"/>
    <w:rsid w:val="00EA5BCF"/>
    <w:rsid w:val="00EB5843"/>
    <w:rsid w:val="00EB6589"/>
    <w:rsid w:val="00EC37D2"/>
    <w:rsid w:val="00EC55C4"/>
    <w:rsid w:val="00ED205C"/>
    <w:rsid w:val="00EE481C"/>
    <w:rsid w:val="00EE48F1"/>
    <w:rsid w:val="00EE66E6"/>
    <w:rsid w:val="00F17823"/>
    <w:rsid w:val="00F23074"/>
    <w:rsid w:val="00F31F13"/>
    <w:rsid w:val="00F359B1"/>
    <w:rsid w:val="00F42F9E"/>
    <w:rsid w:val="00F609DC"/>
    <w:rsid w:val="00F74216"/>
    <w:rsid w:val="00F81E68"/>
    <w:rsid w:val="00F841C3"/>
    <w:rsid w:val="00FB5B4E"/>
    <w:rsid w:val="00FB5F3F"/>
    <w:rsid w:val="00FD564D"/>
    <w:rsid w:val="00FE16B3"/>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i.gov.in"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hyperlink" Target="mailto:bulletin@sebi.gov.in" TargetMode="Externa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s://www.iosco.org/news/pdf/IOSCONEWS499.pdf"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webSettings" Target="webSettings.xml"/><Relationship Id="rId9" Type="http://schemas.openxmlformats.org/officeDocument/2006/relationships/hyperlink" Target="mailto:bulletin@sebi.gov.in"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s://www.iosco.org/news/pdf/IOSCONEWS49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ne%202018\Capital%20Market%20Review%20-%20Master%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201\Desktop\Month-wise%20Bulletin\Bulletins%20Jan.%202018%20to%20Dec.%202018\May%202018\Graph,%20data%20for%20Comm.%20review%20%20May%2018.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May%202018\Graph,%20data%20for%20Comm.%20review%20%20May%2018.xlsx" TargetMode="External"/><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ne%202018\Capital%20Market%20Review%20-%20Master%20Workshee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ne%202018\Capital%20Market%20Review%20-%20Master%20Worksheet.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832\Documents\Work_HO_DEPA\2018-19\DEPA_Assignment\Bulletin\CMR\June%202018\Capital%20Market%20Review%20-%20Master%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832\Documents\Work_HO_DEPA\2018-19\DEPA_Assignment\Bulletin\CMR\June%202018\Capital%20Market%20Review%20-%20Master%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002\Desktop\SEBI%20Bulletin\May%202018\GR\GLOBAL%20REVIEW%20-%20%20charts.xlsx" TargetMode="External"/><Relationship Id="rId2" Type="http://schemas.microsoft.com/office/2011/relationships/chartColorStyle" Target="colors5.xml"/><Relationship Id="rId1" Type="http://schemas.microsoft.com/office/2011/relationships/chartStyle" Target="style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002\Desktop\SEBI%20Bulletin\May%202018\GR\GLOBAL%20REVIEW%20-%20%20charts.xlsx" TargetMode="External"/><Relationship Id="rId2" Type="http://schemas.microsoft.com/office/2011/relationships/chartColorStyle" Target="colors6.xml"/><Relationship Id="rId1" Type="http://schemas.microsoft.com/office/2011/relationships/chartStyle" Target="style6.xml"/></Relationships>
</file>

<file path=word/charts/_rels/chart18.xml.rels><?xml version="1.0" encoding="UTF-8" standalone="yes"?>
<Relationships xmlns="http://schemas.openxmlformats.org/package/2006/relationships"><Relationship Id="rId1" Type="http://schemas.openxmlformats.org/officeDocument/2006/relationships/oleObject" Target="file:///C:\Users\2002\Desktop\SEBI%20Bulletin\May%202018\GR\GLOBAL%20REVIEW%20-%20%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C:\Users\2002\Desktop\SEBI%20Bulletin\May%202018\GR\GLOBAL%20REVIEW%20-%20%20charts.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ne%202018\Capital%20Market%20Review%20-%20Master%20Workshee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1.%20Raw\01.%20Working%20Excel%20Files\MSCI%20WORLD%20INDEX%20dec-%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SUMIT%20DATA\01.%20Monthly%20Bulletin\00.%20Working\01.%20Global%20Review\01.%20Raw\01.%20Working%20Excel%20Files\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1.%20Raw\01.%20Working%20Excel%20Files\International%20statistics%20mar%20-%20201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1.%20Raw\01.%20Working%20Excel%20Files\International%20statistics%20mar%20-%20201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ne%202018\Capital%20Market%20Review%20-%20Master%20Worksheet.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2\Documents\Work_HO_DEPA\2018-19\DEPA_Assignment\Bulletin\CMR\June%202018\Capital%20Market%20Review%20-%20Master%20Worksheet.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2\Documents\Work_HO_DEPA\2018-19\DEPA_Assignment\Bulletin\CMR\June%202018\Capital%20Market%20Review%20-%20Master%20Worksheet.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ne%202018\Capital%20Market%20Review%20-%20Master%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ne%202018\Capital%20Market%20Review%20-%20Master%20Worksheet.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May%202018\Graph,%20data%20for%20Comm.%20review%20%20May%2018.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Bulletins%20Jan.%202018%20to%20Dec.%202018\May%202018\Graph,%20data%20for%20Comm.%20review%20%20May%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4.972575958869338E-2"/>
          <c:w val="0.76008327803796716"/>
          <c:h val="0.62356194326906145"/>
        </c:manualLayout>
      </c:layout>
      <c:lineChart>
        <c:grouping val="standard"/>
        <c:varyColors val="0"/>
        <c:ser>
          <c:idx val="0"/>
          <c:order val="0"/>
          <c:tx>
            <c:strRef>
              <c:f>'F1'!$B$1</c:f>
              <c:strCache>
                <c:ptCount val="1"/>
                <c:pt idx="0">
                  <c:v>Sensex (LHS)</c:v>
                </c:pt>
              </c:strCache>
            </c:strRef>
          </c:tx>
          <c:marker>
            <c:symbol val="none"/>
          </c:marker>
          <c:cat>
            <c:numRef>
              <c:f>'F1'!$A$2:$A$250</c:f>
              <c:numCache>
                <c:formatCode>[$-409]d\-mmm\-yy;@</c:formatCode>
                <c:ptCount val="249"/>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42913</c:v>
                </c:pt>
                <c:pt idx="18">
                  <c:v>42914</c:v>
                </c:pt>
                <c:pt idx="19">
                  <c:v>42915</c:v>
                </c:pt>
                <c:pt idx="20">
                  <c:v>42916</c:v>
                </c:pt>
                <c:pt idx="21">
                  <c:v>42919</c:v>
                </c:pt>
                <c:pt idx="22">
                  <c:v>42920</c:v>
                </c:pt>
                <c:pt idx="23">
                  <c:v>42921</c:v>
                </c:pt>
                <c:pt idx="24">
                  <c:v>42922</c:v>
                </c:pt>
                <c:pt idx="25">
                  <c:v>42923</c:v>
                </c:pt>
                <c:pt idx="26">
                  <c:v>42926</c:v>
                </c:pt>
                <c:pt idx="27">
                  <c:v>42927</c:v>
                </c:pt>
                <c:pt idx="28">
                  <c:v>42928</c:v>
                </c:pt>
                <c:pt idx="29">
                  <c:v>42929</c:v>
                </c:pt>
                <c:pt idx="30">
                  <c:v>42930</c:v>
                </c:pt>
                <c:pt idx="31">
                  <c:v>42933</c:v>
                </c:pt>
                <c:pt idx="32">
                  <c:v>42934</c:v>
                </c:pt>
                <c:pt idx="33">
                  <c:v>42935</c:v>
                </c:pt>
                <c:pt idx="34">
                  <c:v>42936</c:v>
                </c:pt>
                <c:pt idx="35">
                  <c:v>42937</c:v>
                </c:pt>
                <c:pt idx="36">
                  <c:v>42940</c:v>
                </c:pt>
                <c:pt idx="37">
                  <c:v>42941</c:v>
                </c:pt>
                <c:pt idx="38">
                  <c:v>42942</c:v>
                </c:pt>
                <c:pt idx="39">
                  <c:v>42943</c:v>
                </c:pt>
                <c:pt idx="40">
                  <c:v>42944</c:v>
                </c:pt>
                <c:pt idx="41">
                  <c:v>42947</c:v>
                </c:pt>
                <c:pt idx="42">
                  <c:v>42948</c:v>
                </c:pt>
                <c:pt idx="43">
                  <c:v>42949</c:v>
                </c:pt>
                <c:pt idx="44">
                  <c:v>42950</c:v>
                </c:pt>
                <c:pt idx="45">
                  <c:v>42951</c:v>
                </c:pt>
                <c:pt idx="46">
                  <c:v>42954</c:v>
                </c:pt>
                <c:pt idx="47">
                  <c:v>42955</c:v>
                </c:pt>
                <c:pt idx="48">
                  <c:v>42956</c:v>
                </c:pt>
                <c:pt idx="49">
                  <c:v>42957</c:v>
                </c:pt>
                <c:pt idx="50">
                  <c:v>42958</c:v>
                </c:pt>
                <c:pt idx="51">
                  <c:v>42961</c:v>
                </c:pt>
                <c:pt idx="52">
                  <c:v>42963</c:v>
                </c:pt>
                <c:pt idx="53">
                  <c:v>42964</c:v>
                </c:pt>
                <c:pt idx="54">
                  <c:v>42965</c:v>
                </c:pt>
                <c:pt idx="55">
                  <c:v>42968</c:v>
                </c:pt>
                <c:pt idx="56">
                  <c:v>42969</c:v>
                </c:pt>
                <c:pt idx="57">
                  <c:v>42970</c:v>
                </c:pt>
                <c:pt idx="58">
                  <c:v>42971</c:v>
                </c:pt>
                <c:pt idx="59">
                  <c:v>42975</c:v>
                </c:pt>
                <c:pt idx="60">
                  <c:v>42976</c:v>
                </c:pt>
                <c:pt idx="61">
                  <c:v>42977</c:v>
                </c:pt>
                <c:pt idx="62">
                  <c:v>42978</c:v>
                </c:pt>
                <c:pt idx="63">
                  <c:v>42979</c:v>
                </c:pt>
                <c:pt idx="64">
                  <c:v>42982</c:v>
                </c:pt>
                <c:pt idx="65">
                  <c:v>42983</c:v>
                </c:pt>
                <c:pt idx="66">
                  <c:v>42984</c:v>
                </c:pt>
                <c:pt idx="67">
                  <c:v>42985</c:v>
                </c:pt>
                <c:pt idx="68">
                  <c:v>42986</c:v>
                </c:pt>
                <c:pt idx="69">
                  <c:v>42989</c:v>
                </c:pt>
                <c:pt idx="70">
                  <c:v>42990</c:v>
                </c:pt>
                <c:pt idx="71">
                  <c:v>42991</c:v>
                </c:pt>
                <c:pt idx="72">
                  <c:v>42992</c:v>
                </c:pt>
                <c:pt idx="73">
                  <c:v>42993</c:v>
                </c:pt>
                <c:pt idx="74">
                  <c:v>42996</c:v>
                </c:pt>
                <c:pt idx="75">
                  <c:v>42997</c:v>
                </c:pt>
                <c:pt idx="76">
                  <c:v>42998</c:v>
                </c:pt>
                <c:pt idx="77">
                  <c:v>42999</c:v>
                </c:pt>
                <c:pt idx="78">
                  <c:v>43000</c:v>
                </c:pt>
                <c:pt idx="79">
                  <c:v>43003</c:v>
                </c:pt>
                <c:pt idx="80">
                  <c:v>43004</c:v>
                </c:pt>
                <c:pt idx="81">
                  <c:v>43005</c:v>
                </c:pt>
                <c:pt idx="82">
                  <c:v>43006</c:v>
                </c:pt>
                <c:pt idx="83">
                  <c:v>43007</c:v>
                </c:pt>
                <c:pt idx="84">
                  <c:v>43011</c:v>
                </c:pt>
                <c:pt idx="85">
                  <c:v>43012</c:v>
                </c:pt>
                <c:pt idx="86">
                  <c:v>43013</c:v>
                </c:pt>
                <c:pt idx="87">
                  <c:v>43014</c:v>
                </c:pt>
                <c:pt idx="88">
                  <c:v>43017</c:v>
                </c:pt>
                <c:pt idx="89">
                  <c:v>43018</c:v>
                </c:pt>
                <c:pt idx="90">
                  <c:v>43019</c:v>
                </c:pt>
                <c:pt idx="91">
                  <c:v>43020</c:v>
                </c:pt>
                <c:pt idx="92">
                  <c:v>43021</c:v>
                </c:pt>
                <c:pt idx="93">
                  <c:v>43024</c:v>
                </c:pt>
                <c:pt idx="94">
                  <c:v>43025</c:v>
                </c:pt>
                <c:pt idx="95">
                  <c:v>43026</c:v>
                </c:pt>
                <c:pt idx="96">
                  <c:v>43027</c:v>
                </c:pt>
                <c:pt idx="97">
                  <c:v>43031</c:v>
                </c:pt>
                <c:pt idx="98">
                  <c:v>43032</c:v>
                </c:pt>
                <c:pt idx="99">
                  <c:v>43033</c:v>
                </c:pt>
                <c:pt idx="100">
                  <c:v>43034</c:v>
                </c:pt>
                <c:pt idx="101">
                  <c:v>43035</c:v>
                </c:pt>
                <c:pt idx="102">
                  <c:v>43038</c:v>
                </c:pt>
                <c:pt idx="103">
                  <c:v>43039</c:v>
                </c:pt>
                <c:pt idx="104">
                  <c:v>43040</c:v>
                </c:pt>
                <c:pt idx="105">
                  <c:v>43041</c:v>
                </c:pt>
                <c:pt idx="106">
                  <c:v>43042</c:v>
                </c:pt>
                <c:pt idx="107">
                  <c:v>43045</c:v>
                </c:pt>
                <c:pt idx="108">
                  <c:v>43046</c:v>
                </c:pt>
                <c:pt idx="109">
                  <c:v>43047</c:v>
                </c:pt>
                <c:pt idx="110">
                  <c:v>43048</c:v>
                </c:pt>
                <c:pt idx="111">
                  <c:v>43049</c:v>
                </c:pt>
                <c:pt idx="112">
                  <c:v>43052</c:v>
                </c:pt>
                <c:pt idx="113">
                  <c:v>43053</c:v>
                </c:pt>
                <c:pt idx="114">
                  <c:v>43054</c:v>
                </c:pt>
                <c:pt idx="115">
                  <c:v>43055</c:v>
                </c:pt>
                <c:pt idx="116">
                  <c:v>43056</c:v>
                </c:pt>
                <c:pt idx="117">
                  <c:v>43059</c:v>
                </c:pt>
                <c:pt idx="118">
                  <c:v>43060</c:v>
                </c:pt>
                <c:pt idx="119">
                  <c:v>43061</c:v>
                </c:pt>
                <c:pt idx="120">
                  <c:v>43062</c:v>
                </c:pt>
                <c:pt idx="121">
                  <c:v>43063</c:v>
                </c:pt>
                <c:pt idx="122">
                  <c:v>43066</c:v>
                </c:pt>
                <c:pt idx="123">
                  <c:v>43067</c:v>
                </c:pt>
                <c:pt idx="124">
                  <c:v>43068</c:v>
                </c:pt>
                <c:pt idx="125">
                  <c:v>43069</c:v>
                </c:pt>
                <c:pt idx="126">
                  <c:v>43070</c:v>
                </c:pt>
                <c:pt idx="127">
                  <c:v>43073</c:v>
                </c:pt>
                <c:pt idx="128">
                  <c:v>43074</c:v>
                </c:pt>
                <c:pt idx="129">
                  <c:v>43075</c:v>
                </c:pt>
                <c:pt idx="130">
                  <c:v>43076</c:v>
                </c:pt>
                <c:pt idx="131">
                  <c:v>43077</c:v>
                </c:pt>
                <c:pt idx="132">
                  <c:v>43080</c:v>
                </c:pt>
                <c:pt idx="133">
                  <c:v>43081</c:v>
                </c:pt>
                <c:pt idx="134">
                  <c:v>43082</c:v>
                </c:pt>
                <c:pt idx="135">
                  <c:v>43083</c:v>
                </c:pt>
                <c:pt idx="136">
                  <c:v>43084</c:v>
                </c:pt>
                <c:pt idx="137">
                  <c:v>43087</c:v>
                </c:pt>
                <c:pt idx="138">
                  <c:v>43088</c:v>
                </c:pt>
                <c:pt idx="139">
                  <c:v>43089</c:v>
                </c:pt>
                <c:pt idx="140">
                  <c:v>43090</c:v>
                </c:pt>
                <c:pt idx="141">
                  <c:v>43091</c:v>
                </c:pt>
                <c:pt idx="142">
                  <c:v>43095</c:v>
                </c:pt>
                <c:pt idx="143">
                  <c:v>43096</c:v>
                </c:pt>
                <c:pt idx="144">
                  <c:v>43097</c:v>
                </c:pt>
                <c:pt idx="145">
                  <c:v>43098</c:v>
                </c:pt>
                <c:pt idx="146">
                  <c:v>43101</c:v>
                </c:pt>
                <c:pt idx="147">
                  <c:v>43102</c:v>
                </c:pt>
                <c:pt idx="148">
                  <c:v>43103</c:v>
                </c:pt>
                <c:pt idx="149">
                  <c:v>43104</c:v>
                </c:pt>
                <c:pt idx="150">
                  <c:v>43105</c:v>
                </c:pt>
                <c:pt idx="151">
                  <c:v>43108</c:v>
                </c:pt>
                <c:pt idx="152">
                  <c:v>43109</c:v>
                </c:pt>
                <c:pt idx="153">
                  <c:v>43110</c:v>
                </c:pt>
                <c:pt idx="154">
                  <c:v>43111</c:v>
                </c:pt>
                <c:pt idx="155">
                  <c:v>43112</c:v>
                </c:pt>
                <c:pt idx="156">
                  <c:v>43115</c:v>
                </c:pt>
                <c:pt idx="157">
                  <c:v>43116</c:v>
                </c:pt>
                <c:pt idx="158">
                  <c:v>43117</c:v>
                </c:pt>
                <c:pt idx="159">
                  <c:v>43118</c:v>
                </c:pt>
                <c:pt idx="160">
                  <c:v>43119</c:v>
                </c:pt>
                <c:pt idx="161">
                  <c:v>43122</c:v>
                </c:pt>
                <c:pt idx="162">
                  <c:v>43123</c:v>
                </c:pt>
                <c:pt idx="163">
                  <c:v>43124</c:v>
                </c:pt>
                <c:pt idx="164">
                  <c:v>43125</c:v>
                </c:pt>
                <c:pt idx="165">
                  <c:v>43129</c:v>
                </c:pt>
                <c:pt idx="166">
                  <c:v>43130</c:v>
                </c:pt>
                <c:pt idx="167">
                  <c:v>43131</c:v>
                </c:pt>
                <c:pt idx="168">
                  <c:v>43132</c:v>
                </c:pt>
                <c:pt idx="169">
                  <c:v>43133</c:v>
                </c:pt>
                <c:pt idx="170">
                  <c:v>43136</c:v>
                </c:pt>
                <c:pt idx="171">
                  <c:v>43137</c:v>
                </c:pt>
                <c:pt idx="172">
                  <c:v>43138</c:v>
                </c:pt>
                <c:pt idx="173">
                  <c:v>43139</c:v>
                </c:pt>
                <c:pt idx="174">
                  <c:v>43140</c:v>
                </c:pt>
                <c:pt idx="175">
                  <c:v>43143</c:v>
                </c:pt>
                <c:pt idx="176">
                  <c:v>43145</c:v>
                </c:pt>
                <c:pt idx="177">
                  <c:v>43146</c:v>
                </c:pt>
                <c:pt idx="178">
                  <c:v>43147</c:v>
                </c:pt>
                <c:pt idx="179">
                  <c:v>43150</c:v>
                </c:pt>
                <c:pt idx="180">
                  <c:v>43151</c:v>
                </c:pt>
                <c:pt idx="181">
                  <c:v>43152</c:v>
                </c:pt>
                <c:pt idx="182">
                  <c:v>43153</c:v>
                </c:pt>
                <c:pt idx="183">
                  <c:v>43154</c:v>
                </c:pt>
                <c:pt idx="184">
                  <c:v>43157</c:v>
                </c:pt>
                <c:pt idx="185">
                  <c:v>43158</c:v>
                </c:pt>
                <c:pt idx="186">
                  <c:v>43159</c:v>
                </c:pt>
                <c:pt idx="187">
                  <c:v>43160</c:v>
                </c:pt>
                <c:pt idx="188">
                  <c:v>43164</c:v>
                </c:pt>
                <c:pt idx="189">
                  <c:v>43165</c:v>
                </c:pt>
                <c:pt idx="190">
                  <c:v>43166</c:v>
                </c:pt>
                <c:pt idx="191">
                  <c:v>43167</c:v>
                </c:pt>
                <c:pt idx="192">
                  <c:v>43168</c:v>
                </c:pt>
                <c:pt idx="193">
                  <c:v>43171</c:v>
                </c:pt>
                <c:pt idx="194">
                  <c:v>43172</c:v>
                </c:pt>
                <c:pt idx="195">
                  <c:v>43173</c:v>
                </c:pt>
                <c:pt idx="196">
                  <c:v>43174</c:v>
                </c:pt>
                <c:pt idx="197">
                  <c:v>43175</c:v>
                </c:pt>
                <c:pt idx="198">
                  <c:v>43178</c:v>
                </c:pt>
                <c:pt idx="199">
                  <c:v>43179</c:v>
                </c:pt>
                <c:pt idx="200">
                  <c:v>43180</c:v>
                </c:pt>
                <c:pt idx="201">
                  <c:v>43181</c:v>
                </c:pt>
                <c:pt idx="202">
                  <c:v>43182</c:v>
                </c:pt>
                <c:pt idx="203">
                  <c:v>43185</c:v>
                </c:pt>
                <c:pt idx="204">
                  <c:v>43186</c:v>
                </c:pt>
                <c:pt idx="205">
                  <c:v>43187</c:v>
                </c:pt>
                <c:pt idx="206">
                  <c:v>43192</c:v>
                </c:pt>
                <c:pt idx="207">
                  <c:v>43193</c:v>
                </c:pt>
                <c:pt idx="208">
                  <c:v>43194</c:v>
                </c:pt>
                <c:pt idx="209">
                  <c:v>43195</c:v>
                </c:pt>
                <c:pt idx="210">
                  <c:v>43196</c:v>
                </c:pt>
                <c:pt idx="211">
                  <c:v>43199</c:v>
                </c:pt>
                <c:pt idx="212">
                  <c:v>43200</c:v>
                </c:pt>
                <c:pt idx="213">
                  <c:v>43201</c:v>
                </c:pt>
                <c:pt idx="214">
                  <c:v>43202</c:v>
                </c:pt>
                <c:pt idx="215">
                  <c:v>43203</c:v>
                </c:pt>
                <c:pt idx="216">
                  <c:v>43206</c:v>
                </c:pt>
                <c:pt idx="217">
                  <c:v>43207</c:v>
                </c:pt>
                <c:pt idx="218">
                  <c:v>43208</c:v>
                </c:pt>
                <c:pt idx="219">
                  <c:v>43209</c:v>
                </c:pt>
                <c:pt idx="220">
                  <c:v>43210</c:v>
                </c:pt>
                <c:pt idx="221">
                  <c:v>43213</c:v>
                </c:pt>
                <c:pt idx="222">
                  <c:v>43214</c:v>
                </c:pt>
                <c:pt idx="223">
                  <c:v>43215</c:v>
                </c:pt>
                <c:pt idx="224">
                  <c:v>43216</c:v>
                </c:pt>
                <c:pt idx="225">
                  <c:v>43217</c:v>
                </c:pt>
                <c:pt idx="226">
                  <c:v>43220</c:v>
                </c:pt>
                <c:pt idx="227">
                  <c:v>43222</c:v>
                </c:pt>
                <c:pt idx="228">
                  <c:v>43223</c:v>
                </c:pt>
                <c:pt idx="229">
                  <c:v>43224</c:v>
                </c:pt>
                <c:pt idx="230">
                  <c:v>43227</c:v>
                </c:pt>
                <c:pt idx="231">
                  <c:v>43228</c:v>
                </c:pt>
                <c:pt idx="232">
                  <c:v>43229</c:v>
                </c:pt>
                <c:pt idx="233">
                  <c:v>43230</c:v>
                </c:pt>
                <c:pt idx="234">
                  <c:v>43231</c:v>
                </c:pt>
                <c:pt idx="235">
                  <c:v>43234</c:v>
                </c:pt>
                <c:pt idx="236">
                  <c:v>43235</c:v>
                </c:pt>
                <c:pt idx="237">
                  <c:v>43236</c:v>
                </c:pt>
                <c:pt idx="238">
                  <c:v>43237</c:v>
                </c:pt>
                <c:pt idx="239">
                  <c:v>43238</c:v>
                </c:pt>
                <c:pt idx="240">
                  <c:v>43241</c:v>
                </c:pt>
                <c:pt idx="241">
                  <c:v>43242</c:v>
                </c:pt>
                <c:pt idx="242">
                  <c:v>43243</c:v>
                </c:pt>
                <c:pt idx="243">
                  <c:v>43244</c:v>
                </c:pt>
                <c:pt idx="244">
                  <c:v>43245</c:v>
                </c:pt>
                <c:pt idx="245">
                  <c:v>43248</c:v>
                </c:pt>
                <c:pt idx="246">
                  <c:v>43249</c:v>
                </c:pt>
                <c:pt idx="247">
                  <c:v>43250</c:v>
                </c:pt>
                <c:pt idx="248">
                  <c:v>43251</c:v>
                </c:pt>
              </c:numCache>
            </c:numRef>
          </c:cat>
          <c:val>
            <c:numRef>
              <c:f>'F1'!$B$2:$B$250</c:f>
              <c:numCache>
                <c:formatCode>0</c:formatCode>
                <c:ptCount val="249"/>
                <c:pt idx="0">
                  <c:v>31137.59</c:v>
                </c:pt>
                <c:pt idx="1">
                  <c:v>31273.29</c:v>
                </c:pt>
                <c:pt idx="2">
                  <c:v>31309.49</c:v>
                </c:pt>
                <c:pt idx="3">
                  <c:v>31190.560000000001</c:v>
                </c:pt>
                <c:pt idx="4">
                  <c:v>31271.279999999999</c:v>
                </c:pt>
                <c:pt idx="5">
                  <c:v>31213.360000000001</c:v>
                </c:pt>
                <c:pt idx="6">
                  <c:v>31262.06</c:v>
                </c:pt>
                <c:pt idx="7">
                  <c:v>31095.7</c:v>
                </c:pt>
                <c:pt idx="8">
                  <c:v>31103.49</c:v>
                </c:pt>
                <c:pt idx="9">
                  <c:v>31155.91</c:v>
                </c:pt>
                <c:pt idx="10">
                  <c:v>31075.73</c:v>
                </c:pt>
                <c:pt idx="11">
                  <c:v>31056.400000000001</c:v>
                </c:pt>
                <c:pt idx="12">
                  <c:v>31311.57</c:v>
                </c:pt>
                <c:pt idx="13">
                  <c:v>31297.53</c:v>
                </c:pt>
                <c:pt idx="14">
                  <c:v>31283.64</c:v>
                </c:pt>
                <c:pt idx="15">
                  <c:v>31290.74</c:v>
                </c:pt>
                <c:pt idx="16">
                  <c:v>31138.21</c:v>
                </c:pt>
                <c:pt idx="17">
                  <c:v>30958.25</c:v>
                </c:pt>
                <c:pt idx="18">
                  <c:v>30834.32</c:v>
                </c:pt>
                <c:pt idx="19">
                  <c:v>30857.52</c:v>
                </c:pt>
                <c:pt idx="20">
                  <c:v>30921.61</c:v>
                </c:pt>
                <c:pt idx="21">
                  <c:v>31221.62</c:v>
                </c:pt>
                <c:pt idx="22">
                  <c:v>31209.79</c:v>
                </c:pt>
                <c:pt idx="23">
                  <c:v>31245.56</c:v>
                </c:pt>
                <c:pt idx="24">
                  <c:v>31369.34</c:v>
                </c:pt>
                <c:pt idx="25">
                  <c:v>31360.63</c:v>
                </c:pt>
                <c:pt idx="26">
                  <c:v>31715.64</c:v>
                </c:pt>
                <c:pt idx="27">
                  <c:v>31747.09</c:v>
                </c:pt>
                <c:pt idx="28">
                  <c:v>31804.82</c:v>
                </c:pt>
                <c:pt idx="29">
                  <c:v>32037.38</c:v>
                </c:pt>
                <c:pt idx="30">
                  <c:v>32020.75</c:v>
                </c:pt>
                <c:pt idx="31">
                  <c:v>32074.78</c:v>
                </c:pt>
                <c:pt idx="32">
                  <c:v>31710.99</c:v>
                </c:pt>
                <c:pt idx="33">
                  <c:v>31955.35</c:v>
                </c:pt>
                <c:pt idx="34">
                  <c:v>31904.400000000001</c:v>
                </c:pt>
                <c:pt idx="35">
                  <c:v>32028.89</c:v>
                </c:pt>
                <c:pt idx="36">
                  <c:v>32245.87</c:v>
                </c:pt>
                <c:pt idx="37">
                  <c:v>32228.27</c:v>
                </c:pt>
                <c:pt idx="38">
                  <c:v>32382.46</c:v>
                </c:pt>
                <c:pt idx="39">
                  <c:v>32383.3</c:v>
                </c:pt>
                <c:pt idx="40">
                  <c:v>32309.88</c:v>
                </c:pt>
                <c:pt idx="41">
                  <c:v>32514.94</c:v>
                </c:pt>
                <c:pt idx="42">
                  <c:v>32575.17</c:v>
                </c:pt>
                <c:pt idx="43">
                  <c:v>32476.74</c:v>
                </c:pt>
                <c:pt idx="44">
                  <c:v>32237.88</c:v>
                </c:pt>
                <c:pt idx="45">
                  <c:v>32325.41</c:v>
                </c:pt>
                <c:pt idx="46">
                  <c:v>32273.67</c:v>
                </c:pt>
                <c:pt idx="47">
                  <c:v>32014.19</c:v>
                </c:pt>
                <c:pt idx="48">
                  <c:v>31797.84</c:v>
                </c:pt>
                <c:pt idx="49">
                  <c:v>31531.33</c:v>
                </c:pt>
                <c:pt idx="50">
                  <c:v>31213.59</c:v>
                </c:pt>
                <c:pt idx="51">
                  <c:v>31449.03</c:v>
                </c:pt>
                <c:pt idx="52">
                  <c:v>31770.89</c:v>
                </c:pt>
                <c:pt idx="53">
                  <c:v>31795.46</c:v>
                </c:pt>
                <c:pt idx="54">
                  <c:v>31524.68</c:v>
                </c:pt>
                <c:pt idx="55">
                  <c:v>31258.85</c:v>
                </c:pt>
                <c:pt idx="56">
                  <c:v>31291.85</c:v>
                </c:pt>
                <c:pt idx="57">
                  <c:v>31568.01</c:v>
                </c:pt>
                <c:pt idx="58">
                  <c:v>31596.06</c:v>
                </c:pt>
                <c:pt idx="59">
                  <c:v>31750.82</c:v>
                </c:pt>
                <c:pt idx="60">
                  <c:v>31388.39</c:v>
                </c:pt>
                <c:pt idx="61">
                  <c:v>31646.46</c:v>
                </c:pt>
                <c:pt idx="62">
                  <c:v>31730.49</c:v>
                </c:pt>
                <c:pt idx="63">
                  <c:v>31892.23</c:v>
                </c:pt>
                <c:pt idx="64">
                  <c:v>31702.25</c:v>
                </c:pt>
                <c:pt idx="65">
                  <c:v>31809.55</c:v>
                </c:pt>
                <c:pt idx="66">
                  <c:v>31661.97</c:v>
                </c:pt>
                <c:pt idx="67">
                  <c:v>31662.74</c:v>
                </c:pt>
                <c:pt idx="68">
                  <c:v>31687.52</c:v>
                </c:pt>
                <c:pt idx="69">
                  <c:v>31882.16</c:v>
                </c:pt>
                <c:pt idx="70">
                  <c:v>32158.66</c:v>
                </c:pt>
                <c:pt idx="71">
                  <c:v>32186.41</c:v>
                </c:pt>
                <c:pt idx="72">
                  <c:v>32241.93</c:v>
                </c:pt>
                <c:pt idx="73">
                  <c:v>32272.61</c:v>
                </c:pt>
                <c:pt idx="74">
                  <c:v>32423.759999999998</c:v>
                </c:pt>
                <c:pt idx="75">
                  <c:v>32402.37</c:v>
                </c:pt>
                <c:pt idx="76">
                  <c:v>32400.51</c:v>
                </c:pt>
                <c:pt idx="77">
                  <c:v>32370.04</c:v>
                </c:pt>
                <c:pt idx="78">
                  <c:v>31922.44</c:v>
                </c:pt>
                <c:pt idx="79">
                  <c:v>31626.63</c:v>
                </c:pt>
                <c:pt idx="80">
                  <c:v>31599.759999999998</c:v>
                </c:pt>
                <c:pt idx="81">
                  <c:v>31159.81</c:v>
                </c:pt>
                <c:pt idx="82">
                  <c:v>31282.48</c:v>
                </c:pt>
                <c:pt idx="83">
                  <c:v>31283.72</c:v>
                </c:pt>
                <c:pt idx="84">
                  <c:v>31497.38</c:v>
                </c:pt>
                <c:pt idx="85">
                  <c:v>31671.71</c:v>
                </c:pt>
                <c:pt idx="86">
                  <c:v>31592.03</c:v>
                </c:pt>
                <c:pt idx="87">
                  <c:v>31814.22</c:v>
                </c:pt>
                <c:pt idx="88">
                  <c:v>31846.89</c:v>
                </c:pt>
                <c:pt idx="89">
                  <c:v>31924.41</c:v>
                </c:pt>
                <c:pt idx="90">
                  <c:v>31833.99</c:v>
                </c:pt>
                <c:pt idx="91">
                  <c:v>32182.22</c:v>
                </c:pt>
                <c:pt idx="92">
                  <c:v>32432.69</c:v>
                </c:pt>
                <c:pt idx="93">
                  <c:v>32633.64</c:v>
                </c:pt>
                <c:pt idx="94">
                  <c:v>32609.16</c:v>
                </c:pt>
                <c:pt idx="95">
                  <c:v>32584.35</c:v>
                </c:pt>
                <c:pt idx="96">
                  <c:v>32389.96</c:v>
                </c:pt>
                <c:pt idx="97">
                  <c:v>32506.720000000001</c:v>
                </c:pt>
                <c:pt idx="98">
                  <c:v>32607.34</c:v>
                </c:pt>
                <c:pt idx="99">
                  <c:v>33042.5</c:v>
                </c:pt>
                <c:pt idx="100">
                  <c:v>33147.129999999997</c:v>
                </c:pt>
                <c:pt idx="101">
                  <c:v>33157.22</c:v>
                </c:pt>
                <c:pt idx="102">
                  <c:v>33266.160000000003</c:v>
                </c:pt>
                <c:pt idx="103">
                  <c:v>33213.129999999997</c:v>
                </c:pt>
                <c:pt idx="104">
                  <c:v>33600.269999999997</c:v>
                </c:pt>
                <c:pt idx="105">
                  <c:v>33573.22</c:v>
                </c:pt>
                <c:pt idx="106">
                  <c:v>33685.56</c:v>
                </c:pt>
                <c:pt idx="107">
                  <c:v>33731.19</c:v>
                </c:pt>
                <c:pt idx="108">
                  <c:v>33370.76</c:v>
                </c:pt>
                <c:pt idx="109">
                  <c:v>33218.81</c:v>
                </c:pt>
                <c:pt idx="110">
                  <c:v>33250.93</c:v>
                </c:pt>
                <c:pt idx="111">
                  <c:v>33314.559999999998</c:v>
                </c:pt>
                <c:pt idx="112">
                  <c:v>33033.56</c:v>
                </c:pt>
                <c:pt idx="113">
                  <c:v>32941.870000000003</c:v>
                </c:pt>
                <c:pt idx="114">
                  <c:v>32760.44</c:v>
                </c:pt>
                <c:pt idx="115">
                  <c:v>33106.82</c:v>
                </c:pt>
                <c:pt idx="116">
                  <c:v>33342.800000000003</c:v>
                </c:pt>
                <c:pt idx="117">
                  <c:v>33359.9</c:v>
                </c:pt>
                <c:pt idx="118">
                  <c:v>33478.35</c:v>
                </c:pt>
                <c:pt idx="119">
                  <c:v>33561.550000000003</c:v>
                </c:pt>
                <c:pt idx="120">
                  <c:v>33588.080000000002</c:v>
                </c:pt>
                <c:pt idx="121">
                  <c:v>33679.24</c:v>
                </c:pt>
                <c:pt idx="122">
                  <c:v>33724.44</c:v>
                </c:pt>
                <c:pt idx="123">
                  <c:v>33618.589999999997</c:v>
                </c:pt>
                <c:pt idx="124">
                  <c:v>33602.76</c:v>
                </c:pt>
                <c:pt idx="125">
                  <c:v>33149.35</c:v>
                </c:pt>
                <c:pt idx="126">
                  <c:v>32832.94</c:v>
                </c:pt>
                <c:pt idx="127">
                  <c:v>32869.72</c:v>
                </c:pt>
                <c:pt idx="128">
                  <c:v>32802.44</c:v>
                </c:pt>
                <c:pt idx="129">
                  <c:v>32597.18</c:v>
                </c:pt>
                <c:pt idx="130">
                  <c:v>32949.21</c:v>
                </c:pt>
                <c:pt idx="131">
                  <c:v>33250.300000000003</c:v>
                </c:pt>
                <c:pt idx="132">
                  <c:v>33455.79</c:v>
                </c:pt>
                <c:pt idx="133">
                  <c:v>33227.99</c:v>
                </c:pt>
                <c:pt idx="134">
                  <c:v>33053.040000000001</c:v>
                </c:pt>
                <c:pt idx="135">
                  <c:v>33246.699999999997</c:v>
                </c:pt>
                <c:pt idx="136">
                  <c:v>33462.97</c:v>
                </c:pt>
                <c:pt idx="137">
                  <c:v>33601.68</c:v>
                </c:pt>
                <c:pt idx="138">
                  <c:v>33836.74</c:v>
                </c:pt>
                <c:pt idx="139">
                  <c:v>33777.379999999997</c:v>
                </c:pt>
                <c:pt idx="140">
                  <c:v>33756.28</c:v>
                </c:pt>
                <c:pt idx="141">
                  <c:v>33940.300000000003</c:v>
                </c:pt>
                <c:pt idx="142">
                  <c:v>34010.61</c:v>
                </c:pt>
                <c:pt idx="143">
                  <c:v>33911.81</c:v>
                </c:pt>
                <c:pt idx="144">
                  <c:v>33848.03</c:v>
                </c:pt>
                <c:pt idx="145">
                  <c:v>34056.83</c:v>
                </c:pt>
                <c:pt idx="146">
                  <c:v>33812.75</c:v>
                </c:pt>
                <c:pt idx="147">
                  <c:v>33812.26</c:v>
                </c:pt>
                <c:pt idx="148">
                  <c:v>33793.379999999997</c:v>
                </c:pt>
                <c:pt idx="149">
                  <c:v>33969.64</c:v>
                </c:pt>
                <c:pt idx="150">
                  <c:v>34153.85</c:v>
                </c:pt>
                <c:pt idx="151">
                  <c:v>34352.79</c:v>
                </c:pt>
                <c:pt idx="152">
                  <c:v>34443.19</c:v>
                </c:pt>
                <c:pt idx="153">
                  <c:v>34433.07</c:v>
                </c:pt>
                <c:pt idx="154">
                  <c:v>34503.49</c:v>
                </c:pt>
                <c:pt idx="155">
                  <c:v>34592.39</c:v>
                </c:pt>
                <c:pt idx="156">
                  <c:v>34843.51</c:v>
                </c:pt>
                <c:pt idx="157">
                  <c:v>34771.050000000003</c:v>
                </c:pt>
                <c:pt idx="158">
                  <c:v>35081.82</c:v>
                </c:pt>
                <c:pt idx="159">
                  <c:v>35260.29</c:v>
                </c:pt>
                <c:pt idx="160">
                  <c:v>35511.58</c:v>
                </c:pt>
                <c:pt idx="161">
                  <c:v>35798.01</c:v>
                </c:pt>
                <c:pt idx="162">
                  <c:v>36139.980000000003</c:v>
                </c:pt>
                <c:pt idx="163">
                  <c:v>36161.64</c:v>
                </c:pt>
                <c:pt idx="164">
                  <c:v>36050.44</c:v>
                </c:pt>
                <c:pt idx="165">
                  <c:v>36283.25</c:v>
                </c:pt>
                <c:pt idx="166">
                  <c:v>36033.730000000003</c:v>
                </c:pt>
                <c:pt idx="167">
                  <c:v>35965.019999999997</c:v>
                </c:pt>
                <c:pt idx="168">
                  <c:v>35906.660000000003</c:v>
                </c:pt>
                <c:pt idx="169">
                  <c:v>35066.75</c:v>
                </c:pt>
                <c:pt idx="170">
                  <c:v>34757.160000000003</c:v>
                </c:pt>
                <c:pt idx="171">
                  <c:v>34195.94</c:v>
                </c:pt>
                <c:pt idx="172">
                  <c:v>34082.71</c:v>
                </c:pt>
                <c:pt idx="173">
                  <c:v>34413.160000000003</c:v>
                </c:pt>
                <c:pt idx="174">
                  <c:v>34005.760000000002</c:v>
                </c:pt>
                <c:pt idx="175">
                  <c:v>34300.47</c:v>
                </c:pt>
                <c:pt idx="176">
                  <c:v>34155.949999999997</c:v>
                </c:pt>
                <c:pt idx="177">
                  <c:v>34297.47</c:v>
                </c:pt>
                <c:pt idx="178">
                  <c:v>34010.76</c:v>
                </c:pt>
                <c:pt idx="179">
                  <c:v>33774.660000000003</c:v>
                </c:pt>
                <c:pt idx="180">
                  <c:v>33703.589999999997</c:v>
                </c:pt>
                <c:pt idx="181">
                  <c:v>33844.86</c:v>
                </c:pt>
                <c:pt idx="182">
                  <c:v>33819.5</c:v>
                </c:pt>
                <c:pt idx="183">
                  <c:v>34142.15</c:v>
                </c:pt>
                <c:pt idx="184">
                  <c:v>34445.75</c:v>
                </c:pt>
                <c:pt idx="185">
                  <c:v>34346.39</c:v>
                </c:pt>
                <c:pt idx="186">
                  <c:v>34184.04</c:v>
                </c:pt>
                <c:pt idx="187">
                  <c:v>34046.94</c:v>
                </c:pt>
                <c:pt idx="188">
                  <c:v>33746.78</c:v>
                </c:pt>
                <c:pt idx="189">
                  <c:v>33317.199999999997</c:v>
                </c:pt>
                <c:pt idx="190">
                  <c:v>33033.089999999997</c:v>
                </c:pt>
                <c:pt idx="191">
                  <c:v>33351.57</c:v>
                </c:pt>
                <c:pt idx="192">
                  <c:v>33307.14</c:v>
                </c:pt>
                <c:pt idx="193">
                  <c:v>33917.94</c:v>
                </c:pt>
                <c:pt idx="194">
                  <c:v>33856.78</c:v>
                </c:pt>
                <c:pt idx="195">
                  <c:v>33835.74</c:v>
                </c:pt>
                <c:pt idx="196">
                  <c:v>33685.54</c:v>
                </c:pt>
                <c:pt idx="197">
                  <c:v>33176</c:v>
                </c:pt>
                <c:pt idx="198">
                  <c:v>32923.120000000003</c:v>
                </c:pt>
                <c:pt idx="199">
                  <c:v>32996.76</c:v>
                </c:pt>
                <c:pt idx="200">
                  <c:v>33136.18</c:v>
                </c:pt>
                <c:pt idx="201">
                  <c:v>33006.269999999997</c:v>
                </c:pt>
                <c:pt idx="202">
                  <c:v>32596.54</c:v>
                </c:pt>
                <c:pt idx="203">
                  <c:v>33066.410000000003</c:v>
                </c:pt>
                <c:pt idx="204">
                  <c:v>33174.39</c:v>
                </c:pt>
                <c:pt idx="205">
                  <c:v>32968.68</c:v>
                </c:pt>
                <c:pt idx="206">
                  <c:v>33255.360000000001</c:v>
                </c:pt>
                <c:pt idx="207">
                  <c:v>33370.629999999997</c:v>
                </c:pt>
                <c:pt idx="208">
                  <c:v>33019.07</c:v>
                </c:pt>
                <c:pt idx="209">
                  <c:v>33596.800000000003</c:v>
                </c:pt>
                <c:pt idx="210">
                  <c:v>33626.97</c:v>
                </c:pt>
                <c:pt idx="211">
                  <c:v>33788.54</c:v>
                </c:pt>
                <c:pt idx="212">
                  <c:v>33880.25</c:v>
                </c:pt>
                <c:pt idx="213">
                  <c:v>33940.44</c:v>
                </c:pt>
                <c:pt idx="214">
                  <c:v>34101.129999999997</c:v>
                </c:pt>
                <c:pt idx="215">
                  <c:v>34192.65</c:v>
                </c:pt>
                <c:pt idx="216">
                  <c:v>34305.43</c:v>
                </c:pt>
                <c:pt idx="217">
                  <c:v>34395.06</c:v>
                </c:pt>
                <c:pt idx="218">
                  <c:v>34331.68</c:v>
                </c:pt>
                <c:pt idx="219">
                  <c:v>34427.29</c:v>
                </c:pt>
                <c:pt idx="220">
                  <c:v>34415.58</c:v>
                </c:pt>
                <c:pt idx="221">
                  <c:v>34450.769999999997</c:v>
                </c:pt>
                <c:pt idx="222">
                  <c:v>34616.639999999999</c:v>
                </c:pt>
                <c:pt idx="223">
                  <c:v>34501.269999999997</c:v>
                </c:pt>
                <c:pt idx="224">
                  <c:v>34713.599999999999</c:v>
                </c:pt>
                <c:pt idx="225">
                  <c:v>34969.699999999997</c:v>
                </c:pt>
                <c:pt idx="226">
                  <c:v>35160.36</c:v>
                </c:pt>
                <c:pt idx="227" formatCode="General">
                  <c:v>35176.42</c:v>
                </c:pt>
                <c:pt idx="228" formatCode="General">
                  <c:v>35103.14</c:v>
                </c:pt>
                <c:pt idx="229" formatCode="General">
                  <c:v>34915.379999999997</c:v>
                </c:pt>
                <c:pt idx="230" formatCode="General">
                  <c:v>35208.14</c:v>
                </c:pt>
                <c:pt idx="231" formatCode="General">
                  <c:v>35216.32</c:v>
                </c:pt>
                <c:pt idx="232" formatCode="General">
                  <c:v>35319.35</c:v>
                </c:pt>
                <c:pt idx="233" formatCode="General">
                  <c:v>35246.269999999997</c:v>
                </c:pt>
                <c:pt idx="234" formatCode="General">
                  <c:v>35535.79</c:v>
                </c:pt>
                <c:pt idx="235" formatCode="General">
                  <c:v>35556.71</c:v>
                </c:pt>
                <c:pt idx="236" formatCode="General">
                  <c:v>35543.94</c:v>
                </c:pt>
                <c:pt idx="237" formatCode="General">
                  <c:v>35387.879999999997</c:v>
                </c:pt>
                <c:pt idx="238" formatCode="General">
                  <c:v>35149.120000000003</c:v>
                </c:pt>
                <c:pt idx="239" formatCode="General">
                  <c:v>34848.300000000003</c:v>
                </c:pt>
                <c:pt idx="240" formatCode="General">
                  <c:v>34616.129999999997</c:v>
                </c:pt>
                <c:pt idx="241" formatCode="General">
                  <c:v>34651.24</c:v>
                </c:pt>
                <c:pt idx="242" formatCode="General">
                  <c:v>34344.910000000003</c:v>
                </c:pt>
                <c:pt idx="243" formatCode="General">
                  <c:v>34663.11</c:v>
                </c:pt>
                <c:pt idx="244" formatCode="General">
                  <c:v>34924.870000000003</c:v>
                </c:pt>
                <c:pt idx="245" formatCode="General">
                  <c:v>35165.480000000003</c:v>
                </c:pt>
                <c:pt idx="246" formatCode="General">
                  <c:v>34949.24</c:v>
                </c:pt>
                <c:pt idx="247" formatCode="General">
                  <c:v>34906.11</c:v>
                </c:pt>
                <c:pt idx="248" formatCode="General">
                  <c:v>35322.379999999997</c:v>
                </c:pt>
              </c:numCache>
            </c:numRef>
          </c:val>
          <c:smooth val="0"/>
        </c:ser>
        <c:dLbls>
          <c:showLegendKey val="0"/>
          <c:showVal val="0"/>
          <c:showCatName val="0"/>
          <c:showSerName val="0"/>
          <c:showPercent val="0"/>
          <c:showBubbleSize val="0"/>
        </c:dLbls>
        <c:marker val="1"/>
        <c:smooth val="0"/>
        <c:axId val="376358552"/>
        <c:axId val="376358944"/>
      </c:lineChart>
      <c:lineChart>
        <c:grouping val="standard"/>
        <c:varyColors val="0"/>
        <c:ser>
          <c:idx val="1"/>
          <c:order val="1"/>
          <c:tx>
            <c:strRef>
              <c:f>'F1'!$C$1</c:f>
              <c:strCache>
                <c:ptCount val="1"/>
                <c:pt idx="0">
                  <c:v>Nifty (RHS)</c:v>
                </c:pt>
              </c:strCache>
            </c:strRef>
          </c:tx>
          <c:marker>
            <c:symbol val="none"/>
          </c:marker>
          <c:cat>
            <c:numRef>
              <c:f>'F1'!$A$2:$A$250</c:f>
              <c:numCache>
                <c:formatCode>[$-409]d\-mmm\-yy;@</c:formatCode>
                <c:ptCount val="249"/>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42913</c:v>
                </c:pt>
                <c:pt idx="18">
                  <c:v>42914</c:v>
                </c:pt>
                <c:pt idx="19">
                  <c:v>42915</c:v>
                </c:pt>
                <c:pt idx="20">
                  <c:v>42916</c:v>
                </c:pt>
                <c:pt idx="21">
                  <c:v>42919</c:v>
                </c:pt>
                <c:pt idx="22">
                  <c:v>42920</c:v>
                </c:pt>
                <c:pt idx="23">
                  <c:v>42921</c:v>
                </c:pt>
                <c:pt idx="24">
                  <c:v>42922</c:v>
                </c:pt>
                <c:pt idx="25">
                  <c:v>42923</c:v>
                </c:pt>
                <c:pt idx="26">
                  <c:v>42926</c:v>
                </c:pt>
                <c:pt idx="27">
                  <c:v>42927</c:v>
                </c:pt>
                <c:pt idx="28">
                  <c:v>42928</c:v>
                </c:pt>
                <c:pt idx="29">
                  <c:v>42929</c:v>
                </c:pt>
                <c:pt idx="30">
                  <c:v>42930</c:v>
                </c:pt>
                <c:pt idx="31">
                  <c:v>42933</c:v>
                </c:pt>
                <c:pt idx="32">
                  <c:v>42934</c:v>
                </c:pt>
                <c:pt idx="33">
                  <c:v>42935</c:v>
                </c:pt>
                <c:pt idx="34">
                  <c:v>42936</c:v>
                </c:pt>
                <c:pt idx="35">
                  <c:v>42937</c:v>
                </c:pt>
                <c:pt idx="36">
                  <c:v>42940</c:v>
                </c:pt>
                <c:pt idx="37">
                  <c:v>42941</c:v>
                </c:pt>
                <c:pt idx="38">
                  <c:v>42942</c:v>
                </c:pt>
                <c:pt idx="39">
                  <c:v>42943</c:v>
                </c:pt>
                <c:pt idx="40">
                  <c:v>42944</c:v>
                </c:pt>
                <c:pt idx="41">
                  <c:v>42947</c:v>
                </c:pt>
                <c:pt idx="42">
                  <c:v>42948</c:v>
                </c:pt>
                <c:pt idx="43">
                  <c:v>42949</c:v>
                </c:pt>
                <c:pt idx="44">
                  <c:v>42950</c:v>
                </c:pt>
                <c:pt idx="45">
                  <c:v>42951</c:v>
                </c:pt>
                <c:pt idx="46">
                  <c:v>42954</c:v>
                </c:pt>
                <c:pt idx="47">
                  <c:v>42955</c:v>
                </c:pt>
                <c:pt idx="48">
                  <c:v>42956</c:v>
                </c:pt>
                <c:pt idx="49">
                  <c:v>42957</c:v>
                </c:pt>
                <c:pt idx="50">
                  <c:v>42958</c:v>
                </c:pt>
                <c:pt idx="51">
                  <c:v>42961</c:v>
                </c:pt>
                <c:pt idx="52">
                  <c:v>42963</c:v>
                </c:pt>
                <c:pt idx="53">
                  <c:v>42964</c:v>
                </c:pt>
                <c:pt idx="54">
                  <c:v>42965</c:v>
                </c:pt>
                <c:pt idx="55">
                  <c:v>42968</c:v>
                </c:pt>
                <c:pt idx="56">
                  <c:v>42969</c:v>
                </c:pt>
                <c:pt idx="57">
                  <c:v>42970</c:v>
                </c:pt>
                <c:pt idx="58">
                  <c:v>42971</c:v>
                </c:pt>
                <c:pt idx="59">
                  <c:v>42975</c:v>
                </c:pt>
                <c:pt idx="60">
                  <c:v>42976</c:v>
                </c:pt>
                <c:pt idx="61">
                  <c:v>42977</c:v>
                </c:pt>
                <c:pt idx="62">
                  <c:v>42978</c:v>
                </c:pt>
                <c:pt idx="63">
                  <c:v>42979</c:v>
                </c:pt>
                <c:pt idx="64">
                  <c:v>42982</c:v>
                </c:pt>
                <c:pt idx="65">
                  <c:v>42983</c:v>
                </c:pt>
                <c:pt idx="66">
                  <c:v>42984</c:v>
                </c:pt>
                <c:pt idx="67">
                  <c:v>42985</c:v>
                </c:pt>
                <c:pt idx="68">
                  <c:v>42986</c:v>
                </c:pt>
                <c:pt idx="69">
                  <c:v>42989</c:v>
                </c:pt>
                <c:pt idx="70">
                  <c:v>42990</c:v>
                </c:pt>
                <c:pt idx="71">
                  <c:v>42991</c:v>
                </c:pt>
                <c:pt idx="72">
                  <c:v>42992</c:v>
                </c:pt>
                <c:pt idx="73">
                  <c:v>42993</c:v>
                </c:pt>
                <c:pt idx="74">
                  <c:v>42996</c:v>
                </c:pt>
                <c:pt idx="75">
                  <c:v>42997</c:v>
                </c:pt>
                <c:pt idx="76">
                  <c:v>42998</c:v>
                </c:pt>
                <c:pt idx="77">
                  <c:v>42999</c:v>
                </c:pt>
                <c:pt idx="78">
                  <c:v>43000</c:v>
                </c:pt>
                <c:pt idx="79">
                  <c:v>43003</c:v>
                </c:pt>
                <c:pt idx="80">
                  <c:v>43004</c:v>
                </c:pt>
                <c:pt idx="81">
                  <c:v>43005</c:v>
                </c:pt>
                <c:pt idx="82">
                  <c:v>43006</c:v>
                </c:pt>
                <c:pt idx="83">
                  <c:v>43007</c:v>
                </c:pt>
                <c:pt idx="84">
                  <c:v>43011</c:v>
                </c:pt>
                <c:pt idx="85">
                  <c:v>43012</c:v>
                </c:pt>
                <c:pt idx="86">
                  <c:v>43013</c:v>
                </c:pt>
                <c:pt idx="87">
                  <c:v>43014</c:v>
                </c:pt>
                <c:pt idx="88">
                  <c:v>43017</c:v>
                </c:pt>
                <c:pt idx="89">
                  <c:v>43018</c:v>
                </c:pt>
                <c:pt idx="90">
                  <c:v>43019</c:v>
                </c:pt>
                <c:pt idx="91">
                  <c:v>43020</c:v>
                </c:pt>
                <c:pt idx="92">
                  <c:v>43021</c:v>
                </c:pt>
                <c:pt idx="93">
                  <c:v>43024</c:v>
                </c:pt>
                <c:pt idx="94">
                  <c:v>43025</c:v>
                </c:pt>
                <c:pt idx="95">
                  <c:v>43026</c:v>
                </c:pt>
                <c:pt idx="96">
                  <c:v>43027</c:v>
                </c:pt>
                <c:pt idx="97">
                  <c:v>43031</c:v>
                </c:pt>
                <c:pt idx="98">
                  <c:v>43032</c:v>
                </c:pt>
                <c:pt idx="99">
                  <c:v>43033</c:v>
                </c:pt>
                <c:pt idx="100">
                  <c:v>43034</c:v>
                </c:pt>
                <c:pt idx="101">
                  <c:v>43035</c:v>
                </c:pt>
                <c:pt idx="102">
                  <c:v>43038</c:v>
                </c:pt>
                <c:pt idx="103">
                  <c:v>43039</c:v>
                </c:pt>
                <c:pt idx="104">
                  <c:v>43040</c:v>
                </c:pt>
                <c:pt idx="105">
                  <c:v>43041</c:v>
                </c:pt>
                <c:pt idx="106">
                  <c:v>43042</c:v>
                </c:pt>
                <c:pt idx="107">
                  <c:v>43045</c:v>
                </c:pt>
                <c:pt idx="108">
                  <c:v>43046</c:v>
                </c:pt>
                <c:pt idx="109">
                  <c:v>43047</c:v>
                </c:pt>
                <c:pt idx="110">
                  <c:v>43048</c:v>
                </c:pt>
                <c:pt idx="111">
                  <c:v>43049</c:v>
                </c:pt>
                <c:pt idx="112">
                  <c:v>43052</c:v>
                </c:pt>
                <c:pt idx="113">
                  <c:v>43053</c:v>
                </c:pt>
                <c:pt idx="114">
                  <c:v>43054</c:v>
                </c:pt>
                <c:pt idx="115">
                  <c:v>43055</c:v>
                </c:pt>
                <c:pt idx="116">
                  <c:v>43056</c:v>
                </c:pt>
                <c:pt idx="117">
                  <c:v>43059</c:v>
                </c:pt>
                <c:pt idx="118">
                  <c:v>43060</c:v>
                </c:pt>
                <c:pt idx="119">
                  <c:v>43061</c:v>
                </c:pt>
                <c:pt idx="120">
                  <c:v>43062</c:v>
                </c:pt>
                <c:pt idx="121">
                  <c:v>43063</c:v>
                </c:pt>
                <c:pt idx="122">
                  <c:v>43066</c:v>
                </c:pt>
                <c:pt idx="123">
                  <c:v>43067</c:v>
                </c:pt>
                <c:pt idx="124">
                  <c:v>43068</c:v>
                </c:pt>
                <c:pt idx="125">
                  <c:v>43069</c:v>
                </c:pt>
                <c:pt idx="126">
                  <c:v>43070</c:v>
                </c:pt>
                <c:pt idx="127">
                  <c:v>43073</c:v>
                </c:pt>
                <c:pt idx="128">
                  <c:v>43074</c:v>
                </c:pt>
                <c:pt idx="129">
                  <c:v>43075</c:v>
                </c:pt>
                <c:pt idx="130">
                  <c:v>43076</c:v>
                </c:pt>
                <c:pt idx="131">
                  <c:v>43077</c:v>
                </c:pt>
                <c:pt idx="132">
                  <c:v>43080</c:v>
                </c:pt>
                <c:pt idx="133">
                  <c:v>43081</c:v>
                </c:pt>
                <c:pt idx="134">
                  <c:v>43082</c:v>
                </c:pt>
                <c:pt idx="135">
                  <c:v>43083</c:v>
                </c:pt>
                <c:pt idx="136">
                  <c:v>43084</c:v>
                </c:pt>
                <c:pt idx="137">
                  <c:v>43087</c:v>
                </c:pt>
                <c:pt idx="138">
                  <c:v>43088</c:v>
                </c:pt>
                <c:pt idx="139">
                  <c:v>43089</c:v>
                </c:pt>
                <c:pt idx="140">
                  <c:v>43090</c:v>
                </c:pt>
                <c:pt idx="141">
                  <c:v>43091</c:v>
                </c:pt>
                <c:pt idx="142">
                  <c:v>43095</c:v>
                </c:pt>
                <c:pt idx="143">
                  <c:v>43096</c:v>
                </c:pt>
                <c:pt idx="144">
                  <c:v>43097</c:v>
                </c:pt>
                <c:pt idx="145">
                  <c:v>43098</c:v>
                </c:pt>
                <c:pt idx="146">
                  <c:v>43101</c:v>
                </c:pt>
                <c:pt idx="147">
                  <c:v>43102</c:v>
                </c:pt>
                <c:pt idx="148">
                  <c:v>43103</c:v>
                </c:pt>
                <c:pt idx="149">
                  <c:v>43104</c:v>
                </c:pt>
                <c:pt idx="150">
                  <c:v>43105</c:v>
                </c:pt>
                <c:pt idx="151">
                  <c:v>43108</c:v>
                </c:pt>
                <c:pt idx="152">
                  <c:v>43109</c:v>
                </c:pt>
                <c:pt idx="153">
                  <c:v>43110</c:v>
                </c:pt>
                <c:pt idx="154">
                  <c:v>43111</c:v>
                </c:pt>
                <c:pt idx="155">
                  <c:v>43112</c:v>
                </c:pt>
                <c:pt idx="156">
                  <c:v>43115</c:v>
                </c:pt>
                <c:pt idx="157">
                  <c:v>43116</c:v>
                </c:pt>
                <c:pt idx="158">
                  <c:v>43117</c:v>
                </c:pt>
                <c:pt idx="159">
                  <c:v>43118</c:v>
                </c:pt>
                <c:pt idx="160">
                  <c:v>43119</c:v>
                </c:pt>
                <c:pt idx="161">
                  <c:v>43122</c:v>
                </c:pt>
                <c:pt idx="162">
                  <c:v>43123</c:v>
                </c:pt>
                <c:pt idx="163">
                  <c:v>43124</c:v>
                </c:pt>
                <c:pt idx="164">
                  <c:v>43125</c:v>
                </c:pt>
                <c:pt idx="165">
                  <c:v>43129</c:v>
                </c:pt>
                <c:pt idx="166">
                  <c:v>43130</c:v>
                </c:pt>
                <c:pt idx="167">
                  <c:v>43131</c:v>
                </c:pt>
                <c:pt idx="168">
                  <c:v>43132</c:v>
                </c:pt>
                <c:pt idx="169">
                  <c:v>43133</c:v>
                </c:pt>
                <c:pt idx="170">
                  <c:v>43136</c:v>
                </c:pt>
                <c:pt idx="171">
                  <c:v>43137</c:v>
                </c:pt>
                <c:pt idx="172">
                  <c:v>43138</c:v>
                </c:pt>
                <c:pt idx="173">
                  <c:v>43139</c:v>
                </c:pt>
                <c:pt idx="174">
                  <c:v>43140</c:v>
                </c:pt>
                <c:pt idx="175">
                  <c:v>43143</c:v>
                </c:pt>
                <c:pt idx="176">
                  <c:v>43145</c:v>
                </c:pt>
                <c:pt idx="177">
                  <c:v>43146</c:v>
                </c:pt>
                <c:pt idx="178">
                  <c:v>43147</c:v>
                </c:pt>
                <c:pt idx="179">
                  <c:v>43150</c:v>
                </c:pt>
                <c:pt idx="180">
                  <c:v>43151</c:v>
                </c:pt>
                <c:pt idx="181">
                  <c:v>43152</c:v>
                </c:pt>
                <c:pt idx="182">
                  <c:v>43153</c:v>
                </c:pt>
                <c:pt idx="183">
                  <c:v>43154</c:v>
                </c:pt>
                <c:pt idx="184">
                  <c:v>43157</c:v>
                </c:pt>
                <c:pt idx="185">
                  <c:v>43158</c:v>
                </c:pt>
                <c:pt idx="186">
                  <c:v>43159</c:v>
                </c:pt>
                <c:pt idx="187">
                  <c:v>43160</c:v>
                </c:pt>
                <c:pt idx="188">
                  <c:v>43164</c:v>
                </c:pt>
                <c:pt idx="189">
                  <c:v>43165</c:v>
                </c:pt>
                <c:pt idx="190">
                  <c:v>43166</c:v>
                </c:pt>
                <c:pt idx="191">
                  <c:v>43167</c:v>
                </c:pt>
                <c:pt idx="192">
                  <c:v>43168</c:v>
                </c:pt>
                <c:pt idx="193">
                  <c:v>43171</c:v>
                </c:pt>
                <c:pt idx="194">
                  <c:v>43172</c:v>
                </c:pt>
                <c:pt idx="195">
                  <c:v>43173</c:v>
                </c:pt>
                <c:pt idx="196">
                  <c:v>43174</c:v>
                </c:pt>
                <c:pt idx="197">
                  <c:v>43175</c:v>
                </c:pt>
                <c:pt idx="198">
                  <c:v>43178</c:v>
                </c:pt>
                <c:pt idx="199">
                  <c:v>43179</c:v>
                </c:pt>
                <c:pt idx="200">
                  <c:v>43180</c:v>
                </c:pt>
                <c:pt idx="201">
                  <c:v>43181</c:v>
                </c:pt>
                <c:pt idx="202">
                  <c:v>43182</c:v>
                </c:pt>
                <c:pt idx="203">
                  <c:v>43185</c:v>
                </c:pt>
                <c:pt idx="204">
                  <c:v>43186</c:v>
                </c:pt>
                <c:pt idx="205">
                  <c:v>43187</c:v>
                </c:pt>
                <c:pt idx="206">
                  <c:v>43192</c:v>
                </c:pt>
                <c:pt idx="207">
                  <c:v>43193</c:v>
                </c:pt>
                <c:pt idx="208">
                  <c:v>43194</c:v>
                </c:pt>
                <c:pt idx="209">
                  <c:v>43195</c:v>
                </c:pt>
                <c:pt idx="210">
                  <c:v>43196</c:v>
                </c:pt>
                <c:pt idx="211">
                  <c:v>43199</c:v>
                </c:pt>
                <c:pt idx="212">
                  <c:v>43200</c:v>
                </c:pt>
                <c:pt idx="213">
                  <c:v>43201</c:v>
                </c:pt>
                <c:pt idx="214">
                  <c:v>43202</c:v>
                </c:pt>
                <c:pt idx="215">
                  <c:v>43203</c:v>
                </c:pt>
                <c:pt idx="216">
                  <c:v>43206</c:v>
                </c:pt>
                <c:pt idx="217">
                  <c:v>43207</c:v>
                </c:pt>
                <c:pt idx="218">
                  <c:v>43208</c:v>
                </c:pt>
                <c:pt idx="219">
                  <c:v>43209</c:v>
                </c:pt>
                <c:pt idx="220">
                  <c:v>43210</c:v>
                </c:pt>
                <c:pt idx="221">
                  <c:v>43213</c:v>
                </c:pt>
                <c:pt idx="222">
                  <c:v>43214</c:v>
                </c:pt>
                <c:pt idx="223">
                  <c:v>43215</c:v>
                </c:pt>
                <c:pt idx="224">
                  <c:v>43216</c:v>
                </c:pt>
                <c:pt idx="225">
                  <c:v>43217</c:v>
                </c:pt>
                <c:pt idx="226">
                  <c:v>43220</c:v>
                </c:pt>
                <c:pt idx="227">
                  <c:v>43222</c:v>
                </c:pt>
                <c:pt idx="228">
                  <c:v>43223</c:v>
                </c:pt>
                <c:pt idx="229">
                  <c:v>43224</c:v>
                </c:pt>
                <c:pt idx="230">
                  <c:v>43227</c:v>
                </c:pt>
                <c:pt idx="231">
                  <c:v>43228</c:v>
                </c:pt>
                <c:pt idx="232">
                  <c:v>43229</c:v>
                </c:pt>
                <c:pt idx="233">
                  <c:v>43230</c:v>
                </c:pt>
                <c:pt idx="234">
                  <c:v>43231</c:v>
                </c:pt>
                <c:pt idx="235">
                  <c:v>43234</c:v>
                </c:pt>
                <c:pt idx="236">
                  <c:v>43235</c:v>
                </c:pt>
                <c:pt idx="237">
                  <c:v>43236</c:v>
                </c:pt>
                <c:pt idx="238">
                  <c:v>43237</c:v>
                </c:pt>
                <c:pt idx="239">
                  <c:v>43238</c:v>
                </c:pt>
                <c:pt idx="240">
                  <c:v>43241</c:v>
                </c:pt>
                <c:pt idx="241">
                  <c:v>43242</c:v>
                </c:pt>
                <c:pt idx="242">
                  <c:v>43243</c:v>
                </c:pt>
                <c:pt idx="243">
                  <c:v>43244</c:v>
                </c:pt>
                <c:pt idx="244">
                  <c:v>43245</c:v>
                </c:pt>
                <c:pt idx="245">
                  <c:v>43248</c:v>
                </c:pt>
                <c:pt idx="246">
                  <c:v>43249</c:v>
                </c:pt>
                <c:pt idx="247">
                  <c:v>43250</c:v>
                </c:pt>
                <c:pt idx="248">
                  <c:v>43251</c:v>
                </c:pt>
              </c:numCache>
            </c:numRef>
          </c:cat>
          <c:val>
            <c:numRef>
              <c:f>'F1'!$C$2:$C$250</c:f>
              <c:numCache>
                <c:formatCode>0</c:formatCode>
                <c:ptCount val="249"/>
                <c:pt idx="0">
                  <c:v>9616.1</c:v>
                </c:pt>
                <c:pt idx="1">
                  <c:v>9653.5</c:v>
                </c:pt>
                <c:pt idx="2">
                  <c:v>9675.1</c:v>
                </c:pt>
                <c:pt idx="3">
                  <c:v>9637.15</c:v>
                </c:pt>
                <c:pt idx="4">
                  <c:v>9663.9</c:v>
                </c:pt>
                <c:pt idx="5">
                  <c:v>9647.25</c:v>
                </c:pt>
                <c:pt idx="6">
                  <c:v>9668.25</c:v>
                </c:pt>
                <c:pt idx="7">
                  <c:v>9616.4</c:v>
                </c:pt>
                <c:pt idx="8">
                  <c:v>9606.9</c:v>
                </c:pt>
                <c:pt idx="9">
                  <c:v>9618.15</c:v>
                </c:pt>
                <c:pt idx="10">
                  <c:v>9578.0499999999993</c:v>
                </c:pt>
                <c:pt idx="11">
                  <c:v>9588.0499999999993</c:v>
                </c:pt>
                <c:pt idx="12">
                  <c:v>9657.5499999999993</c:v>
                </c:pt>
                <c:pt idx="13">
                  <c:v>9653.5</c:v>
                </c:pt>
                <c:pt idx="14">
                  <c:v>9633.6</c:v>
                </c:pt>
                <c:pt idx="15">
                  <c:v>9630</c:v>
                </c:pt>
                <c:pt idx="16">
                  <c:v>9574.9500000000007</c:v>
                </c:pt>
                <c:pt idx="17">
                  <c:v>9511.4</c:v>
                </c:pt>
                <c:pt idx="18">
                  <c:v>9491.25</c:v>
                </c:pt>
                <c:pt idx="19">
                  <c:v>9504.1</c:v>
                </c:pt>
                <c:pt idx="20">
                  <c:v>9520.9</c:v>
                </c:pt>
                <c:pt idx="21">
                  <c:v>9615</c:v>
                </c:pt>
                <c:pt idx="22">
                  <c:v>9613.2999999999993</c:v>
                </c:pt>
                <c:pt idx="23">
                  <c:v>9637.6</c:v>
                </c:pt>
                <c:pt idx="24">
                  <c:v>9674.5499999999993</c:v>
                </c:pt>
                <c:pt idx="25">
                  <c:v>9665.7999999999993</c:v>
                </c:pt>
                <c:pt idx="26">
                  <c:v>9771.0499999999993</c:v>
                </c:pt>
                <c:pt idx="27">
                  <c:v>9786.0499999999993</c:v>
                </c:pt>
                <c:pt idx="28">
                  <c:v>9816.1</c:v>
                </c:pt>
                <c:pt idx="29">
                  <c:v>9891.7000000000007</c:v>
                </c:pt>
                <c:pt idx="30">
                  <c:v>9886.35</c:v>
                </c:pt>
                <c:pt idx="31">
                  <c:v>9915.9500000000007</c:v>
                </c:pt>
                <c:pt idx="32">
                  <c:v>9827.15</c:v>
                </c:pt>
                <c:pt idx="33">
                  <c:v>9899.6</c:v>
                </c:pt>
                <c:pt idx="34">
                  <c:v>9873.2999999999993</c:v>
                </c:pt>
                <c:pt idx="35">
                  <c:v>9915.25</c:v>
                </c:pt>
                <c:pt idx="36">
                  <c:v>9966.4</c:v>
                </c:pt>
                <c:pt idx="37">
                  <c:v>9964.5499999999993</c:v>
                </c:pt>
                <c:pt idx="38">
                  <c:v>10020.65</c:v>
                </c:pt>
                <c:pt idx="39">
                  <c:v>10020.549999999999</c:v>
                </c:pt>
                <c:pt idx="40">
                  <c:v>10014.5</c:v>
                </c:pt>
                <c:pt idx="41">
                  <c:v>10077.1</c:v>
                </c:pt>
                <c:pt idx="42">
                  <c:v>10114.65</c:v>
                </c:pt>
                <c:pt idx="43">
                  <c:v>10081.5</c:v>
                </c:pt>
                <c:pt idx="44">
                  <c:v>10013.65</c:v>
                </c:pt>
                <c:pt idx="45">
                  <c:v>10066.4</c:v>
                </c:pt>
                <c:pt idx="46">
                  <c:v>10057.4</c:v>
                </c:pt>
                <c:pt idx="47">
                  <c:v>9978.5499999999993</c:v>
                </c:pt>
                <c:pt idx="48">
                  <c:v>9908.0499999999993</c:v>
                </c:pt>
                <c:pt idx="49">
                  <c:v>9820.25</c:v>
                </c:pt>
                <c:pt idx="50">
                  <c:v>9710.7999999999993</c:v>
                </c:pt>
                <c:pt idx="51">
                  <c:v>9794.15</c:v>
                </c:pt>
                <c:pt idx="52">
                  <c:v>9897.2999999999993</c:v>
                </c:pt>
                <c:pt idx="53">
                  <c:v>9904.15</c:v>
                </c:pt>
                <c:pt idx="54">
                  <c:v>9837.4</c:v>
                </c:pt>
                <c:pt idx="55">
                  <c:v>9754.35</c:v>
                </c:pt>
                <c:pt idx="56">
                  <c:v>9765.5499999999993</c:v>
                </c:pt>
                <c:pt idx="57">
                  <c:v>9852.5</c:v>
                </c:pt>
                <c:pt idx="58">
                  <c:v>9857.0499999999993</c:v>
                </c:pt>
                <c:pt idx="59">
                  <c:v>9912.7999999999993</c:v>
                </c:pt>
                <c:pt idx="60">
                  <c:v>9796.0499999999993</c:v>
                </c:pt>
                <c:pt idx="61">
                  <c:v>9884.4</c:v>
                </c:pt>
                <c:pt idx="62">
                  <c:v>9917.9</c:v>
                </c:pt>
                <c:pt idx="63">
                  <c:v>9974.4</c:v>
                </c:pt>
                <c:pt idx="64">
                  <c:v>9912.85</c:v>
                </c:pt>
                <c:pt idx="65">
                  <c:v>9952.2000000000007</c:v>
                </c:pt>
                <c:pt idx="66">
                  <c:v>9916.2000000000007</c:v>
                </c:pt>
                <c:pt idx="67">
                  <c:v>9929.9</c:v>
                </c:pt>
                <c:pt idx="68">
                  <c:v>9934.7999999999993</c:v>
                </c:pt>
                <c:pt idx="69">
                  <c:v>10006.049999999999</c:v>
                </c:pt>
                <c:pt idx="70">
                  <c:v>10093.049999999999</c:v>
                </c:pt>
                <c:pt idx="71">
                  <c:v>10079.299999999999</c:v>
                </c:pt>
                <c:pt idx="72">
                  <c:v>10086.6</c:v>
                </c:pt>
                <c:pt idx="73">
                  <c:v>10085.4</c:v>
                </c:pt>
                <c:pt idx="74">
                  <c:v>10153.1</c:v>
                </c:pt>
                <c:pt idx="75">
                  <c:v>10147.549999999999</c:v>
                </c:pt>
                <c:pt idx="76">
                  <c:v>10141.15</c:v>
                </c:pt>
                <c:pt idx="77">
                  <c:v>10121.9</c:v>
                </c:pt>
                <c:pt idx="78">
                  <c:v>9964.4</c:v>
                </c:pt>
                <c:pt idx="79">
                  <c:v>9872.6</c:v>
                </c:pt>
                <c:pt idx="80">
                  <c:v>9871.5</c:v>
                </c:pt>
                <c:pt idx="81">
                  <c:v>9735.75</c:v>
                </c:pt>
                <c:pt idx="82">
                  <c:v>9768.9500000000007</c:v>
                </c:pt>
                <c:pt idx="83">
                  <c:v>9788.6</c:v>
                </c:pt>
                <c:pt idx="84">
                  <c:v>9859.5</c:v>
                </c:pt>
                <c:pt idx="85">
                  <c:v>9914.9</c:v>
                </c:pt>
                <c:pt idx="86">
                  <c:v>9888.7000000000007</c:v>
                </c:pt>
                <c:pt idx="87">
                  <c:v>9979.7000000000007</c:v>
                </c:pt>
                <c:pt idx="88">
                  <c:v>9988.75</c:v>
                </c:pt>
                <c:pt idx="89">
                  <c:v>10016.950000000001</c:v>
                </c:pt>
                <c:pt idx="90">
                  <c:v>9984.7999999999993</c:v>
                </c:pt>
                <c:pt idx="91">
                  <c:v>10096.4</c:v>
                </c:pt>
                <c:pt idx="92">
                  <c:v>10167.450000000001</c:v>
                </c:pt>
                <c:pt idx="93">
                  <c:v>10230.85</c:v>
                </c:pt>
                <c:pt idx="94">
                  <c:v>10234.450000000001</c:v>
                </c:pt>
                <c:pt idx="95">
                  <c:v>10210.85</c:v>
                </c:pt>
                <c:pt idx="96">
                  <c:v>10146.549999999999</c:v>
                </c:pt>
                <c:pt idx="97">
                  <c:v>10184.85</c:v>
                </c:pt>
                <c:pt idx="98">
                  <c:v>10207.700000000001</c:v>
                </c:pt>
                <c:pt idx="99">
                  <c:v>10295.35</c:v>
                </c:pt>
                <c:pt idx="100">
                  <c:v>10343.799999999999</c:v>
                </c:pt>
                <c:pt idx="101">
                  <c:v>10323.049999999999</c:v>
                </c:pt>
                <c:pt idx="102">
                  <c:v>10363.65</c:v>
                </c:pt>
                <c:pt idx="103">
                  <c:v>10335.299999999999</c:v>
                </c:pt>
                <c:pt idx="104">
                  <c:v>10440.5</c:v>
                </c:pt>
                <c:pt idx="105">
                  <c:v>10423.799999999999</c:v>
                </c:pt>
                <c:pt idx="106">
                  <c:v>10452.5</c:v>
                </c:pt>
                <c:pt idx="107">
                  <c:v>10451.799999999999</c:v>
                </c:pt>
                <c:pt idx="108">
                  <c:v>10350.15</c:v>
                </c:pt>
                <c:pt idx="109">
                  <c:v>10303.15</c:v>
                </c:pt>
                <c:pt idx="110">
                  <c:v>10308.950000000001</c:v>
                </c:pt>
                <c:pt idx="111">
                  <c:v>10321.75</c:v>
                </c:pt>
                <c:pt idx="112">
                  <c:v>10224.950000000001</c:v>
                </c:pt>
                <c:pt idx="113">
                  <c:v>10186.6</c:v>
                </c:pt>
                <c:pt idx="114">
                  <c:v>10118.049999999999</c:v>
                </c:pt>
                <c:pt idx="115">
                  <c:v>10214.75</c:v>
                </c:pt>
                <c:pt idx="116">
                  <c:v>10283.6</c:v>
                </c:pt>
                <c:pt idx="117">
                  <c:v>10298.75</c:v>
                </c:pt>
                <c:pt idx="118">
                  <c:v>10326.9</c:v>
                </c:pt>
                <c:pt idx="119">
                  <c:v>10342.299999999999</c:v>
                </c:pt>
                <c:pt idx="120">
                  <c:v>10348.75</c:v>
                </c:pt>
                <c:pt idx="121">
                  <c:v>10389.700000000001</c:v>
                </c:pt>
                <c:pt idx="122">
                  <c:v>10399.549999999999</c:v>
                </c:pt>
                <c:pt idx="123">
                  <c:v>10370.25</c:v>
                </c:pt>
                <c:pt idx="124">
                  <c:v>10361.299999999999</c:v>
                </c:pt>
                <c:pt idx="125">
                  <c:v>10226.549999999999</c:v>
                </c:pt>
                <c:pt idx="126">
                  <c:v>10121.799999999999</c:v>
                </c:pt>
                <c:pt idx="127">
                  <c:v>10127.75</c:v>
                </c:pt>
                <c:pt idx="128">
                  <c:v>10118.25</c:v>
                </c:pt>
                <c:pt idx="129">
                  <c:v>10044.1</c:v>
                </c:pt>
                <c:pt idx="130">
                  <c:v>10166.700000000001</c:v>
                </c:pt>
                <c:pt idx="131">
                  <c:v>10265.65</c:v>
                </c:pt>
                <c:pt idx="132">
                  <c:v>10322.25</c:v>
                </c:pt>
                <c:pt idx="133">
                  <c:v>10240.15</c:v>
                </c:pt>
                <c:pt idx="134">
                  <c:v>10192.950000000001</c:v>
                </c:pt>
                <c:pt idx="135">
                  <c:v>10252.1</c:v>
                </c:pt>
                <c:pt idx="136">
                  <c:v>10333.25</c:v>
                </c:pt>
                <c:pt idx="137">
                  <c:v>10388.75</c:v>
                </c:pt>
                <c:pt idx="138">
                  <c:v>10463.200000000001</c:v>
                </c:pt>
                <c:pt idx="139">
                  <c:v>10444.200000000001</c:v>
                </c:pt>
                <c:pt idx="140">
                  <c:v>10440.299999999999</c:v>
                </c:pt>
                <c:pt idx="141">
                  <c:v>10493</c:v>
                </c:pt>
                <c:pt idx="142">
                  <c:v>10531.5</c:v>
                </c:pt>
                <c:pt idx="143">
                  <c:v>10490.75</c:v>
                </c:pt>
                <c:pt idx="144">
                  <c:v>10477.9</c:v>
                </c:pt>
                <c:pt idx="145">
                  <c:v>10530.7</c:v>
                </c:pt>
                <c:pt idx="146">
                  <c:v>10435.549999999999</c:v>
                </c:pt>
                <c:pt idx="147">
                  <c:v>10442.200000000001</c:v>
                </c:pt>
                <c:pt idx="148">
                  <c:v>10443.200000000001</c:v>
                </c:pt>
                <c:pt idx="149">
                  <c:v>10504.8</c:v>
                </c:pt>
                <c:pt idx="150">
                  <c:v>10558.85</c:v>
                </c:pt>
                <c:pt idx="151">
                  <c:v>10623.6</c:v>
                </c:pt>
                <c:pt idx="152">
                  <c:v>10637</c:v>
                </c:pt>
                <c:pt idx="153">
                  <c:v>10632.2</c:v>
                </c:pt>
                <c:pt idx="154">
                  <c:v>10651.2</c:v>
                </c:pt>
                <c:pt idx="155">
                  <c:v>10681.25</c:v>
                </c:pt>
                <c:pt idx="156">
                  <c:v>10741.55</c:v>
                </c:pt>
                <c:pt idx="157">
                  <c:v>10700.45</c:v>
                </c:pt>
                <c:pt idx="158">
                  <c:v>10788.55</c:v>
                </c:pt>
                <c:pt idx="159">
                  <c:v>10817</c:v>
                </c:pt>
                <c:pt idx="160">
                  <c:v>10894.7</c:v>
                </c:pt>
                <c:pt idx="161">
                  <c:v>10966.2</c:v>
                </c:pt>
                <c:pt idx="162">
                  <c:v>11083.7</c:v>
                </c:pt>
                <c:pt idx="163">
                  <c:v>11086</c:v>
                </c:pt>
                <c:pt idx="164">
                  <c:v>11069.65</c:v>
                </c:pt>
                <c:pt idx="165">
                  <c:v>11130.4</c:v>
                </c:pt>
                <c:pt idx="166">
                  <c:v>11049.65</c:v>
                </c:pt>
                <c:pt idx="167">
                  <c:v>11027.7</c:v>
                </c:pt>
                <c:pt idx="168">
                  <c:v>11016.9</c:v>
                </c:pt>
                <c:pt idx="169">
                  <c:v>10760.6</c:v>
                </c:pt>
                <c:pt idx="170">
                  <c:v>10666.55</c:v>
                </c:pt>
                <c:pt idx="171">
                  <c:v>10498.25</c:v>
                </c:pt>
                <c:pt idx="172">
                  <c:v>10476.700000000001</c:v>
                </c:pt>
                <c:pt idx="173">
                  <c:v>10576.85</c:v>
                </c:pt>
                <c:pt idx="174">
                  <c:v>10454.950000000001</c:v>
                </c:pt>
                <c:pt idx="175">
                  <c:v>10539.75</c:v>
                </c:pt>
                <c:pt idx="176">
                  <c:v>10500.9</c:v>
                </c:pt>
                <c:pt idx="177">
                  <c:v>10545.5</c:v>
                </c:pt>
                <c:pt idx="178">
                  <c:v>10452.299999999999</c:v>
                </c:pt>
                <c:pt idx="179">
                  <c:v>10378.4</c:v>
                </c:pt>
                <c:pt idx="180">
                  <c:v>10360.4</c:v>
                </c:pt>
                <c:pt idx="181">
                  <c:v>10397.450000000001</c:v>
                </c:pt>
                <c:pt idx="182">
                  <c:v>10382.700000000001</c:v>
                </c:pt>
                <c:pt idx="183">
                  <c:v>10491.05</c:v>
                </c:pt>
                <c:pt idx="184">
                  <c:v>10582.6</c:v>
                </c:pt>
                <c:pt idx="185">
                  <c:v>10554.3</c:v>
                </c:pt>
                <c:pt idx="186">
                  <c:v>10492.85</c:v>
                </c:pt>
                <c:pt idx="187">
                  <c:v>10458.35</c:v>
                </c:pt>
                <c:pt idx="188">
                  <c:v>10358.85</c:v>
                </c:pt>
                <c:pt idx="189">
                  <c:v>10249.25</c:v>
                </c:pt>
                <c:pt idx="190">
                  <c:v>10154.200000000001</c:v>
                </c:pt>
                <c:pt idx="191">
                  <c:v>10242.65</c:v>
                </c:pt>
                <c:pt idx="192">
                  <c:v>10226.85</c:v>
                </c:pt>
                <c:pt idx="193">
                  <c:v>10421.4</c:v>
                </c:pt>
                <c:pt idx="194">
                  <c:v>10426.85</c:v>
                </c:pt>
                <c:pt idx="195">
                  <c:v>10410.9</c:v>
                </c:pt>
                <c:pt idx="196">
                  <c:v>10360.15</c:v>
                </c:pt>
                <c:pt idx="197">
                  <c:v>10195.15</c:v>
                </c:pt>
                <c:pt idx="198">
                  <c:v>10094.25</c:v>
                </c:pt>
                <c:pt idx="199">
                  <c:v>10124.35</c:v>
                </c:pt>
                <c:pt idx="200">
                  <c:v>10155.25</c:v>
                </c:pt>
                <c:pt idx="201">
                  <c:v>10114.75</c:v>
                </c:pt>
                <c:pt idx="202">
                  <c:v>9998.0499999999993</c:v>
                </c:pt>
                <c:pt idx="203">
                  <c:v>10130.65</c:v>
                </c:pt>
                <c:pt idx="204">
                  <c:v>10184.15</c:v>
                </c:pt>
                <c:pt idx="205">
                  <c:v>10113.700000000001</c:v>
                </c:pt>
                <c:pt idx="206">
                  <c:v>10211.799999999999</c:v>
                </c:pt>
                <c:pt idx="207">
                  <c:v>10245</c:v>
                </c:pt>
                <c:pt idx="208">
                  <c:v>10128.4</c:v>
                </c:pt>
                <c:pt idx="209">
                  <c:v>10325.15</c:v>
                </c:pt>
                <c:pt idx="210">
                  <c:v>10331.6</c:v>
                </c:pt>
                <c:pt idx="211">
                  <c:v>10379.35</c:v>
                </c:pt>
                <c:pt idx="212">
                  <c:v>10402.25</c:v>
                </c:pt>
                <c:pt idx="213">
                  <c:v>10417.15</c:v>
                </c:pt>
                <c:pt idx="214">
                  <c:v>10458.65</c:v>
                </c:pt>
                <c:pt idx="215">
                  <c:v>10480.6</c:v>
                </c:pt>
                <c:pt idx="216">
                  <c:v>10528.35</c:v>
                </c:pt>
                <c:pt idx="217">
                  <c:v>10548.7</c:v>
                </c:pt>
                <c:pt idx="218">
                  <c:v>10526.2</c:v>
                </c:pt>
                <c:pt idx="219">
                  <c:v>10565.3</c:v>
                </c:pt>
                <c:pt idx="220">
                  <c:v>10564.05</c:v>
                </c:pt>
                <c:pt idx="221">
                  <c:v>10584.7</c:v>
                </c:pt>
                <c:pt idx="222">
                  <c:v>10614.35</c:v>
                </c:pt>
                <c:pt idx="223">
                  <c:v>10570.55</c:v>
                </c:pt>
                <c:pt idx="224">
                  <c:v>10617.8</c:v>
                </c:pt>
                <c:pt idx="225">
                  <c:v>10692.3</c:v>
                </c:pt>
                <c:pt idx="226">
                  <c:v>10739.35</c:v>
                </c:pt>
                <c:pt idx="227" formatCode="General">
                  <c:v>10718.05</c:v>
                </c:pt>
                <c:pt idx="228" formatCode="General">
                  <c:v>10679.65</c:v>
                </c:pt>
                <c:pt idx="229" formatCode="General">
                  <c:v>10618.25</c:v>
                </c:pt>
                <c:pt idx="230" formatCode="General">
                  <c:v>10715.5</c:v>
                </c:pt>
                <c:pt idx="231" formatCode="General">
                  <c:v>10717.8</c:v>
                </c:pt>
                <c:pt idx="232" formatCode="General">
                  <c:v>10741.7</c:v>
                </c:pt>
                <c:pt idx="233" formatCode="General">
                  <c:v>10716.55</c:v>
                </c:pt>
                <c:pt idx="234" formatCode="General">
                  <c:v>10806.5</c:v>
                </c:pt>
                <c:pt idx="235" formatCode="General">
                  <c:v>10806.6</c:v>
                </c:pt>
                <c:pt idx="236" formatCode="General">
                  <c:v>10801.85</c:v>
                </c:pt>
                <c:pt idx="237" formatCode="General">
                  <c:v>10741.1</c:v>
                </c:pt>
                <c:pt idx="238" formatCode="General">
                  <c:v>10682.7</c:v>
                </c:pt>
                <c:pt idx="239" formatCode="General">
                  <c:v>10596.4</c:v>
                </c:pt>
                <c:pt idx="240" formatCode="General">
                  <c:v>10516.7</c:v>
                </c:pt>
                <c:pt idx="241" formatCode="General">
                  <c:v>10536.7</c:v>
                </c:pt>
                <c:pt idx="242" formatCode="General">
                  <c:v>10430.35</c:v>
                </c:pt>
                <c:pt idx="243" formatCode="General">
                  <c:v>10513.85</c:v>
                </c:pt>
                <c:pt idx="244" formatCode="General">
                  <c:v>10605.15</c:v>
                </c:pt>
                <c:pt idx="245" formatCode="General">
                  <c:v>10688.65</c:v>
                </c:pt>
                <c:pt idx="246" formatCode="General">
                  <c:v>10633.3</c:v>
                </c:pt>
                <c:pt idx="247" formatCode="General">
                  <c:v>10614.35</c:v>
                </c:pt>
                <c:pt idx="248" formatCode="General">
                  <c:v>10736.15</c:v>
                </c:pt>
              </c:numCache>
            </c:numRef>
          </c:val>
          <c:smooth val="0"/>
        </c:ser>
        <c:dLbls>
          <c:showLegendKey val="0"/>
          <c:showVal val="0"/>
          <c:showCatName val="0"/>
          <c:showSerName val="0"/>
          <c:showPercent val="0"/>
          <c:showBubbleSize val="0"/>
        </c:dLbls>
        <c:marker val="1"/>
        <c:smooth val="0"/>
        <c:axId val="376349928"/>
        <c:axId val="376358160"/>
      </c:lineChart>
      <c:dateAx>
        <c:axId val="376358552"/>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376358944"/>
        <c:crosses val="autoZero"/>
        <c:auto val="1"/>
        <c:lblOffset val="100"/>
        <c:baseTimeUnit val="days"/>
        <c:majorUnit val="1"/>
        <c:majorTimeUnit val="months"/>
        <c:minorUnit val="20"/>
        <c:minorTimeUnit val="months"/>
      </c:dateAx>
      <c:valAx>
        <c:axId val="376358944"/>
        <c:scaling>
          <c:orientation val="minMax"/>
          <c:min val="24000"/>
        </c:scaling>
        <c:delete val="0"/>
        <c:axPos val="l"/>
        <c:numFmt formatCode="0" sourceLinked="1"/>
        <c:majorTickMark val="none"/>
        <c:minorTickMark val="none"/>
        <c:tickLblPos val="nextTo"/>
        <c:txPr>
          <a:bodyPr/>
          <a:lstStyle/>
          <a:p>
            <a:pPr>
              <a:defRPr lang="en-IN"/>
            </a:pPr>
            <a:endParaRPr lang="en-US"/>
          </a:p>
        </c:txPr>
        <c:crossAx val="376358552"/>
        <c:crossesAt val="20"/>
        <c:crossBetween val="between"/>
        <c:majorUnit val="2000"/>
      </c:valAx>
      <c:valAx>
        <c:axId val="376358160"/>
        <c:scaling>
          <c:orientation val="minMax"/>
          <c:min val="7500"/>
        </c:scaling>
        <c:delete val="0"/>
        <c:axPos val="r"/>
        <c:numFmt formatCode="0" sourceLinked="1"/>
        <c:majorTickMark val="out"/>
        <c:minorTickMark val="none"/>
        <c:tickLblPos val="nextTo"/>
        <c:crossAx val="376349928"/>
        <c:crosses val="max"/>
        <c:crossBetween val="between"/>
      </c:valAx>
      <c:catAx>
        <c:axId val="376349928"/>
        <c:scaling>
          <c:orientation val="minMax"/>
        </c:scaling>
        <c:delete val="1"/>
        <c:axPos val="b"/>
        <c:numFmt formatCode="[$-409]d\-mmm\-yy;@" sourceLinked="1"/>
        <c:majorTickMark val="out"/>
        <c:minorTickMark val="none"/>
        <c:tickLblPos val="nextTo"/>
        <c:crossAx val="376358160"/>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96045786320104"/>
          <c:y val="5.8280943228553116E-2"/>
          <c:w val="0.88022455636365515"/>
          <c:h val="0.71078397808969551"/>
        </c:manualLayout>
      </c:layout>
      <c:barChart>
        <c:barDir val="col"/>
        <c:grouping val="stacked"/>
        <c:varyColors val="0"/>
        <c:ser>
          <c:idx val="0"/>
          <c:order val="0"/>
          <c:tx>
            <c:v>NMCE</c:v>
          </c:tx>
          <c:spPr>
            <a:solidFill>
              <a:srgbClr val="0070C0"/>
            </a:solidFill>
            <a:ln>
              <a:noFill/>
            </a:ln>
            <a:effectLst/>
          </c:spPr>
          <c:invertIfNegative val="0"/>
          <c:cat>
            <c:numRef>
              <c:f>'Turnover charts'!$A$8:$A$21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extLst/>
            </c:numRef>
          </c:cat>
          <c:val>
            <c:numRef>
              <c:f>'Turnover charts'!$B$8:$B$21</c:f>
              <c:numCache>
                <c:formatCode>0.00</c:formatCode>
                <c:ptCount val="13"/>
                <c:pt idx="0">
                  <c:v>9589.1520511999988</c:v>
                </c:pt>
                <c:pt idx="1">
                  <c:v>7142.6217911999984</c:v>
                </c:pt>
                <c:pt idx="2">
                  <c:v>7696.8737025999999</c:v>
                </c:pt>
                <c:pt idx="3">
                  <c:v>9295.7321359999987</c:v>
                </c:pt>
                <c:pt idx="4">
                  <c:v>8783.8690640000004</c:v>
                </c:pt>
                <c:pt idx="5">
                  <c:v>7163.9120304000025</c:v>
                </c:pt>
                <c:pt idx="6">
                  <c:v>11401.246822000006</c:v>
                </c:pt>
                <c:pt idx="7">
                  <c:v>11648.368165199998</c:v>
                </c:pt>
                <c:pt idx="8">
                  <c:v>13116.7500452</c:v>
                </c:pt>
                <c:pt idx="9">
                  <c:v>9296.0379875999988</c:v>
                </c:pt>
                <c:pt idx="10">
                  <c:v>9680.4601338000048</c:v>
                </c:pt>
                <c:pt idx="11">
                  <c:v>7382.0749536000003</c:v>
                </c:pt>
                <c:pt idx="12">
                  <c:v>8621.0231897999984</c:v>
                </c:pt>
              </c:numCache>
              <c:extLst/>
            </c:numRef>
          </c:val>
        </c:ser>
        <c:ser>
          <c:idx val="1"/>
          <c:order val="1"/>
          <c:tx>
            <c:v>NCDEX</c:v>
          </c:tx>
          <c:spPr>
            <a:solidFill>
              <a:srgbClr val="00B050"/>
            </a:solidFill>
            <a:ln>
              <a:noFill/>
            </a:ln>
            <a:effectLst/>
          </c:spPr>
          <c:invertIfNegative val="0"/>
          <c:cat>
            <c:numRef>
              <c:f>'Turnover charts'!$A$8:$A$21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extLst/>
            </c:numRef>
          </c:cat>
          <c:val>
            <c:numRef>
              <c:f>'Turnover charts'!$C$8:$C$21</c:f>
              <c:numCache>
                <c:formatCode>[&gt;=10000000]#\,##\,##\,##0;[&gt;=100000]#\,##\,##0;##,##0</c:formatCode>
                <c:ptCount val="13"/>
                <c:pt idx="0">
                  <c:v>43262.841514999993</c:v>
                </c:pt>
                <c:pt idx="1">
                  <c:v>39094.046824999998</c:v>
                </c:pt>
                <c:pt idx="2">
                  <c:v>39623.156965000002</c:v>
                </c:pt>
                <c:pt idx="3">
                  <c:v>54370.465420000008</c:v>
                </c:pt>
                <c:pt idx="4">
                  <c:v>50573.88257999999</c:v>
                </c:pt>
                <c:pt idx="5">
                  <c:v>40810.803785000018</c:v>
                </c:pt>
                <c:pt idx="6">
                  <c:v>56073.365120000017</c:v>
                </c:pt>
                <c:pt idx="7" formatCode="0.00">
                  <c:v>51460.59096999999</c:v>
                </c:pt>
                <c:pt idx="8" formatCode="0.00">
                  <c:v>69857.233789000005</c:v>
                </c:pt>
                <c:pt idx="9" formatCode="0.00">
                  <c:v>57320.805470000058</c:v>
                </c:pt>
                <c:pt idx="10" formatCode="0.00">
                  <c:v>43393.09</c:v>
                </c:pt>
                <c:pt idx="11" formatCode="0.00">
                  <c:v>39640.085600000013</c:v>
                </c:pt>
                <c:pt idx="12" formatCode="0.00">
                  <c:v>41751.186115000011</c:v>
                </c:pt>
              </c:numCache>
              <c:extLst/>
            </c:numRef>
          </c:val>
        </c:ser>
        <c:ser>
          <c:idx val="2"/>
          <c:order val="2"/>
          <c:tx>
            <c:v>MCX</c:v>
          </c:tx>
          <c:spPr>
            <a:solidFill>
              <a:schemeClr val="accent4"/>
            </a:solidFill>
            <a:ln>
              <a:solidFill>
                <a:srgbClr val="FF0000"/>
              </a:solidFill>
              <a:prstDash val="sysDot"/>
            </a:ln>
            <a:effectLst/>
          </c:spPr>
          <c:invertIfNegative val="0"/>
          <c:cat>
            <c:numRef>
              <c:f>'Turnover charts'!$A$8:$A$21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extLst/>
            </c:numRef>
          </c:cat>
          <c:val>
            <c:numRef>
              <c:f>'Turnover charts'!$D$8:$D$21</c:f>
              <c:numCache>
                <c:formatCode>[&gt;=10000000]#\,##\,##\,##0;[&gt;=100000]#\,##\,##0;##,##0</c:formatCode>
                <c:ptCount val="13"/>
                <c:pt idx="0">
                  <c:v>2769.5055652000001</c:v>
                </c:pt>
                <c:pt idx="1">
                  <c:v>3013.3617129999998</c:v>
                </c:pt>
                <c:pt idx="2">
                  <c:v>2751.3635565999998</c:v>
                </c:pt>
                <c:pt idx="3">
                  <c:v>2711.2977692999998</c:v>
                </c:pt>
                <c:pt idx="4">
                  <c:v>3092.5516235999999</c:v>
                </c:pt>
                <c:pt idx="5">
                  <c:v>2664.654333</c:v>
                </c:pt>
                <c:pt idx="6">
                  <c:v>2840.3662906999998</c:v>
                </c:pt>
                <c:pt idx="7" formatCode="0.00">
                  <c:v>2847.979863</c:v>
                </c:pt>
                <c:pt idx="8" formatCode="0.00">
                  <c:v>3404.57474</c:v>
                </c:pt>
                <c:pt idx="9" formatCode="0.00">
                  <c:v>2905.06149</c:v>
                </c:pt>
                <c:pt idx="10" formatCode="0.00">
                  <c:v>3223.2846380000001</c:v>
                </c:pt>
                <c:pt idx="11" formatCode="0.00">
                  <c:v>3165.9945440000001</c:v>
                </c:pt>
                <c:pt idx="12" formatCode="0.00">
                  <c:v>3122.501499</c:v>
                </c:pt>
              </c:numCache>
              <c:extLst/>
            </c:numRef>
          </c:val>
        </c:ser>
        <c:dLbls>
          <c:showLegendKey val="0"/>
          <c:showVal val="0"/>
          <c:showCatName val="0"/>
          <c:showSerName val="0"/>
          <c:showPercent val="0"/>
          <c:showBubbleSize val="0"/>
        </c:dLbls>
        <c:gapWidth val="150"/>
        <c:overlap val="100"/>
        <c:axId val="481917488"/>
        <c:axId val="481915136"/>
      </c:barChart>
      <c:catAx>
        <c:axId val="481917488"/>
        <c:scaling>
          <c:orientation val="minMax"/>
        </c:scaling>
        <c:delete val="0"/>
        <c:axPos val="b"/>
        <c:numFmt formatCode="mmm\-yy" sourceLinked="1"/>
        <c:majorTickMark val="out"/>
        <c:minorTickMark val="none"/>
        <c:tickLblPos val="nextTo"/>
        <c:spPr>
          <a:noFill/>
          <a:ln w="6350" cap="flat" cmpd="sng" algn="ctr">
            <a:solidFill>
              <a:schemeClr val="tx1">
                <a:tint val="75000"/>
              </a:schemeClr>
            </a:solidFill>
            <a:prstDash val="solid"/>
            <a:round/>
          </a:ln>
          <a:effectLst/>
        </c:spPr>
        <c:txPr>
          <a:bodyPr rot="-2040000" spcFirstLastPara="1" vertOverflow="ellipsis" vert="horz" wrap="square" anchor="ctr" anchorCtr="1"/>
          <a:lstStyle/>
          <a:p>
            <a:pPr>
              <a:defRPr sz="1000" b="0" i="0" u="none" strike="noStrike" kern="1200" baseline="0">
                <a:solidFill>
                  <a:schemeClr val="tx1"/>
                </a:solidFill>
                <a:latin typeface="Palatino Linotype" panose="02040502050505030304" pitchFamily="18" charset="0"/>
                <a:ea typeface="+mn-ea"/>
                <a:cs typeface="+mn-cs"/>
              </a:defRPr>
            </a:pPr>
            <a:endParaRPr lang="en-US"/>
          </a:p>
        </c:txPr>
        <c:crossAx val="481915136"/>
        <c:crosses val="autoZero"/>
        <c:auto val="0"/>
        <c:lblAlgn val="ctr"/>
        <c:lblOffset val="100"/>
        <c:noMultiLvlLbl val="1"/>
      </c:catAx>
      <c:valAx>
        <c:axId val="481915136"/>
        <c:scaling>
          <c:orientation val="minMax"/>
        </c:scaling>
        <c:delete val="0"/>
        <c:axPos val="l"/>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81917488"/>
        <c:crosses val="autoZero"/>
        <c:crossBetween val="between"/>
      </c:valAx>
      <c:spPr>
        <a:solidFill>
          <a:schemeClr val="bg1"/>
        </a:solidFill>
        <a:ln>
          <a:noFill/>
        </a:ln>
        <a:effectLst/>
      </c:spPr>
    </c:plotArea>
    <c:legend>
      <c:legendPos val="b"/>
      <c:layout>
        <c:manualLayout>
          <c:xMode val="edge"/>
          <c:yMode val="edge"/>
          <c:x val="7.2601926068268569E-2"/>
          <c:y val="0.92202361643853936"/>
          <c:w val="0.81748296366034656"/>
          <c:h val="7.797638356146059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6350" cap="flat" cmpd="sng" algn="ctr">
      <a:solidFill>
        <a:srgbClr val="0070C0"/>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3236593820862"/>
          <c:y val="0.11814752724224643"/>
          <c:w val="0.80473416439568546"/>
          <c:h val="0.58015754631676908"/>
        </c:manualLayout>
      </c:layout>
      <c:barChart>
        <c:barDir val="col"/>
        <c:grouping val="stacked"/>
        <c:varyColors val="0"/>
        <c:ser>
          <c:idx val="0"/>
          <c:order val="0"/>
          <c:tx>
            <c:strRef>
              <c:f>'Turnover charts'!$J$3</c:f>
              <c:strCache>
                <c:ptCount val="1"/>
                <c:pt idx="0">
                  <c:v>MCX</c:v>
                </c:pt>
              </c:strCache>
            </c:strRef>
          </c:tx>
          <c:spPr>
            <a:solidFill>
              <a:schemeClr val="accent1"/>
            </a:solidFill>
            <a:ln>
              <a:noFill/>
            </a:ln>
            <a:effectLst/>
          </c:spPr>
          <c:invertIfNegative val="0"/>
          <c:cat>
            <c:numRef>
              <c:f>'Turnover charts'!$I$5:$I$21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extLst/>
            </c:numRef>
          </c:cat>
          <c:val>
            <c:numRef>
              <c:f>'Turnover charts'!$J$5:$J$21</c:f>
              <c:numCache>
                <c:formatCode>0.00</c:formatCode>
                <c:ptCount val="13"/>
                <c:pt idx="0">
                  <c:v>411754.71919004997</c:v>
                </c:pt>
                <c:pt idx="1">
                  <c:v>408683.72294534993</c:v>
                </c:pt>
                <c:pt idx="2">
                  <c:v>437023.96342835005</c:v>
                </c:pt>
                <c:pt idx="3">
                  <c:v>479332.95668715</c:v>
                </c:pt>
                <c:pt idx="4">
                  <c:v>464092.60453309998</c:v>
                </c:pt>
                <c:pt idx="5">
                  <c:v>399934.46095704997</c:v>
                </c:pt>
                <c:pt idx="6">
                  <c:v>458862.48602249986</c:v>
                </c:pt>
                <c:pt idx="7">
                  <c:v>385391.4466501</c:v>
                </c:pt>
                <c:pt idx="8" formatCode="_(* #,##0_);_(* \(#,##0\);_(* &quot;-&quot;??_);_(@_)">
                  <c:v>478741.19604870002</c:v>
                </c:pt>
                <c:pt idx="9" formatCode="_(* #,##0_);_(* \(#,##0\);_(* &quot;-&quot;??_);_(@_)">
                  <c:v>487769.06760395004</c:v>
                </c:pt>
                <c:pt idx="10" formatCode="_(* #,##0_);_(* \(#,##0\);_(* &quot;-&quot;??_);_(@_)">
                  <c:v>502333.84615715011</c:v>
                </c:pt>
                <c:pt idx="11" formatCode="_(* #,##0_);_(* \(#,##0\);_(* &quot;-&quot;??_);_(@_)">
                  <c:v>554481.07702095003</c:v>
                </c:pt>
                <c:pt idx="12" formatCode="_(* #,##0_);_(* \(#,##0\);_(* &quot;-&quot;??_);_(@_)">
                  <c:v>514263.34081070009</c:v>
                </c:pt>
              </c:numCache>
              <c:extLst/>
            </c:numRef>
          </c:val>
        </c:ser>
        <c:ser>
          <c:idx val="1"/>
          <c:order val="1"/>
          <c:tx>
            <c:strRef>
              <c:f>'Turnover charts'!$K$3</c:f>
              <c:strCache>
                <c:ptCount val="1"/>
                <c:pt idx="0">
                  <c:v>MCX Gold Option</c:v>
                </c:pt>
              </c:strCache>
            </c:strRef>
          </c:tx>
          <c:spPr>
            <a:solidFill>
              <a:schemeClr val="accent2"/>
            </a:solidFill>
            <a:ln w="38100">
              <a:solidFill>
                <a:schemeClr val="accent6">
                  <a:lumMod val="75000"/>
                </a:schemeClr>
              </a:solidFill>
            </a:ln>
            <a:effectLst/>
          </c:spPr>
          <c:invertIfNegative val="0"/>
          <c:cat>
            <c:numRef>
              <c:f>'Turnover charts'!$I$5:$I$21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extLst/>
            </c:numRef>
          </c:cat>
          <c:val>
            <c:numRef>
              <c:f>'Turnover charts'!$K$5:$K$21</c:f>
              <c:numCache>
                <c:formatCode>General</c:formatCode>
                <c:ptCount val="13"/>
                <c:pt idx="5">
                  <c:v>3297.59</c:v>
                </c:pt>
                <c:pt idx="6" formatCode="0.00">
                  <c:v>2865.77</c:v>
                </c:pt>
                <c:pt idx="7" formatCode="0.00">
                  <c:v>1275.47</c:v>
                </c:pt>
                <c:pt idx="8" formatCode="_(* #,##0.00_);_(* \(#,##0.00\);_(* &quot;-&quot;??_);_(@_)">
                  <c:v>1704.58</c:v>
                </c:pt>
                <c:pt idx="9" formatCode="_(* #,##0_);_(* \(#,##0\);_(* &quot;-&quot;??_);_(@_)">
                  <c:v>506.57000000000005</c:v>
                </c:pt>
                <c:pt idx="10" formatCode="_(* #,##0_);_(* \(#,##0\);_(* &quot;-&quot;??_);_(@_)">
                  <c:v>703.93000000000006</c:v>
                </c:pt>
                <c:pt idx="11" formatCode="_(* #,##0_);_(* \(#,##0\);_(* &quot;-&quot;??_);_(@_)">
                  <c:v>2640.42</c:v>
                </c:pt>
                <c:pt idx="12" formatCode="_(* #,##0_);_(* \(#,##0\);_(* &quot;-&quot;??_);_(@_)">
                  <c:v>16870.32</c:v>
                </c:pt>
              </c:numCache>
              <c:extLst/>
            </c:numRef>
          </c:val>
        </c:ser>
        <c:dLbls>
          <c:showLegendKey val="0"/>
          <c:showVal val="0"/>
          <c:showCatName val="0"/>
          <c:showSerName val="0"/>
          <c:showPercent val="0"/>
          <c:showBubbleSize val="0"/>
        </c:dLbls>
        <c:gapWidth val="219"/>
        <c:overlap val="100"/>
        <c:axId val="481915920"/>
        <c:axId val="481916704"/>
      </c:barChart>
      <c:lineChart>
        <c:grouping val="standard"/>
        <c:varyColors val="0"/>
        <c:ser>
          <c:idx val="2"/>
          <c:order val="2"/>
          <c:tx>
            <c:strRef>
              <c:f>'Turnover charts'!$L$3</c:f>
              <c:strCache>
                <c:ptCount val="1"/>
                <c:pt idx="0">
                  <c:v>ICEX</c:v>
                </c:pt>
              </c:strCache>
            </c:strRef>
          </c:tx>
          <c:spPr>
            <a:ln w="28575" cap="rnd">
              <a:solidFill>
                <a:schemeClr val="accent3"/>
              </a:solidFill>
              <a:round/>
            </a:ln>
            <a:effectLst/>
          </c:spPr>
          <c:marker>
            <c:symbol val="none"/>
          </c:marker>
          <c:cat>
            <c:numRef>
              <c:f>'Turnover charts'!$I$5:$I$21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extLst/>
            </c:numRef>
          </c:cat>
          <c:val>
            <c:numRef>
              <c:f>'Turnover charts'!$L$5:$L$21</c:f>
              <c:numCache>
                <c:formatCode>General</c:formatCode>
                <c:ptCount val="13"/>
                <c:pt idx="3" formatCode="0">
                  <c:v>8.23</c:v>
                </c:pt>
                <c:pt idx="4" formatCode="0">
                  <c:v>141.6703</c:v>
                </c:pt>
                <c:pt idx="5" formatCode="0">
                  <c:v>165.3657</c:v>
                </c:pt>
                <c:pt idx="6" formatCode="0">
                  <c:v>257.23</c:v>
                </c:pt>
                <c:pt idx="7" formatCode="0">
                  <c:v>268.16000000000003</c:v>
                </c:pt>
                <c:pt idx="8" formatCode="0">
                  <c:v>392.57</c:v>
                </c:pt>
                <c:pt idx="9" formatCode="_(* #,##0_);_(* \(#,##0\);_(* &quot;-&quot;??_);_(@_)">
                  <c:v>509.18130000000002</c:v>
                </c:pt>
                <c:pt idx="10" formatCode="_(* #,##0_);_(* \(#,##0\);_(* &quot;-&quot;??_);_(@_)">
                  <c:v>416.07</c:v>
                </c:pt>
                <c:pt idx="11" formatCode="_(* #,##0_);_(* \(#,##0\);_(* &quot;-&quot;??_);_(@_)">
                  <c:v>479.26</c:v>
                </c:pt>
                <c:pt idx="12" formatCode="_(* #,##0_);_(* \(#,##0\);_(* &quot;-&quot;??_);_(@_)">
                  <c:v>362.4169</c:v>
                </c:pt>
              </c:numCache>
              <c:extLst/>
            </c:numRef>
          </c:val>
          <c:smooth val="0"/>
        </c:ser>
        <c:dLbls>
          <c:showLegendKey val="0"/>
          <c:showVal val="0"/>
          <c:showCatName val="0"/>
          <c:showSerName val="0"/>
          <c:showPercent val="0"/>
          <c:showBubbleSize val="0"/>
        </c:dLbls>
        <c:marker val="1"/>
        <c:smooth val="0"/>
        <c:axId val="481910824"/>
        <c:axId val="481917096"/>
      </c:lineChart>
      <c:dateAx>
        <c:axId val="4819159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81916704"/>
        <c:crosses val="autoZero"/>
        <c:auto val="1"/>
        <c:lblOffset val="100"/>
        <c:baseTimeUnit val="months"/>
      </c:dateAx>
      <c:valAx>
        <c:axId val="481916704"/>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6">
                <a:lumMod val="6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15920"/>
        <c:crosses val="autoZero"/>
        <c:crossBetween val="between"/>
        <c:majorUnit val="100000"/>
      </c:valAx>
      <c:valAx>
        <c:axId val="481917096"/>
        <c:scaling>
          <c:orientation val="minMax"/>
          <c:max val="5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10824"/>
        <c:crosses val="max"/>
        <c:crossBetween val="between"/>
        <c:majorUnit val="1000"/>
      </c:valAx>
      <c:dateAx>
        <c:axId val="481910824"/>
        <c:scaling>
          <c:orientation val="minMax"/>
        </c:scaling>
        <c:delete val="1"/>
        <c:axPos val="b"/>
        <c:numFmt formatCode="mmm\-yy" sourceLinked="1"/>
        <c:majorTickMark val="out"/>
        <c:minorTickMark val="none"/>
        <c:tickLblPos val="nextTo"/>
        <c:crossAx val="481917096"/>
        <c:crosses val="autoZero"/>
        <c:auto val="1"/>
        <c:lblOffset val="100"/>
        <c:baseTimeUnit val="months"/>
      </c:dateAx>
      <c:spPr>
        <a:noFill/>
        <a:ln>
          <a:noFill/>
        </a:ln>
        <a:effectLst/>
      </c:spPr>
    </c:plotArea>
    <c:legend>
      <c:legendPos val="b"/>
      <c:layout>
        <c:manualLayout>
          <c:xMode val="edge"/>
          <c:yMode val="edge"/>
          <c:x val="0.10590535324986756"/>
          <c:y val="0.89371655459899835"/>
          <c:w val="0.84449560979208516"/>
          <c:h val="8.1137519832941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'F11'!$B$3:$B$14</c:f>
              <c:numCache>
                <c:formatCode>_(* #,##0_);_(* \(#,##0\);_(* "-"??_);_(@_)</c:formatCode>
                <c:ptCount val="12"/>
                <c:pt idx="0">
                  <c:v>35324.660000000003</c:v>
                </c:pt>
                <c:pt idx="1">
                  <c:v>37248.730000000003</c:v>
                </c:pt>
                <c:pt idx="2">
                  <c:v>32928.93</c:v>
                </c:pt>
                <c:pt idx="3">
                  <c:v>36603.46</c:v>
                </c:pt>
                <c:pt idx="4">
                  <c:v>38274.01</c:v>
                </c:pt>
                <c:pt idx="5">
                  <c:v>40696.370000000003</c:v>
                </c:pt>
                <c:pt idx="6">
                  <c:v>42513.38</c:v>
                </c:pt>
                <c:pt idx="7">
                  <c:v>45962.82</c:v>
                </c:pt>
                <c:pt idx="8">
                  <c:v>38638.800000000003</c:v>
                </c:pt>
                <c:pt idx="9">
                  <c:v>59836.7</c:v>
                </c:pt>
                <c:pt idx="10">
                  <c:v>49273.73</c:v>
                </c:pt>
                <c:pt idx="11">
                  <c:v>49383.75</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'F11'!$C$3:$C$14</c:f>
              <c:numCache>
                <c:formatCode>_(* #,##0_);_(* \(#,##0\);_(* "-"??_);_(@_)</c:formatCode>
                <c:ptCount val="12"/>
                <c:pt idx="0">
                  <c:v>134048.72</c:v>
                </c:pt>
                <c:pt idx="1">
                  <c:v>124342.88</c:v>
                </c:pt>
                <c:pt idx="2">
                  <c:v>109894.88</c:v>
                </c:pt>
                <c:pt idx="3">
                  <c:v>114711.97</c:v>
                </c:pt>
                <c:pt idx="4">
                  <c:v>104884.8</c:v>
                </c:pt>
                <c:pt idx="5">
                  <c:v>117574.91</c:v>
                </c:pt>
                <c:pt idx="6">
                  <c:v>103839.72</c:v>
                </c:pt>
                <c:pt idx="7">
                  <c:v>94874.68</c:v>
                </c:pt>
                <c:pt idx="8">
                  <c:v>84030.09</c:v>
                </c:pt>
                <c:pt idx="9">
                  <c:v>136590.73000000001</c:v>
                </c:pt>
                <c:pt idx="10">
                  <c:v>113974.59</c:v>
                </c:pt>
                <c:pt idx="11">
                  <c:v>96401.97</c:v>
                </c:pt>
              </c:numCache>
            </c:numRef>
          </c:val>
        </c:ser>
        <c:dLbls>
          <c:showLegendKey val="0"/>
          <c:showVal val="0"/>
          <c:showCatName val="0"/>
          <c:showSerName val="0"/>
          <c:showPercent val="0"/>
          <c:showBubbleSize val="0"/>
        </c:dLbls>
        <c:gapWidth val="150"/>
        <c:axId val="481887696"/>
        <c:axId val="481890048"/>
      </c:barChart>
      <c:dateAx>
        <c:axId val="48188769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81890048"/>
        <c:crosses val="autoZero"/>
        <c:auto val="1"/>
        <c:lblOffset val="100"/>
        <c:baseTimeUnit val="months"/>
      </c:dateAx>
      <c:valAx>
        <c:axId val="481890048"/>
        <c:scaling>
          <c:orientation val="minMax"/>
        </c:scaling>
        <c:delete val="1"/>
        <c:axPos val="l"/>
        <c:numFmt formatCode="_(* #,##0_);_(* \(#,##0\);_(* &quot;-&quot;??_);_(@_)" sourceLinked="1"/>
        <c:majorTickMark val="out"/>
        <c:minorTickMark val="none"/>
        <c:tickLblPos val="none"/>
        <c:crossAx val="481887696"/>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'F12'!$A$3:$A$14</c:f>
              <c:numCache>
                <c:formatCode>[$-409]mmm\-yy;@</c:formatCode>
                <c:ptCount val="12"/>
                <c:pt idx="0">
                  <c:v>42904</c:v>
                </c:pt>
                <c:pt idx="1">
                  <c:v>42936</c:v>
                </c:pt>
                <c:pt idx="2">
                  <c:v>42968</c:v>
                </c:pt>
                <c:pt idx="3">
                  <c:v>43000</c:v>
                </c:pt>
                <c:pt idx="4">
                  <c:v>43032</c:v>
                </c:pt>
                <c:pt idx="5">
                  <c:v>43064</c:v>
                </c:pt>
                <c:pt idx="6">
                  <c:v>43096</c:v>
                </c:pt>
                <c:pt idx="7">
                  <c:v>43128</c:v>
                </c:pt>
                <c:pt idx="8">
                  <c:v>43132</c:v>
                </c:pt>
                <c:pt idx="9">
                  <c:v>43160</c:v>
                </c:pt>
                <c:pt idx="10">
                  <c:v>43220</c:v>
                </c:pt>
                <c:pt idx="11">
                  <c:v>43221</c:v>
                </c:pt>
              </c:numCache>
            </c:numRef>
          </c:cat>
          <c:val>
            <c:numRef>
              <c:f>'F12'!$B$3:$B$14</c:f>
              <c:numCache>
                <c:formatCode>#,##0</c:formatCode>
                <c:ptCount val="12"/>
                <c:pt idx="0">
                  <c:v>9106.11</c:v>
                </c:pt>
                <c:pt idx="1">
                  <c:v>11799.85</c:v>
                </c:pt>
                <c:pt idx="2">
                  <c:v>17941.11</c:v>
                </c:pt>
                <c:pt idx="3">
                  <c:v>17456.84</c:v>
                </c:pt>
                <c:pt idx="4">
                  <c:v>9990.5</c:v>
                </c:pt>
                <c:pt idx="5">
                  <c:v>12080.1</c:v>
                </c:pt>
                <c:pt idx="6">
                  <c:v>8333.2999999999993</c:v>
                </c:pt>
                <c:pt idx="7">
                  <c:v>9023.16</c:v>
                </c:pt>
                <c:pt idx="8">
                  <c:v>16180.88</c:v>
                </c:pt>
                <c:pt idx="9" formatCode="[&gt;9999999]##\,##\,##\,##0;[&gt;99999]##\,##\,##0;##,##0">
                  <c:v>9255.51</c:v>
                </c:pt>
                <c:pt idx="10" formatCode="[&gt;9999999]##\,##\,##\,##0;[&gt;99999]##\,##\,##0;##,##0">
                  <c:v>11293.46</c:v>
                </c:pt>
                <c:pt idx="11" formatCode="[&gt;9999999]##\,##\,##\,##0;[&gt;99999]##\,##\,##0;##,##0">
                  <c:v>13618.82</c:v>
                </c:pt>
              </c:numCache>
            </c:numRef>
          </c:val>
        </c:ser>
        <c:ser>
          <c:idx val="1"/>
          <c:order val="1"/>
          <c:tx>
            <c:strRef>
              <c:f>'F12'!$C$2</c:f>
              <c:strCache>
                <c:ptCount val="1"/>
                <c:pt idx="0">
                  <c:v>Debt</c:v>
                </c:pt>
              </c:strCache>
            </c:strRef>
          </c:tx>
          <c:invertIfNegative val="0"/>
          <c:cat>
            <c:numRef>
              <c:f>'F12'!$A$3:$A$14</c:f>
              <c:numCache>
                <c:formatCode>[$-409]mmm\-yy;@</c:formatCode>
                <c:ptCount val="12"/>
                <c:pt idx="0">
                  <c:v>42904</c:v>
                </c:pt>
                <c:pt idx="1">
                  <c:v>42936</c:v>
                </c:pt>
                <c:pt idx="2">
                  <c:v>42968</c:v>
                </c:pt>
                <c:pt idx="3">
                  <c:v>43000</c:v>
                </c:pt>
                <c:pt idx="4">
                  <c:v>43032</c:v>
                </c:pt>
                <c:pt idx="5">
                  <c:v>43064</c:v>
                </c:pt>
                <c:pt idx="6">
                  <c:v>43096</c:v>
                </c:pt>
                <c:pt idx="7">
                  <c:v>43128</c:v>
                </c:pt>
                <c:pt idx="8">
                  <c:v>43132</c:v>
                </c:pt>
                <c:pt idx="9">
                  <c:v>43160</c:v>
                </c:pt>
                <c:pt idx="10">
                  <c:v>43220</c:v>
                </c:pt>
                <c:pt idx="11">
                  <c:v>43221</c:v>
                </c:pt>
              </c:numCache>
            </c:numRef>
          </c:cat>
          <c:val>
            <c:numRef>
              <c:f>'F12'!$C$3:$C$14</c:f>
              <c:numCache>
                <c:formatCode>#,##0</c:formatCode>
                <c:ptCount val="12"/>
                <c:pt idx="0">
                  <c:v>12617.91</c:v>
                </c:pt>
                <c:pt idx="1">
                  <c:v>40387.5</c:v>
                </c:pt>
                <c:pt idx="2">
                  <c:v>36466.82</c:v>
                </c:pt>
                <c:pt idx="3">
                  <c:v>31855.24</c:v>
                </c:pt>
                <c:pt idx="4">
                  <c:v>29088.49</c:v>
                </c:pt>
                <c:pt idx="5">
                  <c:v>41978.37</c:v>
                </c:pt>
                <c:pt idx="6">
                  <c:v>18997.55</c:v>
                </c:pt>
                <c:pt idx="7">
                  <c:v>22240.3</c:v>
                </c:pt>
                <c:pt idx="8">
                  <c:v>33659.07</c:v>
                </c:pt>
                <c:pt idx="9" formatCode="[&gt;9999999]##\,##\,##\,##0;[&gt;99999]##\,##\,##0;##,##0">
                  <c:v>37977.51</c:v>
                </c:pt>
                <c:pt idx="10" formatCode="[&gt;9999999]##\,##\,##\,##0;[&gt;99999]##\,##\,##0;##,##0">
                  <c:v>20164.82</c:v>
                </c:pt>
                <c:pt idx="11" formatCode="[&gt;9999999]##\,##\,##\,##0;[&gt;99999]##\,##\,##0;##,##0">
                  <c:v>-14085.55</c:v>
                </c:pt>
              </c:numCache>
            </c:numRef>
          </c:val>
        </c:ser>
        <c:dLbls>
          <c:showLegendKey val="0"/>
          <c:showVal val="0"/>
          <c:showCatName val="0"/>
          <c:showSerName val="0"/>
          <c:showPercent val="0"/>
          <c:showBubbleSize val="0"/>
        </c:dLbls>
        <c:gapWidth val="150"/>
        <c:axId val="481893968"/>
        <c:axId val="481897104"/>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'F12'!$A$3:$A$14</c:f>
              <c:numCache>
                <c:formatCode>[$-409]mmm\-yy;@</c:formatCode>
                <c:ptCount val="12"/>
                <c:pt idx="0">
                  <c:v>42904</c:v>
                </c:pt>
                <c:pt idx="1">
                  <c:v>42936</c:v>
                </c:pt>
                <c:pt idx="2">
                  <c:v>42968</c:v>
                </c:pt>
                <c:pt idx="3">
                  <c:v>43000</c:v>
                </c:pt>
                <c:pt idx="4">
                  <c:v>43032</c:v>
                </c:pt>
                <c:pt idx="5">
                  <c:v>43064</c:v>
                </c:pt>
                <c:pt idx="6">
                  <c:v>43096</c:v>
                </c:pt>
                <c:pt idx="7">
                  <c:v>43128</c:v>
                </c:pt>
                <c:pt idx="8">
                  <c:v>43132</c:v>
                </c:pt>
                <c:pt idx="9">
                  <c:v>43160</c:v>
                </c:pt>
                <c:pt idx="10">
                  <c:v>43220</c:v>
                </c:pt>
                <c:pt idx="11">
                  <c:v>43221</c:v>
                </c:pt>
              </c:numCache>
            </c:numRef>
          </c:cat>
          <c:val>
            <c:numRef>
              <c:f>'F12'!$D$3:$D$14</c:f>
              <c:numCache>
                <c:formatCode>[&gt;9999999]##\,##\,##\,##0;[&gt;99999]##\,##\,##0;##,##0</c:formatCode>
                <c:ptCount val="12"/>
                <c:pt idx="0">
                  <c:v>21724.02</c:v>
                </c:pt>
                <c:pt idx="1">
                  <c:v>52187.35</c:v>
                </c:pt>
                <c:pt idx="2">
                  <c:v>54407.93</c:v>
                </c:pt>
                <c:pt idx="3">
                  <c:v>49312.08</c:v>
                </c:pt>
                <c:pt idx="4">
                  <c:v>39078.990000000005</c:v>
                </c:pt>
                <c:pt idx="5">
                  <c:v>54058.47</c:v>
                </c:pt>
                <c:pt idx="6">
                  <c:v>27330.85</c:v>
                </c:pt>
                <c:pt idx="7">
                  <c:v>31263.46</c:v>
                </c:pt>
                <c:pt idx="8">
                  <c:v>49839.95</c:v>
                </c:pt>
                <c:pt idx="9">
                  <c:v>47233.020000000004</c:v>
                </c:pt>
                <c:pt idx="10">
                  <c:v>31458.28</c:v>
                </c:pt>
                <c:pt idx="11">
                  <c:v>-466.72999999999956</c:v>
                </c:pt>
              </c:numCache>
            </c:numRef>
          </c:val>
          <c:smooth val="0"/>
        </c:ser>
        <c:dLbls>
          <c:showLegendKey val="0"/>
          <c:showVal val="0"/>
          <c:showCatName val="0"/>
          <c:showSerName val="0"/>
          <c:showPercent val="0"/>
          <c:showBubbleSize val="0"/>
        </c:dLbls>
        <c:marker val="1"/>
        <c:smooth val="0"/>
        <c:axId val="481893968"/>
        <c:axId val="481897104"/>
      </c:lineChart>
      <c:catAx>
        <c:axId val="481893968"/>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481897104"/>
        <c:crosses val="autoZero"/>
        <c:auto val="0"/>
        <c:lblAlgn val="ctr"/>
        <c:lblOffset val="1"/>
        <c:noMultiLvlLbl val="0"/>
      </c:catAx>
      <c:valAx>
        <c:axId val="481897104"/>
        <c:scaling>
          <c:orientation val="minMax"/>
          <c:min val="0"/>
        </c:scaling>
        <c:delete val="0"/>
        <c:axPos val="l"/>
        <c:numFmt formatCode="#,##0" sourceLinked="1"/>
        <c:majorTickMark val="out"/>
        <c:minorTickMark val="none"/>
        <c:tickLblPos val="nextTo"/>
        <c:crossAx val="481893968"/>
        <c:crosses val="autoZero"/>
        <c:crossBetween val="between"/>
      </c:valAx>
    </c:plotArea>
    <c:legend>
      <c:legendPos val="b"/>
      <c:layout>
        <c:manualLayout>
          <c:xMode val="edge"/>
          <c:yMode val="edge"/>
          <c:x val="0.36607182630193003"/>
          <c:y val="0.91854172483758678"/>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'F13'!$B$3</c:f>
              <c:strCache>
                <c:ptCount val="1"/>
                <c:pt idx="0">
                  <c:v>Equity (LHS)</c:v>
                </c:pt>
              </c:strCache>
            </c:strRef>
          </c:tx>
          <c:spPr>
            <a:solidFill>
              <a:schemeClr val="accent1"/>
            </a:solidFill>
            <a:ln>
              <a:noFill/>
            </a:ln>
            <a:effectLst/>
          </c:spPr>
          <c:invertIfNegative val="0"/>
          <c:cat>
            <c:numRef>
              <c:f>'F13'!$A$4:$A$15</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'F13'!$B$4:$B$15</c:f>
              <c:numCache>
                <c:formatCode>#,##0</c:formatCode>
                <c:ptCount val="12"/>
                <c:pt idx="0">
                  <c:v>3616.8199999999988</c:v>
                </c:pt>
                <c:pt idx="1">
                  <c:v>5160.71</c:v>
                </c:pt>
                <c:pt idx="2">
                  <c:v>-12769.680000000002</c:v>
                </c:pt>
                <c:pt idx="3">
                  <c:v>-11392.269999999999</c:v>
                </c:pt>
                <c:pt idx="4">
                  <c:v>3055.44</c:v>
                </c:pt>
                <c:pt idx="5">
                  <c:v>19727.650000000001</c:v>
                </c:pt>
                <c:pt idx="6">
                  <c:v>-5882.6799999999985</c:v>
                </c:pt>
                <c:pt idx="7">
                  <c:v>13781.460000000001</c:v>
                </c:pt>
                <c:pt idx="8">
                  <c:v>-11423</c:v>
                </c:pt>
                <c:pt idx="9">
                  <c:v>11654</c:v>
                </c:pt>
                <c:pt idx="10">
                  <c:v>-5552</c:v>
                </c:pt>
                <c:pt idx="11">
                  <c:v>-10060</c:v>
                </c:pt>
              </c:numCache>
            </c:numRef>
          </c:val>
        </c:ser>
        <c:ser>
          <c:idx val="1"/>
          <c:order val="1"/>
          <c:tx>
            <c:strRef>
              <c:f>'F13'!$C$3</c:f>
              <c:strCache>
                <c:ptCount val="1"/>
                <c:pt idx="0">
                  <c:v>Debt (LHS)</c:v>
                </c:pt>
              </c:strCache>
            </c:strRef>
          </c:tx>
          <c:spPr>
            <a:solidFill>
              <a:schemeClr val="accent2"/>
            </a:solidFill>
            <a:ln>
              <a:noFill/>
            </a:ln>
            <a:effectLst/>
          </c:spPr>
          <c:invertIfNegative val="0"/>
          <c:cat>
            <c:numRef>
              <c:f>'F13'!$A$4:$A$15</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'F13'!$C$4:$C$15</c:f>
              <c:numCache>
                <c:formatCode>#,##0</c:formatCode>
                <c:ptCount val="12"/>
                <c:pt idx="0">
                  <c:v>25685.110000000004</c:v>
                </c:pt>
                <c:pt idx="1">
                  <c:v>18867.149999999998</c:v>
                </c:pt>
                <c:pt idx="2">
                  <c:v>15446.51</c:v>
                </c:pt>
                <c:pt idx="3">
                  <c:v>1348.8900000000006</c:v>
                </c:pt>
                <c:pt idx="4">
                  <c:v>16063.65</c:v>
                </c:pt>
                <c:pt idx="5">
                  <c:v>530.53999999999962</c:v>
                </c:pt>
                <c:pt idx="6">
                  <c:v>2350.23</c:v>
                </c:pt>
                <c:pt idx="7">
                  <c:v>8522.92</c:v>
                </c:pt>
                <c:pt idx="8">
                  <c:v>-253.85000000000059</c:v>
                </c:pt>
                <c:pt idx="9">
                  <c:v>-9044</c:v>
                </c:pt>
                <c:pt idx="10">
                  <c:v>-10036</c:v>
                </c:pt>
                <c:pt idx="11">
                  <c:v>-19654</c:v>
                </c:pt>
              </c:numCache>
            </c:numRef>
          </c:val>
        </c:ser>
        <c:dLbls>
          <c:showLegendKey val="0"/>
          <c:showVal val="0"/>
          <c:showCatName val="0"/>
          <c:showSerName val="0"/>
          <c:showPercent val="0"/>
          <c:showBubbleSize val="0"/>
        </c:dLbls>
        <c:gapWidth val="219"/>
        <c:axId val="481892008"/>
        <c:axId val="481891616"/>
      </c:barChart>
      <c:barChart>
        <c:barDir val="col"/>
        <c:grouping val="clustered"/>
        <c:varyColors val="0"/>
        <c:ser>
          <c:idx val="2"/>
          <c:order val="2"/>
          <c:tx>
            <c:strRef>
              <c:f>'F13'!$D$3</c:f>
              <c:strCache>
                <c:ptCount val="1"/>
                <c:pt idx="0">
                  <c:v>Hybrid (RHS)</c:v>
                </c:pt>
              </c:strCache>
            </c:strRef>
          </c:tx>
          <c:spPr>
            <a:solidFill>
              <a:schemeClr val="accent3"/>
            </a:solidFill>
            <a:ln>
              <a:noFill/>
            </a:ln>
            <a:effectLst/>
          </c:spPr>
          <c:invertIfNegative val="0"/>
          <c:cat>
            <c:numRef>
              <c:f>'F13'!$A$4:$A$15</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'F13'!$D$4:$D$15</c:f>
              <c:numCache>
                <c:formatCode>#,##0</c:formatCode>
                <c:ptCount val="12"/>
                <c:pt idx="0">
                  <c:v>0</c:v>
                </c:pt>
                <c:pt idx="1">
                  <c:v>0</c:v>
                </c:pt>
                <c:pt idx="2">
                  <c:v>0</c:v>
                </c:pt>
                <c:pt idx="3">
                  <c:v>0</c:v>
                </c:pt>
                <c:pt idx="4">
                  <c:v>0</c:v>
                </c:pt>
                <c:pt idx="5">
                  <c:v>0</c:v>
                </c:pt>
                <c:pt idx="6">
                  <c:v>-11.33</c:v>
                </c:pt>
                <c:pt idx="7">
                  <c:v>-32.42</c:v>
                </c:pt>
                <c:pt idx="8">
                  <c:v>2.8</c:v>
                </c:pt>
                <c:pt idx="9">
                  <c:v>51</c:v>
                </c:pt>
                <c:pt idx="10">
                  <c:v>26</c:v>
                </c:pt>
                <c:pt idx="11">
                  <c:v>-61</c:v>
                </c:pt>
              </c:numCache>
            </c:numRef>
          </c:val>
        </c:ser>
        <c:dLbls>
          <c:showLegendKey val="0"/>
          <c:showVal val="0"/>
          <c:showCatName val="0"/>
          <c:showSerName val="0"/>
          <c:showPercent val="0"/>
          <c:showBubbleSize val="0"/>
        </c:dLbls>
        <c:gapWidth val="219"/>
        <c:axId val="481892400"/>
        <c:axId val="481886912"/>
      </c:barChart>
      <c:lineChart>
        <c:grouping val="standard"/>
        <c:varyColors val="0"/>
        <c:ser>
          <c:idx val="3"/>
          <c:order val="3"/>
          <c:tx>
            <c:strRef>
              <c:f>'F13'!$E$3</c:f>
              <c:strCache>
                <c:ptCount val="1"/>
                <c:pt idx="0">
                  <c:v>Total (LHS)</c:v>
                </c:pt>
              </c:strCache>
            </c:strRef>
          </c:tx>
          <c:spPr>
            <a:ln w="28575" cap="rnd">
              <a:solidFill>
                <a:schemeClr val="accent4"/>
              </a:solidFill>
              <a:round/>
            </a:ln>
            <a:effectLst/>
          </c:spPr>
          <c:marker>
            <c:symbol val="none"/>
          </c:marker>
          <c:cat>
            <c:numRef>
              <c:f>'F13'!$A$4:$A$15</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'F13'!$E$4:$E$15</c:f>
              <c:numCache>
                <c:formatCode>#,##0</c:formatCode>
                <c:ptCount val="12"/>
                <c:pt idx="0">
                  <c:v>29301.93</c:v>
                </c:pt>
                <c:pt idx="1">
                  <c:v>24027.860000000004</c:v>
                </c:pt>
                <c:pt idx="2">
                  <c:v>2676.8300000000013</c:v>
                </c:pt>
                <c:pt idx="3">
                  <c:v>-10043.380000000001</c:v>
                </c:pt>
                <c:pt idx="4">
                  <c:v>19119.09</c:v>
                </c:pt>
                <c:pt idx="5">
                  <c:v>20258.189999999999</c:v>
                </c:pt>
                <c:pt idx="6">
                  <c:v>-3543.7799999999997</c:v>
                </c:pt>
                <c:pt idx="7">
                  <c:v>22271.960000000003</c:v>
                </c:pt>
                <c:pt idx="8">
                  <c:v>-11674.050000000001</c:v>
                </c:pt>
                <c:pt idx="9">
                  <c:v>2661</c:v>
                </c:pt>
                <c:pt idx="10">
                  <c:v>-15561</c:v>
                </c:pt>
                <c:pt idx="11">
                  <c:v>-29776</c:v>
                </c:pt>
              </c:numCache>
            </c:numRef>
          </c:val>
          <c:smooth val="0"/>
        </c:ser>
        <c:dLbls>
          <c:showLegendKey val="0"/>
          <c:showVal val="0"/>
          <c:showCatName val="0"/>
          <c:showSerName val="0"/>
          <c:showPercent val="0"/>
          <c:showBubbleSize val="0"/>
        </c:dLbls>
        <c:marker val="1"/>
        <c:smooth val="0"/>
        <c:axId val="481892008"/>
        <c:axId val="481891616"/>
      </c:lineChart>
      <c:dateAx>
        <c:axId val="481892008"/>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1891616"/>
        <c:crosses val="autoZero"/>
        <c:auto val="1"/>
        <c:lblOffset val="100"/>
        <c:baseTimeUnit val="months"/>
      </c:dateAx>
      <c:valAx>
        <c:axId val="4818916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1892008"/>
        <c:crosses val="autoZero"/>
        <c:crossBetween val="between"/>
        <c:majorUnit val="10000"/>
      </c:valAx>
      <c:valAx>
        <c:axId val="481886912"/>
        <c:scaling>
          <c:orientation val="minMax"/>
          <c:max val="1500"/>
          <c:min val="-5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1892400"/>
        <c:crosses val="max"/>
        <c:crossBetween val="between"/>
        <c:majorUnit val="500"/>
      </c:valAx>
      <c:dateAx>
        <c:axId val="481892400"/>
        <c:scaling>
          <c:orientation val="minMax"/>
        </c:scaling>
        <c:delete val="1"/>
        <c:axPos val="b"/>
        <c:numFmt formatCode="[$-409]mmm\-yy;@" sourceLinked="1"/>
        <c:majorTickMark val="out"/>
        <c:minorTickMark val="none"/>
        <c:tickLblPos val="nextTo"/>
        <c:crossAx val="481886912"/>
        <c:crossesAt val="0"/>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450107564209788E-2"/>
          <c:y val="2.8357824181490073E-2"/>
          <c:w val="0.89980290539834829"/>
          <c:h val="0.71373172320977274"/>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dLbl>
              <c:idx val="10"/>
              <c:layout>
                <c:manualLayout>
                  <c:x val="-6.6430943962284369E-2"/>
                  <c:y val="5.30128998056193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'F14'!$C$6:$C$17</c:f>
              <c:numCache>
                <c:formatCode>[$-409]mmm\-yy;@</c:formatCode>
                <c:ptCount val="12"/>
                <c:pt idx="0">
                  <c:v>42887</c:v>
                </c:pt>
                <c:pt idx="1">
                  <c:v>42917</c:v>
                </c:pt>
                <c:pt idx="2">
                  <c:v>42948</c:v>
                </c:pt>
                <c:pt idx="3">
                  <c:v>42979</c:v>
                </c:pt>
                <c:pt idx="4">
                  <c:v>43009</c:v>
                </c:pt>
                <c:pt idx="5">
                  <c:v>43040</c:v>
                </c:pt>
                <c:pt idx="6">
                  <c:v>43070</c:v>
                </c:pt>
                <c:pt idx="7">
                  <c:v>43101</c:v>
                </c:pt>
                <c:pt idx="8">
                  <c:v>43132</c:v>
                </c:pt>
                <c:pt idx="9">
                  <c:v>43160</c:v>
                </c:pt>
                <c:pt idx="10">
                  <c:v>43220</c:v>
                </c:pt>
                <c:pt idx="11">
                  <c:v>43249</c:v>
                </c:pt>
              </c:numCache>
            </c:numRef>
          </c:cat>
          <c:val>
            <c:numRef>
              <c:f>'F14'!$D$6:$D$17</c:f>
              <c:numCache>
                <c:formatCode>[&gt;=10000000]#.##\,##\,##0;[&gt;=100000]#.##\,##0;##,##0</c:formatCode>
                <c:ptCount val="12"/>
                <c:pt idx="0">
                  <c:v>74.86</c:v>
                </c:pt>
                <c:pt idx="1">
                  <c:v>13.18</c:v>
                </c:pt>
                <c:pt idx="2">
                  <c:v>125.02</c:v>
                </c:pt>
                <c:pt idx="3">
                  <c:v>0.75</c:v>
                </c:pt>
                <c:pt idx="4">
                  <c:v>134.02000000000001</c:v>
                </c:pt>
                <c:pt idx="5">
                  <c:v>357.94</c:v>
                </c:pt>
                <c:pt idx="6">
                  <c:v>12.79</c:v>
                </c:pt>
                <c:pt idx="7">
                  <c:v>3.33</c:v>
                </c:pt>
                <c:pt idx="8">
                  <c:v>10.220000000000001</c:v>
                </c:pt>
                <c:pt idx="9">
                  <c:v>9</c:v>
                </c:pt>
                <c:pt idx="10" formatCode="#,##0">
                  <c:v>1814.5900000000001</c:v>
                </c:pt>
                <c:pt idx="11">
                  <c:v>463.49</c:v>
                </c:pt>
              </c:numCache>
            </c:numRef>
          </c:val>
        </c:ser>
        <c:dLbls>
          <c:showLegendKey val="0"/>
          <c:showVal val="0"/>
          <c:showCatName val="0"/>
          <c:showSerName val="0"/>
          <c:showPercent val="0"/>
          <c:showBubbleSize val="0"/>
        </c:dLbls>
        <c:gapWidth val="219"/>
        <c:overlap val="-27"/>
        <c:axId val="481888088"/>
        <c:axId val="481895536"/>
      </c:barChart>
      <c:lineChart>
        <c:grouping val="standard"/>
        <c:varyColors val="0"/>
        <c:ser>
          <c:idx val="1"/>
          <c:order val="1"/>
          <c:tx>
            <c:strRef>
              <c:f>'F14'!$E$5</c:f>
              <c:strCache>
                <c:ptCount val="1"/>
                <c:pt idx="0">
                  <c:v>Number of Open offer - (RHS)</c:v>
                </c:pt>
              </c:strCache>
            </c:strRef>
          </c:tx>
          <c:spPr>
            <a:ln w="28575" cap="rnd">
              <a:solidFill>
                <a:schemeClr val="tx2">
                  <a:lumMod val="60000"/>
                  <a:lumOff val="40000"/>
                </a:schemeClr>
              </a:solidFill>
              <a:round/>
            </a:ln>
            <a:effectLst/>
          </c:spPr>
          <c:marker>
            <c:symbol val="none"/>
          </c:marker>
          <c:dLbls>
            <c:dLbl>
              <c:idx val="9"/>
              <c:layout>
                <c:manualLayout>
                  <c:x val="-3.8037072752598308E-2"/>
                  <c:y val="-4.26666184309573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'F14'!$C$6:$C$17</c:f>
              <c:numCache>
                <c:formatCode>[$-409]mmm\-yy;@</c:formatCode>
                <c:ptCount val="12"/>
                <c:pt idx="0">
                  <c:v>42887</c:v>
                </c:pt>
                <c:pt idx="1">
                  <c:v>42917</c:v>
                </c:pt>
                <c:pt idx="2">
                  <c:v>42948</c:v>
                </c:pt>
                <c:pt idx="3">
                  <c:v>42979</c:v>
                </c:pt>
                <c:pt idx="4">
                  <c:v>43009</c:v>
                </c:pt>
                <c:pt idx="5">
                  <c:v>43040</c:v>
                </c:pt>
                <c:pt idx="6">
                  <c:v>43070</c:v>
                </c:pt>
                <c:pt idx="7">
                  <c:v>43101</c:v>
                </c:pt>
                <c:pt idx="8">
                  <c:v>43132</c:v>
                </c:pt>
                <c:pt idx="9">
                  <c:v>43160</c:v>
                </c:pt>
                <c:pt idx="10">
                  <c:v>43220</c:v>
                </c:pt>
                <c:pt idx="11">
                  <c:v>43249</c:v>
                </c:pt>
              </c:numCache>
            </c:numRef>
          </c:cat>
          <c:val>
            <c:numRef>
              <c:f>'F14'!$E$6:$E$17</c:f>
              <c:numCache>
                <c:formatCode>[&gt;=10000000]#.##\,##\,##0;[&gt;=100000]#.##\,##0;##,##0</c:formatCode>
                <c:ptCount val="12"/>
                <c:pt idx="0">
                  <c:v>6</c:v>
                </c:pt>
                <c:pt idx="1">
                  <c:v>3</c:v>
                </c:pt>
                <c:pt idx="2">
                  <c:v>2</c:v>
                </c:pt>
                <c:pt idx="3">
                  <c:v>3</c:v>
                </c:pt>
                <c:pt idx="4">
                  <c:v>5</c:v>
                </c:pt>
                <c:pt idx="5">
                  <c:v>5</c:v>
                </c:pt>
                <c:pt idx="6">
                  <c:v>4</c:v>
                </c:pt>
                <c:pt idx="7">
                  <c:v>2</c:v>
                </c:pt>
                <c:pt idx="8">
                  <c:v>2</c:v>
                </c:pt>
                <c:pt idx="9">
                  <c:v>4</c:v>
                </c:pt>
                <c:pt idx="10">
                  <c:v>15</c:v>
                </c:pt>
                <c:pt idx="11">
                  <c:v>8</c:v>
                </c:pt>
              </c:numCache>
            </c:numRef>
          </c:val>
          <c:smooth val="0"/>
        </c:ser>
        <c:dLbls>
          <c:showLegendKey val="0"/>
          <c:showVal val="0"/>
          <c:showCatName val="0"/>
          <c:showSerName val="0"/>
          <c:showPercent val="0"/>
          <c:showBubbleSize val="0"/>
        </c:dLbls>
        <c:marker val="1"/>
        <c:smooth val="0"/>
        <c:axId val="481889656"/>
        <c:axId val="481894360"/>
      </c:lineChart>
      <c:dateAx>
        <c:axId val="48188808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1895536"/>
        <c:crosses val="autoZero"/>
        <c:auto val="1"/>
        <c:lblOffset val="100"/>
        <c:baseTimeUnit val="months"/>
      </c:dateAx>
      <c:valAx>
        <c:axId val="481895536"/>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888088"/>
        <c:crosses val="autoZero"/>
        <c:crossBetween val="between"/>
        <c:majorUnit val="500"/>
      </c:valAx>
      <c:valAx>
        <c:axId val="481894360"/>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889656"/>
        <c:crosses val="max"/>
        <c:crossBetween val="between"/>
        <c:majorUnit val="4"/>
      </c:valAx>
      <c:dateAx>
        <c:axId val="481889656"/>
        <c:scaling>
          <c:orientation val="minMax"/>
        </c:scaling>
        <c:delete val="1"/>
        <c:axPos val="b"/>
        <c:numFmt formatCode="[$-409]mmm\-yy;@" sourceLinked="1"/>
        <c:majorTickMark val="out"/>
        <c:minorTickMark val="none"/>
        <c:tickLblPos val="nextTo"/>
        <c:crossAx val="48189436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8484827899888356"/>
        </c:manualLayout>
      </c:layout>
      <c:lineChart>
        <c:grouping val="standard"/>
        <c:varyColors val="0"/>
        <c:ser>
          <c:idx val="0"/>
          <c:order val="0"/>
          <c:tx>
            <c:strRef>
              <c:f>Charts!$A$22</c:f>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Charts!$B$22:$AT$22</c:f>
              <c:numCache>
                <c:formatCode>General</c:formatCode>
                <c:ptCount val="45"/>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1.7</c:v>
                </c:pt>
                <c:pt idx="29" formatCode="0.00">
                  <c:v>2.7</c:v>
                </c:pt>
                <c:pt idx="30" formatCode="0.00">
                  <c:v>3.2</c:v>
                </c:pt>
                <c:pt idx="31" formatCode="0.00">
                  <c:v>2.7</c:v>
                </c:pt>
                <c:pt idx="32" formatCode="0.00">
                  <c:v>3.8</c:v>
                </c:pt>
                <c:pt idx="33" formatCode="0.00">
                  <c:v>3.3</c:v>
                </c:pt>
                <c:pt idx="34" formatCode="0.00">
                  <c:v>2.4</c:v>
                </c:pt>
                <c:pt idx="35" formatCode="0.00">
                  <c:v>2</c:v>
                </c:pt>
                <c:pt idx="36" formatCode="0.00">
                  <c:v>1.4</c:v>
                </c:pt>
                <c:pt idx="37" formatCode="0.00">
                  <c:v>1.2</c:v>
                </c:pt>
                <c:pt idx="38" formatCode="0.00">
                  <c:v>1.5</c:v>
                </c:pt>
                <c:pt idx="39" formatCode="0.00">
                  <c:v>1.8</c:v>
                </c:pt>
                <c:pt idx="40">
                  <c:v>2</c:v>
                </c:pt>
                <c:pt idx="41" formatCode="0.00">
                  <c:v>2.2000000000000002</c:v>
                </c:pt>
                <c:pt idx="42" formatCode="0.00">
                  <c:v>2.2999999999999998</c:v>
                </c:pt>
                <c:pt idx="43" formatCode="0.00">
                  <c:v>2.6</c:v>
                </c:pt>
                <c:pt idx="44">
                  <c:v>2.8</c:v>
                </c:pt>
              </c:numCache>
            </c:numRef>
          </c:val>
          <c:smooth val="0"/>
        </c:ser>
        <c:ser>
          <c:idx val="1"/>
          <c:order val="1"/>
          <c:tx>
            <c:strRef>
              <c:f>Charts!$A$23</c:f>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Charts!$B$23:$AT$23</c:f>
              <c:numCache>
                <c:formatCode>General</c:formatCode>
                <c:ptCount val="45"/>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2.2000000000000002</c:v>
                </c:pt>
                <c:pt idx="26" formatCode="0.00">
                  <c:v>1.9</c:v>
                </c:pt>
                <c:pt idx="27" formatCode="0.00">
                  <c:v>2.6</c:v>
                </c:pt>
                <c:pt idx="28" formatCode="0.00">
                  <c:v>2.8</c:v>
                </c:pt>
                <c:pt idx="29" formatCode="0.00">
                  <c:v>3.1</c:v>
                </c:pt>
                <c:pt idx="30" formatCode="0.00">
                  <c:v>3</c:v>
                </c:pt>
                <c:pt idx="31" formatCode="0.00">
                  <c:v>3.3</c:v>
                </c:pt>
                <c:pt idx="32" formatCode="0.00">
                  <c:v>2.7</c:v>
                </c:pt>
                <c:pt idx="33" formatCode="0.00">
                  <c:v>2.5</c:v>
                </c:pt>
                <c:pt idx="34" formatCode="0.00">
                  <c:v>2.1</c:v>
                </c:pt>
                <c:pt idx="35" formatCode="0.00">
                  <c:v>2.1</c:v>
                </c:pt>
                <c:pt idx="36" formatCode="0.00">
                  <c:v>1.9</c:v>
                </c:pt>
                <c:pt idx="37" formatCode="0.00">
                  <c:v>1.8</c:v>
                </c:pt>
                <c:pt idx="38" formatCode="0.00">
                  <c:v>2</c:v>
                </c:pt>
                <c:pt idx="39" formatCode="0.00">
                  <c:v>2</c:v>
                </c:pt>
                <c:pt idx="40">
                  <c:v>2.1</c:v>
                </c:pt>
                <c:pt idx="41" formatCode="0.00">
                  <c:v>1.9</c:v>
                </c:pt>
                <c:pt idx="42" formatCode="0.00">
                  <c:v>1.8</c:v>
                </c:pt>
                <c:pt idx="43" formatCode="0.00">
                  <c:v>1.4</c:v>
                </c:pt>
                <c:pt idx="44">
                  <c:v>1.2</c:v>
                </c:pt>
              </c:numCache>
            </c:numRef>
          </c:val>
          <c:smooth val="0"/>
        </c:ser>
        <c:ser>
          <c:idx val="2"/>
          <c:order val="2"/>
          <c:tx>
            <c:strRef>
              <c:f>Charts!$A$24</c:f>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Charts!$B$24:$AT$24</c:f>
              <c:numCache>
                <c:formatCode>General</c:formatCode>
                <c:ptCount val="45"/>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0.1</c:v>
                </c:pt>
                <c:pt idx="27" formatCode="0.00">
                  <c:v>0.8</c:v>
                </c:pt>
                <c:pt idx="28" formatCode="0.00">
                  <c:v>1.5</c:v>
                </c:pt>
                <c:pt idx="29" formatCode="0.00">
                  <c:v>1.2</c:v>
                </c:pt>
                <c:pt idx="30" formatCode="0.00">
                  <c:v>1.3</c:v>
                </c:pt>
                <c:pt idx="31" formatCode="0.00">
                  <c:v>1.5</c:v>
                </c:pt>
                <c:pt idx="32" formatCode="0.00">
                  <c:v>1.8</c:v>
                </c:pt>
                <c:pt idx="33" formatCode="0.00">
                  <c:v>2</c:v>
                </c:pt>
                <c:pt idx="34" formatCode="0.00">
                  <c:v>2</c:v>
                </c:pt>
                <c:pt idx="35" formatCode="0.00">
                  <c:v>2</c:v>
                </c:pt>
                <c:pt idx="36" formatCode="0.00">
                  <c:v>1.7</c:v>
                </c:pt>
                <c:pt idx="37" formatCode="0.00">
                  <c:v>1.7</c:v>
                </c:pt>
                <c:pt idx="38" formatCode="0.00">
                  <c:v>1.7</c:v>
                </c:pt>
                <c:pt idx="39" formatCode="0.00">
                  <c:v>1.9</c:v>
                </c:pt>
                <c:pt idx="40" formatCode="0.00">
                  <c:v>2.1</c:v>
                </c:pt>
                <c:pt idx="41">
                  <c:v>2.4</c:v>
                </c:pt>
                <c:pt idx="42" formatCode="0.00">
                  <c:v>2.7</c:v>
                </c:pt>
                <c:pt idx="43" formatCode="0.00">
                  <c:v>2.8</c:v>
                </c:pt>
                <c:pt idx="44">
                  <c:v>2.5</c:v>
                </c:pt>
              </c:numCache>
            </c:numRef>
          </c:val>
          <c:smooth val="0"/>
        </c:ser>
        <c:ser>
          <c:idx val="3"/>
          <c:order val="3"/>
          <c:tx>
            <c:strRef>
              <c:f>Charts!$A$25</c:f>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Charts!$B$25:$AT$25</c:f>
              <c:numCache>
                <c:formatCode>General</c:formatCode>
                <c:ptCount val="45"/>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1.8</c:v>
                </c:pt>
                <c:pt idx="26" formatCode="0.00">
                  <c:v>2.9</c:v>
                </c:pt>
                <c:pt idx="27" formatCode="0.00">
                  <c:v>2.7</c:v>
                </c:pt>
                <c:pt idx="28" formatCode="0.00">
                  <c:v>3</c:v>
                </c:pt>
                <c:pt idx="29" formatCode="0.00">
                  <c:v>-0.1</c:v>
                </c:pt>
                <c:pt idx="30" formatCode="0.00">
                  <c:v>-1</c:v>
                </c:pt>
                <c:pt idx="31" formatCode="0.00">
                  <c:v>-0.4</c:v>
                </c:pt>
                <c:pt idx="32" formatCode="0.00">
                  <c:v>0.2</c:v>
                </c:pt>
                <c:pt idx="33" formatCode="0.00">
                  <c:v>2.1</c:v>
                </c:pt>
                <c:pt idx="34" formatCode="0.00">
                  <c:v>2.1</c:v>
                </c:pt>
                <c:pt idx="35" formatCode="0.00">
                  <c:v>1.1000000000000001</c:v>
                </c:pt>
                <c:pt idx="36" formatCode="0.00">
                  <c:v>0.6</c:v>
                </c:pt>
                <c:pt idx="37" formatCode="0.00">
                  <c:v>0.8</c:v>
                </c:pt>
                <c:pt idx="38" formatCode="0.00">
                  <c:v>0.9</c:v>
                </c:pt>
                <c:pt idx="39" formatCode="0.00">
                  <c:v>1.5</c:v>
                </c:pt>
                <c:pt idx="40" formatCode="0.00">
                  <c:v>1.4</c:v>
                </c:pt>
                <c:pt idx="41" formatCode="0.00">
                  <c:v>1.5</c:v>
                </c:pt>
                <c:pt idx="42">
                  <c:v>1.9</c:v>
                </c:pt>
                <c:pt idx="43" formatCode="0.00">
                  <c:v>1.9</c:v>
                </c:pt>
                <c:pt idx="44">
                  <c:v>1.1000000000000001</c:v>
                </c:pt>
              </c:numCache>
            </c:numRef>
          </c:val>
          <c:smooth val="0"/>
        </c:ser>
        <c:ser>
          <c:idx val="4"/>
          <c:order val="4"/>
          <c:tx>
            <c:strRef>
              <c:f>Charts!$A$26</c:f>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Charts!$B$26:$AT$26</c:f>
              <c:numCache>
                <c:formatCode>General</c:formatCode>
                <c:ptCount val="45"/>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2.9</c:v>
                </c:pt>
                <c:pt idx="28" formatCode="0.00">
                  <c:v>3</c:v>
                </c:pt>
                <c:pt idx="29" formatCode="0.00">
                  <c:v>2.2000000000000002</c:v>
                </c:pt>
                <c:pt idx="30" formatCode="0.00">
                  <c:v>3.2</c:v>
                </c:pt>
                <c:pt idx="31" formatCode="0.00">
                  <c:v>2.6</c:v>
                </c:pt>
                <c:pt idx="32" formatCode="0.00">
                  <c:v>2.4</c:v>
                </c:pt>
                <c:pt idx="33" formatCode="0.00">
                  <c:v>3.1</c:v>
                </c:pt>
                <c:pt idx="34" formatCode="0.00">
                  <c:v>2.2999999999999998</c:v>
                </c:pt>
                <c:pt idx="35" formatCode="0.00">
                  <c:v>1.9</c:v>
                </c:pt>
                <c:pt idx="36" formatCode="0.00">
                  <c:v>1.1000000000000001</c:v>
                </c:pt>
                <c:pt idx="37" formatCode="0.00">
                  <c:v>1.8</c:v>
                </c:pt>
                <c:pt idx="38" formatCode="0.00">
                  <c:v>2.2000000000000002</c:v>
                </c:pt>
                <c:pt idx="39" formatCode="0.00">
                  <c:v>3.4</c:v>
                </c:pt>
                <c:pt idx="40" formatCode="0.00">
                  <c:v>4.4000000000000004</c:v>
                </c:pt>
                <c:pt idx="41">
                  <c:v>3.9</c:v>
                </c:pt>
                <c:pt idx="42">
                  <c:v>3.6</c:v>
                </c:pt>
                <c:pt idx="43" formatCode="0.00">
                  <c:v>3.4</c:v>
                </c:pt>
                <c:pt idx="44">
                  <c:v>4.7</c:v>
                </c:pt>
              </c:numCache>
            </c:numRef>
          </c:val>
          <c:smooth val="0"/>
        </c:ser>
        <c:dLbls>
          <c:showLegendKey val="0"/>
          <c:showVal val="0"/>
          <c:showCatName val="0"/>
          <c:showSerName val="0"/>
          <c:showPercent val="0"/>
          <c:showBubbleSize val="0"/>
        </c:dLbls>
        <c:marker val="1"/>
        <c:smooth val="0"/>
        <c:axId val="481897888"/>
        <c:axId val="481888872"/>
        <c:extLst/>
      </c:lineChart>
      <c:dateAx>
        <c:axId val="481897888"/>
        <c:scaling>
          <c:orientation val="minMax"/>
          <c:min val="40603"/>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888872"/>
        <c:crosses val="autoZero"/>
        <c:auto val="0"/>
        <c:lblOffset val="100"/>
        <c:baseTimeUnit val="months"/>
      </c:dateAx>
      <c:valAx>
        <c:axId val="481888872"/>
        <c:scaling>
          <c:orientation val="minMax"/>
          <c:max val="10"/>
          <c:min val="-5"/>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897888"/>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8484827899888356"/>
        </c:manualLayout>
      </c:layout>
      <c:lineChart>
        <c:grouping val="standard"/>
        <c:varyColors val="0"/>
        <c:ser>
          <c:idx val="0"/>
          <c:order val="0"/>
          <c:tx>
            <c:strRef>
              <c:f>Charts!$A$27</c:f>
              <c:strCache>
                <c:ptCount val="1"/>
                <c:pt idx="0">
                  <c:v>Brazil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Charts!$B$27:$AT$27</c:f>
              <c:numCache>
                <c:formatCode>General</c:formatCode>
                <c:ptCount val="45"/>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4.0199999999999996</c:v>
                </c:pt>
                <c:pt idx="26" formatCode="0.00">
                  <c:v>2.76</c:v>
                </c:pt>
                <c:pt idx="27" formatCode="0.00">
                  <c:v>2.52</c:v>
                </c:pt>
                <c:pt idx="28" formatCode="0.00">
                  <c:v>3.4699999999999998</c:v>
                </c:pt>
                <c:pt idx="29" formatCode="0.00">
                  <c:v>-0.45</c:v>
                </c:pt>
                <c:pt idx="30" formatCode="0.00">
                  <c:v>-0.64</c:v>
                </c:pt>
                <c:pt idx="31" formatCode="0.00">
                  <c:v>-0.22</c:v>
                </c:pt>
                <c:pt idx="32" formatCode="0.00">
                  <c:v>-1.5899999999999999</c:v>
                </c:pt>
                <c:pt idx="33" formatCode="0.00">
                  <c:v>-2.71</c:v>
                </c:pt>
                <c:pt idx="34" formatCode="0.00">
                  <c:v>-4.26</c:v>
                </c:pt>
                <c:pt idx="35" formatCode="0.00">
                  <c:v>-5.58</c:v>
                </c:pt>
                <c:pt idx="36" formatCode="0.00">
                  <c:v>-5.25</c:v>
                </c:pt>
                <c:pt idx="37" formatCode="0.00">
                  <c:v>-3.4</c:v>
                </c:pt>
                <c:pt idx="38" formatCode="0.00">
                  <c:v>-2.68</c:v>
                </c:pt>
                <c:pt idx="39">
                  <c:v>-2.4900000000000002</c:v>
                </c:pt>
                <c:pt idx="40">
                  <c:v>-0.01</c:v>
                </c:pt>
                <c:pt idx="41" formatCode="0.00">
                  <c:v>0.42</c:v>
                </c:pt>
                <c:pt idx="42">
                  <c:v>1.42</c:v>
                </c:pt>
                <c:pt idx="43" formatCode="0.00">
                  <c:v>2.12</c:v>
                </c:pt>
                <c:pt idx="44">
                  <c:v>1.21</c:v>
                </c:pt>
              </c:numCache>
            </c:numRef>
          </c:val>
          <c:smooth val="0"/>
        </c:ser>
        <c:ser>
          <c:idx val="1"/>
          <c:order val="1"/>
          <c:tx>
            <c:strRef>
              <c:f>Charts!$A$28</c:f>
              <c:strCache>
                <c:ptCount val="1"/>
                <c:pt idx="0">
                  <c:v>Russia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Charts!$B$28:$AT$28</c:f>
              <c:numCache>
                <c:formatCode>General</c:formatCode>
                <c:ptCount val="45"/>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1.7</c:v>
                </c:pt>
                <c:pt idx="26" formatCode="0.00">
                  <c:v>1.6</c:v>
                </c:pt>
                <c:pt idx="27" formatCode="0.00">
                  <c:v>2.5</c:v>
                </c:pt>
                <c:pt idx="28" formatCode="0.00">
                  <c:v>0.5</c:v>
                </c:pt>
                <c:pt idx="29" formatCode="0.00">
                  <c:v>1.3</c:v>
                </c:pt>
                <c:pt idx="30" formatCode="0.00">
                  <c:v>0.9</c:v>
                </c:pt>
                <c:pt idx="31" formatCode="0.00">
                  <c:v>0.3</c:v>
                </c:pt>
                <c:pt idx="32" formatCode="0.00">
                  <c:v>-1.5</c:v>
                </c:pt>
                <c:pt idx="33" formatCode="0.00">
                  <c:v>-3.3</c:v>
                </c:pt>
                <c:pt idx="34" formatCode="0.00">
                  <c:v>-2.6</c:v>
                </c:pt>
                <c:pt idx="35" formatCode="0.00">
                  <c:v>-2.7</c:v>
                </c:pt>
                <c:pt idx="36" formatCode="0.00">
                  <c:v>-0.5</c:v>
                </c:pt>
                <c:pt idx="37" formatCode="0.00">
                  <c:v>-0.4</c:v>
                </c:pt>
                <c:pt idx="38" formatCode="0.00">
                  <c:v>-0.2</c:v>
                </c:pt>
                <c:pt idx="39" formatCode="0.00">
                  <c:v>0.4</c:v>
                </c:pt>
                <c:pt idx="40" formatCode="0.00">
                  <c:v>0.6</c:v>
                </c:pt>
                <c:pt idx="41">
                  <c:v>2.5</c:v>
                </c:pt>
                <c:pt idx="42">
                  <c:v>2.2000000000000002</c:v>
                </c:pt>
                <c:pt idx="43">
                  <c:v>0.9</c:v>
                </c:pt>
                <c:pt idx="44">
                  <c:v>1.3</c:v>
                </c:pt>
              </c:numCache>
            </c:numRef>
          </c:val>
          <c:smooth val="0"/>
        </c:ser>
        <c:ser>
          <c:idx val="2"/>
          <c:order val="2"/>
          <c:tx>
            <c:strRef>
              <c:f>Charts!$A$29</c:f>
              <c:strCache>
                <c:ptCount val="1"/>
                <c:pt idx="0">
                  <c:v>India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Charts!$B$29:$AT$29</c:f>
              <c:numCache>
                <c:formatCode>General</c:formatCode>
                <c:ptCount val="45"/>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6.4</c:v>
                </c:pt>
                <c:pt idx="26" formatCode="0.00">
                  <c:v>7.3</c:v>
                </c:pt>
                <c:pt idx="27" formatCode="0.00">
                  <c:v>6.5</c:v>
                </c:pt>
                <c:pt idx="28" formatCode="0.00">
                  <c:v>5.3</c:v>
                </c:pt>
                <c:pt idx="29" formatCode="0.00">
                  <c:v>7.9</c:v>
                </c:pt>
                <c:pt idx="30" formatCode="0.00">
                  <c:v>8.8000000000000007</c:v>
                </c:pt>
                <c:pt idx="31" formatCode="0.00">
                  <c:v>6.1</c:v>
                </c:pt>
                <c:pt idx="32" formatCode="0.00">
                  <c:v>7.3</c:v>
                </c:pt>
                <c:pt idx="33" formatCode="0.00">
                  <c:v>7.6</c:v>
                </c:pt>
                <c:pt idx="34" formatCode="0.00">
                  <c:v>8</c:v>
                </c:pt>
                <c:pt idx="35" formatCode="0.00">
                  <c:v>7.2</c:v>
                </c:pt>
                <c:pt idx="36" formatCode="0.00">
                  <c:v>9.1</c:v>
                </c:pt>
                <c:pt idx="37">
                  <c:v>8.1</c:v>
                </c:pt>
                <c:pt idx="38" formatCode="0.00">
                  <c:v>7.6</c:v>
                </c:pt>
                <c:pt idx="39" formatCode="0.00">
                  <c:v>6.8</c:v>
                </c:pt>
                <c:pt idx="40" formatCode="0.00">
                  <c:v>6.1</c:v>
                </c:pt>
                <c:pt idx="41">
                  <c:v>5.7</c:v>
                </c:pt>
                <c:pt idx="42">
                  <c:v>6.5</c:v>
                </c:pt>
                <c:pt idx="43" formatCode="0.00">
                  <c:v>7</c:v>
                </c:pt>
                <c:pt idx="44">
                  <c:v>7.7</c:v>
                </c:pt>
              </c:numCache>
            </c:numRef>
          </c:val>
          <c:smooth val="0"/>
        </c:ser>
        <c:ser>
          <c:idx val="3"/>
          <c:order val="3"/>
          <c:tx>
            <c:strRef>
              <c:f>Charts!$A$30</c:f>
              <c:strCache>
                <c:ptCount val="1"/>
                <c:pt idx="0">
                  <c:v>China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Charts!$B$30:$AT$30</c:f>
              <c:numCache>
                <c:formatCode>General</c:formatCode>
                <c:ptCount val="45"/>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7.6</c:v>
                </c:pt>
                <c:pt idx="26" formatCode="0.00">
                  <c:v>7.9</c:v>
                </c:pt>
                <c:pt idx="27" formatCode="0.00">
                  <c:v>7.7</c:v>
                </c:pt>
                <c:pt idx="28" formatCode="0.00">
                  <c:v>7.4</c:v>
                </c:pt>
                <c:pt idx="29" formatCode="0.00">
                  <c:v>7.5</c:v>
                </c:pt>
                <c:pt idx="30" formatCode="0.00">
                  <c:v>7.1</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pt idx="42" formatCode="0.00">
                  <c:v>6.8</c:v>
                </c:pt>
                <c:pt idx="43" formatCode="0.00">
                  <c:v>6.8</c:v>
                </c:pt>
                <c:pt idx="44">
                  <c:v>6.8</c:v>
                </c:pt>
              </c:numCache>
            </c:numRef>
          </c:val>
          <c:smooth val="0"/>
        </c:ser>
        <c:ser>
          <c:idx val="4"/>
          <c:order val="4"/>
          <c:tx>
            <c:strRef>
              <c:f>Charts!$A$31</c:f>
              <c:strCache>
                <c:ptCount val="1"/>
                <c:pt idx="0">
                  <c:v>South Africa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Charts!$B$31:$AT$31</c:f>
              <c:numCache>
                <c:formatCode>General</c:formatCode>
                <c:ptCount val="45"/>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2.1</c:v>
                </c:pt>
                <c:pt idx="29" formatCode="0.00">
                  <c:v>1.7</c:v>
                </c:pt>
                <c:pt idx="30" formatCode="0.00">
                  <c:v>1.9</c:v>
                </c:pt>
                <c:pt idx="31" formatCode="0.00">
                  <c:v>1.8</c:v>
                </c:pt>
                <c:pt idx="32" formatCode="0.00">
                  <c:v>2.5</c:v>
                </c:pt>
                <c:pt idx="33" formatCode="0.00">
                  <c:v>1.2</c:v>
                </c:pt>
                <c:pt idx="34" formatCode="0.00">
                  <c:v>0.9</c:v>
                </c:pt>
                <c:pt idx="35" formatCode="0.00">
                  <c:v>0.5</c:v>
                </c:pt>
                <c:pt idx="36" formatCode="0.00">
                  <c:v>-0.3</c:v>
                </c:pt>
                <c:pt idx="37" formatCode="0.00">
                  <c:v>0.6</c:v>
                </c:pt>
                <c:pt idx="38" formatCode="0.00">
                  <c:v>0.9</c:v>
                </c:pt>
                <c:pt idx="39" formatCode="0.00">
                  <c:v>1</c:v>
                </c:pt>
                <c:pt idx="40" formatCode="0.00">
                  <c:v>1.1000000000000001</c:v>
                </c:pt>
                <c:pt idx="41">
                  <c:v>1.4</c:v>
                </c:pt>
                <c:pt idx="42">
                  <c:v>1.3</c:v>
                </c:pt>
                <c:pt idx="43">
                  <c:v>1.5</c:v>
                </c:pt>
                <c:pt idx="44">
                  <c:v>0.8</c:v>
                </c:pt>
              </c:numCache>
            </c:numRef>
          </c:val>
          <c:smooth val="0"/>
        </c:ser>
        <c:dLbls>
          <c:showLegendKey val="0"/>
          <c:showVal val="0"/>
          <c:showCatName val="0"/>
          <c:showSerName val="0"/>
          <c:showPercent val="0"/>
          <c:showBubbleSize val="0"/>
        </c:dLbls>
        <c:marker val="1"/>
        <c:smooth val="0"/>
        <c:axId val="481894752"/>
        <c:axId val="481893576"/>
        <c:extLst/>
      </c:lineChart>
      <c:dateAx>
        <c:axId val="481894752"/>
        <c:scaling>
          <c:orientation val="minMax"/>
          <c:min val="40603"/>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893576"/>
        <c:crosses val="autoZero"/>
        <c:auto val="0"/>
        <c:lblOffset val="100"/>
        <c:baseTimeUnit val="months"/>
      </c:dateAx>
      <c:valAx>
        <c:axId val="481893576"/>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894752"/>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Charts!$AF$6:$BN$6</c:f>
              <c:numCache>
                <c:formatCode>m/d/yyyy</c:formatCode>
                <c:ptCount val="3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pt idx="34">
                  <c:v>43251</c:v>
                </c:pt>
              </c:numCache>
            </c:numRef>
          </c:cat>
          <c:val>
            <c:numRef>
              <c:f>Charts!$AF$7:$BN$7</c:f>
              <c:numCache>
                <c:formatCode>General</c:formatCode>
                <c:ptCount val="35"/>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pt idx="25">
                  <c:v>1.9</c:v>
                </c:pt>
                <c:pt idx="26">
                  <c:v>2.2000000000000002</c:v>
                </c:pt>
                <c:pt idx="27">
                  <c:v>2</c:v>
                </c:pt>
                <c:pt idx="28">
                  <c:v>2.2000000000000002</c:v>
                </c:pt>
                <c:pt idx="29">
                  <c:v>2.1</c:v>
                </c:pt>
                <c:pt idx="30" formatCode="0.00">
                  <c:v>2.1</c:v>
                </c:pt>
                <c:pt idx="31">
                  <c:v>2.2000000000000002</c:v>
                </c:pt>
                <c:pt idx="32" formatCode="0.00">
                  <c:v>2.4</c:v>
                </c:pt>
                <c:pt idx="33" formatCode="0.00">
                  <c:v>2.5</c:v>
                </c:pt>
                <c:pt idx="34" formatCode="0.00">
                  <c:v>2.8</c:v>
                </c:pt>
              </c:numCache>
            </c:numRef>
          </c:val>
          <c:smooth val="0"/>
        </c:ser>
        <c:ser>
          <c:idx val="1"/>
          <c:order val="1"/>
          <c:tx>
            <c:strRef>
              <c:f>Charts!$A$8</c:f>
              <c:strCache>
                <c:ptCount val="1"/>
                <c:pt idx="0">
                  <c:v>UK</c:v>
                </c:pt>
              </c:strCache>
            </c:strRef>
          </c:tx>
          <c:marker>
            <c:symbol val="none"/>
          </c:marker>
          <c:cat>
            <c:numRef>
              <c:f>Charts!$AF$6:$BN$6</c:f>
              <c:numCache>
                <c:formatCode>m/d/yyyy</c:formatCode>
                <c:ptCount val="3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pt idx="34">
                  <c:v>43251</c:v>
                </c:pt>
              </c:numCache>
            </c:numRef>
          </c:cat>
          <c:val>
            <c:numRef>
              <c:f>Charts!$AF$8:$BN$8</c:f>
              <c:numCache>
                <c:formatCode>General</c:formatCode>
                <c:ptCount val="35"/>
                <c:pt idx="0">
                  <c:v>0.1</c:v>
                </c:pt>
                <c:pt idx="1">
                  <c:v>0</c:v>
                </c:pt>
                <c:pt idx="2">
                  <c:v>-0.1</c:v>
                </c:pt>
                <c:pt idx="3">
                  <c:v>-0.1</c:v>
                </c:pt>
                <c:pt idx="4">
                  <c:v>0.1</c:v>
                </c:pt>
                <c:pt idx="5">
                  <c:v>0.2</c:v>
                </c:pt>
                <c:pt idx="6">
                  <c:v>0.3</c:v>
                </c:pt>
                <c:pt idx="7">
                  <c:v>0.3</c:v>
                </c:pt>
                <c:pt idx="8">
                  <c:v>0.5</c:v>
                </c:pt>
                <c:pt idx="9">
                  <c:v>0.3</c:v>
                </c:pt>
                <c:pt idx="10">
                  <c:v>0.3</c:v>
                </c:pt>
                <c:pt idx="11">
                  <c:v>0.5</c:v>
                </c:pt>
                <c:pt idx="12">
                  <c:v>0.6</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pt idx="25">
                  <c:v>2.9</c:v>
                </c:pt>
                <c:pt idx="26">
                  <c:v>3</c:v>
                </c:pt>
                <c:pt idx="27">
                  <c:v>3</c:v>
                </c:pt>
                <c:pt idx="28">
                  <c:v>3.1</c:v>
                </c:pt>
                <c:pt idx="29">
                  <c:v>3</c:v>
                </c:pt>
                <c:pt idx="30">
                  <c:v>3</c:v>
                </c:pt>
                <c:pt idx="31">
                  <c:v>2.7</c:v>
                </c:pt>
                <c:pt idx="32">
                  <c:v>2.5</c:v>
                </c:pt>
                <c:pt idx="33">
                  <c:v>2.4</c:v>
                </c:pt>
                <c:pt idx="34">
                  <c:v>2.4</c:v>
                </c:pt>
              </c:numCache>
            </c:numRef>
          </c:val>
          <c:smooth val="0"/>
        </c:ser>
        <c:ser>
          <c:idx val="2"/>
          <c:order val="2"/>
          <c:tx>
            <c:strRef>
              <c:f>Charts!$A$9</c:f>
              <c:strCache>
                <c:ptCount val="1"/>
                <c:pt idx="0">
                  <c:v>Eurozone</c:v>
                </c:pt>
              </c:strCache>
            </c:strRef>
          </c:tx>
          <c:marker>
            <c:symbol val="none"/>
          </c:marker>
          <c:cat>
            <c:numRef>
              <c:f>Charts!$AF$6:$BN$6</c:f>
              <c:numCache>
                <c:formatCode>m/d/yyyy</c:formatCode>
                <c:ptCount val="3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pt idx="34">
                  <c:v>43251</c:v>
                </c:pt>
              </c:numCache>
            </c:numRef>
          </c:cat>
          <c:val>
            <c:numRef>
              <c:f>Charts!$AF$9:$BN$9</c:f>
              <c:numCache>
                <c:formatCode>General</c:formatCode>
                <c:ptCount val="35"/>
                <c:pt idx="0">
                  <c:v>0.2</c:v>
                </c:pt>
                <c:pt idx="1">
                  <c:v>0.1</c:v>
                </c:pt>
                <c:pt idx="2">
                  <c:v>-0.1</c:v>
                </c:pt>
                <c:pt idx="3">
                  <c:v>0.1</c:v>
                </c:pt>
                <c:pt idx="4">
                  <c:v>0.1</c:v>
                </c:pt>
                <c:pt idx="5">
                  <c:v>0.2</c:v>
                </c:pt>
                <c:pt idx="6">
                  <c:v>0.3</c:v>
                </c:pt>
                <c:pt idx="7">
                  <c:v>-0.2</c:v>
                </c:pt>
                <c:pt idx="8">
                  <c:v>0</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pt idx="25">
                  <c:v>1.5</c:v>
                </c:pt>
                <c:pt idx="26">
                  <c:v>1.5</c:v>
                </c:pt>
                <c:pt idx="27">
                  <c:v>1.4</c:v>
                </c:pt>
                <c:pt idx="28">
                  <c:v>1.5</c:v>
                </c:pt>
                <c:pt idx="29">
                  <c:v>1.4</c:v>
                </c:pt>
                <c:pt idx="30" formatCode="0.00">
                  <c:v>1.3</c:v>
                </c:pt>
                <c:pt idx="31">
                  <c:v>1.1000000000000001</c:v>
                </c:pt>
                <c:pt idx="32" formatCode="0.00">
                  <c:v>1.3</c:v>
                </c:pt>
                <c:pt idx="33" formatCode="0.00">
                  <c:v>1.2</c:v>
                </c:pt>
                <c:pt idx="34" formatCode="0.00">
                  <c:v>1.9</c:v>
                </c:pt>
              </c:numCache>
            </c:numRef>
          </c:val>
          <c:smooth val="0"/>
        </c:ser>
        <c:ser>
          <c:idx val="3"/>
          <c:order val="3"/>
          <c:tx>
            <c:strRef>
              <c:f>Charts!$A$10</c:f>
              <c:strCache>
                <c:ptCount val="1"/>
                <c:pt idx="0">
                  <c:v>Japan</c:v>
                </c:pt>
              </c:strCache>
            </c:strRef>
          </c:tx>
          <c:marker>
            <c:symbol val="none"/>
          </c:marker>
          <c:cat>
            <c:numRef>
              <c:f>Charts!$AF$6:$BN$6</c:f>
              <c:numCache>
                <c:formatCode>m/d/yyyy</c:formatCode>
                <c:ptCount val="3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pt idx="34">
                  <c:v>43251</c:v>
                </c:pt>
              </c:numCache>
            </c:numRef>
          </c:cat>
          <c:val>
            <c:numRef>
              <c:f>Charts!$AF$10:$BN$10</c:f>
              <c:numCache>
                <c:formatCode>General</c:formatCode>
                <c:ptCount val="35"/>
                <c:pt idx="0">
                  <c:v>0.2</c:v>
                </c:pt>
                <c:pt idx="1">
                  <c:v>0.2</c:v>
                </c:pt>
                <c:pt idx="2">
                  <c:v>0</c:v>
                </c:pt>
                <c:pt idx="3">
                  <c:v>0.3</c:v>
                </c:pt>
                <c:pt idx="4">
                  <c:v>0.3</c:v>
                </c:pt>
                <c:pt idx="5">
                  <c:v>0.2</c:v>
                </c:pt>
                <c:pt idx="6">
                  <c:v>-0.1</c:v>
                </c:pt>
                <c:pt idx="7">
                  <c:v>0.2</c:v>
                </c:pt>
                <c:pt idx="8">
                  <c:v>0</c:v>
                </c:pt>
                <c:pt idx="9">
                  <c:v>-0.3</c:v>
                </c:pt>
                <c:pt idx="10">
                  <c:v>-0.5</c:v>
                </c:pt>
                <c:pt idx="11">
                  <c:v>-0.4</c:v>
                </c:pt>
                <c:pt idx="12">
                  <c:v>-0.4</c:v>
                </c:pt>
                <c:pt idx="13">
                  <c:v>-0.5</c:v>
                </c:pt>
                <c:pt idx="14">
                  <c:v>-0.5</c:v>
                </c:pt>
                <c:pt idx="15">
                  <c:v>0.1</c:v>
                </c:pt>
                <c:pt idx="16">
                  <c:v>0.5</c:v>
                </c:pt>
                <c:pt idx="17" formatCode="0.00">
                  <c:v>0.3</c:v>
                </c:pt>
                <c:pt idx="18">
                  <c:v>0.4</c:v>
                </c:pt>
                <c:pt idx="19">
                  <c:v>0.3</c:v>
                </c:pt>
                <c:pt idx="20">
                  <c:v>0.2</c:v>
                </c:pt>
                <c:pt idx="21" formatCode="0.00">
                  <c:v>0.4</c:v>
                </c:pt>
                <c:pt idx="22" formatCode="0.00">
                  <c:v>0.4</c:v>
                </c:pt>
                <c:pt idx="23" formatCode="0.00">
                  <c:v>0.4</c:v>
                </c:pt>
                <c:pt idx="24" formatCode="0.00">
                  <c:v>0.4</c:v>
                </c:pt>
                <c:pt idx="25">
                  <c:v>0.7</c:v>
                </c:pt>
                <c:pt idx="26">
                  <c:v>0.7</c:v>
                </c:pt>
                <c:pt idx="27">
                  <c:v>0.2</c:v>
                </c:pt>
                <c:pt idx="28">
                  <c:v>0.6</c:v>
                </c:pt>
                <c:pt idx="29" formatCode="0.00">
                  <c:v>1</c:v>
                </c:pt>
                <c:pt idx="30">
                  <c:v>1.4</c:v>
                </c:pt>
                <c:pt idx="31">
                  <c:v>1.5</c:v>
                </c:pt>
                <c:pt idx="32">
                  <c:v>1.1000000000000001</c:v>
                </c:pt>
                <c:pt idx="33">
                  <c:v>0.6</c:v>
                </c:pt>
              </c:numCache>
            </c:numRef>
          </c:val>
          <c:smooth val="0"/>
        </c:ser>
        <c:ser>
          <c:idx val="4"/>
          <c:order val="4"/>
          <c:tx>
            <c:strRef>
              <c:f>Charts!$A$11</c:f>
              <c:strCache>
                <c:ptCount val="1"/>
                <c:pt idx="0">
                  <c:v>Hong Kong</c:v>
                </c:pt>
              </c:strCache>
            </c:strRef>
          </c:tx>
          <c:marker>
            <c:symbol val="none"/>
          </c:marker>
          <c:cat>
            <c:numRef>
              <c:f>Charts!$AF$6:$BN$6</c:f>
              <c:numCache>
                <c:formatCode>m/d/yyyy</c:formatCode>
                <c:ptCount val="3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pt idx="34">
                  <c:v>43251</c:v>
                </c:pt>
              </c:numCache>
            </c:numRef>
          </c:cat>
          <c:val>
            <c:numRef>
              <c:f>Charts!$AF$11:$BN$11</c:f>
              <c:numCache>
                <c:formatCode>General</c:formatCode>
                <c:ptCount val="35"/>
                <c:pt idx="0">
                  <c:v>2.5</c:v>
                </c:pt>
                <c:pt idx="1">
                  <c:v>2.4</c:v>
                </c:pt>
                <c:pt idx="2">
                  <c:v>2</c:v>
                </c:pt>
                <c:pt idx="3">
                  <c:v>2.4</c:v>
                </c:pt>
                <c:pt idx="4">
                  <c:v>2.4</c:v>
                </c:pt>
                <c:pt idx="5">
                  <c:v>2.5</c:v>
                </c:pt>
                <c:pt idx="6">
                  <c:v>2.5</c:v>
                </c:pt>
                <c:pt idx="7">
                  <c:v>3</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pt idx="25">
                  <c:v>1.9</c:v>
                </c:pt>
                <c:pt idx="26">
                  <c:v>1.4</c:v>
                </c:pt>
                <c:pt idx="27">
                  <c:v>1.5</c:v>
                </c:pt>
                <c:pt idx="28">
                  <c:v>1.6</c:v>
                </c:pt>
                <c:pt idx="29" formatCode="0.00">
                  <c:v>1.7</c:v>
                </c:pt>
                <c:pt idx="30" formatCode="0.00">
                  <c:v>1.7</c:v>
                </c:pt>
                <c:pt idx="31">
                  <c:v>3.1</c:v>
                </c:pt>
                <c:pt idx="32" formatCode="0.00">
                  <c:v>2.6</c:v>
                </c:pt>
                <c:pt idx="33" formatCode="0.00">
                  <c:v>1.9</c:v>
                </c:pt>
              </c:numCache>
            </c:numRef>
          </c:val>
          <c:smooth val="0"/>
        </c:ser>
        <c:dLbls>
          <c:showLegendKey val="0"/>
          <c:showVal val="0"/>
          <c:showCatName val="0"/>
          <c:showSerName val="0"/>
          <c:showPercent val="0"/>
          <c:showBubbleSize val="0"/>
        </c:dLbls>
        <c:smooth val="0"/>
        <c:axId val="481896320"/>
        <c:axId val="481897496"/>
      </c:lineChart>
      <c:dateAx>
        <c:axId val="481896320"/>
        <c:scaling>
          <c:orientation val="minMax"/>
        </c:scaling>
        <c:delete val="0"/>
        <c:axPos val="b"/>
        <c:numFmt formatCode="[$-409]mmm\-yy;@" sourceLinked="0"/>
        <c:majorTickMark val="out"/>
        <c:minorTickMark val="none"/>
        <c:tickLblPos val="low"/>
        <c:txPr>
          <a:bodyPr rot="-5400000" vert="horz"/>
          <a:lstStyle/>
          <a:p>
            <a:pPr>
              <a:defRPr sz="900"/>
            </a:pPr>
            <a:endParaRPr lang="en-US"/>
          </a:p>
        </c:txPr>
        <c:crossAx val="481897496"/>
        <c:crosses val="autoZero"/>
        <c:auto val="1"/>
        <c:lblOffset val="100"/>
        <c:baseTimeUnit val="months"/>
        <c:majorUnit val="1"/>
      </c:dateAx>
      <c:valAx>
        <c:axId val="481897496"/>
        <c:scaling>
          <c:orientation val="minMax"/>
          <c:min val="-2"/>
        </c:scaling>
        <c:delete val="0"/>
        <c:axPos val="l"/>
        <c:majorGridlines/>
        <c:numFmt formatCode="General" sourceLinked="1"/>
        <c:majorTickMark val="out"/>
        <c:minorTickMark val="none"/>
        <c:tickLblPos val="nextTo"/>
        <c:crossAx val="481896320"/>
        <c:crosses val="autoZero"/>
        <c:crossBetween val="between"/>
        <c:majorUnit val="1"/>
      </c:valAx>
    </c:plotArea>
    <c:legend>
      <c:legendPos val="b"/>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72555317318751922"/>
        </c:manualLayout>
      </c:layout>
      <c:lineChart>
        <c:grouping val="standard"/>
        <c:varyColors val="0"/>
        <c:ser>
          <c:idx val="0"/>
          <c:order val="0"/>
          <c:tx>
            <c:strRef>
              <c:f>Charts!$A$12</c:f>
              <c:strCache>
                <c:ptCount val="1"/>
                <c:pt idx="0">
                  <c:v>Brazil</c:v>
                </c:pt>
              </c:strCache>
            </c:strRef>
          </c:tx>
          <c:spPr>
            <a:ln w="28575" cap="rnd">
              <a:solidFill>
                <a:schemeClr val="accent1"/>
              </a:solidFill>
              <a:round/>
            </a:ln>
            <a:effectLst/>
          </c:spPr>
          <c:marker>
            <c:symbol val="none"/>
          </c:marker>
          <c:cat>
            <c:numRef>
              <c:f>Charts!$AO$6:$BN$6</c:f>
              <c:numCache>
                <c:formatCode>m/d/yyyy</c:formatCode>
                <c:ptCount val="26"/>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pt idx="25">
                  <c:v>43251</c:v>
                </c:pt>
              </c:numCache>
            </c:numRef>
          </c:cat>
          <c:val>
            <c:numRef>
              <c:f>Charts!$AO$12:$BN$12</c:f>
              <c:numCache>
                <c:formatCode>General</c:formatCode>
                <c:ptCount val="26"/>
                <c:pt idx="0">
                  <c:v>9.2799999999999994</c:v>
                </c:pt>
                <c:pt idx="1">
                  <c:v>9.32</c:v>
                </c:pt>
                <c:pt idx="2">
                  <c:v>8.84</c:v>
                </c:pt>
                <c:pt idx="3">
                  <c:v>8.74</c:v>
                </c:pt>
                <c:pt idx="4">
                  <c:v>8.9700000000000006</c:v>
                </c:pt>
                <c:pt idx="5" formatCode="0.00">
                  <c:v>8.48</c:v>
                </c:pt>
                <c:pt idx="6">
                  <c:v>7.87</c:v>
                </c:pt>
                <c:pt idx="7" formatCode="0.00">
                  <c:v>6.99</c:v>
                </c:pt>
                <c:pt idx="8">
                  <c:v>6.29</c:v>
                </c:pt>
                <c:pt idx="9" formatCode="0.00">
                  <c:v>5.35</c:v>
                </c:pt>
                <c:pt idx="10" formatCode="0.00">
                  <c:v>4.76</c:v>
                </c:pt>
                <c:pt idx="11" formatCode="0.00">
                  <c:v>4.57</c:v>
                </c:pt>
                <c:pt idx="12">
                  <c:v>4.08</c:v>
                </c:pt>
                <c:pt idx="13" formatCode="0.00">
                  <c:v>3.6</c:v>
                </c:pt>
                <c:pt idx="14" formatCode="0.00">
                  <c:v>3</c:v>
                </c:pt>
                <c:pt idx="15">
                  <c:v>2.71</c:v>
                </c:pt>
                <c:pt idx="16">
                  <c:v>2.46</c:v>
                </c:pt>
                <c:pt idx="17">
                  <c:v>2.54</c:v>
                </c:pt>
                <c:pt idx="18">
                  <c:v>2.7</c:v>
                </c:pt>
                <c:pt idx="19">
                  <c:v>2.8</c:v>
                </c:pt>
                <c:pt idx="20">
                  <c:v>2.95</c:v>
                </c:pt>
                <c:pt idx="21" formatCode="0.00">
                  <c:v>2.86</c:v>
                </c:pt>
                <c:pt idx="22" formatCode="0.00">
                  <c:v>2.84</c:v>
                </c:pt>
                <c:pt idx="23" formatCode="0.00">
                  <c:v>2.68</c:v>
                </c:pt>
                <c:pt idx="24" formatCode="0.00">
                  <c:v>2.76</c:v>
                </c:pt>
                <c:pt idx="25" formatCode="0.00">
                  <c:v>2.86</c:v>
                </c:pt>
              </c:numCache>
            </c:numRef>
          </c:val>
          <c:smooth val="0"/>
        </c:ser>
        <c:ser>
          <c:idx val="1"/>
          <c:order val="1"/>
          <c:tx>
            <c:strRef>
              <c:f>Charts!$A$13</c:f>
              <c:strCache>
                <c:ptCount val="1"/>
                <c:pt idx="0">
                  <c:v>Russia</c:v>
                </c:pt>
              </c:strCache>
            </c:strRef>
          </c:tx>
          <c:spPr>
            <a:ln w="28575" cap="rnd">
              <a:solidFill>
                <a:schemeClr val="accent2"/>
              </a:solidFill>
              <a:round/>
            </a:ln>
            <a:effectLst/>
          </c:spPr>
          <c:marker>
            <c:symbol val="none"/>
          </c:marker>
          <c:cat>
            <c:numRef>
              <c:f>Charts!$AO$6:$BN$6</c:f>
              <c:numCache>
                <c:formatCode>m/d/yyyy</c:formatCode>
                <c:ptCount val="26"/>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pt idx="25">
                  <c:v>43251</c:v>
                </c:pt>
              </c:numCache>
            </c:numRef>
          </c:cat>
          <c:val>
            <c:numRef>
              <c:f>Charts!$AO$13:$BN$13</c:f>
              <c:numCache>
                <c:formatCode>General</c:formatCode>
                <c:ptCount val="26"/>
                <c:pt idx="0">
                  <c:v>7.3</c:v>
                </c:pt>
                <c:pt idx="1">
                  <c:v>7.3</c:v>
                </c:pt>
                <c:pt idx="2">
                  <c:v>7.5</c:v>
                </c:pt>
                <c:pt idx="3">
                  <c:v>7.2</c:v>
                </c:pt>
                <c:pt idx="4">
                  <c:v>6.9</c:v>
                </c:pt>
                <c:pt idx="5" formatCode="0.00">
                  <c:v>6.4</c:v>
                </c:pt>
                <c:pt idx="6">
                  <c:v>6.1</c:v>
                </c:pt>
                <c:pt idx="7" formatCode="0.00">
                  <c:v>5.8</c:v>
                </c:pt>
                <c:pt idx="8">
                  <c:v>5.4</c:v>
                </c:pt>
                <c:pt idx="9" formatCode="0.00">
                  <c:v>5</c:v>
                </c:pt>
                <c:pt idx="10" formatCode="0.00">
                  <c:v>4.5999999999999996</c:v>
                </c:pt>
                <c:pt idx="11">
                  <c:v>4.3</c:v>
                </c:pt>
                <c:pt idx="12">
                  <c:v>4.0999999999999996</c:v>
                </c:pt>
                <c:pt idx="13" formatCode="0.00">
                  <c:v>4.0999999999999996</c:v>
                </c:pt>
                <c:pt idx="14" formatCode="0.00">
                  <c:v>4.4000000000000004</c:v>
                </c:pt>
                <c:pt idx="15">
                  <c:v>3.9</c:v>
                </c:pt>
                <c:pt idx="16">
                  <c:v>3.3</c:v>
                </c:pt>
                <c:pt idx="17">
                  <c:v>3</c:v>
                </c:pt>
                <c:pt idx="18">
                  <c:v>2.7</c:v>
                </c:pt>
                <c:pt idx="19">
                  <c:v>2.5</c:v>
                </c:pt>
                <c:pt idx="20">
                  <c:v>2.5</c:v>
                </c:pt>
                <c:pt idx="21" formatCode="0.00">
                  <c:v>2.2000000000000002</c:v>
                </c:pt>
                <c:pt idx="22" formatCode="0.00">
                  <c:v>2.2000000000000002</c:v>
                </c:pt>
                <c:pt idx="23" formatCode="0.00">
                  <c:v>2.4</c:v>
                </c:pt>
                <c:pt idx="24" formatCode="0.00">
                  <c:v>2.4</c:v>
                </c:pt>
                <c:pt idx="25" formatCode="0.00">
                  <c:v>2.4</c:v>
                </c:pt>
              </c:numCache>
            </c:numRef>
          </c:val>
          <c:smooth val="0"/>
        </c:ser>
        <c:ser>
          <c:idx val="2"/>
          <c:order val="2"/>
          <c:tx>
            <c:strRef>
              <c:f>Charts!$A$14</c:f>
              <c:strCache>
                <c:ptCount val="1"/>
                <c:pt idx="0">
                  <c:v>India</c:v>
                </c:pt>
              </c:strCache>
            </c:strRef>
          </c:tx>
          <c:spPr>
            <a:ln w="28575" cap="rnd">
              <a:solidFill>
                <a:schemeClr val="accent3"/>
              </a:solidFill>
              <a:round/>
            </a:ln>
            <a:effectLst/>
          </c:spPr>
          <c:marker>
            <c:symbol val="none"/>
          </c:marker>
          <c:cat>
            <c:numRef>
              <c:f>Charts!$AO$6:$BN$6</c:f>
              <c:numCache>
                <c:formatCode>m/d/yyyy</c:formatCode>
                <c:ptCount val="26"/>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pt idx="25">
                  <c:v>43251</c:v>
                </c:pt>
              </c:numCache>
            </c:numRef>
          </c:cat>
          <c:val>
            <c:numRef>
              <c:f>Charts!$AO$14:$BN$14</c:f>
              <c:numCache>
                <c:formatCode>General</c:formatCode>
                <c:ptCount val="26"/>
                <c:pt idx="0">
                  <c:v>5.47</c:v>
                </c:pt>
                <c:pt idx="1">
                  <c:v>5.76</c:v>
                </c:pt>
                <c:pt idx="2">
                  <c:v>5.77</c:v>
                </c:pt>
                <c:pt idx="3">
                  <c:v>6.07</c:v>
                </c:pt>
                <c:pt idx="4">
                  <c:v>5.05</c:v>
                </c:pt>
                <c:pt idx="5" formatCode="0.00">
                  <c:v>4.3899999999999997</c:v>
                </c:pt>
                <c:pt idx="6">
                  <c:v>4.2</c:v>
                </c:pt>
                <c:pt idx="7" formatCode="0.00">
                  <c:v>3.63</c:v>
                </c:pt>
                <c:pt idx="8">
                  <c:v>3.41</c:v>
                </c:pt>
                <c:pt idx="9">
                  <c:v>3.17</c:v>
                </c:pt>
                <c:pt idx="10">
                  <c:v>3.65</c:v>
                </c:pt>
                <c:pt idx="11">
                  <c:v>3.89</c:v>
                </c:pt>
                <c:pt idx="12">
                  <c:v>2.99</c:v>
                </c:pt>
                <c:pt idx="13" formatCode="0.00">
                  <c:v>2.1800000000000002</c:v>
                </c:pt>
                <c:pt idx="14" formatCode="0.00">
                  <c:v>1.46</c:v>
                </c:pt>
                <c:pt idx="15">
                  <c:v>2.36</c:v>
                </c:pt>
                <c:pt idx="16">
                  <c:v>3.2800000000000002</c:v>
                </c:pt>
                <c:pt idx="17">
                  <c:v>3.2800000000000002</c:v>
                </c:pt>
                <c:pt idx="18">
                  <c:v>3.58</c:v>
                </c:pt>
                <c:pt idx="19">
                  <c:v>4.88</c:v>
                </c:pt>
                <c:pt idx="20">
                  <c:v>5.21</c:v>
                </c:pt>
                <c:pt idx="21" formatCode="0.00">
                  <c:v>5.07</c:v>
                </c:pt>
                <c:pt idx="22" formatCode="0.00">
                  <c:v>4.4400000000000004</c:v>
                </c:pt>
                <c:pt idx="23" formatCode="0.00">
                  <c:v>4.28</c:v>
                </c:pt>
                <c:pt idx="24" formatCode="0.00">
                  <c:v>4.58</c:v>
                </c:pt>
                <c:pt idx="25" formatCode="0.00">
                  <c:v>4.87</c:v>
                </c:pt>
              </c:numCache>
            </c:numRef>
          </c:val>
          <c:smooth val="0"/>
        </c:ser>
        <c:ser>
          <c:idx val="3"/>
          <c:order val="3"/>
          <c:tx>
            <c:strRef>
              <c:f>Charts!$A$15</c:f>
              <c:strCache>
                <c:ptCount val="1"/>
                <c:pt idx="0">
                  <c:v>China</c:v>
                </c:pt>
              </c:strCache>
            </c:strRef>
          </c:tx>
          <c:spPr>
            <a:ln w="28575" cap="rnd">
              <a:solidFill>
                <a:schemeClr val="accent4"/>
              </a:solidFill>
              <a:round/>
            </a:ln>
            <a:effectLst/>
          </c:spPr>
          <c:marker>
            <c:symbol val="none"/>
          </c:marker>
          <c:cat>
            <c:numRef>
              <c:f>Charts!$AO$6:$BN$6</c:f>
              <c:numCache>
                <c:formatCode>m/d/yyyy</c:formatCode>
                <c:ptCount val="26"/>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pt idx="25">
                  <c:v>43251</c:v>
                </c:pt>
              </c:numCache>
            </c:numRef>
          </c:cat>
          <c:val>
            <c:numRef>
              <c:f>Charts!$AO$15:$BN$15</c:f>
              <c:numCache>
                <c:formatCode>General</c:formatCode>
                <c:ptCount val="26"/>
                <c:pt idx="0">
                  <c:v>2.2999999999999998</c:v>
                </c:pt>
                <c:pt idx="1">
                  <c:v>2</c:v>
                </c:pt>
                <c:pt idx="2">
                  <c:v>1.9</c:v>
                </c:pt>
                <c:pt idx="3">
                  <c:v>1.8</c:v>
                </c:pt>
                <c:pt idx="4">
                  <c:v>1.3</c:v>
                </c:pt>
                <c:pt idx="5" formatCode="0.00">
                  <c:v>1.9</c:v>
                </c:pt>
                <c:pt idx="6">
                  <c:v>2.1</c:v>
                </c:pt>
                <c:pt idx="7" formatCode="0.00">
                  <c:v>2.2999999999999998</c:v>
                </c:pt>
                <c:pt idx="8">
                  <c:v>2.1</c:v>
                </c:pt>
                <c:pt idx="9" formatCode="0.00">
                  <c:v>2.5</c:v>
                </c:pt>
                <c:pt idx="10">
                  <c:v>0.8</c:v>
                </c:pt>
                <c:pt idx="11">
                  <c:v>0.9</c:v>
                </c:pt>
                <c:pt idx="12">
                  <c:v>1.2</c:v>
                </c:pt>
                <c:pt idx="13" formatCode="0.00">
                  <c:v>1.5</c:v>
                </c:pt>
                <c:pt idx="14" formatCode="0.00">
                  <c:v>1.5</c:v>
                </c:pt>
                <c:pt idx="15">
                  <c:v>1.4</c:v>
                </c:pt>
                <c:pt idx="16">
                  <c:v>1.8</c:v>
                </c:pt>
                <c:pt idx="17">
                  <c:v>1.6</c:v>
                </c:pt>
                <c:pt idx="18">
                  <c:v>1.9</c:v>
                </c:pt>
                <c:pt idx="19">
                  <c:v>1.7</c:v>
                </c:pt>
                <c:pt idx="20">
                  <c:v>1.8</c:v>
                </c:pt>
                <c:pt idx="21" formatCode="0.00">
                  <c:v>1.5</c:v>
                </c:pt>
                <c:pt idx="22" formatCode="0.00">
                  <c:v>2.9</c:v>
                </c:pt>
                <c:pt idx="23" formatCode="0.00">
                  <c:v>2.1</c:v>
                </c:pt>
                <c:pt idx="24" formatCode="0.00">
                  <c:v>1.8</c:v>
                </c:pt>
                <c:pt idx="25" formatCode="0.00">
                  <c:v>1.8</c:v>
                </c:pt>
              </c:numCache>
            </c:numRef>
          </c:val>
          <c:smooth val="0"/>
        </c:ser>
        <c:ser>
          <c:idx val="4"/>
          <c:order val="4"/>
          <c:tx>
            <c:strRef>
              <c:f>Charts!$A$16</c:f>
              <c:strCache>
                <c:ptCount val="1"/>
                <c:pt idx="0">
                  <c:v>South Africa</c:v>
                </c:pt>
              </c:strCache>
            </c:strRef>
          </c:tx>
          <c:spPr>
            <a:ln w="28575" cap="rnd">
              <a:solidFill>
                <a:schemeClr val="accent5"/>
              </a:solidFill>
              <a:round/>
            </a:ln>
            <a:effectLst/>
          </c:spPr>
          <c:marker>
            <c:symbol val="none"/>
          </c:marker>
          <c:cat>
            <c:numRef>
              <c:f>Charts!$AO$6:$BN$6</c:f>
              <c:numCache>
                <c:formatCode>m/d/yyyy</c:formatCode>
                <c:ptCount val="26"/>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pt idx="25">
                  <c:v>43251</c:v>
                </c:pt>
              </c:numCache>
            </c:numRef>
          </c:cat>
          <c:val>
            <c:numRef>
              <c:f>Charts!$AO$16:$BN$16</c:f>
              <c:numCache>
                <c:formatCode>0.00</c:formatCode>
                <c:ptCount val="26"/>
                <c:pt idx="0">
                  <c:v>6.2</c:v>
                </c:pt>
                <c:pt idx="1">
                  <c:v>6.1</c:v>
                </c:pt>
                <c:pt idx="2">
                  <c:v>6.3</c:v>
                </c:pt>
                <c:pt idx="3">
                  <c:v>6</c:v>
                </c:pt>
                <c:pt idx="4">
                  <c:v>5.9</c:v>
                </c:pt>
                <c:pt idx="5">
                  <c:v>6.1</c:v>
                </c:pt>
                <c:pt idx="6">
                  <c:v>6.4</c:v>
                </c:pt>
                <c:pt idx="7">
                  <c:v>6.6</c:v>
                </c:pt>
                <c:pt idx="8">
                  <c:v>6.8</c:v>
                </c:pt>
                <c:pt idx="9">
                  <c:v>6.6</c:v>
                </c:pt>
                <c:pt idx="10">
                  <c:v>6.3</c:v>
                </c:pt>
                <c:pt idx="11">
                  <c:v>6.1</c:v>
                </c:pt>
                <c:pt idx="12">
                  <c:v>5.3</c:v>
                </c:pt>
                <c:pt idx="13">
                  <c:v>5.4</c:v>
                </c:pt>
                <c:pt idx="14">
                  <c:v>5.0999999999999996</c:v>
                </c:pt>
                <c:pt idx="15" formatCode="General">
                  <c:v>4.5999999999999996</c:v>
                </c:pt>
                <c:pt idx="16" formatCode="General">
                  <c:v>4.8</c:v>
                </c:pt>
                <c:pt idx="17" formatCode="General">
                  <c:v>5.0999999999999996</c:v>
                </c:pt>
                <c:pt idx="18" formatCode="General">
                  <c:v>4.8</c:v>
                </c:pt>
                <c:pt idx="19" formatCode="General">
                  <c:v>4.5999999999999996</c:v>
                </c:pt>
                <c:pt idx="20" formatCode="General">
                  <c:v>4.7</c:v>
                </c:pt>
                <c:pt idx="21" formatCode="General">
                  <c:v>4.4000000000000004</c:v>
                </c:pt>
                <c:pt idx="22" formatCode="General">
                  <c:v>4</c:v>
                </c:pt>
                <c:pt idx="23" formatCode="General">
                  <c:v>3.8</c:v>
                </c:pt>
                <c:pt idx="24" formatCode="General">
                  <c:v>4.5</c:v>
                </c:pt>
              </c:numCache>
            </c:numRef>
          </c:val>
          <c:smooth val="0"/>
        </c:ser>
        <c:dLbls>
          <c:showLegendKey val="0"/>
          <c:showVal val="0"/>
          <c:showCatName val="0"/>
          <c:showSerName val="0"/>
          <c:showPercent val="0"/>
          <c:showBubbleSize val="0"/>
        </c:dLbls>
        <c:smooth val="0"/>
        <c:axId val="481889264"/>
        <c:axId val="481890832"/>
        <c:extLst/>
      </c:lineChart>
      <c:dateAx>
        <c:axId val="481889264"/>
        <c:scaling>
          <c:orientation val="minMax"/>
          <c:min val="42461"/>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890832"/>
        <c:crosses val="autoZero"/>
        <c:auto val="0"/>
        <c:lblOffset val="100"/>
        <c:baseTimeUnit val="months"/>
      </c:dateAx>
      <c:valAx>
        <c:axId val="481890832"/>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889264"/>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4.972575958869338E-2"/>
          <c:w val="0.76008327803796716"/>
          <c:h val="0.71457992946896287"/>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'F2&amp;F3'!$A$4:$A$15</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43194</c:v>
                </c:pt>
                <c:pt idx="11">
                  <c:v>43224</c:v>
                </c:pt>
              </c:numCache>
            </c:numRef>
          </c:cat>
          <c:val>
            <c:numRef>
              <c:f>'F2&amp;F3'!$B$4:$B$15</c:f>
              <c:numCache>
                <c:formatCode>#,##0</c:formatCode>
                <c:ptCount val="12"/>
                <c:pt idx="0">
                  <c:v>4092.1200000000008</c:v>
                </c:pt>
                <c:pt idx="1">
                  <c:v>4209.2971428571427</c:v>
                </c:pt>
                <c:pt idx="2">
                  <c:v>3764.9747619047625</c:v>
                </c:pt>
                <c:pt idx="3">
                  <c:v>4016.6257142857144</c:v>
                </c:pt>
                <c:pt idx="4">
                  <c:v>3899.8299999999995</c:v>
                </c:pt>
                <c:pt idx="5">
                  <c:v>5577.6627272727274</c:v>
                </c:pt>
                <c:pt idx="6">
                  <c:v>4784.4685000000009</c:v>
                </c:pt>
                <c:pt idx="7">
                  <c:v>5569.8845454545453</c:v>
                </c:pt>
                <c:pt idx="8">
                  <c:v>4303.0647368421041</c:v>
                </c:pt>
                <c:pt idx="9">
                  <c:v>4124.136315789473</c:v>
                </c:pt>
                <c:pt idx="10">
                  <c:v>3410.9361904761909</c:v>
                </c:pt>
                <c:pt idx="11">
                  <c:v>3425.4772727272725</c:v>
                </c:pt>
              </c:numCache>
            </c:numRef>
          </c:val>
        </c:ser>
        <c:dLbls>
          <c:showLegendKey val="0"/>
          <c:showVal val="0"/>
          <c:showCatName val="0"/>
          <c:showSerName val="0"/>
          <c:showPercent val="0"/>
          <c:showBubbleSize val="0"/>
        </c:dLbls>
        <c:gapWidth val="200"/>
        <c:overlap val="-100"/>
        <c:axId val="376354240"/>
        <c:axId val="376353456"/>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43194</c:v>
                </c:pt>
                <c:pt idx="11">
                  <c:v>43224</c:v>
                </c:pt>
              </c:numCache>
            </c:numRef>
          </c:cat>
          <c:val>
            <c:numRef>
              <c:f>'F2&amp;F3'!$C$4:$C$15</c:f>
              <c:numCache>
                <c:formatCode>#,##0</c:formatCode>
                <c:ptCount val="12"/>
                <c:pt idx="0">
                  <c:v>31144.678571428565</c:v>
                </c:pt>
                <c:pt idx="1">
                  <c:v>31879.607142857141</c:v>
                </c:pt>
                <c:pt idx="2">
                  <c:v>31772.229047619046</c:v>
                </c:pt>
                <c:pt idx="3">
                  <c:v>31887.121428571427</c:v>
                </c:pt>
                <c:pt idx="4">
                  <c:v>32397.642499999998</c:v>
                </c:pt>
                <c:pt idx="5">
                  <c:v>33395.138636363627</c:v>
                </c:pt>
                <c:pt idx="6">
                  <c:v>33424.397000000004</c:v>
                </c:pt>
                <c:pt idx="7">
                  <c:v>34989.415000000008</c:v>
                </c:pt>
                <c:pt idx="8">
                  <c:v>34287.038421052639</c:v>
                </c:pt>
                <c:pt idx="9">
                  <c:v>33323.31947368422</c:v>
                </c:pt>
                <c:pt idx="10">
                  <c:v>34145.677142857145</c:v>
                </c:pt>
                <c:pt idx="11">
                  <c:v>35079.555909090908</c:v>
                </c:pt>
              </c:numCache>
            </c:numRef>
          </c:val>
          <c:smooth val="0"/>
        </c:ser>
        <c:dLbls>
          <c:showLegendKey val="0"/>
          <c:showVal val="0"/>
          <c:showCatName val="0"/>
          <c:showSerName val="0"/>
          <c:showPercent val="0"/>
          <c:showBubbleSize val="0"/>
        </c:dLbls>
        <c:marker val="1"/>
        <c:smooth val="0"/>
        <c:axId val="376360120"/>
        <c:axId val="376352280"/>
      </c:lineChart>
      <c:catAx>
        <c:axId val="376354240"/>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376353456"/>
        <c:crosses val="autoZero"/>
        <c:auto val="0"/>
        <c:lblAlgn val="ctr"/>
        <c:lblOffset val="100"/>
        <c:noMultiLvlLbl val="0"/>
      </c:catAx>
      <c:valAx>
        <c:axId val="376353456"/>
        <c:scaling>
          <c:orientation val="minMax"/>
        </c:scaling>
        <c:delete val="0"/>
        <c:axPos val="l"/>
        <c:numFmt formatCode="#,##0" sourceLinked="1"/>
        <c:majorTickMark val="none"/>
        <c:minorTickMark val="none"/>
        <c:tickLblPos val="nextTo"/>
        <c:txPr>
          <a:bodyPr/>
          <a:lstStyle/>
          <a:p>
            <a:pPr>
              <a:defRPr lang="en-IN"/>
            </a:pPr>
            <a:endParaRPr lang="en-US"/>
          </a:p>
        </c:txPr>
        <c:crossAx val="376354240"/>
        <c:crosses val="autoZero"/>
        <c:crossBetween val="between"/>
        <c:majorUnit val="1000"/>
      </c:valAx>
      <c:valAx>
        <c:axId val="376352280"/>
        <c:scaling>
          <c:orientation val="minMax"/>
          <c:min val="25000"/>
        </c:scaling>
        <c:delete val="0"/>
        <c:axPos val="r"/>
        <c:numFmt formatCode="#,##0" sourceLinked="1"/>
        <c:majorTickMark val="none"/>
        <c:minorTickMark val="none"/>
        <c:tickLblPos val="nextTo"/>
        <c:txPr>
          <a:bodyPr/>
          <a:lstStyle/>
          <a:p>
            <a:pPr>
              <a:defRPr lang="en-IN"/>
            </a:pPr>
            <a:endParaRPr lang="en-US"/>
          </a:p>
        </c:txPr>
        <c:crossAx val="376360120"/>
        <c:crosses val="max"/>
        <c:crossBetween val="between"/>
        <c:majorUnit val="1000"/>
      </c:valAx>
      <c:catAx>
        <c:axId val="376360120"/>
        <c:scaling>
          <c:orientation val="minMax"/>
        </c:scaling>
        <c:delete val="1"/>
        <c:axPos val="b"/>
        <c:numFmt formatCode="[$-409]mmm\-yy;@" sourceLinked="1"/>
        <c:majorTickMark val="out"/>
        <c:minorTickMark val="none"/>
        <c:tickLblPos val="none"/>
        <c:crossAx val="376352280"/>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3416451035493349"/>
        </c:manualLayout>
      </c:layout>
      <c:lineChart>
        <c:grouping val="standard"/>
        <c:varyColors val="0"/>
        <c:ser>
          <c:idx val="0"/>
          <c:order val="0"/>
          <c:tx>
            <c:strRef>
              <c:f>Sheet1!$B$1</c:f>
              <c:strCache>
                <c:ptCount val="1"/>
                <c:pt idx="0">
                  <c:v>MSCI WORLD</c:v>
                </c:pt>
              </c:strCache>
            </c:strRef>
          </c:tx>
          <c:spPr>
            <a:ln w="25400"/>
          </c:spPr>
          <c:marker>
            <c:symbol val="none"/>
          </c:marker>
          <c:cat>
            <c:numRef>
              <c:f>Sheet1!$A$1922:$A$2465</c:f>
              <c:numCache>
                <c:formatCode>m/d/yyyy</c:formatCode>
                <c:ptCount val="544"/>
                <c:pt idx="0">
                  <c:v>42492</c:v>
                </c:pt>
                <c:pt idx="1">
                  <c:v>42493</c:v>
                </c:pt>
                <c:pt idx="2">
                  <c:v>42494</c:v>
                </c:pt>
                <c:pt idx="3">
                  <c:v>42495</c:v>
                </c:pt>
                <c:pt idx="4">
                  <c:v>42496</c:v>
                </c:pt>
                <c:pt idx="5">
                  <c:v>42499</c:v>
                </c:pt>
                <c:pt idx="6">
                  <c:v>42500</c:v>
                </c:pt>
                <c:pt idx="7">
                  <c:v>42501</c:v>
                </c:pt>
                <c:pt idx="8">
                  <c:v>42502</c:v>
                </c:pt>
                <c:pt idx="9">
                  <c:v>42503</c:v>
                </c:pt>
                <c:pt idx="10">
                  <c:v>42506</c:v>
                </c:pt>
                <c:pt idx="11">
                  <c:v>42507</c:v>
                </c:pt>
                <c:pt idx="12">
                  <c:v>42508</c:v>
                </c:pt>
                <c:pt idx="13">
                  <c:v>42509</c:v>
                </c:pt>
                <c:pt idx="14">
                  <c:v>42510</c:v>
                </c:pt>
                <c:pt idx="15">
                  <c:v>42513</c:v>
                </c:pt>
                <c:pt idx="16">
                  <c:v>42514</c:v>
                </c:pt>
                <c:pt idx="17">
                  <c:v>42515</c:v>
                </c:pt>
                <c:pt idx="18">
                  <c:v>42516</c:v>
                </c:pt>
                <c:pt idx="19">
                  <c:v>42517</c:v>
                </c:pt>
                <c:pt idx="20">
                  <c:v>42520</c:v>
                </c:pt>
                <c:pt idx="21">
                  <c:v>42521</c:v>
                </c:pt>
                <c:pt idx="22">
                  <c:v>42522</c:v>
                </c:pt>
                <c:pt idx="23">
                  <c:v>42523</c:v>
                </c:pt>
                <c:pt idx="24">
                  <c:v>42524</c:v>
                </c:pt>
                <c:pt idx="25">
                  <c:v>42527</c:v>
                </c:pt>
                <c:pt idx="26">
                  <c:v>42528</c:v>
                </c:pt>
                <c:pt idx="27">
                  <c:v>42529</c:v>
                </c:pt>
                <c:pt idx="28">
                  <c:v>42530</c:v>
                </c:pt>
                <c:pt idx="29">
                  <c:v>42531</c:v>
                </c:pt>
                <c:pt idx="30">
                  <c:v>42534</c:v>
                </c:pt>
                <c:pt idx="31">
                  <c:v>42535</c:v>
                </c:pt>
                <c:pt idx="32">
                  <c:v>42536</c:v>
                </c:pt>
                <c:pt idx="33">
                  <c:v>42537</c:v>
                </c:pt>
                <c:pt idx="34">
                  <c:v>42538</c:v>
                </c:pt>
                <c:pt idx="35">
                  <c:v>42541</c:v>
                </c:pt>
                <c:pt idx="36">
                  <c:v>42542</c:v>
                </c:pt>
                <c:pt idx="37">
                  <c:v>42543</c:v>
                </c:pt>
                <c:pt idx="38">
                  <c:v>42544</c:v>
                </c:pt>
                <c:pt idx="39">
                  <c:v>42545</c:v>
                </c:pt>
                <c:pt idx="40">
                  <c:v>42548</c:v>
                </c:pt>
                <c:pt idx="41">
                  <c:v>42549</c:v>
                </c:pt>
                <c:pt idx="42">
                  <c:v>42550</c:v>
                </c:pt>
                <c:pt idx="43">
                  <c:v>42551</c:v>
                </c:pt>
                <c:pt idx="44">
                  <c:v>42552</c:v>
                </c:pt>
                <c:pt idx="45">
                  <c:v>42555</c:v>
                </c:pt>
                <c:pt idx="46">
                  <c:v>42556</c:v>
                </c:pt>
                <c:pt idx="47">
                  <c:v>42557</c:v>
                </c:pt>
                <c:pt idx="48">
                  <c:v>42558</c:v>
                </c:pt>
                <c:pt idx="49">
                  <c:v>42559</c:v>
                </c:pt>
                <c:pt idx="50">
                  <c:v>42562</c:v>
                </c:pt>
                <c:pt idx="51">
                  <c:v>42563</c:v>
                </c:pt>
                <c:pt idx="52">
                  <c:v>42564</c:v>
                </c:pt>
                <c:pt idx="53">
                  <c:v>42565</c:v>
                </c:pt>
                <c:pt idx="54">
                  <c:v>42566</c:v>
                </c:pt>
                <c:pt idx="55">
                  <c:v>42569</c:v>
                </c:pt>
                <c:pt idx="56">
                  <c:v>42570</c:v>
                </c:pt>
                <c:pt idx="57">
                  <c:v>42571</c:v>
                </c:pt>
                <c:pt idx="58">
                  <c:v>42572</c:v>
                </c:pt>
                <c:pt idx="59">
                  <c:v>42573</c:v>
                </c:pt>
                <c:pt idx="60">
                  <c:v>42576</c:v>
                </c:pt>
                <c:pt idx="61">
                  <c:v>42577</c:v>
                </c:pt>
                <c:pt idx="62">
                  <c:v>42578</c:v>
                </c:pt>
                <c:pt idx="63">
                  <c:v>42579</c:v>
                </c:pt>
                <c:pt idx="64">
                  <c:v>42580</c:v>
                </c:pt>
                <c:pt idx="65">
                  <c:v>42583</c:v>
                </c:pt>
                <c:pt idx="66">
                  <c:v>42584</c:v>
                </c:pt>
                <c:pt idx="67">
                  <c:v>42585</c:v>
                </c:pt>
                <c:pt idx="68">
                  <c:v>42586</c:v>
                </c:pt>
                <c:pt idx="69">
                  <c:v>42587</c:v>
                </c:pt>
                <c:pt idx="70">
                  <c:v>42590</c:v>
                </c:pt>
                <c:pt idx="71">
                  <c:v>42591</c:v>
                </c:pt>
                <c:pt idx="72">
                  <c:v>42592</c:v>
                </c:pt>
                <c:pt idx="73">
                  <c:v>42593</c:v>
                </c:pt>
                <c:pt idx="74">
                  <c:v>42594</c:v>
                </c:pt>
                <c:pt idx="75">
                  <c:v>42597</c:v>
                </c:pt>
                <c:pt idx="76">
                  <c:v>42598</c:v>
                </c:pt>
                <c:pt idx="77">
                  <c:v>42599</c:v>
                </c:pt>
                <c:pt idx="78">
                  <c:v>42600</c:v>
                </c:pt>
                <c:pt idx="79">
                  <c:v>42601</c:v>
                </c:pt>
                <c:pt idx="80">
                  <c:v>42604</c:v>
                </c:pt>
                <c:pt idx="81">
                  <c:v>42605</c:v>
                </c:pt>
                <c:pt idx="82">
                  <c:v>42606</c:v>
                </c:pt>
                <c:pt idx="83">
                  <c:v>42607</c:v>
                </c:pt>
                <c:pt idx="84">
                  <c:v>42608</c:v>
                </c:pt>
                <c:pt idx="85">
                  <c:v>42611</c:v>
                </c:pt>
                <c:pt idx="86">
                  <c:v>42612</c:v>
                </c:pt>
                <c:pt idx="87">
                  <c:v>42613</c:v>
                </c:pt>
                <c:pt idx="88">
                  <c:v>42614</c:v>
                </c:pt>
                <c:pt idx="89">
                  <c:v>42615</c:v>
                </c:pt>
                <c:pt idx="90">
                  <c:v>42618</c:v>
                </c:pt>
                <c:pt idx="91">
                  <c:v>42619</c:v>
                </c:pt>
                <c:pt idx="92">
                  <c:v>42620</c:v>
                </c:pt>
                <c:pt idx="93">
                  <c:v>42621</c:v>
                </c:pt>
                <c:pt idx="94">
                  <c:v>42622</c:v>
                </c:pt>
                <c:pt idx="95">
                  <c:v>42625</c:v>
                </c:pt>
                <c:pt idx="96">
                  <c:v>42626</c:v>
                </c:pt>
                <c:pt idx="97">
                  <c:v>42627</c:v>
                </c:pt>
                <c:pt idx="98">
                  <c:v>42628</c:v>
                </c:pt>
                <c:pt idx="99">
                  <c:v>42629</c:v>
                </c:pt>
                <c:pt idx="100">
                  <c:v>42632</c:v>
                </c:pt>
                <c:pt idx="101">
                  <c:v>42633</c:v>
                </c:pt>
                <c:pt idx="102">
                  <c:v>42634</c:v>
                </c:pt>
                <c:pt idx="103">
                  <c:v>42635</c:v>
                </c:pt>
                <c:pt idx="104">
                  <c:v>42636</c:v>
                </c:pt>
                <c:pt idx="105">
                  <c:v>42639</c:v>
                </c:pt>
                <c:pt idx="106">
                  <c:v>42640</c:v>
                </c:pt>
                <c:pt idx="107">
                  <c:v>42641</c:v>
                </c:pt>
                <c:pt idx="108">
                  <c:v>42642</c:v>
                </c:pt>
                <c:pt idx="109">
                  <c:v>42643</c:v>
                </c:pt>
                <c:pt idx="110">
                  <c:v>42646</c:v>
                </c:pt>
                <c:pt idx="111">
                  <c:v>42647</c:v>
                </c:pt>
                <c:pt idx="112">
                  <c:v>42648</c:v>
                </c:pt>
                <c:pt idx="113">
                  <c:v>42649</c:v>
                </c:pt>
                <c:pt idx="114">
                  <c:v>42650</c:v>
                </c:pt>
                <c:pt idx="115">
                  <c:v>42653</c:v>
                </c:pt>
                <c:pt idx="116">
                  <c:v>42654</c:v>
                </c:pt>
                <c:pt idx="117">
                  <c:v>42655</c:v>
                </c:pt>
                <c:pt idx="118">
                  <c:v>42656</c:v>
                </c:pt>
                <c:pt idx="119">
                  <c:v>42657</c:v>
                </c:pt>
                <c:pt idx="120">
                  <c:v>42660</c:v>
                </c:pt>
                <c:pt idx="121">
                  <c:v>42661</c:v>
                </c:pt>
                <c:pt idx="122">
                  <c:v>42662</c:v>
                </c:pt>
                <c:pt idx="123">
                  <c:v>42663</c:v>
                </c:pt>
                <c:pt idx="124">
                  <c:v>42664</c:v>
                </c:pt>
                <c:pt idx="125">
                  <c:v>42667</c:v>
                </c:pt>
                <c:pt idx="126">
                  <c:v>42668</c:v>
                </c:pt>
                <c:pt idx="127">
                  <c:v>42669</c:v>
                </c:pt>
                <c:pt idx="128">
                  <c:v>42670</c:v>
                </c:pt>
                <c:pt idx="129">
                  <c:v>42671</c:v>
                </c:pt>
                <c:pt idx="130">
                  <c:v>42674</c:v>
                </c:pt>
                <c:pt idx="131">
                  <c:v>42675</c:v>
                </c:pt>
                <c:pt idx="132">
                  <c:v>42676</c:v>
                </c:pt>
                <c:pt idx="133">
                  <c:v>42677</c:v>
                </c:pt>
                <c:pt idx="134">
                  <c:v>42678</c:v>
                </c:pt>
                <c:pt idx="135">
                  <c:v>42681</c:v>
                </c:pt>
                <c:pt idx="136">
                  <c:v>42682</c:v>
                </c:pt>
                <c:pt idx="137">
                  <c:v>42683</c:v>
                </c:pt>
                <c:pt idx="138">
                  <c:v>42684</c:v>
                </c:pt>
                <c:pt idx="139">
                  <c:v>42685</c:v>
                </c:pt>
                <c:pt idx="140">
                  <c:v>42688</c:v>
                </c:pt>
                <c:pt idx="141">
                  <c:v>42689</c:v>
                </c:pt>
                <c:pt idx="142">
                  <c:v>42690</c:v>
                </c:pt>
                <c:pt idx="143">
                  <c:v>42691</c:v>
                </c:pt>
                <c:pt idx="144">
                  <c:v>42692</c:v>
                </c:pt>
                <c:pt idx="145">
                  <c:v>42695</c:v>
                </c:pt>
                <c:pt idx="146">
                  <c:v>42696</c:v>
                </c:pt>
                <c:pt idx="147">
                  <c:v>42697</c:v>
                </c:pt>
                <c:pt idx="148">
                  <c:v>42698</c:v>
                </c:pt>
                <c:pt idx="149">
                  <c:v>42699</c:v>
                </c:pt>
                <c:pt idx="150">
                  <c:v>42702</c:v>
                </c:pt>
                <c:pt idx="151">
                  <c:v>42703</c:v>
                </c:pt>
                <c:pt idx="152">
                  <c:v>42704</c:v>
                </c:pt>
                <c:pt idx="153">
                  <c:v>42705</c:v>
                </c:pt>
                <c:pt idx="154">
                  <c:v>42706</c:v>
                </c:pt>
                <c:pt idx="155">
                  <c:v>42709</c:v>
                </c:pt>
                <c:pt idx="156">
                  <c:v>42710</c:v>
                </c:pt>
                <c:pt idx="157">
                  <c:v>42711</c:v>
                </c:pt>
                <c:pt idx="158">
                  <c:v>42712</c:v>
                </c:pt>
                <c:pt idx="159">
                  <c:v>42713</c:v>
                </c:pt>
                <c:pt idx="160">
                  <c:v>42716</c:v>
                </c:pt>
                <c:pt idx="161">
                  <c:v>42717</c:v>
                </c:pt>
                <c:pt idx="162">
                  <c:v>42718</c:v>
                </c:pt>
                <c:pt idx="163">
                  <c:v>42719</c:v>
                </c:pt>
                <c:pt idx="164">
                  <c:v>42720</c:v>
                </c:pt>
                <c:pt idx="165">
                  <c:v>42723</c:v>
                </c:pt>
                <c:pt idx="166">
                  <c:v>42724</c:v>
                </c:pt>
                <c:pt idx="167">
                  <c:v>42725</c:v>
                </c:pt>
                <c:pt idx="168">
                  <c:v>42726</c:v>
                </c:pt>
                <c:pt idx="169">
                  <c:v>42727</c:v>
                </c:pt>
                <c:pt idx="170">
                  <c:v>42730</c:v>
                </c:pt>
                <c:pt idx="171">
                  <c:v>42731</c:v>
                </c:pt>
                <c:pt idx="172">
                  <c:v>42732</c:v>
                </c:pt>
                <c:pt idx="173">
                  <c:v>42733</c:v>
                </c:pt>
                <c:pt idx="174">
                  <c:v>42734</c:v>
                </c:pt>
                <c:pt idx="175">
                  <c:v>42737</c:v>
                </c:pt>
                <c:pt idx="176">
                  <c:v>42738</c:v>
                </c:pt>
                <c:pt idx="177">
                  <c:v>42739</c:v>
                </c:pt>
                <c:pt idx="178">
                  <c:v>42740</c:v>
                </c:pt>
                <c:pt idx="179">
                  <c:v>42741</c:v>
                </c:pt>
                <c:pt idx="180">
                  <c:v>42744</c:v>
                </c:pt>
                <c:pt idx="181">
                  <c:v>42745</c:v>
                </c:pt>
                <c:pt idx="182">
                  <c:v>42746</c:v>
                </c:pt>
                <c:pt idx="183">
                  <c:v>42747</c:v>
                </c:pt>
                <c:pt idx="184">
                  <c:v>42748</c:v>
                </c:pt>
                <c:pt idx="185">
                  <c:v>42751</c:v>
                </c:pt>
                <c:pt idx="186">
                  <c:v>42752</c:v>
                </c:pt>
                <c:pt idx="187">
                  <c:v>42753</c:v>
                </c:pt>
                <c:pt idx="188">
                  <c:v>42754</c:v>
                </c:pt>
                <c:pt idx="189">
                  <c:v>42755</c:v>
                </c:pt>
                <c:pt idx="190">
                  <c:v>42758</c:v>
                </c:pt>
                <c:pt idx="191">
                  <c:v>42759</c:v>
                </c:pt>
                <c:pt idx="192">
                  <c:v>42760</c:v>
                </c:pt>
                <c:pt idx="193">
                  <c:v>42761</c:v>
                </c:pt>
                <c:pt idx="194">
                  <c:v>42762</c:v>
                </c:pt>
                <c:pt idx="195">
                  <c:v>42765</c:v>
                </c:pt>
                <c:pt idx="196">
                  <c:v>42766</c:v>
                </c:pt>
                <c:pt idx="197">
                  <c:v>42767</c:v>
                </c:pt>
                <c:pt idx="198">
                  <c:v>42768</c:v>
                </c:pt>
                <c:pt idx="199">
                  <c:v>42769</c:v>
                </c:pt>
                <c:pt idx="200">
                  <c:v>42772</c:v>
                </c:pt>
                <c:pt idx="201">
                  <c:v>42773</c:v>
                </c:pt>
                <c:pt idx="202">
                  <c:v>42774</c:v>
                </c:pt>
                <c:pt idx="203">
                  <c:v>42775</c:v>
                </c:pt>
                <c:pt idx="204">
                  <c:v>42776</c:v>
                </c:pt>
                <c:pt idx="205">
                  <c:v>42779</c:v>
                </c:pt>
                <c:pt idx="206">
                  <c:v>42780</c:v>
                </c:pt>
                <c:pt idx="207">
                  <c:v>42781</c:v>
                </c:pt>
                <c:pt idx="208">
                  <c:v>42782</c:v>
                </c:pt>
                <c:pt idx="209">
                  <c:v>42783</c:v>
                </c:pt>
                <c:pt idx="210">
                  <c:v>42786</c:v>
                </c:pt>
                <c:pt idx="211">
                  <c:v>42787</c:v>
                </c:pt>
                <c:pt idx="212">
                  <c:v>42788</c:v>
                </c:pt>
                <c:pt idx="213">
                  <c:v>42789</c:v>
                </c:pt>
                <c:pt idx="214">
                  <c:v>42790</c:v>
                </c:pt>
                <c:pt idx="215">
                  <c:v>42793</c:v>
                </c:pt>
                <c:pt idx="216">
                  <c:v>42794</c:v>
                </c:pt>
                <c:pt idx="217">
                  <c:v>42795</c:v>
                </c:pt>
                <c:pt idx="218">
                  <c:v>42796</c:v>
                </c:pt>
                <c:pt idx="219">
                  <c:v>42797</c:v>
                </c:pt>
                <c:pt idx="220">
                  <c:v>42800</c:v>
                </c:pt>
                <c:pt idx="221">
                  <c:v>42801</c:v>
                </c:pt>
                <c:pt idx="222">
                  <c:v>42802</c:v>
                </c:pt>
                <c:pt idx="223">
                  <c:v>42803</c:v>
                </c:pt>
                <c:pt idx="224">
                  <c:v>42804</c:v>
                </c:pt>
                <c:pt idx="225">
                  <c:v>42807</c:v>
                </c:pt>
                <c:pt idx="226">
                  <c:v>42808</c:v>
                </c:pt>
                <c:pt idx="227">
                  <c:v>42809</c:v>
                </c:pt>
                <c:pt idx="228">
                  <c:v>42810</c:v>
                </c:pt>
                <c:pt idx="229">
                  <c:v>42811</c:v>
                </c:pt>
                <c:pt idx="230">
                  <c:v>42814</c:v>
                </c:pt>
                <c:pt idx="231">
                  <c:v>42815</c:v>
                </c:pt>
                <c:pt idx="232">
                  <c:v>42816</c:v>
                </c:pt>
                <c:pt idx="233">
                  <c:v>42817</c:v>
                </c:pt>
                <c:pt idx="234">
                  <c:v>42818</c:v>
                </c:pt>
                <c:pt idx="235">
                  <c:v>42821</c:v>
                </c:pt>
                <c:pt idx="236">
                  <c:v>42822</c:v>
                </c:pt>
                <c:pt idx="237">
                  <c:v>42823</c:v>
                </c:pt>
                <c:pt idx="238">
                  <c:v>42824</c:v>
                </c:pt>
                <c:pt idx="239">
                  <c:v>42825</c:v>
                </c:pt>
                <c:pt idx="240">
                  <c:v>42828</c:v>
                </c:pt>
                <c:pt idx="241">
                  <c:v>42829</c:v>
                </c:pt>
                <c:pt idx="242">
                  <c:v>42830</c:v>
                </c:pt>
                <c:pt idx="243">
                  <c:v>42831</c:v>
                </c:pt>
                <c:pt idx="244">
                  <c:v>42832</c:v>
                </c:pt>
                <c:pt idx="245">
                  <c:v>42835</c:v>
                </c:pt>
                <c:pt idx="246">
                  <c:v>42836</c:v>
                </c:pt>
                <c:pt idx="247">
                  <c:v>42837</c:v>
                </c:pt>
                <c:pt idx="248">
                  <c:v>42838</c:v>
                </c:pt>
                <c:pt idx="249">
                  <c:v>42839</c:v>
                </c:pt>
                <c:pt idx="250">
                  <c:v>42842</c:v>
                </c:pt>
                <c:pt idx="251">
                  <c:v>42843</c:v>
                </c:pt>
                <c:pt idx="252">
                  <c:v>42844</c:v>
                </c:pt>
                <c:pt idx="253">
                  <c:v>42845</c:v>
                </c:pt>
                <c:pt idx="254">
                  <c:v>42846</c:v>
                </c:pt>
                <c:pt idx="255">
                  <c:v>42849</c:v>
                </c:pt>
                <c:pt idx="256">
                  <c:v>42850</c:v>
                </c:pt>
                <c:pt idx="257">
                  <c:v>42851</c:v>
                </c:pt>
                <c:pt idx="258">
                  <c:v>42852</c:v>
                </c:pt>
                <c:pt idx="259">
                  <c:v>42853</c:v>
                </c:pt>
                <c:pt idx="260">
                  <c:v>42856</c:v>
                </c:pt>
                <c:pt idx="261">
                  <c:v>42857</c:v>
                </c:pt>
                <c:pt idx="262">
                  <c:v>42858</c:v>
                </c:pt>
                <c:pt idx="263">
                  <c:v>42859</c:v>
                </c:pt>
                <c:pt idx="264">
                  <c:v>42860</c:v>
                </c:pt>
                <c:pt idx="265">
                  <c:v>42863</c:v>
                </c:pt>
                <c:pt idx="266">
                  <c:v>42864</c:v>
                </c:pt>
                <c:pt idx="267">
                  <c:v>42865</c:v>
                </c:pt>
                <c:pt idx="268">
                  <c:v>42866</c:v>
                </c:pt>
                <c:pt idx="269">
                  <c:v>42867</c:v>
                </c:pt>
                <c:pt idx="270">
                  <c:v>42870</c:v>
                </c:pt>
                <c:pt idx="271">
                  <c:v>42871</c:v>
                </c:pt>
                <c:pt idx="272">
                  <c:v>42872</c:v>
                </c:pt>
                <c:pt idx="273">
                  <c:v>42873</c:v>
                </c:pt>
                <c:pt idx="274">
                  <c:v>42874</c:v>
                </c:pt>
                <c:pt idx="275">
                  <c:v>42877</c:v>
                </c:pt>
                <c:pt idx="276">
                  <c:v>42878</c:v>
                </c:pt>
                <c:pt idx="277">
                  <c:v>42879</c:v>
                </c:pt>
                <c:pt idx="278">
                  <c:v>42880</c:v>
                </c:pt>
                <c:pt idx="279">
                  <c:v>42881</c:v>
                </c:pt>
                <c:pt idx="280">
                  <c:v>42884</c:v>
                </c:pt>
                <c:pt idx="281">
                  <c:v>42885</c:v>
                </c:pt>
                <c:pt idx="282">
                  <c:v>42886</c:v>
                </c:pt>
                <c:pt idx="283">
                  <c:v>42887</c:v>
                </c:pt>
                <c:pt idx="284">
                  <c:v>42888</c:v>
                </c:pt>
                <c:pt idx="285">
                  <c:v>42891</c:v>
                </c:pt>
                <c:pt idx="286">
                  <c:v>42892</c:v>
                </c:pt>
                <c:pt idx="287">
                  <c:v>42893</c:v>
                </c:pt>
                <c:pt idx="288">
                  <c:v>42894</c:v>
                </c:pt>
                <c:pt idx="289">
                  <c:v>42895</c:v>
                </c:pt>
                <c:pt idx="290">
                  <c:v>42898</c:v>
                </c:pt>
                <c:pt idx="291">
                  <c:v>42899</c:v>
                </c:pt>
                <c:pt idx="292">
                  <c:v>42900</c:v>
                </c:pt>
                <c:pt idx="293">
                  <c:v>42901</c:v>
                </c:pt>
                <c:pt idx="294">
                  <c:v>42902</c:v>
                </c:pt>
                <c:pt idx="295">
                  <c:v>42905</c:v>
                </c:pt>
                <c:pt idx="296">
                  <c:v>42906</c:v>
                </c:pt>
                <c:pt idx="297">
                  <c:v>42907</c:v>
                </c:pt>
                <c:pt idx="298">
                  <c:v>42908</c:v>
                </c:pt>
                <c:pt idx="299">
                  <c:v>42909</c:v>
                </c:pt>
                <c:pt idx="300">
                  <c:v>42912</c:v>
                </c:pt>
                <c:pt idx="301">
                  <c:v>42913</c:v>
                </c:pt>
                <c:pt idx="302">
                  <c:v>42914</c:v>
                </c:pt>
                <c:pt idx="303">
                  <c:v>42915</c:v>
                </c:pt>
                <c:pt idx="304">
                  <c:v>42916</c:v>
                </c:pt>
                <c:pt idx="305">
                  <c:v>42919</c:v>
                </c:pt>
                <c:pt idx="306">
                  <c:v>42920</c:v>
                </c:pt>
                <c:pt idx="307">
                  <c:v>42921</c:v>
                </c:pt>
                <c:pt idx="308">
                  <c:v>42922</c:v>
                </c:pt>
                <c:pt idx="309">
                  <c:v>42923</c:v>
                </c:pt>
                <c:pt idx="310">
                  <c:v>42926</c:v>
                </c:pt>
                <c:pt idx="311">
                  <c:v>42927</c:v>
                </c:pt>
                <c:pt idx="312">
                  <c:v>42928</c:v>
                </c:pt>
                <c:pt idx="313">
                  <c:v>42929</c:v>
                </c:pt>
                <c:pt idx="314">
                  <c:v>42930</c:v>
                </c:pt>
                <c:pt idx="315">
                  <c:v>42933</c:v>
                </c:pt>
                <c:pt idx="316">
                  <c:v>42934</c:v>
                </c:pt>
                <c:pt idx="317">
                  <c:v>42935</c:v>
                </c:pt>
                <c:pt idx="318">
                  <c:v>42936</c:v>
                </c:pt>
                <c:pt idx="319">
                  <c:v>42937</c:v>
                </c:pt>
                <c:pt idx="320">
                  <c:v>42940</c:v>
                </c:pt>
                <c:pt idx="321">
                  <c:v>42941</c:v>
                </c:pt>
                <c:pt idx="322">
                  <c:v>42942</c:v>
                </c:pt>
                <c:pt idx="323">
                  <c:v>42943</c:v>
                </c:pt>
                <c:pt idx="324">
                  <c:v>42944</c:v>
                </c:pt>
                <c:pt idx="325">
                  <c:v>42947</c:v>
                </c:pt>
                <c:pt idx="326">
                  <c:v>42948</c:v>
                </c:pt>
                <c:pt idx="327">
                  <c:v>42949</c:v>
                </c:pt>
                <c:pt idx="328">
                  <c:v>42950</c:v>
                </c:pt>
                <c:pt idx="329">
                  <c:v>42951</c:v>
                </c:pt>
                <c:pt idx="330">
                  <c:v>42954</c:v>
                </c:pt>
                <c:pt idx="331">
                  <c:v>42955</c:v>
                </c:pt>
                <c:pt idx="332">
                  <c:v>42956</c:v>
                </c:pt>
                <c:pt idx="333">
                  <c:v>42957</c:v>
                </c:pt>
                <c:pt idx="334">
                  <c:v>42958</c:v>
                </c:pt>
                <c:pt idx="335">
                  <c:v>42961</c:v>
                </c:pt>
                <c:pt idx="336">
                  <c:v>42962</c:v>
                </c:pt>
                <c:pt idx="337">
                  <c:v>42963</c:v>
                </c:pt>
                <c:pt idx="338">
                  <c:v>42964</c:v>
                </c:pt>
                <c:pt idx="339">
                  <c:v>42965</c:v>
                </c:pt>
                <c:pt idx="340">
                  <c:v>42968</c:v>
                </c:pt>
                <c:pt idx="341">
                  <c:v>42969</c:v>
                </c:pt>
                <c:pt idx="342">
                  <c:v>42970</c:v>
                </c:pt>
                <c:pt idx="343">
                  <c:v>42971</c:v>
                </c:pt>
                <c:pt idx="344">
                  <c:v>42972</c:v>
                </c:pt>
                <c:pt idx="345">
                  <c:v>42975</c:v>
                </c:pt>
                <c:pt idx="346">
                  <c:v>42976</c:v>
                </c:pt>
                <c:pt idx="347">
                  <c:v>42977</c:v>
                </c:pt>
                <c:pt idx="348">
                  <c:v>42978</c:v>
                </c:pt>
                <c:pt idx="349">
                  <c:v>42979</c:v>
                </c:pt>
                <c:pt idx="350">
                  <c:v>42982</c:v>
                </c:pt>
                <c:pt idx="351">
                  <c:v>42983</c:v>
                </c:pt>
                <c:pt idx="352">
                  <c:v>42984</c:v>
                </c:pt>
                <c:pt idx="353">
                  <c:v>42985</c:v>
                </c:pt>
                <c:pt idx="354">
                  <c:v>42986</c:v>
                </c:pt>
                <c:pt idx="355">
                  <c:v>42989</c:v>
                </c:pt>
                <c:pt idx="356">
                  <c:v>42990</c:v>
                </c:pt>
                <c:pt idx="357">
                  <c:v>42991</c:v>
                </c:pt>
                <c:pt idx="358">
                  <c:v>42992</c:v>
                </c:pt>
                <c:pt idx="359">
                  <c:v>42993</c:v>
                </c:pt>
                <c:pt idx="360">
                  <c:v>42996</c:v>
                </c:pt>
                <c:pt idx="361">
                  <c:v>42997</c:v>
                </c:pt>
                <c:pt idx="362">
                  <c:v>42998</c:v>
                </c:pt>
                <c:pt idx="363">
                  <c:v>42999</c:v>
                </c:pt>
                <c:pt idx="364">
                  <c:v>43000</c:v>
                </c:pt>
                <c:pt idx="365">
                  <c:v>43003</c:v>
                </c:pt>
                <c:pt idx="366">
                  <c:v>43004</c:v>
                </c:pt>
                <c:pt idx="367">
                  <c:v>43005</c:v>
                </c:pt>
                <c:pt idx="368">
                  <c:v>43006</c:v>
                </c:pt>
                <c:pt idx="369">
                  <c:v>43007</c:v>
                </c:pt>
                <c:pt idx="370">
                  <c:v>43010</c:v>
                </c:pt>
                <c:pt idx="371">
                  <c:v>43011</c:v>
                </c:pt>
                <c:pt idx="372">
                  <c:v>43012</c:v>
                </c:pt>
                <c:pt idx="373">
                  <c:v>43013</c:v>
                </c:pt>
                <c:pt idx="374">
                  <c:v>43014</c:v>
                </c:pt>
                <c:pt idx="375">
                  <c:v>43017</c:v>
                </c:pt>
                <c:pt idx="376">
                  <c:v>43018</c:v>
                </c:pt>
                <c:pt idx="377">
                  <c:v>43019</c:v>
                </c:pt>
                <c:pt idx="378">
                  <c:v>43020</c:v>
                </c:pt>
                <c:pt idx="379">
                  <c:v>43021</c:v>
                </c:pt>
                <c:pt idx="380">
                  <c:v>43024</c:v>
                </c:pt>
                <c:pt idx="381">
                  <c:v>43025</c:v>
                </c:pt>
                <c:pt idx="382">
                  <c:v>43026</c:v>
                </c:pt>
                <c:pt idx="383">
                  <c:v>43027</c:v>
                </c:pt>
                <c:pt idx="384">
                  <c:v>43028</c:v>
                </c:pt>
                <c:pt idx="385">
                  <c:v>43031</c:v>
                </c:pt>
                <c:pt idx="386">
                  <c:v>43032</c:v>
                </c:pt>
                <c:pt idx="387">
                  <c:v>43033</c:v>
                </c:pt>
                <c:pt idx="388">
                  <c:v>43034</c:v>
                </c:pt>
                <c:pt idx="389">
                  <c:v>43035</c:v>
                </c:pt>
                <c:pt idx="390">
                  <c:v>43038</c:v>
                </c:pt>
                <c:pt idx="391">
                  <c:v>43039</c:v>
                </c:pt>
                <c:pt idx="392">
                  <c:v>43040</c:v>
                </c:pt>
                <c:pt idx="393">
                  <c:v>43041</c:v>
                </c:pt>
                <c:pt idx="394">
                  <c:v>43042</c:v>
                </c:pt>
                <c:pt idx="395">
                  <c:v>43045</c:v>
                </c:pt>
                <c:pt idx="396">
                  <c:v>43046</c:v>
                </c:pt>
                <c:pt idx="397">
                  <c:v>43047</c:v>
                </c:pt>
                <c:pt idx="398">
                  <c:v>43048</c:v>
                </c:pt>
                <c:pt idx="399">
                  <c:v>43049</c:v>
                </c:pt>
                <c:pt idx="400">
                  <c:v>43052</c:v>
                </c:pt>
                <c:pt idx="401">
                  <c:v>43053</c:v>
                </c:pt>
                <c:pt idx="402">
                  <c:v>43054</c:v>
                </c:pt>
                <c:pt idx="403">
                  <c:v>43055</c:v>
                </c:pt>
                <c:pt idx="404">
                  <c:v>43056</c:v>
                </c:pt>
                <c:pt idx="405">
                  <c:v>43059</c:v>
                </c:pt>
                <c:pt idx="406">
                  <c:v>43060</c:v>
                </c:pt>
                <c:pt idx="407">
                  <c:v>43061</c:v>
                </c:pt>
                <c:pt idx="408">
                  <c:v>43062</c:v>
                </c:pt>
                <c:pt idx="409">
                  <c:v>43063</c:v>
                </c:pt>
                <c:pt idx="410">
                  <c:v>43066</c:v>
                </c:pt>
                <c:pt idx="411">
                  <c:v>43067</c:v>
                </c:pt>
                <c:pt idx="412">
                  <c:v>43068</c:v>
                </c:pt>
                <c:pt idx="413">
                  <c:v>43069</c:v>
                </c:pt>
                <c:pt idx="414">
                  <c:v>43070</c:v>
                </c:pt>
                <c:pt idx="415">
                  <c:v>43073</c:v>
                </c:pt>
                <c:pt idx="416">
                  <c:v>43074</c:v>
                </c:pt>
                <c:pt idx="417">
                  <c:v>43075</c:v>
                </c:pt>
                <c:pt idx="418">
                  <c:v>43076</c:v>
                </c:pt>
                <c:pt idx="419">
                  <c:v>43077</c:v>
                </c:pt>
                <c:pt idx="420">
                  <c:v>43080</c:v>
                </c:pt>
                <c:pt idx="421">
                  <c:v>43081</c:v>
                </c:pt>
                <c:pt idx="422">
                  <c:v>43082</c:v>
                </c:pt>
                <c:pt idx="423">
                  <c:v>43083</c:v>
                </c:pt>
                <c:pt idx="424">
                  <c:v>43084</c:v>
                </c:pt>
                <c:pt idx="425">
                  <c:v>43087</c:v>
                </c:pt>
                <c:pt idx="426">
                  <c:v>43088</c:v>
                </c:pt>
                <c:pt idx="427">
                  <c:v>43089</c:v>
                </c:pt>
                <c:pt idx="428">
                  <c:v>43090</c:v>
                </c:pt>
                <c:pt idx="429">
                  <c:v>43091</c:v>
                </c:pt>
                <c:pt idx="430">
                  <c:v>43094</c:v>
                </c:pt>
                <c:pt idx="431">
                  <c:v>43095</c:v>
                </c:pt>
                <c:pt idx="432">
                  <c:v>43096</c:v>
                </c:pt>
                <c:pt idx="433">
                  <c:v>43097</c:v>
                </c:pt>
                <c:pt idx="434">
                  <c:v>43098</c:v>
                </c:pt>
                <c:pt idx="435">
                  <c:v>43101</c:v>
                </c:pt>
                <c:pt idx="436">
                  <c:v>43102</c:v>
                </c:pt>
                <c:pt idx="437">
                  <c:v>43103</c:v>
                </c:pt>
                <c:pt idx="438">
                  <c:v>43104</c:v>
                </c:pt>
                <c:pt idx="439">
                  <c:v>43105</c:v>
                </c:pt>
                <c:pt idx="440">
                  <c:v>43108</c:v>
                </c:pt>
                <c:pt idx="441">
                  <c:v>43109</c:v>
                </c:pt>
                <c:pt idx="442">
                  <c:v>43110</c:v>
                </c:pt>
                <c:pt idx="443">
                  <c:v>43111</c:v>
                </c:pt>
                <c:pt idx="444">
                  <c:v>43112</c:v>
                </c:pt>
                <c:pt idx="445">
                  <c:v>43115</c:v>
                </c:pt>
                <c:pt idx="446">
                  <c:v>43116</c:v>
                </c:pt>
                <c:pt idx="447">
                  <c:v>43117</c:v>
                </c:pt>
                <c:pt idx="448">
                  <c:v>43118</c:v>
                </c:pt>
                <c:pt idx="449">
                  <c:v>43119</c:v>
                </c:pt>
                <c:pt idx="450">
                  <c:v>43122</c:v>
                </c:pt>
                <c:pt idx="451">
                  <c:v>43123</c:v>
                </c:pt>
                <c:pt idx="452">
                  <c:v>43124</c:v>
                </c:pt>
                <c:pt idx="453">
                  <c:v>43125</c:v>
                </c:pt>
                <c:pt idx="454">
                  <c:v>43126</c:v>
                </c:pt>
                <c:pt idx="455">
                  <c:v>43129</c:v>
                </c:pt>
                <c:pt idx="456">
                  <c:v>43130</c:v>
                </c:pt>
                <c:pt idx="457">
                  <c:v>43131</c:v>
                </c:pt>
                <c:pt idx="458">
                  <c:v>43132</c:v>
                </c:pt>
                <c:pt idx="459">
                  <c:v>43133</c:v>
                </c:pt>
                <c:pt idx="460">
                  <c:v>43136</c:v>
                </c:pt>
                <c:pt idx="461">
                  <c:v>43137</c:v>
                </c:pt>
                <c:pt idx="462">
                  <c:v>43138</c:v>
                </c:pt>
                <c:pt idx="463">
                  <c:v>43139</c:v>
                </c:pt>
                <c:pt idx="464">
                  <c:v>43140</c:v>
                </c:pt>
                <c:pt idx="465">
                  <c:v>43143</c:v>
                </c:pt>
                <c:pt idx="466">
                  <c:v>43144</c:v>
                </c:pt>
                <c:pt idx="467">
                  <c:v>43145</c:v>
                </c:pt>
                <c:pt idx="468">
                  <c:v>43146</c:v>
                </c:pt>
                <c:pt idx="469">
                  <c:v>43147</c:v>
                </c:pt>
                <c:pt idx="470">
                  <c:v>43150</c:v>
                </c:pt>
                <c:pt idx="471">
                  <c:v>43151</c:v>
                </c:pt>
                <c:pt idx="472">
                  <c:v>43152</c:v>
                </c:pt>
                <c:pt idx="473">
                  <c:v>43153</c:v>
                </c:pt>
                <c:pt idx="474">
                  <c:v>43154</c:v>
                </c:pt>
                <c:pt idx="475">
                  <c:v>43157</c:v>
                </c:pt>
                <c:pt idx="476">
                  <c:v>43158</c:v>
                </c:pt>
                <c:pt idx="477">
                  <c:v>43159</c:v>
                </c:pt>
                <c:pt idx="478">
                  <c:v>43160</c:v>
                </c:pt>
                <c:pt idx="479">
                  <c:v>43161</c:v>
                </c:pt>
                <c:pt idx="480">
                  <c:v>43164</c:v>
                </c:pt>
                <c:pt idx="481">
                  <c:v>43165</c:v>
                </c:pt>
                <c:pt idx="482">
                  <c:v>43166</c:v>
                </c:pt>
                <c:pt idx="483">
                  <c:v>43167</c:v>
                </c:pt>
                <c:pt idx="484">
                  <c:v>43168</c:v>
                </c:pt>
                <c:pt idx="485">
                  <c:v>43171</c:v>
                </c:pt>
                <c:pt idx="486">
                  <c:v>43172</c:v>
                </c:pt>
                <c:pt idx="487">
                  <c:v>43173</c:v>
                </c:pt>
                <c:pt idx="488">
                  <c:v>43174</c:v>
                </c:pt>
                <c:pt idx="489">
                  <c:v>43175</c:v>
                </c:pt>
                <c:pt idx="490">
                  <c:v>43178</c:v>
                </c:pt>
                <c:pt idx="491">
                  <c:v>43179</c:v>
                </c:pt>
                <c:pt idx="492">
                  <c:v>43180</c:v>
                </c:pt>
                <c:pt idx="493">
                  <c:v>43181</c:v>
                </c:pt>
                <c:pt idx="494">
                  <c:v>43182</c:v>
                </c:pt>
                <c:pt idx="495">
                  <c:v>43185</c:v>
                </c:pt>
                <c:pt idx="496">
                  <c:v>43186</c:v>
                </c:pt>
                <c:pt idx="497">
                  <c:v>43187</c:v>
                </c:pt>
                <c:pt idx="498">
                  <c:v>43188</c:v>
                </c:pt>
                <c:pt idx="499">
                  <c:v>43189</c:v>
                </c:pt>
                <c:pt idx="500">
                  <c:v>43192</c:v>
                </c:pt>
                <c:pt idx="501">
                  <c:v>43193</c:v>
                </c:pt>
                <c:pt idx="502">
                  <c:v>43194</c:v>
                </c:pt>
                <c:pt idx="503">
                  <c:v>43195</c:v>
                </c:pt>
                <c:pt idx="504">
                  <c:v>43196</c:v>
                </c:pt>
                <c:pt idx="505">
                  <c:v>43199</c:v>
                </c:pt>
                <c:pt idx="506">
                  <c:v>43200</c:v>
                </c:pt>
                <c:pt idx="507">
                  <c:v>43201</c:v>
                </c:pt>
                <c:pt idx="508">
                  <c:v>43202</c:v>
                </c:pt>
                <c:pt idx="509">
                  <c:v>43203</c:v>
                </c:pt>
                <c:pt idx="510">
                  <c:v>43206</c:v>
                </c:pt>
                <c:pt idx="511">
                  <c:v>43207</c:v>
                </c:pt>
                <c:pt idx="512">
                  <c:v>43208</c:v>
                </c:pt>
                <c:pt idx="513">
                  <c:v>43209</c:v>
                </c:pt>
                <c:pt idx="514">
                  <c:v>43210</c:v>
                </c:pt>
                <c:pt idx="515">
                  <c:v>43213</c:v>
                </c:pt>
                <c:pt idx="516">
                  <c:v>43214</c:v>
                </c:pt>
                <c:pt idx="517">
                  <c:v>43215</c:v>
                </c:pt>
                <c:pt idx="518">
                  <c:v>43216</c:v>
                </c:pt>
                <c:pt idx="519">
                  <c:v>43217</c:v>
                </c:pt>
                <c:pt idx="520">
                  <c:v>43220</c:v>
                </c:pt>
                <c:pt idx="521">
                  <c:v>43221</c:v>
                </c:pt>
                <c:pt idx="522">
                  <c:v>43222</c:v>
                </c:pt>
                <c:pt idx="523">
                  <c:v>43223</c:v>
                </c:pt>
                <c:pt idx="524">
                  <c:v>43224</c:v>
                </c:pt>
                <c:pt idx="525">
                  <c:v>43227</c:v>
                </c:pt>
                <c:pt idx="526">
                  <c:v>43228</c:v>
                </c:pt>
                <c:pt idx="527">
                  <c:v>43229</c:v>
                </c:pt>
                <c:pt idx="528">
                  <c:v>43230</c:v>
                </c:pt>
                <c:pt idx="529">
                  <c:v>43231</c:v>
                </c:pt>
                <c:pt idx="530">
                  <c:v>43234</c:v>
                </c:pt>
                <c:pt idx="531">
                  <c:v>43235</c:v>
                </c:pt>
                <c:pt idx="532">
                  <c:v>43236</c:v>
                </c:pt>
                <c:pt idx="533">
                  <c:v>43237</c:v>
                </c:pt>
                <c:pt idx="534">
                  <c:v>43238</c:v>
                </c:pt>
                <c:pt idx="535">
                  <c:v>43241</c:v>
                </c:pt>
                <c:pt idx="536">
                  <c:v>43242</c:v>
                </c:pt>
                <c:pt idx="537">
                  <c:v>43243</c:v>
                </c:pt>
                <c:pt idx="538">
                  <c:v>43244</c:v>
                </c:pt>
                <c:pt idx="539">
                  <c:v>43245</c:v>
                </c:pt>
                <c:pt idx="540">
                  <c:v>43248</c:v>
                </c:pt>
                <c:pt idx="541">
                  <c:v>43249</c:v>
                </c:pt>
                <c:pt idx="542">
                  <c:v>43250</c:v>
                </c:pt>
                <c:pt idx="543">
                  <c:v>43251</c:v>
                </c:pt>
              </c:numCache>
            </c:numRef>
          </c:cat>
          <c:val>
            <c:numRef>
              <c:f>Sheet1!$B$1922:$B$2465</c:f>
              <c:numCache>
                <c:formatCode>General</c:formatCode>
                <c:ptCount val="544"/>
                <c:pt idx="0">
                  <c:v>1675.64</c:v>
                </c:pt>
                <c:pt idx="1">
                  <c:v>1658.64</c:v>
                </c:pt>
                <c:pt idx="2">
                  <c:v>1644.01</c:v>
                </c:pt>
                <c:pt idx="3">
                  <c:v>1641.16</c:v>
                </c:pt>
                <c:pt idx="4">
                  <c:v>1643.19</c:v>
                </c:pt>
                <c:pt idx="5">
                  <c:v>1642.89</c:v>
                </c:pt>
                <c:pt idx="6">
                  <c:v>1662.31</c:v>
                </c:pt>
                <c:pt idx="7">
                  <c:v>1653.38</c:v>
                </c:pt>
                <c:pt idx="8">
                  <c:v>1649.91</c:v>
                </c:pt>
                <c:pt idx="9">
                  <c:v>1635.92</c:v>
                </c:pt>
                <c:pt idx="10">
                  <c:v>1648.49</c:v>
                </c:pt>
                <c:pt idx="11">
                  <c:v>1641.63</c:v>
                </c:pt>
                <c:pt idx="12">
                  <c:v>1641.15</c:v>
                </c:pt>
                <c:pt idx="13">
                  <c:v>1627.61</c:v>
                </c:pt>
                <c:pt idx="14">
                  <c:v>1639.85</c:v>
                </c:pt>
                <c:pt idx="15">
                  <c:v>1635.62</c:v>
                </c:pt>
                <c:pt idx="16">
                  <c:v>1654.36</c:v>
                </c:pt>
                <c:pt idx="17">
                  <c:v>1668.87</c:v>
                </c:pt>
                <c:pt idx="18">
                  <c:v>1672.12</c:v>
                </c:pt>
                <c:pt idx="19">
                  <c:v>1676.07</c:v>
                </c:pt>
                <c:pt idx="20">
                  <c:v>1676.84</c:v>
                </c:pt>
                <c:pt idx="21">
                  <c:v>1674.61</c:v>
                </c:pt>
                <c:pt idx="22">
                  <c:v>1672.86</c:v>
                </c:pt>
                <c:pt idx="23">
                  <c:v>1673.77</c:v>
                </c:pt>
                <c:pt idx="24">
                  <c:v>1678.58</c:v>
                </c:pt>
                <c:pt idx="25">
                  <c:v>1686.39</c:v>
                </c:pt>
                <c:pt idx="26">
                  <c:v>1694.29</c:v>
                </c:pt>
                <c:pt idx="27">
                  <c:v>1699.29</c:v>
                </c:pt>
                <c:pt idx="28">
                  <c:v>1688.66</c:v>
                </c:pt>
                <c:pt idx="29">
                  <c:v>1665.22</c:v>
                </c:pt>
                <c:pt idx="30">
                  <c:v>1645.64</c:v>
                </c:pt>
                <c:pt idx="31">
                  <c:v>1630.45</c:v>
                </c:pt>
                <c:pt idx="32">
                  <c:v>1633.8</c:v>
                </c:pt>
                <c:pt idx="33">
                  <c:v>1628.13</c:v>
                </c:pt>
                <c:pt idx="34">
                  <c:v>1635.78</c:v>
                </c:pt>
                <c:pt idx="35">
                  <c:v>1664.14</c:v>
                </c:pt>
                <c:pt idx="36">
                  <c:v>1668.78</c:v>
                </c:pt>
                <c:pt idx="37">
                  <c:v>1667.91</c:v>
                </c:pt>
                <c:pt idx="38">
                  <c:v>1691.76</c:v>
                </c:pt>
                <c:pt idx="39">
                  <c:v>1608.79</c:v>
                </c:pt>
                <c:pt idx="40">
                  <c:v>1571.76</c:v>
                </c:pt>
                <c:pt idx="41">
                  <c:v>1599.12</c:v>
                </c:pt>
                <c:pt idx="42">
                  <c:v>1634.41</c:v>
                </c:pt>
                <c:pt idx="43">
                  <c:v>1653.23</c:v>
                </c:pt>
                <c:pt idx="44">
                  <c:v>1660.26</c:v>
                </c:pt>
                <c:pt idx="45">
                  <c:v>1660.88</c:v>
                </c:pt>
                <c:pt idx="46">
                  <c:v>1645.54</c:v>
                </c:pt>
                <c:pt idx="47">
                  <c:v>1640.74</c:v>
                </c:pt>
                <c:pt idx="48">
                  <c:v>1643.93</c:v>
                </c:pt>
                <c:pt idx="49">
                  <c:v>1662.32</c:v>
                </c:pt>
                <c:pt idx="50">
                  <c:v>1676.15</c:v>
                </c:pt>
                <c:pt idx="51">
                  <c:v>1690.69</c:v>
                </c:pt>
                <c:pt idx="52">
                  <c:v>1694.38</c:v>
                </c:pt>
                <c:pt idx="53">
                  <c:v>1703.22</c:v>
                </c:pt>
                <c:pt idx="54">
                  <c:v>1700.57</c:v>
                </c:pt>
                <c:pt idx="55">
                  <c:v>1703.93</c:v>
                </c:pt>
                <c:pt idx="56">
                  <c:v>1698.72</c:v>
                </c:pt>
                <c:pt idx="57">
                  <c:v>1707.32</c:v>
                </c:pt>
                <c:pt idx="58">
                  <c:v>1705.4</c:v>
                </c:pt>
                <c:pt idx="59">
                  <c:v>1706.97</c:v>
                </c:pt>
                <c:pt idx="60">
                  <c:v>1703.94</c:v>
                </c:pt>
                <c:pt idx="61">
                  <c:v>1705.99</c:v>
                </c:pt>
                <c:pt idx="62">
                  <c:v>1706.35</c:v>
                </c:pt>
                <c:pt idx="63">
                  <c:v>1707.59</c:v>
                </c:pt>
                <c:pt idx="64">
                  <c:v>1721.79</c:v>
                </c:pt>
                <c:pt idx="65">
                  <c:v>1717.67</c:v>
                </c:pt>
                <c:pt idx="66">
                  <c:v>1706.52</c:v>
                </c:pt>
                <c:pt idx="67">
                  <c:v>1703.43</c:v>
                </c:pt>
                <c:pt idx="68">
                  <c:v>1707.69</c:v>
                </c:pt>
                <c:pt idx="69">
                  <c:v>1716.65</c:v>
                </c:pt>
                <c:pt idx="70">
                  <c:v>1719.91</c:v>
                </c:pt>
                <c:pt idx="71">
                  <c:v>1728.52</c:v>
                </c:pt>
                <c:pt idx="72">
                  <c:v>1727.49</c:v>
                </c:pt>
                <c:pt idx="73">
                  <c:v>1735.8</c:v>
                </c:pt>
                <c:pt idx="74">
                  <c:v>1736.1</c:v>
                </c:pt>
                <c:pt idx="75">
                  <c:v>1739.43</c:v>
                </c:pt>
                <c:pt idx="76">
                  <c:v>1730.94</c:v>
                </c:pt>
                <c:pt idx="77">
                  <c:v>1731.64</c:v>
                </c:pt>
                <c:pt idx="78">
                  <c:v>1736.83</c:v>
                </c:pt>
                <c:pt idx="79">
                  <c:v>1731.85</c:v>
                </c:pt>
                <c:pt idx="80">
                  <c:v>1732.61</c:v>
                </c:pt>
                <c:pt idx="81">
                  <c:v>1738.55</c:v>
                </c:pt>
                <c:pt idx="82">
                  <c:v>1731.17</c:v>
                </c:pt>
                <c:pt idx="83">
                  <c:v>1727.3</c:v>
                </c:pt>
                <c:pt idx="84">
                  <c:v>1726.08</c:v>
                </c:pt>
                <c:pt idx="85">
                  <c:v>1725.57</c:v>
                </c:pt>
                <c:pt idx="86">
                  <c:v>1723.65</c:v>
                </c:pt>
                <c:pt idx="87">
                  <c:v>1719.52</c:v>
                </c:pt>
                <c:pt idx="88">
                  <c:v>1723.55</c:v>
                </c:pt>
                <c:pt idx="89">
                  <c:v>1734.6</c:v>
                </c:pt>
                <c:pt idx="90">
                  <c:v>1737.39</c:v>
                </c:pt>
                <c:pt idx="91">
                  <c:v>1745.89</c:v>
                </c:pt>
                <c:pt idx="92">
                  <c:v>1747.47</c:v>
                </c:pt>
                <c:pt idx="93">
                  <c:v>1744.44</c:v>
                </c:pt>
                <c:pt idx="94">
                  <c:v>1707.94</c:v>
                </c:pt>
                <c:pt idx="95">
                  <c:v>1715.76</c:v>
                </c:pt>
                <c:pt idx="96">
                  <c:v>1694.83</c:v>
                </c:pt>
                <c:pt idx="97">
                  <c:v>1692.53</c:v>
                </c:pt>
                <c:pt idx="98">
                  <c:v>1704.84</c:v>
                </c:pt>
                <c:pt idx="99">
                  <c:v>1696.31</c:v>
                </c:pt>
                <c:pt idx="100">
                  <c:v>1703.08</c:v>
                </c:pt>
                <c:pt idx="101">
                  <c:v>1703.23</c:v>
                </c:pt>
                <c:pt idx="102">
                  <c:v>1721.69</c:v>
                </c:pt>
                <c:pt idx="103">
                  <c:v>1740.55</c:v>
                </c:pt>
                <c:pt idx="104">
                  <c:v>1729.7</c:v>
                </c:pt>
                <c:pt idx="105">
                  <c:v>1714.85</c:v>
                </c:pt>
                <c:pt idx="106">
                  <c:v>1719.88</c:v>
                </c:pt>
                <c:pt idx="107">
                  <c:v>1725.63</c:v>
                </c:pt>
                <c:pt idx="108">
                  <c:v>1719.77</c:v>
                </c:pt>
                <c:pt idx="109">
                  <c:v>1725.67</c:v>
                </c:pt>
                <c:pt idx="110">
                  <c:v>1722.82</c:v>
                </c:pt>
                <c:pt idx="111">
                  <c:v>1717.82</c:v>
                </c:pt>
                <c:pt idx="112">
                  <c:v>1721.14</c:v>
                </c:pt>
                <c:pt idx="113">
                  <c:v>1718.4</c:v>
                </c:pt>
                <c:pt idx="114">
                  <c:v>1712.4</c:v>
                </c:pt>
                <c:pt idx="115">
                  <c:v>1719.29</c:v>
                </c:pt>
                <c:pt idx="116">
                  <c:v>1700.33</c:v>
                </c:pt>
                <c:pt idx="117">
                  <c:v>1695.54</c:v>
                </c:pt>
                <c:pt idx="118">
                  <c:v>1689.62</c:v>
                </c:pt>
                <c:pt idx="119">
                  <c:v>1693.71</c:v>
                </c:pt>
                <c:pt idx="120">
                  <c:v>1687.84</c:v>
                </c:pt>
                <c:pt idx="121">
                  <c:v>1701.1</c:v>
                </c:pt>
                <c:pt idx="122">
                  <c:v>1706.74</c:v>
                </c:pt>
                <c:pt idx="123">
                  <c:v>1704.04</c:v>
                </c:pt>
                <c:pt idx="124">
                  <c:v>1701.16</c:v>
                </c:pt>
                <c:pt idx="125">
                  <c:v>1706.24</c:v>
                </c:pt>
                <c:pt idx="126">
                  <c:v>1701.2</c:v>
                </c:pt>
                <c:pt idx="127">
                  <c:v>1699.92</c:v>
                </c:pt>
                <c:pt idx="128">
                  <c:v>1694.66</c:v>
                </c:pt>
                <c:pt idx="129">
                  <c:v>1690.96</c:v>
                </c:pt>
                <c:pt idx="130">
                  <c:v>1690.92</c:v>
                </c:pt>
                <c:pt idx="131">
                  <c:v>1683.96</c:v>
                </c:pt>
                <c:pt idx="132">
                  <c:v>1672.83</c:v>
                </c:pt>
                <c:pt idx="133">
                  <c:v>1667.03</c:v>
                </c:pt>
                <c:pt idx="134">
                  <c:v>1660.12</c:v>
                </c:pt>
                <c:pt idx="135">
                  <c:v>1685.62</c:v>
                </c:pt>
                <c:pt idx="136">
                  <c:v>1691.74</c:v>
                </c:pt>
                <c:pt idx="137">
                  <c:v>1696.46</c:v>
                </c:pt>
                <c:pt idx="138">
                  <c:v>1701.29</c:v>
                </c:pt>
                <c:pt idx="139">
                  <c:v>1696.99</c:v>
                </c:pt>
                <c:pt idx="140">
                  <c:v>1692.31</c:v>
                </c:pt>
                <c:pt idx="141">
                  <c:v>1701.82</c:v>
                </c:pt>
                <c:pt idx="142">
                  <c:v>1698.41</c:v>
                </c:pt>
                <c:pt idx="143">
                  <c:v>1706.98</c:v>
                </c:pt>
                <c:pt idx="144">
                  <c:v>1697.35</c:v>
                </c:pt>
                <c:pt idx="145">
                  <c:v>1710.49</c:v>
                </c:pt>
                <c:pt idx="146">
                  <c:v>1713.07</c:v>
                </c:pt>
                <c:pt idx="147">
                  <c:v>1709.71</c:v>
                </c:pt>
                <c:pt idx="148">
                  <c:v>1713.27</c:v>
                </c:pt>
                <c:pt idx="149">
                  <c:v>1720.84</c:v>
                </c:pt>
                <c:pt idx="150">
                  <c:v>1712.98</c:v>
                </c:pt>
                <c:pt idx="151">
                  <c:v>1715.42</c:v>
                </c:pt>
                <c:pt idx="152">
                  <c:v>1712.09</c:v>
                </c:pt>
                <c:pt idx="153">
                  <c:v>1708.64</c:v>
                </c:pt>
                <c:pt idx="154">
                  <c:v>1708.94</c:v>
                </c:pt>
                <c:pt idx="155">
                  <c:v>1718.1</c:v>
                </c:pt>
                <c:pt idx="156">
                  <c:v>1727.82</c:v>
                </c:pt>
                <c:pt idx="157">
                  <c:v>1749.31</c:v>
                </c:pt>
                <c:pt idx="158">
                  <c:v>1752.94</c:v>
                </c:pt>
                <c:pt idx="159">
                  <c:v>1760.12</c:v>
                </c:pt>
                <c:pt idx="160">
                  <c:v>1760.25</c:v>
                </c:pt>
                <c:pt idx="161">
                  <c:v>1774.01</c:v>
                </c:pt>
                <c:pt idx="162">
                  <c:v>1763.72</c:v>
                </c:pt>
                <c:pt idx="163">
                  <c:v>1754.51</c:v>
                </c:pt>
                <c:pt idx="164">
                  <c:v>1754.74</c:v>
                </c:pt>
                <c:pt idx="165">
                  <c:v>1758.82</c:v>
                </c:pt>
                <c:pt idx="166">
                  <c:v>1761.43</c:v>
                </c:pt>
                <c:pt idx="167">
                  <c:v>1760.09</c:v>
                </c:pt>
                <c:pt idx="168">
                  <c:v>1757.83</c:v>
                </c:pt>
                <c:pt idx="169">
                  <c:v>1759.15</c:v>
                </c:pt>
                <c:pt idx="170">
                  <c:v>1758.48</c:v>
                </c:pt>
                <c:pt idx="171">
                  <c:v>1760.56</c:v>
                </c:pt>
                <c:pt idx="172">
                  <c:v>1750.48</c:v>
                </c:pt>
                <c:pt idx="173">
                  <c:v>1752.96</c:v>
                </c:pt>
                <c:pt idx="174">
                  <c:v>1751.22</c:v>
                </c:pt>
                <c:pt idx="175">
                  <c:v>1753.09</c:v>
                </c:pt>
                <c:pt idx="176">
                  <c:v>1757.99</c:v>
                </c:pt>
                <c:pt idx="177">
                  <c:v>1773.96</c:v>
                </c:pt>
                <c:pt idx="178">
                  <c:v>1782.46</c:v>
                </c:pt>
                <c:pt idx="179">
                  <c:v>1783.1</c:v>
                </c:pt>
                <c:pt idx="180">
                  <c:v>1776.94</c:v>
                </c:pt>
                <c:pt idx="181">
                  <c:v>1779.62</c:v>
                </c:pt>
                <c:pt idx="182">
                  <c:v>1778.17</c:v>
                </c:pt>
                <c:pt idx="183">
                  <c:v>1783.44</c:v>
                </c:pt>
                <c:pt idx="184">
                  <c:v>1788.23</c:v>
                </c:pt>
                <c:pt idx="185">
                  <c:v>1783.76</c:v>
                </c:pt>
                <c:pt idx="186">
                  <c:v>1782.86</c:v>
                </c:pt>
                <c:pt idx="187">
                  <c:v>1785.69</c:v>
                </c:pt>
                <c:pt idx="188">
                  <c:v>1776.02</c:v>
                </c:pt>
                <c:pt idx="189">
                  <c:v>1782.71</c:v>
                </c:pt>
                <c:pt idx="190">
                  <c:v>1781.43</c:v>
                </c:pt>
                <c:pt idx="191">
                  <c:v>1790.57</c:v>
                </c:pt>
                <c:pt idx="192">
                  <c:v>1805.81</c:v>
                </c:pt>
                <c:pt idx="193">
                  <c:v>1803.75</c:v>
                </c:pt>
                <c:pt idx="194">
                  <c:v>1803.39</c:v>
                </c:pt>
                <c:pt idx="195">
                  <c:v>1792.06</c:v>
                </c:pt>
                <c:pt idx="196">
                  <c:v>1792.4</c:v>
                </c:pt>
                <c:pt idx="197">
                  <c:v>1793.39</c:v>
                </c:pt>
                <c:pt idx="198">
                  <c:v>1795.11</c:v>
                </c:pt>
                <c:pt idx="199">
                  <c:v>1805.51</c:v>
                </c:pt>
                <c:pt idx="200">
                  <c:v>1798.21</c:v>
                </c:pt>
                <c:pt idx="201">
                  <c:v>1797.29</c:v>
                </c:pt>
                <c:pt idx="202">
                  <c:v>1802.26</c:v>
                </c:pt>
                <c:pt idx="203">
                  <c:v>1807.54</c:v>
                </c:pt>
                <c:pt idx="204">
                  <c:v>1814.71</c:v>
                </c:pt>
                <c:pt idx="205">
                  <c:v>1823.34</c:v>
                </c:pt>
                <c:pt idx="206">
                  <c:v>1823.63</c:v>
                </c:pt>
                <c:pt idx="207">
                  <c:v>1833.55</c:v>
                </c:pt>
                <c:pt idx="208">
                  <c:v>1836.56</c:v>
                </c:pt>
                <c:pt idx="209">
                  <c:v>1836.5</c:v>
                </c:pt>
                <c:pt idx="210">
                  <c:v>1836.78</c:v>
                </c:pt>
                <c:pt idx="211">
                  <c:v>1843.05</c:v>
                </c:pt>
                <c:pt idx="212">
                  <c:v>1842.37</c:v>
                </c:pt>
                <c:pt idx="213">
                  <c:v>1845.35</c:v>
                </c:pt>
                <c:pt idx="214">
                  <c:v>1840.8</c:v>
                </c:pt>
                <c:pt idx="215">
                  <c:v>1841.57</c:v>
                </c:pt>
                <c:pt idx="216">
                  <c:v>1838.7</c:v>
                </c:pt>
                <c:pt idx="217">
                  <c:v>1856.34</c:v>
                </c:pt>
                <c:pt idx="218">
                  <c:v>1848.84</c:v>
                </c:pt>
                <c:pt idx="219">
                  <c:v>1848.98</c:v>
                </c:pt>
                <c:pt idx="220">
                  <c:v>1845.7</c:v>
                </c:pt>
                <c:pt idx="221">
                  <c:v>1840.57</c:v>
                </c:pt>
                <c:pt idx="222">
                  <c:v>1834.72</c:v>
                </c:pt>
                <c:pt idx="223">
                  <c:v>1835.9</c:v>
                </c:pt>
                <c:pt idx="224">
                  <c:v>1845.88</c:v>
                </c:pt>
                <c:pt idx="225">
                  <c:v>1850.02</c:v>
                </c:pt>
                <c:pt idx="226">
                  <c:v>1842.98</c:v>
                </c:pt>
                <c:pt idx="227">
                  <c:v>1854.15</c:v>
                </c:pt>
                <c:pt idx="228">
                  <c:v>1864.1</c:v>
                </c:pt>
                <c:pt idx="229">
                  <c:v>1863.08</c:v>
                </c:pt>
                <c:pt idx="230">
                  <c:v>1860.53</c:v>
                </c:pt>
                <c:pt idx="231">
                  <c:v>1846.39</c:v>
                </c:pt>
                <c:pt idx="232">
                  <c:v>1842.63</c:v>
                </c:pt>
                <c:pt idx="233">
                  <c:v>1844.97</c:v>
                </c:pt>
                <c:pt idx="234">
                  <c:v>1845.81</c:v>
                </c:pt>
                <c:pt idx="235">
                  <c:v>1845.15</c:v>
                </c:pt>
                <c:pt idx="236">
                  <c:v>1858.88</c:v>
                </c:pt>
                <c:pt idx="237">
                  <c:v>1856.77</c:v>
                </c:pt>
                <c:pt idx="238">
                  <c:v>1859.95</c:v>
                </c:pt>
                <c:pt idx="239">
                  <c:v>1853.69</c:v>
                </c:pt>
                <c:pt idx="240">
                  <c:v>1848.97</c:v>
                </c:pt>
                <c:pt idx="241">
                  <c:v>1850.02</c:v>
                </c:pt>
                <c:pt idx="242">
                  <c:v>1845.95</c:v>
                </c:pt>
                <c:pt idx="243">
                  <c:v>1846.59</c:v>
                </c:pt>
                <c:pt idx="244">
                  <c:v>1845.46</c:v>
                </c:pt>
                <c:pt idx="245">
                  <c:v>1846.78</c:v>
                </c:pt>
                <c:pt idx="246">
                  <c:v>1847.88</c:v>
                </c:pt>
                <c:pt idx="247">
                  <c:v>1842.98</c:v>
                </c:pt>
                <c:pt idx="248">
                  <c:v>1833.12</c:v>
                </c:pt>
                <c:pt idx="249">
                  <c:v>1832.28</c:v>
                </c:pt>
                <c:pt idx="250">
                  <c:v>1846.13</c:v>
                </c:pt>
                <c:pt idx="251">
                  <c:v>1837.34</c:v>
                </c:pt>
                <c:pt idx="252">
                  <c:v>1835.04</c:v>
                </c:pt>
                <c:pt idx="253">
                  <c:v>1846.65</c:v>
                </c:pt>
                <c:pt idx="254">
                  <c:v>1842.06</c:v>
                </c:pt>
                <c:pt idx="255">
                  <c:v>1871.65</c:v>
                </c:pt>
                <c:pt idx="256">
                  <c:v>1882.04</c:v>
                </c:pt>
                <c:pt idx="257">
                  <c:v>1882.44</c:v>
                </c:pt>
                <c:pt idx="258">
                  <c:v>1881.14</c:v>
                </c:pt>
                <c:pt idx="259">
                  <c:v>1878.28</c:v>
                </c:pt>
                <c:pt idx="260">
                  <c:v>1882.49</c:v>
                </c:pt>
                <c:pt idx="261">
                  <c:v>1886.15</c:v>
                </c:pt>
                <c:pt idx="262">
                  <c:v>1883.14</c:v>
                </c:pt>
                <c:pt idx="263">
                  <c:v>1886.48</c:v>
                </c:pt>
                <c:pt idx="264">
                  <c:v>1896.75</c:v>
                </c:pt>
                <c:pt idx="265">
                  <c:v>1897.32</c:v>
                </c:pt>
                <c:pt idx="266">
                  <c:v>1893.41</c:v>
                </c:pt>
                <c:pt idx="267">
                  <c:v>1895.93</c:v>
                </c:pt>
                <c:pt idx="268">
                  <c:v>1891.21</c:v>
                </c:pt>
                <c:pt idx="269">
                  <c:v>1892.97</c:v>
                </c:pt>
                <c:pt idx="270">
                  <c:v>1901.64</c:v>
                </c:pt>
                <c:pt idx="271">
                  <c:v>1906.23</c:v>
                </c:pt>
                <c:pt idx="272">
                  <c:v>1882.62</c:v>
                </c:pt>
                <c:pt idx="273">
                  <c:v>1880.96</c:v>
                </c:pt>
                <c:pt idx="274">
                  <c:v>1894.77</c:v>
                </c:pt>
                <c:pt idx="275">
                  <c:v>1904.92</c:v>
                </c:pt>
                <c:pt idx="276">
                  <c:v>1906.69</c:v>
                </c:pt>
                <c:pt idx="277">
                  <c:v>1907.81</c:v>
                </c:pt>
                <c:pt idx="278">
                  <c:v>1914.59</c:v>
                </c:pt>
                <c:pt idx="279">
                  <c:v>1912.21</c:v>
                </c:pt>
                <c:pt idx="280">
                  <c:v>1911.7</c:v>
                </c:pt>
                <c:pt idx="281">
                  <c:v>1909.9</c:v>
                </c:pt>
                <c:pt idx="282">
                  <c:v>1911.74</c:v>
                </c:pt>
                <c:pt idx="283">
                  <c:v>1923.1</c:v>
                </c:pt>
                <c:pt idx="284">
                  <c:v>1935.21</c:v>
                </c:pt>
                <c:pt idx="285">
                  <c:v>1931.73</c:v>
                </c:pt>
                <c:pt idx="286">
                  <c:v>1926.05</c:v>
                </c:pt>
                <c:pt idx="287">
                  <c:v>1927.06</c:v>
                </c:pt>
                <c:pt idx="288">
                  <c:v>1924.2</c:v>
                </c:pt>
                <c:pt idx="289">
                  <c:v>1922.79</c:v>
                </c:pt>
                <c:pt idx="290">
                  <c:v>1918.7</c:v>
                </c:pt>
                <c:pt idx="291">
                  <c:v>1928.74</c:v>
                </c:pt>
                <c:pt idx="292">
                  <c:v>1930.53</c:v>
                </c:pt>
                <c:pt idx="293">
                  <c:v>1916.52</c:v>
                </c:pt>
                <c:pt idx="294">
                  <c:v>1923.24</c:v>
                </c:pt>
                <c:pt idx="295">
                  <c:v>1936.52</c:v>
                </c:pt>
                <c:pt idx="296">
                  <c:v>1922.54</c:v>
                </c:pt>
                <c:pt idx="297">
                  <c:v>1920</c:v>
                </c:pt>
                <c:pt idx="298">
                  <c:v>1921.54</c:v>
                </c:pt>
                <c:pt idx="299">
                  <c:v>1925.02</c:v>
                </c:pt>
                <c:pt idx="300">
                  <c:v>1927.49</c:v>
                </c:pt>
                <c:pt idx="301">
                  <c:v>1917.57</c:v>
                </c:pt>
                <c:pt idx="302">
                  <c:v>1931.72</c:v>
                </c:pt>
                <c:pt idx="303">
                  <c:v>1919.59</c:v>
                </c:pt>
                <c:pt idx="304">
                  <c:v>1916.43</c:v>
                </c:pt>
                <c:pt idx="305">
                  <c:v>1920.58</c:v>
                </c:pt>
                <c:pt idx="306">
                  <c:v>1918.9</c:v>
                </c:pt>
                <c:pt idx="307">
                  <c:v>1920.32</c:v>
                </c:pt>
                <c:pt idx="308">
                  <c:v>1909.01</c:v>
                </c:pt>
                <c:pt idx="309">
                  <c:v>1913.18</c:v>
                </c:pt>
                <c:pt idx="310">
                  <c:v>1917.11</c:v>
                </c:pt>
                <c:pt idx="311">
                  <c:v>1915.67</c:v>
                </c:pt>
                <c:pt idx="312">
                  <c:v>1932.86</c:v>
                </c:pt>
                <c:pt idx="313">
                  <c:v>1936.94</c:v>
                </c:pt>
                <c:pt idx="314">
                  <c:v>1948.07</c:v>
                </c:pt>
                <c:pt idx="315">
                  <c:v>1948.58</c:v>
                </c:pt>
                <c:pt idx="316">
                  <c:v>1949.66</c:v>
                </c:pt>
                <c:pt idx="317">
                  <c:v>1958.56</c:v>
                </c:pt>
                <c:pt idx="318">
                  <c:v>1963.31</c:v>
                </c:pt>
                <c:pt idx="319">
                  <c:v>1958.77</c:v>
                </c:pt>
                <c:pt idx="320">
                  <c:v>1954.84</c:v>
                </c:pt>
                <c:pt idx="321">
                  <c:v>1960.59</c:v>
                </c:pt>
                <c:pt idx="322">
                  <c:v>1961.9</c:v>
                </c:pt>
                <c:pt idx="323">
                  <c:v>1963.54</c:v>
                </c:pt>
                <c:pt idx="324">
                  <c:v>1960.32</c:v>
                </c:pt>
                <c:pt idx="325">
                  <c:v>1961.1</c:v>
                </c:pt>
                <c:pt idx="326">
                  <c:v>1970.39</c:v>
                </c:pt>
                <c:pt idx="327">
                  <c:v>1970.29</c:v>
                </c:pt>
                <c:pt idx="328">
                  <c:v>1968.72</c:v>
                </c:pt>
                <c:pt idx="329">
                  <c:v>1967.77</c:v>
                </c:pt>
                <c:pt idx="330">
                  <c:v>1971.76</c:v>
                </c:pt>
                <c:pt idx="331">
                  <c:v>1966.81</c:v>
                </c:pt>
                <c:pt idx="332">
                  <c:v>1961.88</c:v>
                </c:pt>
                <c:pt idx="333">
                  <c:v>1940.28</c:v>
                </c:pt>
                <c:pt idx="334">
                  <c:v>1937.73</c:v>
                </c:pt>
                <c:pt idx="335">
                  <c:v>1952.58</c:v>
                </c:pt>
                <c:pt idx="336">
                  <c:v>1949.23</c:v>
                </c:pt>
                <c:pt idx="337">
                  <c:v>1954.04</c:v>
                </c:pt>
                <c:pt idx="338">
                  <c:v>1936.32</c:v>
                </c:pt>
                <c:pt idx="339">
                  <c:v>1930.41</c:v>
                </c:pt>
                <c:pt idx="340">
                  <c:v>1932.22</c:v>
                </c:pt>
                <c:pt idx="341">
                  <c:v>1945.18</c:v>
                </c:pt>
                <c:pt idx="342">
                  <c:v>1942.15</c:v>
                </c:pt>
                <c:pt idx="343">
                  <c:v>1939.65</c:v>
                </c:pt>
                <c:pt idx="344">
                  <c:v>1944.56</c:v>
                </c:pt>
                <c:pt idx="345">
                  <c:v>1946.28</c:v>
                </c:pt>
                <c:pt idx="346">
                  <c:v>1945.05</c:v>
                </c:pt>
                <c:pt idx="347">
                  <c:v>1947.53</c:v>
                </c:pt>
                <c:pt idx="348">
                  <c:v>1959.74</c:v>
                </c:pt>
                <c:pt idx="349">
                  <c:v>1965.79</c:v>
                </c:pt>
                <c:pt idx="350">
                  <c:v>1963.32</c:v>
                </c:pt>
                <c:pt idx="351">
                  <c:v>1954.64</c:v>
                </c:pt>
                <c:pt idx="352">
                  <c:v>1959.15</c:v>
                </c:pt>
                <c:pt idx="353">
                  <c:v>1964.57</c:v>
                </c:pt>
                <c:pt idx="354">
                  <c:v>1964.52</c:v>
                </c:pt>
                <c:pt idx="355">
                  <c:v>1981.97</c:v>
                </c:pt>
                <c:pt idx="356">
                  <c:v>1988.28</c:v>
                </c:pt>
                <c:pt idx="357">
                  <c:v>1986.74</c:v>
                </c:pt>
                <c:pt idx="358">
                  <c:v>1983.42</c:v>
                </c:pt>
                <c:pt idx="359">
                  <c:v>1987.72</c:v>
                </c:pt>
                <c:pt idx="360">
                  <c:v>1990.58</c:v>
                </c:pt>
                <c:pt idx="361">
                  <c:v>1996.09</c:v>
                </c:pt>
                <c:pt idx="362">
                  <c:v>1998.69</c:v>
                </c:pt>
                <c:pt idx="363">
                  <c:v>1990.33</c:v>
                </c:pt>
                <c:pt idx="364">
                  <c:v>1994.58</c:v>
                </c:pt>
                <c:pt idx="365">
                  <c:v>1989.08</c:v>
                </c:pt>
                <c:pt idx="366">
                  <c:v>1983.25</c:v>
                </c:pt>
                <c:pt idx="367">
                  <c:v>1988</c:v>
                </c:pt>
                <c:pt idx="368">
                  <c:v>1992.36</c:v>
                </c:pt>
                <c:pt idx="369">
                  <c:v>2000.55</c:v>
                </c:pt>
                <c:pt idx="370">
                  <c:v>2004.68</c:v>
                </c:pt>
                <c:pt idx="371">
                  <c:v>2009.63</c:v>
                </c:pt>
                <c:pt idx="372">
                  <c:v>2010.95</c:v>
                </c:pt>
                <c:pt idx="373">
                  <c:v>2016.15</c:v>
                </c:pt>
                <c:pt idx="374">
                  <c:v>2014.02</c:v>
                </c:pt>
                <c:pt idx="375">
                  <c:v>2013.12</c:v>
                </c:pt>
                <c:pt idx="376">
                  <c:v>2021.56</c:v>
                </c:pt>
                <c:pt idx="377">
                  <c:v>2024.54</c:v>
                </c:pt>
                <c:pt idx="378">
                  <c:v>2023.64</c:v>
                </c:pt>
                <c:pt idx="379">
                  <c:v>2028.01</c:v>
                </c:pt>
                <c:pt idx="380">
                  <c:v>2029.89</c:v>
                </c:pt>
                <c:pt idx="381">
                  <c:v>2027.36</c:v>
                </c:pt>
                <c:pt idx="382">
                  <c:v>2030.44</c:v>
                </c:pt>
                <c:pt idx="383">
                  <c:v>2033.29</c:v>
                </c:pt>
                <c:pt idx="384">
                  <c:v>2035.58</c:v>
                </c:pt>
                <c:pt idx="385">
                  <c:v>2030.06</c:v>
                </c:pt>
                <c:pt idx="386">
                  <c:v>2031.38</c:v>
                </c:pt>
                <c:pt idx="387">
                  <c:v>2023.48</c:v>
                </c:pt>
                <c:pt idx="388">
                  <c:v>2025.69</c:v>
                </c:pt>
                <c:pt idx="389">
                  <c:v>2034.6</c:v>
                </c:pt>
                <c:pt idx="390">
                  <c:v>2034.59</c:v>
                </c:pt>
                <c:pt idx="391">
                  <c:v>2036.8</c:v>
                </c:pt>
                <c:pt idx="392">
                  <c:v>2041.17</c:v>
                </c:pt>
                <c:pt idx="393">
                  <c:v>2043.24</c:v>
                </c:pt>
                <c:pt idx="394">
                  <c:v>2045.47</c:v>
                </c:pt>
                <c:pt idx="395">
                  <c:v>2046.8</c:v>
                </c:pt>
                <c:pt idx="396">
                  <c:v>2046.78</c:v>
                </c:pt>
                <c:pt idx="397">
                  <c:v>2050.6999999999998</c:v>
                </c:pt>
                <c:pt idx="398">
                  <c:v>2042.36</c:v>
                </c:pt>
                <c:pt idx="399">
                  <c:v>2040.25</c:v>
                </c:pt>
                <c:pt idx="400">
                  <c:v>2035.71</c:v>
                </c:pt>
                <c:pt idx="401">
                  <c:v>2031.88</c:v>
                </c:pt>
                <c:pt idx="402">
                  <c:v>2021.03</c:v>
                </c:pt>
                <c:pt idx="403">
                  <c:v>2035.81</c:v>
                </c:pt>
                <c:pt idx="404">
                  <c:v>2033.18</c:v>
                </c:pt>
                <c:pt idx="405">
                  <c:v>2035.73</c:v>
                </c:pt>
                <c:pt idx="406">
                  <c:v>2047.15</c:v>
                </c:pt>
                <c:pt idx="407">
                  <c:v>2050.06</c:v>
                </c:pt>
                <c:pt idx="408">
                  <c:v>2053.2800000000002</c:v>
                </c:pt>
                <c:pt idx="409">
                  <c:v>2059.54</c:v>
                </c:pt>
                <c:pt idx="410">
                  <c:v>2055.77</c:v>
                </c:pt>
                <c:pt idx="411">
                  <c:v>2066.5500000000002</c:v>
                </c:pt>
                <c:pt idx="412">
                  <c:v>2066.2199999999998</c:v>
                </c:pt>
                <c:pt idx="413">
                  <c:v>2077.36</c:v>
                </c:pt>
                <c:pt idx="414">
                  <c:v>2069.37</c:v>
                </c:pt>
                <c:pt idx="415">
                  <c:v>2069.9899999999998</c:v>
                </c:pt>
                <c:pt idx="416">
                  <c:v>2063.64</c:v>
                </c:pt>
                <c:pt idx="417">
                  <c:v>2058.2199999999998</c:v>
                </c:pt>
                <c:pt idx="418">
                  <c:v>2063.58</c:v>
                </c:pt>
                <c:pt idx="419">
                  <c:v>2073.46</c:v>
                </c:pt>
                <c:pt idx="420">
                  <c:v>2081.2399999999998</c:v>
                </c:pt>
                <c:pt idx="421">
                  <c:v>2083.4299999999998</c:v>
                </c:pt>
                <c:pt idx="422">
                  <c:v>2084.36</c:v>
                </c:pt>
                <c:pt idx="423">
                  <c:v>2077.5500000000002</c:v>
                </c:pt>
                <c:pt idx="424">
                  <c:v>2085.54</c:v>
                </c:pt>
                <c:pt idx="425">
                  <c:v>2104.02</c:v>
                </c:pt>
                <c:pt idx="426">
                  <c:v>2096.34</c:v>
                </c:pt>
                <c:pt idx="427">
                  <c:v>2095.4499999999998</c:v>
                </c:pt>
                <c:pt idx="428">
                  <c:v>2100.77</c:v>
                </c:pt>
                <c:pt idx="429">
                  <c:v>2099.59</c:v>
                </c:pt>
                <c:pt idx="430">
                  <c:v>2099.94</c:v>
                </c:pt>
                <c:pt idx="431">
                  <c:v>2099.31</c:v>
                </c:pt>
                <c:pt idx="432">
                  <c:v>2103.19</c:v>
                </c:pt>
                <c:pt idx="433">
                  <c:v>2106.89</c:v>
                </c:pt>
                <c:pt idx="434">
                  <c:v>2103.4499999999998</c:v>
                </c:pt>
                <c:pt idx="435">
                  <c:v>2103.4699999999998</c:v>
                </c:pt>
                <c:pt idx="436">
                  <c:v>2116.04</c:v>
                </c:pt>
                <c:pt idx="437">
                  <c:v>2125.65</c:v>
                </c:pt>
                <c:pt idx="438">
                  <c:v>2142.75</c:v>
                </c:pt>
                <c:pt idx="439">
                  <c:v>2156.6</c:v>
                </c:pt>
                <c:pt idx="440">
                  <c:v>2157.96</c:v>
                </c:pt>
                <c:pt idx="441">
                  <c:v>2161.7800000000002</c:v>
                </c:pt>
                <c:pt idx="442">
                  <c:v>2162.2800000000002</c:v>
                </c:pt>
                <c:pt idx="443">
                  <c:v>2171.7800000000002</c:v>
                </c:pt>
                <c:pt idx="444">
                  <c:v>2185.31</c:v>
                </c:pt>
                <c:pt idx="445">
                  <c:v>2193.9499999999998</c:v>
                </c:pt>
                <c:pt idx="446">
                  <c:v>2188.39</c:v>
                </c:pt>
                <c:pt idx="447">
                  <c:v>2199.9299999999998</c:v>
                </c:pt>
                <c:pt idx="448">
                  <c:v>2196.73</c:v>
                </c:pt>
                <c:pt idx="449">
                  <c:v>2207.4</c:v>
                </c:pt>
                <c:pt idx="450">
                  <c:v>2221.0100000000002</c:v>
                </c:pt>
                <c:pt idx="451">
                  <c:v>2230.0500000000002</c:v>
                </c:pt>
                <c:pt idx="452">
                  <c:v>2232.3000000000002</c:v>
                </c:pt>
                <c:pt idx="453">
                  <c:v>2234.38</c:v>
                </c:pt>
                <c:pt idx="454">
                  <c:v>2248.9299999999998</c:v>
                </c:pt>
                <c:pt idx="455">
                  <c:v>2234.2199999999998</c:v>
                </c:pt>
                <c:pt idx="456">
                  <c:v>2214.11</c:v>
                </c:pt>
                <c:pt idx="457">
                  <c:v>2213.2399999999998</c:v>
                </c:pt>
                <c:pt idx="458">
                  <c:v>2212.5300000000002</c:v>
                </c:pt>
                <c:pt idx="459">
                  <c:v>2171.54</c:v>
                </c:pt>
                <c:pt idx="460">
                  <c:v>2103.64</c:v>
                </c:pt>
                <c:pt idx="461">
                  <c:v>2098.85</c:v>
                </c:pt>
                <c:pt idx="462">
                  <c:v>2101.0700000000002</c:v>
                </c:pt>
                <c:pt idx="463">
                  <c:v>2045.01</c:v>
                </c:pt>
                <c:pt idx="464">
                  <c:v>2050.9</c:v>
                </c:pt>
                <c:pt idx="465">
                  <c:v>2075.91</c:v>
                </c:pt>
                <c:pt idx="466">
                  <c:v>2080.6799999999998</c:v>
                </c:pt>
                <c:pt idx="467">
                  <c:v>2105.85</c:v>
                </c:pt>
                <c:pt idx="468">
                  <c:v>2130.94</c:v>
                </c:pt>
                <c:pt idx="469">
                  <c:v>2137.91</c:v>
                </c:pt>
                <c:pt idx="470">
                  <c:v>2135.94</c:v>
                </c:pt>
                <c:pt idx="471">
                  <c:v>2126.2199999999998</c:v>
                </c:pt>
                <c:pt idx="472">
                  <c:v>2118.36</c:v>
                </c:pt>
                <c:pt idx="473">
                  <c:v>2117.17</c:v>
                </c:pt>
                <c:pt idx="474">
                  <c:v>2140.91</c:v>
                </c:pt>
                <c:pt idx="475">
                  <c:v>2159.67</c:v>
                </c:pt>
                <c:pt idx="476">
                  <c:v>2140.5700000000002</c:v>
                </c:pt>
                <c:pt idx="477">
                  <c:v>2117.9899999999998</c:v>
                </c:pt>
                <c:pt idx="478">
                  <c:v>2089.98</c:v>
                </c:pt>
                <c:pt idx="479">
                  <c:v>2089.84</c:v>
                </c:pt>
                <c:pt idx="480">
                  <c:v>2106.58</c:v>
                </c:pt>
                <c:pt idx="481">
                  <c:v>2117.77</c:v>
                </c:pt>
                <c:pt idx="482">
                  <c:v>2115.98</c:v>
                </c:pt>
                <c:pt idx="483">
                  <c:v>2125.2800000000002</c:v>
                </c:pt>
                <c:pt idx="484">
                  <c:v>2149.3200000000002</c:v>
                </c:pt>
                <c:pt idx="485">
                  <c:v>2154.2600000000002</c:v>
                </c:pt>
                <c:pt idx="486">
                  <c:v>2144.6</c:v>
                </c:pt>
                <c:pt idx="487">
                  <c:v>2134.5100000000002</c:v>
                </c:pt>
                <c:pt idx="488">
                  <c:v>2133.35</c:v>
                </c:pt>
                <c:pt idx="489">
                  <c:v>2134.0500000000002</c:v>
                </c:pt>
                <c:pt idx="490">
                  <c:v>2110.4</c:v>
                </c:pt>
                <c:pt idx="491">
                  <c:v>2110.91</c:v>
                </c:pt>
                <c:pt idx="492">
                  <c:v>2109.1799999999998</c:v>
                </c:pt>
                <c:pt idx="493">
                  <c:v>2072.94</c:v>
                </c:pt>
                <c:pt idx="494">
                  <c:v>2036.55</c:v>
                </c:pt>
                <c:pt idx="495">
                  <c:v>2069.13</c:v>
                </c:pt>
                <c:pt idx="496">
                  <c:v>2055.5500000000002</c:v>
                </c:pt>
                <c:pt idx="497">
                  <c:v>2047.75</c:v>
                </c:pt>
                <c:pt idx="498">
                  <c:v>2065.5300000000002</c:v>
                </c:pt>
                <c:pt idx="499">
                  <c:v>2066.84</c:v>
                </c:pt>
                <c:pt idx="500">
                  <c:v>2038.54</c:v>
                </c:pt>
                <c:pt idx="501">
                  <c:v>2048.8000000000002</c:v>
                </c:pt>
                <c:pt idx="502">
                  <c:v>2061.31</c:v>
                </c:pt>
                <c:pt idx="503">
                  <c:v>2080.69</c:v>
                </c:pt>
                <c:pt idx="504">
                  <c:v>2052.7800000000002</c:v>
                </c:pt>
                <c:pt idx="505">
                  <c:v>2061.19</c:v>
                </c:pt>
                <c:pt idx="506">
                  <c:v>2090.11</c:v>
                </c:pt>
                <c:pt idx="507">
                  <c:v>2082.5700000000002</c:v>
                </c:pt>
                <c:pt idx="508">
                  <c:v>2090.89</c:v>
                </c:pt>
                <c:pt idx="509">
                  <c:v>2088.98</c:v>
                </c:pt>
                <c:pt idx="510">
                  <c:v>2099.8200000000002</c:v>
                </c:pt>
                <c:pt idx="511">
                  <c:v>2116.4299999999998</c:v>
                </c:pt>
                <c:pt idx="512">
                  <c:v>2123.77</c:v>
                </c:pt>
                <c:pt idx="513">
                  <c:v>2115.9299999999998</c:v>
                </c:pt>
                <c:pt idx="514">
                  <c:v>2099.7399999999998</c:v>
                </c:pt>
                <c:pt idx="515">
                  <c:v>2097.2199999999998</c:v>
                </c:pt>
                <c:pt idx="516">
                  <c:v>2081.52</c:v>
                </c:pt>
                <c:pt idx="517">
                  <c:v>2076.7399999999998</c:v>
                </c:pt>
                <c:pt idx="518">
                  <c:v>2092.44</c:v>
                </c:pt>
                <c:pt idx="519">
                  <c:v>2096.0500000000002</c:v>
                </c:pt>
                <c:pt idx="520">
                  <c:v>2086.5100000000002</c:v>
                </c:pt>
                <c:pt idx="521">
                  <c:v>2083.77</c:v>
                </c:pt>
                <c:pt idx="522">
                  <c:v>2076.69</c:v>
                </c:pt>
                <c:pt idx="523">
                  <c:v>2071.37</c:v>
                </c:pt>
                <c:pt idx="524">
                  <c:v>2089.44</c:v>
                </c:pt>
                <c:pt idx="525">
                  <c:v>2096.86</c:v>
                </c:pt>
                <c:pt idx="526">
                  <c:v>2095.0700000000002</c:v>
                </c:pt>
                <c:pt idx="527">
                  <c:v>2109.84</c:v>
                </c:pt>
                <c:pt idx="528">
                  <c:v>2123.5300000000002</c:v>
                </c:pt>
                <c:pt idx="529">
                  <c:v>2131.96</c:v>
                </c:pt>
                <c:pt idx="530">
                  <c:v>2136.09</c:v>
                </c:pt>
                <c:pt idx="531">
                  <c:v>2119.98</c:v>
                </c:pt>
                <c:pt idx="532">
                  <c:v>2122.9699999999998</c:v>
                </c:pt>
                <c:pt idx="533">
                  <c:v>2125.56</c:v>
                </c:pt>
                <c:pt idx="534">
                  <c:v>2120.8000000000002</c:v>
                </c:pt>
                <c:pt idx="535">
                  <c:v>2130.7199999999998</c:v>
                </c:pt>
                <c:pt idx="536">
                  <c:v>2128.7800000000002</c:v>
                </c:pt>
                <c:pt idx="537">
                  <c:v>2122.89</c:v>
                </c:pt>
                <c:pt idx="538">
                  <c:v>2117.73</c:v>
                </c:pt>
                <c:pt idx="539">
                  <c:v>2110.8000000000002</c:v>
                </c:pt>
                <c:pt idx="540">
                  <c:v>2107.14</c:v>
                </c:pt>
                <c:pt idx="541">
                  <c:v>2083.27</c:v>
                </c:pt>
                <c:pt idx="542">
                  <c:v>2100.42</c:v>
                </c:pt>
                <c:pt idx="543">
                  <c:v>2092.92</c:v>
                </c:pt>
              </c:numCache>
            </c:numRef>
          </c:val>
          <c:smooth val="0"/>
        </c:ser>
        <c:ser>
          <c:idx val="1"/>
          <c:order val="1"/>
          <c:tx>
            <c:strRef>
              <c:f>Sheet1!$C$1</c:f>
              <c:strCache>
                <c:ptCount val="1"/>
                <c:pt idx="0">
                  <c:v>MSCI Emerging Market</c:v>
                </c:pt>
              </c:strCache>
            </c:strRef>
          </c:tx>
          <c:spPr>
            <a:ln w="25400"/>
          </c:spPr>
          <c:marker>
            <c:symbol val="none"/>
          </c:marker>
          <c:cat>
            <c:numRef>
              <c:f>Sheet1!$A$1922:$A$2465</c:f>
              <c:numCache>
                <c:formatCode>m/d/yyyy</c:formatCode>
                <c:ptCount val="544"/>
                <c:pt idx="0">
                  <c:v>42492</c:v>
                </c:pt>
                <c:pt idx="1">
                  <c:v>42493</c:v>
                </c:pt>
                <c:pt idx="2">
                  <c:v>42494</c:v>
                </c:pt>
                <c:pt idx="3">
                  <c:v>42495</c:v>
                </c:pt>
                <c:pt idx="4">
                  <c:v>42496</c:v>
                </c:pt>
                <c:pt idx="5">
                  <c:v>42499</c:v>
                </c:pt>
                <c:pt idx="6">
                  <c:v>42500</c:v>
                </c:pt>
                <c:pt idx="7">
                  <c:v>42501</c:v>
                </c:pt>
                <c:pt idx="8">
                  <c:v>42502</c:v>
                </c:pt>
                <c:pt idx="9">
                  <c:v>42503</c:v>
                </c:pt>
                <c:pt idx="10">
                  <c:v>42506</c:v>
                </c:pt>
                <c:pt idx="11">
                  <c:v>42507</c:v>
                </c:pt>
                <c:pt idx="12">
                  <c:v>42508</c:v>
                </c:pt>
                <c:pt idx="13">
                  <c:v>42509</c:v>
                </c:pt>
                <c:pt idx="14">
                  <c:v>42510</c:v>
                </c:pt>
                <c:pt idx="15">
                  <c:v>42513</c:v>
                </c:pt>
                <c:pt idx="16">
                  <c:v>42514</c:v>
                </c:pt>
                <c:pt idx="17">
                  <c:v>42515</c:v>
                </c:pt>
                <c:pt idx="18">
                  <c:v>42516</c:v>
                </c:pt>
                <c:pt idx="19">
                  <c:v>42517</c:v>
                </c:pt>
                <c:pt idx="20">
                  <c:v>42520</c:v>
                </c:pt>
                <c:pt idx="21">
                  <c:v>42521</c:v>
                </c:pt>
                <c:pt idx="22">
                  <c:v>42522</c:v>
                </c:pt>
                <c:pt idx="23">
                  <c:v>42523</c:v>
                </c:pt>
                <c:pt idx="24">
                  <c:v>42524</c:v>
                </c:pt>
                <c:pt idx="25">
                  <c:v>42527</c:v>
                </c:pt>
                <c:pt idx="26">
                  <c:v>42528</c:v>
                </c:pt>
                <c:pt idx="27">
                  <c:v>42529</c:v>
                </c:pt>
                <c:pt idx="28">
                  <c:v>42530</c:v>
                </c:pt>
                <c:pt idx="29">
                  <c:v>42531</c:v>
                </c:pt>
                <c:pt idx="30">
                  <c:v>42534</c:v>
                </c:pt>
                <c:pt idx="31">
                  <c:v>42535</c:v>
                </c:pt>
                <c:pt idx="32">
                  <c:v>42536</c:v>
                </c:pt>
                <c:pt idx="33">
                  <c:v>42537</c:v>
                </c:pt>
                <c:pt idx="34">
                  <c:v>42538</c:v>
                </c:pt>
                <c:pt idx="35">
                  <c:v>42541</c:v>
                </c:pt>
                <c:pt idx="36">
                  <c:v>42542</c:v>
                </c:pt>
                <c:pt idx="37">
                  <c:v>42543</c:v>
                </c:pt>
                <c:pt idx="38">
                  <c:v>42544</c:v>
                </c:pt>
                <c:pt idx="39">
                  <c:v>42545</c:v>
                </c:pt>
                <c:pt idx="40">
                  <c:v>42548</c:v>
                </c:pt>
                <c:pt idx="41">
                  <c:v>42549</c:v>
                </c:pt>
                <c:pt idx="42">
                  <c:v>42550</c:v>
                </c:pt>
                <c:pt idx="43">
                  <c:v>42551</c:v>
                </c:pt>
                <c:pt idx="44">
                  <c:v>42552</c:v>
                </c:pt>
                <c:pt idx="45">
                  <c:v>42555</c:v>
                </c:pt>
                <c:pt idx="46">
                  <c:v>42556</c:v>
                </c:pt>
                <c:pt idx="47">
                  <c:v>42557</c:v>
                </c:pt>
                <c:pt idx="48">
                  <c:v>42558</c:v>
                </c:pt>
                <c:pt idx="49">
                  <c:v>42559</c:v>
                </c:pt>
                <c:pt idx="50">
                  <c:v>42562</c:v>
                </c:pt>
                <c:pt idx="51">
                  <c:v>42563</c:v>
                </c:pt>
                <c:pt idx="52">
                  <c:v>42564</c:v>
                </c:pt>
                <c:pt idx="53">
                  <c:v>42565</c:v>
                </c:pt>
                <c:pt idx="54">
                  <c:v>42566</c:v>
                </c:pt>
                <c:pt idx="55">
                  <c:v>42569</c:v>
                </c:pt>
                <c:pt idx="56">
                  <c:v>42570</c:v>
                </c:pt>
                <c:pt idx="57">
                  <c:v>42571</c:v>
                </c:pt>
                <c:pt idx="58">
                  <c:v>42572</c:v>
                </c:pt>
                <c:pt idx="59">
                  <c:v>42573</c:v>
                </c:pt>
                <c:pt idx="60">
                  <c:v>42576</c:v>
                </c:pt>
                <c:pt idx="61">
                  <c:v>42577</c:v>
                </c:pt>
                <c:pt idx="62">
                  <c:v>42578</c:v>
                </c:pt>
                <c:pt idx="63">
                  <c:v>42579</c:v>
                </c:pt>
                <c:pt idx="64">
                  <c:v>42580</c:v>
                </c:pt>
                <c:pt idx="65">
                  <c:v>42583</c:v>
                </c:pt>
                <c:pt idx="66">
                  <c:v>42584</c:v>
                </c:pt>
                <c:pt idx="67">
                  <c:v>42585</c:v>
                </c:pt>
                <c:pt idx="68">
                  <c:v>42586</c:v>
                </c:pt>
                <c:pt idx="69">
                  <c:v>42587</c:v>
                </c:pt>
                <c:pt idx="70">
                  <c:v>42590</c:v>
                </c:pt>
                <c:pt idx="71">
                  <c:v>42591</c:v>
                </c:pt>
                <c:pt idx="72">
                  <c:v>42592</c:v>
                </c:pt>
                <c:pt idx="73">
                  <c:v>42593</c:v>
                </c:pt>
                <c:pt idx="74">
                  <c:v>42594</c:v>
                </c:pt>
                <c:pt idx="75">
                  <c:v>42597</c:v>
                </c:pt>
                <c:pt idx="76">
                  <c:v>42598</c:v>
                </c:pt>
                <c:pt idx="77">
                  <c:v>42599</c:v>
                </c:pt>
                <c:pt idx="78">
                  <c:v>42600</c:v>
                </c:pt>
                <c:pt idx="79">
                  <c:v>42601</c:v>
                </c:pt>
                <c:pt idx="80">
                  <c:v>42604</c:v>
                </c:pt>
                <c:pt idx="81">
                  <c:v>42605</c:v>
                </c:pt>
                <c:pt idx="82">
                  <c:v>42606</c:v>
                </c:pt>
                <c:pt idx="83">
                  <c:v>42607</c:v>
                </c:pt>
                <c:pt idx="84">
                  <c:v>42608</c:v>
                </c:pt>
                <c:pt idx="85">
                  <c:v>42611</c:v>
                </c:pt>
                <c:pt idx="86">
                  <c:v>42612</c:v>
                </c:pt>
                <c:pt idx="87">
                  <c:v>42613</c:v>
                </c:pt>
                <c:pt idx="88">
                  <c:v>42614</c:v>
                </c:pt>
                <c:pt idx="89">
                  <c:v>42615</c:v>
                </c:pt>
                <c:pt idx="90">
                  <c:v>42618</c:v>
                </c:pt>
                <c:pt idx="91">
                  <c:v>42619</c:v>
                </c:pt>
                <c:pt idx="92">
                  <c:v>42620</c:v>
                </c:pt>
                <c:pt idx="93">
                  <c:v>42621</c:v>
                </c:pt>
                <c:pt idx="94">
                  <c:v>42622</c:v>
                </c:pt>
                <c:pt idx="95">
                  <c:v>42625</c:v>
                </c:pt>
                <c:pt idx="96">
                  <c:v>42626</c:v>
                </c:pt>
                <c:pt idx="97">
                  <c:v>42627</c:v>
                </c:pt>
                <c:pt idx="98">
                  <c:v>42628</c:v>
                </c:pt>
                <c:pt idx="99">
                  <c:v>42629</c:v>
                </c:pt>
                <c:pt idx="100">
                  <c:v>42632</c:v>
                </c:pt>
                <c:pt idx="101">
                  <c:v>42633</c:v>
                </c:pt>
                <c:pt idx="102">
                  <c:v>42634</c:v>
                </c:pt>
                <c:pt idx="103">
                  <c:v>42635</c:v>
                </c:pt>
                <c:pt idx="104">
                  <c:v>42636</c:v>
                </c:pt>
                <c:pt idx="105">
                  <c:v>42639</c:v>
                </c:pt>
                <c:pt idx="106">
                  <c:v>42640</c:v>
                </c:pt>
                <c:pt idx="107">
                  <c:v>42641</c:v>
                </c:pt>
                <c:pt idx="108">
                  <c:v>42642</c:v>
                </c:pt>
                <c:pt idx="109">
                  <c:v>42643</c:v>
                </c:pt>
                <c:pt idx="110">
                  <c:v>42646</c:v>
                </c:pt>
                <c:pt idx="111">
                  <c:v>42647</c:v>
                </c:pt>
                <c:pt idx="112">
                  <c:v>42648</c:v>
                </c:pt>
                <c:pt idx="113">
                  <c:v>42649</c:v>
                </c:pt>
                <c:pt idx="114">
                  <c:v>42650</c:v>
                </c:pt>
                <c:pt idx="115">
                  <c:v>42653</c:v>
                </c:pt>
                <c:pt idx="116">
                  <c:v>42654</c:v>
                </c:pt>
                <c:pt idx="117">
                  <c:v>42655</c:v>
                </c:pt>
                <c:pt idx="118">
                  <c:v>42656</c:v>
                </c:pt>
                <c:pt idx="119">
                  <c:v>42657</c:v>
                </c:pt>
                <c:pt idx="120">
                  <c:v>42660</c:v>
                </c:pt>
                <c:pt idx="121">
                  <c:v>42661</c:v>
                </c:pt>
                <c:pt idx="122">
                  <c:v>42662</c:v>
                </c:pt>
                <c:pt idx="123">
                  <c:v>42663</c:v>
                </c:pt>
                <c:pt idx="124">
                  <c:v>42664</c:v>
                </c:pt>
                <c:pt idx="125">
                  <c:v>42667</c:v>
                </c:pt>
                <c:pt idx="126">
                  <c:v>42668</c:v>
                </c:pt>
                <c:pt idx="127">
                  <c:v>42669</c:v>
                </c:pt>
                <c:pt idx="128">
                  <c:v>42670</c:v>
                </c:pt>
                <c:pt idx="129">
                  <c:v>42671</c:v>
                </c:pt>
                <c:pt idx="130">
                  <c:v>42674</c:v>
                </c:pt>
                <c:pt idx="131">
                  <c:v>42675</c:v>
                </c:pt>
                <c:pt idx="132">
                  <c:v>42676</c:v>
                </c:pt>
                <c:pt idx="133">
                  <c:v>42677</c:v>
                </c:pt>
                <c:pt idx="134">
                  <c:v>42678</c:v>
                </c:pt>
                <c:pt idx="135">
                  <c:v>42681</c:v>
                </c:pt>
                <c:pt idx="136">
                  <c:v>42682</c:v>
                </c:pt>
                <c:pt idx="137">
                  <c:v>42683</c:v>
                </c:pt>
                <c:pt idx="138">
                  <c:v>42684</c:v>
                </c:pt>
                <c:pt idx="139">
                  <c:v>42685</c:v>
                </c:pt>
                <c:pt idx="140">
                  <c:v>42688</c:v>
                </c:pt>
                <c:pt idx="141">
                  <c:v>42689</c:v>
                </c:pt>
                <c:pt idx="142">
                  <c:v>42690</c:v>
                </c:pt>
                <c:pt idx="143">
                  <c:v>42691</c:v>
                </c:pt>
                <c:pt idx="144">
                  <c:v>42692</c:v>
                </c:pt>
                <c:pt idx="145">
                  <c:v>42695</c:v>
                </c:pt>
                <c:pt idx="146">
                  <c:v>42696</c:v>
                </c:pt>
                <c:pt idx="147">
                  <c:v>42697</c:v>
                </c:pt>
                <c:pt idx="148">
                  <c:v>42698</c:v>
                </c:pt>
                <c:pt idx="149">
                  <c:v>42699</c:v>
                </c:pt>
                <c:pt idx="150">
                  <c:v>42702</c:v>
                </c:pt>
                <c:pt idx="151">
                  <c:v>42703</c:v>
                </c:pt>
                <c:pt idx="152">
                  <c:v>42704</c:v>
                </c:pt>
                <c:pt idx="153">
                  <c:v>42705</c:v>
                </c:pt>
                <c:pt idx="154">
                  <c:v>42706</c:v>
                </c:pt>
                <c:pt idx="155">
                  <c:v>42709</c:v>
                </c:pt>
                <c:pt idx="156">
                  <c:v>42710</c:v>
                </c:pt>
                <c:pt idx="157">
                  <c:v>42711</c:v>
                </c:pt>
                <c:pt idx="158">
                  <c:v>42712</c:v>
                </c:pt>
                <c:pt idx="159">
                  <c:v>42713</c:v>
                </c:pt>
                <c:pt idx="160">
                  <c:v>42716</c:v>
                </c:pt>
                <c:pt idx="161">
                  <c:v>42717</c:v>
                </c:pt>
                <c:pt idx="162">
                  <c:v>42718</c:v>
                </c:pt>
                <c:pt idx="163">
                  <c:v>42719</c:v>
                </c:pt>
                <c:pt idx="164">
                  <c:v>42720</c:v>
                </c:pt>
                <c:pt idx="165">
                  <c:v>42723</c:v>
                </c:pt>
                <c:pt idx="166">
                  <c:v>42724</c:v>
                </c:pt>
                <c:pt idx="167">
                  <c:v>42725</c:v>
                </c:pt>
                <c:pt idx="168">
                  <c:v>42726</c:v>
                </c:pt>
                <c:pt idx="169">
                  <c:v>42727</c:v>
                </c:pt>
                <c:pt idx="170">
                  <c:v>42730</c:v>
                </c:pt>
                <c:pt idx="171">
                  <c:v>42731</c:v>
                </c:pt>
                <c:pt idx="172">
                  <c:v>42732</c:v>
                </c:pt>
                <c:pt idx="173">
                  <c:v>42733</c:v>
                </c:pt>
                <c:pt idx="174">
                  <c:v>42734</c:v>
                </c:pt>
                <c:pt idx="175">
                  <c:v>42737</c:v>
                </c:pt>
                <c:pt idx="176">
                  <c:v>42738</c:v>
                </c:pt>
                <c:pt idx="177">
                  <c:v>42739</c:v>
                </c:pt>
                <c:pt idx="178">
                  <c:v>42740</c:v>
                </c:pt>
                <c:pt idx="179">
                  <c:v>42741</c:v>
                </c:pt>
                <c:pt idx="180">
                  <c:v>42744</c:v>
                </c:pt>
                <c:pt idx="181">
                  <c:v>42745</c:v>
                </c:pt>
                <c:pt idx="182">
                  <c:v>42746</c:v>
                </c:pt>
                <c:pt idx="183">
                  <c:v>42747</c:v>
                </c:pt>
                <c:pt idx="184">
                  <c:v>42748</c:v>
                </c:pt>
                <c:pt idx="185">
                  <c:v>42751</c:v>
                </c:pt>
                <c:pt idx="186">
                  <c:v>42752</c:v>
                </c:pt>
                <c:pt idx="187">
                  <c:v>42753</c:v>
                </c:pt>
                <c:pt idx="188">
                  <c:v>42754</c:v>
                </c:pt>
                <c:pt idx="189">
                  <c:v>42755</c:v>
                </c:pt>
                <c:pt idx="190">
                  <c:v>42758</c:v>
                </c:pt>
                <c:pt idx="191">
                  <c:v>42759</c:v>
                </c:pt>
                <c:pt idx="192">
                  <c:v>42760</c:v>
                </c:pt>
                <c:pt idx="193">
                  <c:v>42761</c:v>
                </c:pt>
                <c:pt idx="194">
                  <c:v>42762</c:v>
                </c:pt>
                <c:pt idx="195">
                  <c:v>42765</c:v>
                </c:pt>
                <c:pt idx="196">
                  <c:v>42766</c:v>
                </c:pt>
                <c:pt idx="197">
                  <c:v>42767</c:v>
                </c:pt>
                <c:pt idx="198">
                  <c:v>42768</c:v>
                </c:pt>
                <c:pt idx="199">
                  <c:v>42769</c:v>
                </c:pt>
                <c:pt idx="200">
                  <c:v>42772</c:v>
                </c:pt>
                <c:pt idx="201">
                  <c:v>42773</c:v>
                </c:pt>
                <c:pt idx="202">
                  <c:v>42774</c:v>
                </c:pt>
                <c:pt idx="203">
                  <c:v>42775</c:v>
                </c:pt>
                <c:pt idx="204">
                  <c:v>42776</c:v>
                </c:pt>
                <c:pt idx="205">
                  <c:v>42779</c:v>
                </c:pt>
                <c:pt idx="206">
                  <c:v>42780</c:v>
                </c:pt>
                <c:pt idx="207">
                  <c:v>42781</c:v>
                </c:pt>
                <c:pt idx="208">
                  <c:v>42782</c:v>
                </c:pt>
                <c:pt idx="209">
                  <c:v>42783</c:v>
                </c:pt>
                <c:pt idx="210">
                  <c:v>42786</c:v>
                </c:pt>
                <c:pt idx="211">
                  <c:v>42787</c:v>
                </c:pt>
                <c:pt idx="212">
                  <c:v>42788</c:v>
                </c:pt>
                <c:pt idx="213">
                  <c:v>42789</c:v>
                </c:pt>
                <c:pt idx="214">
                  <c:v>42790</c:v>
                </c:pt>
                <c:pt idx="215">
                  <c:v>42793</c:v>
                </c:pt>
                <c:pt idx="216">
                  <c:v>42794</c:v>
                </c:pt>
                <c:pt idx="217">
                  <c:v>42795</c:v>
                </c:pt>
                <c:pt idx="218">
                  <c:v>42796</c:v>
                </c:pt>
                <c:pt idx="219">
                  <c:v>42797</c:v>
                </c:pt>
                <c:pt idx="220">
                  <c:v>42800</c:v>
                </c:pt>
                <c:pt idx="221">
                  <c:v>42801</c:v>
                </c:pt>
                <c:pt idx="222">
                  <c:v>42802</c:v>
                </c:pt>
                <c:pt idx="223">
                  <c:v>42803</c:v>
                </c:pt>
                <c:pt idx="224">
                  <c:v>42804</c:v>
                </c:pt>
                <c:pt idx="225">
                  <c:v>42807</c:v>
                </c:pt>
                <c:pt idx="226">
                  <c:v>42808</c:v>
                </c:pt>
                <c:pt idx="227">
                  <c:v>42809</c:v>
                </c:pt>
                <c:pt idx="228">
                  <c:v>42810</c:v>
                </c:pt>
                <c:pt idx="229">
                  <c:v>42811</c:v>
                </c:pt>
                <c:pt idx="230">
                  <c:v>42814</c:v>
                </c:pt>
                <c:pt idx="231">
                  <c:v>42815</c:v>
                </c:pt>
                <c:pt idx="232">
                  <c:v>42816</c:v>
                </c:pt>
                <c:pt idx="233">
                  <c:v>42817</c:v>
                </c:pt>
                <c:pt idx="234">
                  <c:v>42818</c:v>
                </c:pt>
                <c:pt idx="235">
                  <c:v>42821</c:v>
                </c:pt>
                <c:pt idx="236">
                  <c:v>42822</c:v>
                </c:pt>
                <c:pt idx="237">
                  <c:v>42823</c:v>
                </c:pt>
                <c:pt idx="238">
                  <c:v>42824</c:v>
                </c:pt>
                <c:pt idx="239">
                  <c:v>42825</c:v>
                </c:pt>
                <c:pt idx="240">
                  <c:v>42828</c:v>
                </c:pt>
                <c:pt idx="241">
                  <c:v>42829</c:v>
                </c:pt>
                <c:pt idx="242">
                  <c:v>42830</c:v>
                </c:pt>
                <c:pt idx="243">
                  <c:v>42831</c:v>
                </c:pt>
                <c:pt idx="244">
                  <c:v>42832</c:v>
                </c:pt>
                <c:pt idx="245">
                  <c:v>42835</c:v>
                </c:pt>
                <c:pt idx="246">
                  <c:v>42836</c:v>
                </c:pt>
                <c:pt idx="247">
                  <c:v>42837</c:v>
                </c:pt>
                <c:pt idx="248">
                  <c:v>42838</c:v>
                </c:pt>
                <c:pt idx="249">
                  <c:v>42839</c:v>
                </c:pt>
                <c:pt idx="250">
                  <c:v>42842</c:v>
                </c:pt>
                <c:pt idx="251">
                  <c:v>42843</c:v>
                </c:pt>
                <c:pt idx="252">
                  <c:v>42844</c:v>
                </c:pt>
                <c:pt idx="253">
                  <c:v>42845</c:v>
                </c:pt>
                <c:pt idx="254">
                  <c:v>42846</c:v>
                </c:pt>
                <c:pt idx="255">
                  <c:v>42849</c:v>
                </c:pt>
                <c:pt idx="256">
                  <c:v>42850</c:v>
                </c:pt>
                <c:pt idx="257">
                  <c:v>42851</c:v>
                </c:pt>
                <c:pt idx="258">
                  <c:v>42852</c:v>
                </c:pt>
                <c:pt idx="259">
                  <c:v>42853</c:v>
                </c:pt>
                <c:pt idx="260">
                  <c:v>42856</c:v>
                </c:pt>
                <c:pt idx="261">
                  <c:v>42857</c:v>
                </c:pt>
                <c:pt idx="262">
                  <c:v>42858</c:v>
                </c:pt>
                <c:pt idx="263">
                  <c:v>42859</c:v>
                </c:pt>
                <c:pt idx="264">
                  <c:v>42860</c:v>
                </c:pt>
                <c:pt idx="265">
                  <c:v>42863</c:v>
                </c:pt>
                <c:pt idx="266">
                  <c:v>42864</c:v>
                </c:pt>
                <c:pt idx="267">
                  <c:v>42865</c:v>
                </c:pt>
                <c:pt idx="268">
                  <c:v>42866</c:v>
                </c:pt>
                <c:pt idx="269">
                  <c:v>42867</c:v>
                </c:pt>
                <c:pt idx="270">
                  <c:v>42870</c:v>
                </c:pt>
                <c:pt idx="271">
                  <c:v>42871</c:v>
                </c:pt>
                <c:pt idx="272">
                  <c:v>42872</c:v>
                </c:pt>
                <c:pt idx="273">
                  <c:v>42873</c:v>
                </c:pt>
                <c:pt idx="274">
                  <c:v>42874</c:v>
                </c:pt>
                <c:pt idx="275">
                  <c:v>42877</c:v>
                </c:pt>
                <c:pt idx="276">
                  <c:v>42878</c:v>
                </c:pt>
                <c:pt idx="277">
                  <c:v>42879</c:v>
                </c:pt>
                <c:pt idx="278">
                  <c:v>42880</c:v>
                </c:pt>
                <c:pt idx="279">
                  <c:v>42881</c:v>
                </c:pt>
                <c:pt idx="280">
                  <c:v>42884</c:v>
                </c:pt>
                <c:pt idx="281">
                  <c:v>42885</c:v>
                </c:pt>
                <c:pt idx="282">
                  <c:v>42886</c:v>
                </c:pt>
                <c:pt idx="283">
                  <c:v>42887</c:v>
                </c:pt>
                <c:pt idx="284">
                  <c:v>42888</c:v>
                </c:pt>
                <c:pt idx="285">
                  <c:v>42891</c:v>
                </c:pt>
                <c:pt idx="286">
                  <c:v>42892</c:v>
                </c:pt>
                <c:pt idx="287">
                  <c:v>42893</c:v>
                </c:pt>
                <c:pt idx="288">
                  <c:v>42894</c:v>
                </c:pt>
                <c:pt idx="289">
                  <c:v>42895</c:v>
                </c:pt>
                <c:pt idx="290">
                  <c:v>42898</c:v>
                </c:pt>
                <c:pt idx="291">
                  <c:v>42899</c:v>
                </c:pt>
                <c:pt idx="292">
                  <c:v>42900</c:v>
                </c:pt>
                <c:pt idx="293">
                  <c:v>42901</c:v>
                </c:pt>
                <c:pt idx="294">
                  <c:v>42902</c:v>
                </c:pt>
                <c:pt idx="295">
                  <c:v>42905</c:v>
                </c:pt>
                <c:pt idx="296">
                  <c:v>42906</c:v>
                </c:pt>
                <c:pt idx="297">
                  <c:v>42907</c:v>
                </c:pt>
                <c:pt idx="298">
                  <c:v>42908</c:v>
                </c:pt>
                <c:pt idx="299">
                  <c:v>42909</c:v>
                </c:pt>
                <c:pt idx="300">
                  <c:v>42912</c:v>
                </c:pt>
                <c:pt idx="301">
                  <c:v>42913</c:v>
                </c:pt>
                <c:pt idx="302">
                  <c:v>42914</c:v>
                </c:pt>
                <c:pt idx="303">
                  <c:v>42915</c:v>
                </c:pt>
                <c:pt idx="304">
                  <c:v>42916</c:v>
                </c:pt>
                <c:pt idx="305">
                  <c:v>42919</c:v>
                </c:pt>
                <c:pt idx="306">
                  <c:v>42920</c:v>
                </c:pt>
                <c:pt idx="307">
                  <c:v>42921</c:v>
                </c:pt>
                <c:pt idx="308">
                  <c:v>42922</c:v>
                </c:pt>
                <c:pt idx="309">
                  <c:v>42923</c:v>
                </c:pt>
                <c:pt idx="310">
                  <c:v>42926</c:v>
                </c:pt>
                <c:pt idx="311">
                  <c:v>42927</c:v>
                </c:pt>
                <c:pt idx="312">
                  <c:v>42928</c:v>
                </c:pt>
                <c:pt idx="313">
                  <c:v>42929</c:v>
                </c:pt>
                <c:pt idx="314">
                  <c:v>42930</c:v>
                </c:pt>
                <c:pt idx="315">
                  <c:v>42933</c:v>
                </c:pt>
                <c:pt idx="316">
                  <c:v>42934</c:v>
                </c:pt>
                <c:pt idx="317">
                  <c:v>42935</c:v>
                </c:pt>
                <c:pt idx="318">
                  <c:v>42936</c:v>
                </c:pt>
                <c:pt idx="319">
                  <c:v>42937</c:v>
                </c:pt>
                <c:pt idx="320">
                  <c:v>42940</c:v>
                </c:pt>
                <c:pt idx="321">
                  <c:v>42941</c:v>
                </c:pt>
                <c:pt idx="322">
                  <c:v>42942</c:v>
                </c:pt>
                <c:pt idx="323">
                  <c:v>42943</c:v>
                </c:pt>
                <c:pt idx="324">
                  <c:v>42944</c:v>
                </c:pt>
                <c:pt idx="325">
                  <c:v>42947</c:v>
                </c:pt>
                <c:pt idx="326">
                  <c:v>42948</c:v>
                </c:pt>
                <c:pt idx="327">
                  <c:v>42949</c:v>
                </c:pt>
                <c:pt idx="328">
                  <c:v>42950</c:v>
                </c:pt>
                <c:pt idx="329">
                  <c:v>42951</c:v>
                </c:pt>
                <c:pt idx="330">
                  <c:v>42954</c:v>
                </c:pt>
                <c:pt idx="331">
                  <c:v>42955</c:v>
                </c:pt>
                <c:pt idx="332">
                  <c:v>42956</c:v>
                </c:pt>
                <c:pt idx="333">
                  <c:v>42957</c:v>
                </c:pt>
                <c:pt idx="334">
                  <c:v>42958</c:v>
                </c:pt>
                <c:pt idx="335">
                  <c:v>42961</c:v>
                </c:pt>
                <c:pt idx="336">
                  <c:v>42962</c:v>
                </c:pt>
                <c:pt idx="337">
                  <c:v>42963</c:v>
                </c:pt>
                <c:pt idx="338">
                  <c:v>42964</c:v>
                </c:pt>
                <c:pt idx="339">
                  <c:v>42965</c:v>
                </c:pt>
                <c:pt idx="340">
                  <c:v>42968</c:v>
                </c:pt>
                <c:pt idx="341">
                  <c:v>42969</c:v>
                </c:pt>
                <c:pt idx="342">
                  <c:v>42970</c:v>
                </c:pt>
                <c:pt idx="343">
                  <c:v>42971</c:v>
                </c:pt>
                <c:pt idx="344">
                  <c:v>42972</c:v>
                </c:pt>
                <c:pt idx="345">
                  <c:v>42975</c:v>
                </c:pt>
                <c:pt idx="346">
                  <c:v>42976</c:v>
                </c:pt>
                <c:pt idx="347">
                  <c:v>42977</c:v>
                </c:pt>
                <c:pt idx="348">
                  <c:v>42978</c:v>
                </c:pt>
                <c:pt idx="349">
                  <c:v>42979</c:v>
                </c:pt>
                <c:pt idx="350">
                  <c:v>42982</c:v>
                </c:pt>
                <c:pt idx="351">
                  <c:v>42983</c:v>
                </c:pt>
                <c:pt idx="352">
                  <c:v>42984</c:v>
                </c:pt>
                <c:pt idx="353">
                  <c:v>42985</c:v>
                </c:pt>
                <c:pt idx="354">
                  <c:v>42986</c:v>
                </c:pt>
                <c:pt idx="355">
                  <c:v>42989</c:v>
                </c:pt>
                <c:pt idx="356">
                  <c:v>42990</c:v>
                </c:pt>
                <c:pt idx="357">
                  <c:v>42991</c:v>
                </c:pt>
                <c:pt idx="358">
                  <c:v>42992</c:v>
                </c:pt>
                <c:pt idx="359">
                  <c:v>42993</c:v>
                </c:pt>
                <c:pt idx="360">
                  <c:v>42996</c:v>
                </c:pt>
                <c:pt idx="361">
                  <c:v>42997</c:v>
                </c:pt>
                <c:pt idx="362">
                  <c:v>42998</c:v>
                </c:pt>
                <c:pt idx="363">
                  <c:v>42999</c:v>
                </c:pt>
                <c:pt idx="364">
                  <c:v>43000</c:v>
                </c:pt>
                <c:pt idx="365">
                  <c:v>43003</c:v>
                </c:pt>
                <c:pt idx="366">
                  <c:v>43004</c:v>
                </c:pt>
                <c:pt idx="367">
                  <c:v>43005</c:v>
                </c:pt>
                <c:pt idx="368">
                  <c:v>43006</c:v>
                </c:pt>
                <c:pt idx="369">
                  <c:v>43007</c:v>
                </c:pt>
                <c:pt idx="370">
                  <c:v>43010</c:v>
                </c:pt>
                <c:pt idx="371">
                  <c:v>43011</c:v>
                </c:pt>
                <c:pt idx="372">
                  <c:v>43012</c:v>
                </c:pt>
                <c:pt idx="373">
                  <c:v>43013</c:v>
                </c:pt>
                <c:pt idx="374">
                  <c:v>43014</c:v>
                </c:pt>
                <c:pt idx="375">
                  <c:v>43017</c:v>
                </c:pt>
                <c:pt idx="376">
                  <c:v>43018</c:v>
                </c:pt>
                <c:pt idx="377">
                  <c:v>43019</c:v>
                </c:pt>
                <c:pt idx="378">
                  <c:v>43020</c:v>
                </c:pt>
                <c:pt idx="379">
                  <c:v>43021</c:v>
                </c:pt>
                <c:pt idx="380">
                  <c:v>43024</c:v>
                </c:pt>
                <c:pt idx="381">
                  <c:v>43025</c:v>
                </c:pt>
                <c:pt idx="382">
                  <c:v>43026</c:v>
                </c:pt>
                <c:pt idx="383">
                  <c:v>43027</c:v>
                </c:pt>
                <c:pt idx="384">
                  <c:v>43028</c:v>
                </c:pt>
                <c:pt idx="385">
                  <c:v>43031</c:v>
                </c:pt>
                <c:pt idx="386">
                  <c:v>43032</c:v>
                </c:pt>
                <c:pt idx="387">
                  <c:v>43033</c:v>
                </c:pt>
                <c:pt idx="388">
                  <c:v>43034</c:v>
                </c:pt>
                <c:pt idx="389">
                  <c:v>43035</c:v>
                </c:pt>
                <c:pt idx="390">
                  <c:v>43038</c:v>
                </c:pt>
                <c:pt idx="391">
                  <c:v>43039</c:v>
                </c:pt>
                <c:pt idx="392">
                  <c:v>43040</c:v>
                </c:pt>
                <c:pt idx="393">
                  <c:v>43041</c:v>
                </c:pt>
                <c:pt idx="394">
                  <c:v>43042</c:v>
                </c:pt>
                <c:pt idx="395">
                  <c:v>43045</c:v>
                </c:pt>
                <c:pt idx="396">
                  <c:v>43046</c:v>
                </c:pt>
                <c:pt idx="397">
                  <c:v>43047</c:v>
                </c:pt>
                <c:pt idx="398">
                  <c:v>43048</c:v>
                </c:pt>
                <c:pt idx="399">
                  <c:v>43049</c:v>
                </c:pt>
                <c:pt idx="400">
                  <c:v>43052</c:v>
                </c:pt>
                <c:pt idx="401">
                  <c:v>43053</c:v>
                </c:pt>
                <c:pt idx="402">
                  <c:v>43054</c:v>
                </c:pt>
                <c:pt idx="403">
                  <c:v>43055</c:v>
                </c:pt>
                <c:pt idx="404">
                  <c:v>43056</c:v>
                </c:pt>
                <c:pt idx="405">
                  <c:v>43059</c:v>
                </c:pt>
                <c:pt idx="406">
                  <c:v>43060</c:v>
                </c:pt>
                <c:pt idx="407">
                  <c:v>43061</c:v>
                </c:pt>
                <c:pt idx="408">
                  <c:v>43062</c:v>
                </c:pt>
                <c:pt idx="409">
                  <c:v>43063</c:v>
                </c:pt>
                <c:pt idx="410">
                  <c:v>43066</c:v>
                </c:pt>
                <c:pt idx="411">
                  <c:v>43067</c:v>
                </c:pt>
                <c:pt idx="412">
                  <c:v>43068</c:v>
                </c:pt>
                <c:pt idx="413">
                  <c:v>43069</c:v>
                </c:pt>
                <c:pt idx="414">
                  <c:v>43070</c:v>
                </c:pt>
                <c:pt idx="415">
                  <c:v>43073</c:v>
                </c:pt>
                <c:pt idx="416">
                  <c:v>43074</c:v>
                </c:pt>
                <c:pt idx="417">
                  <c:v>43075</c:v>
                </c:pt>
                <c:pt idx="418">
                  <c:v>43076</c:v>
                </c:pt>
                <c:pt idx="419">
                  <c:v>43077</c:v>
                </c:pt>
                <c:pt idx="420">
                  <c:v>43080</c:v>
                </c:pt>
                <c:pt idx="421">
                  <c:v>43081</c:v>
                </c:pt>
                <c:pt idx="422">
                  <c:v>43082</c:v>
                </c:pt>
                <c:pt idx="423">
                  <c:v>43083</c:v>
                </c:pt>
                <c:pt idx="424">
                  <c:v>43084</c:v>
                </c:pt>
                <c:pt idx="425">
                  <c:v>43087</c:v>
                </c:pt>
                <c:pt idx="426">
                  <c:v>43088</c:v>
                </c:pt>
                <c:pt idx="427">
                  <c:v>43089</c:v>
                </c:pt>
                <c:pt idx="428">
                  <c:v>43090</c:v>
                </c:pt>
                <c:pt idx="429">
                  <c:v>43091</c:v>
                </c:pt>
                <c:pt idx="430">
                  <c:v>43094</c:v>
                </c:pt>
                <c:pt idx="431">
                  <c:v>43095</c:v>
                </c:pt>
                <c:pt idx="432">
                  <c:v>43096</c:v>
                </c:pt>
                <c:pt idx="433">
                  <c:v>43097</c:v>
                </c:pt>
                <c:pt idx="434">
                  <c:v>43098</c:v>
                </c:pt>
                <c:pt idx="435">
                  <c:v>43101</c:v>
                </c:pt>
                <c:pt idx="436">
                  <c:v>43102</c:v>
                </c:pt>
                <c:pt idx="437">
                  <c:v>43103</c:v>
                </c:pt>
                <c:pt idx="438">
                  <c:v>43104</c:v>
                </c:pt>
                <c:pt idx="439">
                  <c:v>43105</c:v>
                </c:pt>
                <c:pt idx="440">
                  <c:v>43108</c:v>
                </c:pt>
                <c:pt idx="441">
                  <c:v>43109</c:v>
                </c:pt>
                <c:pt idx="442">
                  <c:v>43110</c:v>
                </c:pt>
                <c:pt idx="443">
                  <c:v>43111</c:v>
                </c:pt>
                <c:pt idx="444">
                  <c:v>43112</c:v>
                </c:pt>
                <c:pt idx="445">
                  <c:v>43115</c:v>
                </c:pt>
                <c:pt idx="446">
                  <c:v>43116</c:v>
                </c:pt>
                <c:pt idx="447">
                  <c:v>43117</c:v>
                </c:pt>
                <c:pt idx="448">
                  <c:v>43118</c:v>
                </c:pt>
                <c:pt idx="449">
                  <c:v>43119</c:v>
                </c:pt>
                <c:pt idx="450">
                  <c:v>43122</c:v>
                </c:pt>
                <c:pt idx="451">
                  <c:v>43123</c:v>
                </c:pt>
                <c:pt idx="452">
                  <c:v>43124</c:v>
                </c:pt>
                <c:pt idx="453">
                  <c:v>43125</c:v>
                </c:pt>
                <c:pt idx="454">
                  <c:v>43126</c:v>
                </c:pt>
                <c:pt idx="455">
                  <c:v>43129</c:v>
                </c:pt>
                <c:pt idx="456">
                  <c:v>43130</c:v>
                </c:pt>
                <c:pt idx="457">
                  <c:v>43131</c:v>
                </c:pt>
                <c:pt idx="458">
                  <c:v>43132</c:v>
                </c:pt>
                <c:pt idx="459">
                  <c:v>43133</c:v>
                </c:pt>
                <c:pt idx="460">
                  <c:v>43136</c:v>
                </c:pt>
                <c:pt idx="461">
                  <c:v>43137</c:v>
                </c:pt>
                <c:pt idx="462">
                  <c:v>43138</c:v>
                </c:pt>
                <c:pt idx="463">
                  <c:v>43139</c:v>
                </c:pt>
                <c:pt idx="464">
                  <c:v>43140</c:v>
                </c:pt>
                <c:pt idx="465">
                  <c:v>43143</c:v>
                </c:pt>
                <c:pt idx="466">
                  <c:v>43144</c:v>
                </c:pt>
                <c:pt idx="467">
                  <c:v>43145</c:v>
                </c:pt>
                <c:pt idx="468">
                  <c:v>43146</c:v>
                </c:pt>
                <c:pt idx="469">
                  <c:v>43147</c:v>
                </c:pt>
                <c:pt idx="470">
                  <c:v>43150</c:v>
                </c:pt>
                <c:pt idx="471">
                  <c:v>43151</c:v>
                </c:pt>
                <c:pt idx="472">
                  <c:v>43152</c:v>
                </c:pt>
                <c:pt idx="473">
                  <c:v>43153</c:v>
                </c:pt>
                <c:pt idx="474">
                  <c:v>43154</c:v>
                </c:pt>
                <c:pt idx="475">
                  <c:v>43157</c:v>
                </c:pt>
                <c:pt idx="476">
                  <c:v>43158</c:v>
                </c:pt>
                <c:pt idx="477">
                  <c:v>43159</c:v>
                </c:pt>
                <c:pt idx="478">
                  <c:v>43160</c:v>
                </c:pt>
                <c:pt idx="479">
                  <c:v>43161</c:v>
                </c:pt>
                <c:pt idx="480">
                  <c:v>43164</c:v>
                </c:pt>
                <c:pt idx="481">
                  <c:v>43165</c:v>
                </c:pt>
                <c:pt idx="482">
                  <c:v>43166</c:v>
                </c:pt>
                <c:pt idx="483">
                  <c:v>43167</c:v>
                </c:pt>
                <c:pt idx="484">
                  <c:v>43168</c:v>
                </c:pt>
                <c:pt idx="485">
                  <c:v>43171</c:v>
                </c:pt>
                <c:pt idx="486">
                  <c:v>43172</c:v>
                </c:pt>
                <c:pt idx="487">
                  <c:v>43173</c:v>
                </c:pt>
                <c:pt idx="488">
                  <c:v>43174</c:v>
                </c:pt>
                <c:pt idx="489">
                  <c:v>43175</c:v>
                </c:pt>
                <c:pt idx="490">
                  <c:v>43178</c:v>
                </c:pt>
                <c:pt idx="491">
                  <c:v>43179</c:v>
                </c:pt>
                <c:pt idx="492">
                  <c:v>43180</c:v>
                </c:pt>
                <c:pt idx="493">
                  <c:v>43181</c:v>
                </c:pt>
                <c:pt idx="494">
                  <c:v>43182</c:v>
                </c:pt>
                <c:pt idx="495">
                  <c:v>43185</c:v>
                </c:pt>
                <c:pt idx="496">
                  <c:v>43186</c:v>
                </c:pt>
                <c:pt idx="497">
                  <c:v>43187</c:v>
                </c:pt>
                <c:pt idx="498">
                  <c:v>43188</c:v>
                </c:pt>
                <c:pt idx="499">
                  <c:v>43189</c:v>
                </c:pt>
                <c:pt idx="500">
                  <c:v>43192</c:v>
                </c:pt>
                <c:pt idx="501">
                  <c:v>43193</c:v>
                </c:pt>
                <c:pt idx="502">
                  <c:v>43194</c:v>
                </c:pt>
                <c:pt idx="503">
                  <c:v>43195</c:v>
                </c:pt>
                <c:pt idx="504">
                  <c:v>43196</c:v>
                </c:pt>
                <c:pt idx="505">
                  <c:v>43199</c:v>
                </c:pt>
                <c:pt idx="506">
                  <c:v>43200</c:v>
                </c:pt>
                <c:pt idx="507">
                  <c:v>43201</c:v>
                </c:pt>
                <c:pt idx="508">
                  <c:v>43202</c:v>
                </c:pt>
                <c:pt idx="509">
                  <c:v>43203</c:v>
                </c:pt>
                <c:pt idx="510">
                  <c:v>43206</c:v>
                </c:pt>
                <c:pt idx="511">
                  <c:v>43207</c:v>
                </c:pt>
                <c:pt idx="512">
                  <c:v>43208</c:v>
                </c:pt>
                <c:pt idx="513">
                  <c:v>43209</c:v>
                </c:pt>
                <c:pt idx="514">
                  <c:v>43210</c:v>
                </c:pt>
                <c:pt idx="515">
                  <c:v>43213</c:v>
                </c:pt>
                <c:pt idx="516">
                  <c:v>43214</c:v>
                </c:pt>
                <c:pt idx="517">
                  <c:v>43215</c:v>
                </c:pt>
                <c:pt idx="518">
                  <c:v>43216</c:v>
                </c:pt>
                <c:pt idx="519">
                  <c:v>43217</c:v>
                </c:pt>
                <c:pt idx="520">
                  <c:v>43220</c:v>
                </c:pt>
                <c:pt idx="521">
                  <c:v>43221</c:v>
                </c:pt>
                <c:pt idx="522">
                  <c:v>43222</c:v>
                </c:pt>
                <c:pt idx="523">
                  <c:v>43223</c:v>
                </c:pt>
                <c:pt idx="524">
                  <c:v>43224</c:v>
                </c:pt>
                <c:pt idx="525">
                  <c:v>43227</c:v>
                </c:pt>
                <c:pt idx="526">
                  <c:v>43228</c:v>
                </c:pt>
                <c:pt idx="527">
                  <c:v>43229</c:v>
                </c:pt>
                <c:pt idx="528">
                  <c:v>43230</c:v>
                </c:pt>
                <c:pt idx="529">
                  <c:v>43231</c:v>
                </c:pt>
                <c:pt idx="530">
                  <c:v>43234</c:v>
                </c:pt>
                <c:pt idx="531">
                  <c:v>43235</c:v>
                </c:pt>
                <c:pt idx="532">
                  <c:v>43236</c:v>
                </c:pt>
                <c:pt idx="533">
                  <c:v>43237</c:v>
                </c:pt>
                <c:pt idx="534">
                  <c:v>43238</c:v>
                </c:pt>
                <c:pt idx="535">
                  <c:v>43241</c:v>
                </c:pt>
                <c:pt idx="536">
                  <c:v>43242</c:v>
                </c:pt>
                <c:pt idx="537">
                  <c:v>43243</c:v>
                </c:pt>
                <c:pt idx="538">
                  <c:v>43244</c:v>
                </c:pt>
                <c:pt idx="539">
                  <c:v>43245</c:v>
                </c:pt>
                <c:pt idx="540">
                  <c:v>43248</c:v>
                </c:pt>
                <c:pt idx="541">
                  <c:v>43249</c:v>
                </c:pt>
                <c:pt idx="542">
                  <c:v>43250</c:v>
                </c:pt>
                <c:pt idx="543">
                  <c:v>43251</c:v>
                </c:pt>
              </c:numCache>
            </c:numRef>
          </c:cat>
          <c:val>
            <c:numRef>
              <c:f>Sheet1!$C$1922:$C$2465</c:f>
              <c:numCache>
                <c:formatCode>General</c:formatCode>
                <c:ptCount val="544"/>
                <c:pt idx="0">
                  <c:v>835.57</c:v>
                </c:pt>
                <c:pt idx="1">
                  <c:v>821.09</c:v>
                </c:pt>
                <c:pt idx="2">
                  <c:v>813.52</c:v>
                </c:pt>
                <c:pt idx="3">
                  <c:v>809.46</c:v>
                </c:pt>
                <c:pt idx="4">
                  <c:v>805.34</c:v>
                </c:pt>
                <c:pt idx="5">
                  <c:v>800.91</c:v>
                </c:pt>
                <c:pt idx="6">
                  <c:v>806.91</c:v>
                </c:pt>
                <c:pt idx="7">
                  <c:v>807.97</c:v>
                </c:pt>
                <c:pt idx="8">
                  <c:v>806.68</c:v>
                </c:pt>
                <c:pt idx="9">
                  <c:v>796.07</c:v>
                </c:pt>
                <c:pt idx="10">
                  <c:v>797.43</c:v>
                </c:pt>
                <c:pt idx="11">
                  <c:v>801.64</c:v>
                </c:pt>
                <c:pt idx="12">
                  <c:v>794.22</c:v>
                </c:pt>
                <c:pt idx="13">
                  <c:v>781.84</c:v>
                </c:pt>
                <c:pt idx="14">
                  <c:v>785.26</c:v>
                </c:pt>
                <c:pt idx="15">
                  <c:v>788.9</c:v>
                </c:pt>
                <c:pt idx="16">
                  <c:v>787.99</c:v>
                </c:pt>
                <c:pt idx="17">
                  <c:v>799.68</c:v>
                </c:pt>
                <c:pt idx="18">
                  <c:v>802.93</c:v>
                </c:pt>
                <c:pt idx="19">
                  <c:v>808.29</c:v>
                </c:pt>
                <c:pt idx="20">
                  <c:v>807.66</c:v>
                </c:pt>
                <c:pt idx="21">
                  <c:v>807.45</c:v>
                </c:pt>
                <c:pt idx="22">
                  <c:v>807.22</c:v>
                </c:pt>
                <c:pt idx="23">
                  <c:v>809.34</c:v>
                </c:pt>
                <c:pt idx="24">
                  <c:v>816.18</c:v>
                </c:pt>
                <c:pt idx="25">
                  <c:v>823.26</c:v>
                </c:pt>
                <c:pt idx="26">
                  <c:v>835.9</c:v>
                </c:pt>
                <c:pt idx="27">
                  <c:v>842.38</c:v>
                </c:pt>
                <c:pt idx="28">
                  <c:v>837.03</c:v>
                </c:pt>
                <c:pt idx="29">
                  <c:v>823.82</c:v>
                </c:pt>
                <c:pt idx="30">
                  <c:v>809.46</c:v>
                </c:pt>
                <c:pt idx="31">
                  <c:v>803.06</c:v>
                </c:pt>
                <c:pt idx="32">
                  <c:v>808.19</c:v>
                </c:pt>
                <c:pt idx="33">
                  <c:v>799.78</c:v>
                </c:pt>
                <c:pt idx="34">
                  <c:v>806.22</c:v>
                </c:pt>
                <c:pt idx="35">
                  <c:v>821.17</c:v>
                </c:pt>
                <c:pt idx="36">
                  <c:v>825.35</c:v>
                </c:pt>
                <c:pt idx="37">
                  <c:v>829.33</c:v>
                </c:pt>
                <c:pt idx="38">
                  <c:v>835.43</c:v>
                </c:pt>
                <c:pt idx="39">
                  <c:v>805.87</c:v>
                </c:pt>
                <c:pt idx="40">
                  <c:v>794.56</c:v>
                </c:pt>
                <c:pt idx="41">
                  <c:v>805.24</c:v>
                </c:pt>
                <c:pt idx="42">
                  <c:v>821.82</c:v>
                </c:pt>
                <c:pt idx="43">
                  <c:v>834.1</c:v>
                </c:pt>
                <c:pt idx="44">
                  <c:v>839.25</c:v>
                </c:pt>
                <c:pt idx="45">
                  <c:v>843.42</c:v>
                </c:pt>
                <c:pt idx="46">
                  <c:v>831.68</c:v>
                </c:pt>
                <c:pt idx="47">
                  <c:v>819.19</c:v>
                </c:pt>
                <c:pt idx="48">
                  <c:v>826.99</c:v>
                </c:pt>
                <c:pt idx="49">
                  <c:v>828.84</c:v>
                </c:pt>
                <c:pt idx="50">
                  <c:v>846.73</c:v>
                </c:pt>
                <c:pt idx="51">
                  <c:v>854.08</c:v>
                </c:pt>
                <c:pt idx="52">
                  <c:v>856.36</c:v>
                </c:pt>
                <c:pt idx="53">
                  <c:v>865.93</c:v>
                </c:pt>
                <c:pt idx="54">
                  <c:v>867.84</c:v>
                </c:pt>
                <c:pt idx="55">
                  <c:v>870.13</c:v>
                </c:pt>
                <c:pt idx="56">
                  <c:v>868.12</c:v>
                </c:pt>
                <c:pt idx="57">
                  <c:v>870.76</c:v>
                </c:pt>
                <c:pt idx="58">
                  <c:v>871.17</c:v>
                </c:pt>
                <c:pt idx="59">
                  <c:v>869.3</c:v>
                </c:pt>
                <c:pt idx="60">
                  <c:v>869.1</c:v>
                </c:pt>
                <c:pt idx="61">
                  <c:v>870.72</c:v>
                </c:pt>
                <c:pt idx="62">
                  <c:v>874.05</c:v>
                </c:pt>
                <c:pt idx="63">
                  <c:v>875.52</c:v>
                </c:pt>
                <c:pt idx="64">
                  <c:v>873.47</c:v>
                </c:pt>
                <c:pt idx="65">
                  <c:v>882.55</c:v>
                </c:pt>
                <c:pt idx="66">
                  <c:v>876.77</c:v>
                </c:pt>
                <c:pt idx="67">
                  <c:v>868.18</c:v>
                </c:pt>
                <c:pt idx="68">
                  <c:v>876.04</c:v>
                </c:pt>
                <c:pt idx="69">
                  <c:v>885.52</c:v>
                </c:pt>
                <c:pt idx="70">
                  <c:v>895.53</c:v>
                </c:pt>
                <c:pt idx="71">
                  <c:v>899.79</c:v>
                </c:pt>
                <c:pt idx="72">
                  <c:v>902.99</c:v>
                </c:pt>
                <c:pt idx="73">
                  <c:v>907.6</c:v>
                </c:pt>
                <c:pt idx="74">
                  <c:v>910.08</c:v>
                </c:pt>
                <c:pt idx="75">
                  <c:v>915.86</c:v>
                </c:pt>
                <c:pt idx="76">
                  <c:v>915.6</c:v>
                </c:pt>
                <c:pt idx="77">
                  <c:v>909.67</c:v>
                </c:pt>
                <c:pt idx="78">
                  <c:v>916.4</c:v>
                </c:pt>
                <c:pt idx="79">
                  <c:v>910.34</c:v>
                </c:pt>
                <c:pt idx="80">
                  <c:v>904.22</c:v>
                </c:pt>
                <c:pt idx="81">
                  <c:v>906.5</c:v>
                </c:pt>
                <c:pt idx="82">
                  <c:v>896.75</c:v>
                </c:pt>
                <c:pt idx="83">
                  <c:v>898.1</c:v>
                </c:pt>
                <c:pt idx="84">
                  <c:v>901.39</c:v>
                </c:pt>
                <c:pt idx="85">
                  <c:v>895.97</c:v>
                </c:pt>
                <c:pt idx="86">
                  <c:v>898.92</c:v>
                </c:pt>
                <c:pt idx="87">
                  <c:v>893.68</c:v>
                </c:pt>
                <c:pt idx="88">
                  <c:v>891.08</c:v>
                </c:pt>
                <c:pt idx="89">
                  <c:v>899.61</c:v>
                </c:pt>
                <c:pt idx="90">
                  <c:v>909.6</c:v>
                </c:pt>
                <c:pt idx="91">
                  <c:v>923.45</c:v>
                </c:pt>
                <c:pt idx="92">
                  <c:v>926.04</c:v>
                </c:pt>
                <c:pt idx="93">
                  <c:v>927.29</c:v>
                </c:pt>
                <c:pt idx="94">
                  <c:v>909.32</c:v>
                </c:pt>
                <c:pt idx="95">
                  <c:v>889.41</c:v>
                </c:pt>
                <c:pt idx="96">
                  <c:v>886.01</c:v>
                </c:pt>
                <c:pt idx="97">
                  <c:v>885.14</c:v>
                </c:pt>
                <c:pt idx="98">
                  <c:v>888.98</c:v>
                </c:pt>
                <c:pt idx="99">
                  <c:v>885.45</c:v>
                </c:pt>
                <c:pt idx="100">
                  <c:v>897.68</c:v>
                </c:pt>
                <c:pt idx="101">
                  <c:v>898.82</c:v>
                </c:pt>
                <c:pt idx="102">
                  <c:v>905.65</c:v>
                </c:pt>
                <c:pt idx="103">
                  <c:v>920.92</c:v>
                </c:pt>
                <c:pt idx="104">
                  <c:v>917.5</c:v>
                </c:pt>
                <c:pt idx="105">
                  <c:v>905.49</c:v>
                </c:pt>
                <c:pt idx="106">
                  <c:v>911.13</c:v>
                </c:pt>
                <c:pt idx="107">
                  <c:v>912.19</c:v>
                </c:pt>
                <c:pt idx="108">
                  <c:v>913.39</c:v>
                </c:pt>
                <c:pt idx="109">
                  <c:v>903.46</c:v>
                </c:pt>
                <c:pt idx="110">
                  <c:v>911.61</c:v>
                </c:pt>
                <c:pt idx="111">
                  <c:v>915.61</c:v>
                </c:pt>
                <c:pt idx="112">
                  <c:v>915.26</c:v>
                </c:pt>
                <c:pt idx="113">
                  <c:v>917.04</c:v>
                </c:pt>
                <c:pt idx="114">
                  <c:v>914.81</c:v>
                </c:pt>
                <c:pt idx="115">
                  <c:v>918.68</c:v>
                </c:pt>
                <c:pt idx="116">
                  <c:v>905.57</c:v>
                </c:pt>
                <c:pt idx="117">
                  <c:v>902.74</c:v>
                </c:pt>
                <c:pt idx="118">
                  <c:v>890.65</c:v>
                </c:pt>
                <c:pt idx="119">
                  <c:v>897.03</c:v>
                </c:pt>
                <c:pt idx="120">
                  <c:v>894.71</c:v>
                </c:pt>
                <c:pt idx="121">
                  <c:v>908.55</c:v>
                </c:pt>
                <c:pt idx="122">
                  <c:v>913.35</c:v>
                </c:pt>
                <c:pt idx="123">
                  <c:v>913.38</c:v>
                </c:pt>
                <c:pt idx="124">
                  <c:v>911.24</c:v>
                </c:pt>
                <c:pt idx="125">
                  <c:v>918.4</c:v>
                </c:pt>
                <c:pt idx="126">
                  <c:v>918.25</c:v>
                </c:pt>
                <c:pt idx="127">
                  <c:v>910.58</c:v>
                </c:pt>
                <c:pt idx="128">
                  <c:v>905.31</c:v>
                </c:pt>
                <c:pt idx="129">
                  <c:v>903.5</c:v>
                </c:pt>
                <c:pt idx="130">
                  <c:v>905.09</c:v>
                </c:pt>
                <c:pt idx="131">
                  <c:v>902.58</c:v>
                </c:pt>
                <c:pt idx="132">
                  <c:v>890.21</c:v>
                </c:pt>
                <c:pt idx="133">
                  <c:v>884.93</c:v>
                </c:pt>
                <c:pt idx="134">
                  <c:v>880.12</c:v>
                </c:pt>
                <c:pt idx="135">
                  <c:v>894.77</c:v>
                </c:pt>
                <c:pt idx="136">
                  <c:v>902.45</c:v>
                </c:pt>
                <c:pt idx="137">
                  <c:v>880.15</c:v>
                </c:pt>
                <c:pt idx="138">
                  <c:v>875.63</c:v>
                </c:pt>
                <c:pt idx="139">
                  <c:v>849.1</c:v>
                </c:pt>
                <c:pt idx="140">
                  <c:v>838.96</c:v>
                </c:pt>
                <c:pt idx="141">
                  <c:v>841.49</c:v>
                </c:pt>
                <c:pt idx="142">
                  <c:v>847.15</c:v>
                </c:pt>
                <c:pt idx="143">
                  <c:v>847.19</c:v>
                </c:pt>
                <c:pt idx="144">
                  <c:v>844.53</c:v>
                </c:pt>
                <c:pt idx="145">
                  <c:v>847.4</c:v>
                </c:pt>
                <c:pt idx="146">
                  <c:v>857.45</c:v>
                </c:pt>
                <c:pt idx="147">
                  <c:v>855.92</c:v>
                </c:pt>
                <c:pt idx="148">
                  <c:v>852.02</c:v>
                </c:pt>
                <c:pt idx="149">
                  <c:v>855.78</c:v>
                </c:pt>
                <c:pt idx="150">
                  <c:v>863.17</c:v>
                </c:pt>
                <c:pt idx="151">
                  <c:v>858.47</c:v>
                </c:pt>
                <c:pt idx="152">
                  <c:v>862.83</c:v>
                </c:pt>
                <c:pt idx="153">
                  <c:v>858.41</c:v>
                </c:pt>
                <c:pt idx="154">
                  <c:v>853.07</c:v>
                </c:pt>
                <c:pt idx="155">
                  <c:v>853.97</c:v>
                </c:pt>
                <c:pt idx="156">
                  <c:v>861.49</c:v>
                </c:pt>
                <c:pt idx="157">
                  <c:v>867.61</c:v>
                </c:pt>
                <c:pt idx="158">
                  <c:v>879.32</c:v>
                </c:pt>
                <c:pt idx="159">
                  <c:v>877.85</c:v>
                </c:pt>
                <c:pt idx="160">
                  <c:v>872.24</c:v>
                </c:pt>
                <c:pt idx="161">
                  <c:v>877.2</c:v>
                </c:pt>
                <c:pt idx="162">
                  <c:v>872.76</c:v>
                </c:pt>
                <c:pt idx="163">
                  <c:v>858.65</c:v>
                </c:pt>
                <c:pt idx="164">
                  <c:v>856.4</c:v>
                </c:pt>
                <c:pt idx="165">
                  <c:v>851.13</c:v>
                </c:pt>
                <c:pt idx="166">
                  <c:v>851.31</c:v>
                </c:pt>
                <c:pt idx="167">
                  <c:v>851.17</c:v>
                </c:pt>
                <c:pt idx="168">
                  <c:v>842.51</c:v>
                </c:pt>
                <c:pt idx="169">
                  <c:v>841.6</c:v>
                </c:pt>
                <c:pt idx="170">
                  <c:v>842.45</c:v>
                </c:pt>
                <c:pt idx="171">
                  <c:v>844.66</c:v>
                </c:pt>
                <c:pt idx="172">
                  <c:v>851.18</c:v>
                </c:pt>
                <c:pt idx="173">
                  <c:v>858.44</c:v>
                </c:pt>
                <c:pt idx="174">
                  <c:v>862.27</c:v>
                </c:pt>
                <c:pt idx="175">
                  <c:v>861.88</c:v>
                </c:pt>
                <c:pt idx="176">
                  <c:v>868.44</c:v>
                </c:pt>
                <c:pt idx="177">
                  <c:v>871.45</c:v>
                </c:pt>
                <c:pt idx="178">
                  <c:v>881.72</c:v>
                </c:pt>
                <c:pt idx="179">
                  <c:v>881.11</c:v>
                </c:pt>
                <c:pt idx="180">
                  <c:v>878.44</c:v>
                </c:pt>
                <c:pt idx="181">
                  <c:v>885.7</c:v>
                </c:pt>
                <c:pt idx="182">
                  <c:v>886.73</c:v>
                </c:pt>
                <c:pt idx="183">
                  <c:v>896.64</c:v>
                </c:pt>
                <c:pt idx="184">
                  <c:v>895.98</c:v>
                </c:pt>
                <c:pt idx="185">
                  <c:v>889.11</c:v>
                </c:pt>
                <c:pt idx="186">
                  <c:v>894.87</c:v>
                </c:pt>
                <c:pt idx="187">
                  <c:v>897.89</c:v>
                </c:pt>
                <c:pt idx="188">
                  <c:v>894.52</c:v>
                </c:pt>
                <c:pt idx="189">
                  <c:v>893.28</c:v>
                </c:pt>
                <c:pt idx="190">
                  <c:v>902.14</c:v>
                </c:pt>
                <c:pt idx="191">
                  <c:v>908.63</c:v>
                </c:pt>
                <c:pt idx="192">
                  <c:v>912.16</c:v>
                </c:pt>
                <c:pt idx="193">
                  <c:v>916.73</c:v>
                </c:pt>
                <c:pt idx="194">
                  <c:v>915.92</c:v>
                </c:pt>
                <c:pt idx="195">
                  <c:v>913.09</c:v>
                </c:pt>
                <c:pt idx="196">
                  <c:v>909.23</c:v>
                </c:pt>
                <c:pt idx="197">
                  <c:v>913</c:v>
                </c:pt>
                <c:pt idx="198">
                  <c:v>915.21</c:v>
                </c:pt>
                <c:pt idx="199">
                  <c:v>918.87</c:v>
                </c:pt>
                <c:pt idx="200">
                  <c:v>922.99</c:v>
                </c:pt>
                <c:pt idx="201">
                  <c:v>919.8</c:v>
                </c:pt>
                <c:pt idx="202">
                  <c:v>921.68</c:v>
                </c:pt>
                <c:pt idx="203">
                  <c:v>925.57</c:v>
                </c:pt>
                <c:pt idx="204">
                  <c:v>930.16</c:v>
                </c:pt>
                <c:pt idx="205">
                  <c:v>935.45</c:v>
                </c:pt>
                <c:pt idx="206">
                  <c:v>934.08</c:v>
                </c:pt>
                <c:pt idx="207">
                  <c:v>941.78</c:v>
                </c:pt>
                <c:pt idx="208">
                  <c:v>945.62</c:v>
                </c:pt>
                <c:pt idx="209">
                  <c:v>939.03</c:v>
                </c:pt>
                <c:pt idx="210">
                  <c:v>943.58</c:v>
                </c:pt>
                <c:pt idx="211">
                  <c:v>945.64</c:v>
                </c:pt>
                <c:pt idx="212">
                  <c:v>950.95</c:v>
                </c:pt>
                <c:pt idx="213">
                  <c:v>952.12</c:v>
                </c:pt>
                <c:pt idx="214">
                  <c:v>943.52</c:v>
                </c:pt>
                <c:pt idx="215">
                  <c:v>940.32</c:v>
                </c:pt>
                <c:pt idx="216">
                  <c:v>936.37</c:v>
                </c:pt>
                <c:pt idx="217">
                  <c:v>938.47</c:v>
                </c:pt>
                <c:pt idx="218">
                  <c:v>936.37</c:v>
                </c:pt>
                <c:pt idx="219">
                  <c:v>931.07</c:v>
                </c:pt>
                <c:pt idx="220">
                  <c:v>934.42</c:v>
                </c:pt>
                <c:pt idx="221">
                  <c:v>936.5</c:v>
                </c:pt>
                <c:pt idx="222">
                  <c:v>934.9</c:v>
                </c:pt>
                <c:pt idx="223">
                  <c:v>922.94</c:v>
                </c:pt>
                <c:pt idx="224">
                  <c:v>926.14</c:v>
                </c:pt>
                <c:pt idx="225">
                  <c:v>938.5</c:v>
                </c:pt>
                <c:pt idx="226">
                  <c:v>939.97</c:v>
                </c:pt>
                <c:pt idx="227">
                  <c:v>943.52</c:v>
                </c:pt>
                <c:pt idx="228">
                  <c:v>963.2</c:v>
                </c:pt>
                <c:pt idx="229">
                  <c:v>965.57</c:v>
                </c:pt>
                <c:pt idx="230">
                  <c:v>972.35</c:v>
                </c:pt>
                <c:pt idx="231">
                  <c:v>973.08</c:v>
                </c:pt>
                <c:pt idx="232">
                  <c:v>966.97</c:v>
                </c:pt>
                <c:pt idx="233">
                  <c:v>967.92</c:v>
                </c:pt>
                <c:pt idx="234">
                  <c:v>969.13</c:v>
                </c:pt>
                <c:pt idx="235">
                  <c:v>965.71</c:v>
                </c:pt>
                <c:pt idx="236">
                  <c:v>970.32</c:v>
                </c:pt>
                <c:pt idx="237">
                  <c:v>971.86</c:v>
                </c:pt>
                <c:pt idx="238">
                  <c:v>969.47</c:v>
                </c:pt>
                <c:pt idx="239">
                  <c:v>958.37</c:v>
                </c:pt>
                <c:pt idx="240">
                  <c:v>965.15</c:v>
                </c:pt>
                <c:pt idx="241">
                  <c:v>965.17</c:v>
                </c:pt>
                <c:pt idx="242">
                  <c:v>969.22</c:v>
                </c:pt>
                <c:pt idx="243">
                  <c:v>963.29</c:v>
                </c:pt>
                <c:pt idx="244">
                  <c:v>961.61</c:v>
                </c:pt>
                <c:pt idx="245">
                  <c:v>958</c:v>
                </c:pt>
                <c:pt idx="246">
                  <c:v>954.44</c:v>
                </c:pt>
                <c:pt idx="247">
                  <c:v>958.2</c:v>
                </c:pt>
                <c:pt idx="248">
                  <c:v>962.85</c:v>
                </c:pt>
                <c:pt idx="249">
                  <c:v>960.43</c:v>
                </c:pt>
                <c:pt idx="250">
                  <c:v>962.71</c:v>
                </c:pt>
                <c:pt idx="251">
                  <c:v>957.7</c:v>
                </c:pt>
                <c:pt idx="252">
                  <c:v>952.92</c:v>
                </c:pt>
                <c:pt idx="253">
                  <c:v>958.45</c:v>
                </c:pt>
                <c:pt idx="254">
                  <c:v>961.78</c:v>
                </c:pt>
                <c:pt idx="255">
                  <c:v>971.36</c:v>
                </c:pt>
                <c:pt idx="256">
                  <c:v>982.65</c:v>
                </c:pt>
                <c:pt idx="257">
                  <c:v>982.53</c:v>
                </c:pt>
                <c:pt idx="258">
                  <c:v>979.66</c:v>
                </c:pt>
                <c:pt idx="259">
                  <c:v>977.96</c:v>
                </c:pt>
                <c:pt idx="260">
                  <c:v>979.76</c:v>
                </c:pt>
                <c:pt idx="261">
                  <c:v>988.19</c:v>
                </c:pt>
                <c:pt idx="262">
                  <c:v>985.74</c:v>
                </c:pt>
                <c:pt idx="263">
                  <c:v>980.07</c:v>
                </c:pt>
                <c:pt idx="264">
                  <c:v>978.27</c:v>
                </c:pt>
                <c:pt idx="265">
                  <c:v>985.11</c:v>
                </c:pt>
                <c:pt idx="266">
                  <c:v>990.6</c:v>
                </c:pt>
                <c:pt idx="267">
                  <c:v>995.09</c:v>
                </c:pt>
                <c:pt idx="268">
                  <c:v>1000.35</c:v>
                </c:pt>
                <c:pt idx="269">
                  <c:v>1002.37</c:v>
                </c:pt>
                <c:pt idx="270">
                  <c:v>1010.23</c:v>
                </c:pt>
                <c:pt idx="271">
                  <c:v>1015.05</c:v>
                </c:pt>
                <c:pt idx="272">
                  <c:v>1008.63</c:v>
                </c:pt>
                <c:pt idx="273">
                  <c:v>988.38</c:v>
                </c:pt>
                <c:pt idx="274">
                  <c:v>995.67</c:v>
                </c:pt>
                <c:pt idx="275">
                  <c:v>1003.66</c:v>
                </c:pt>
                <c:pt idx="276">
                  <c:v>1004.47</c:v>
                </c:pt>
                <c:pt idx="277">
                  <c:v>1005.03</c:v>
                </c:pt>
                <c:pt idx="278">
                  <c:v>1014.55</c:v>
                </c:pt>
                <c:pt idx="279">
                  <c:v>1017</c:v>
                </c:pt>
                <c:pt idx="280">
                  <c:v>1015.19</c:v>
                </c:pt>
                <c:pt idx="281">
                  <c:v>1011.77</c:v>
                </c:pt>
                <c:pt idx="282">
                  <c:v>1005.33</c:v>
                </c:pt>
                <c:pt idx="283">
                  <c:v>1008.47</c:v>
                </c:pt>
                <c:pt idx="284">
                  <c:v>1015.08</c:v>
                </c:pt>
                <c:pt idx="285">
                  <c:v>1017.59</c:v>
                </c:pt>
                <c:pt idx="286">
                  <c:v>1015.89</c:v>
                </c:pt>
                <c:pt idx="287">
                  <c:v>1015.75</c:v>
                </c:pt>
                <c:pt idx="288">
                  <c:v>1019.07</c:v>
                </c:pt>
                <c:pt idx="289">
                  <c:v>1018.19</c:v>
                </c:pt>
                <c:pt idx="290">
                  <c:v>1008.92</c:v>
                </c:pt>
                <c:pt idx="291">
                  <c:v>1009.78</c:v>
                </c:pt>
                <c:pt idx="292">
                  <c:v>1013.69</c:v>
                </c:pt>
                <c:pt idx="293">
                  <c:v>1003.64</c:v>
                </c:pt>
                <c:pt idx="294">
                  <c:v>1003.12</c:v>
                </c:pt>
                <c:pt idx="295">
                  <c:v>1012.95</c:v>
                </c:pt>
                <c:pt idx="296">
                  <c:v>1008.67</c:v>
                </c:pt>
                <c:pt idx="297">
                  <c:v>1006.47</c:v>
                </c:pt>
                <c:pt idx="298">
                  <c:v>1008.81</c:v>
                </c:pt>
                <c:pt idx="299">
                  <c:v>1011.67</c:v>
                </c:pt>
                <c:pt idx="300">
                  <c:v>1019.11</c:v>
                </c:pt>
                <c:pt idx="301">
                  <c:v>1016.68</c:v>
                </c:pt>
                <c:pt idx="302">
                  <c:v>1012.1</c:v>
                </c:pt>
                <c:pt idx="303">
                  <c:v>1014.02</c:v>
                </c:pt>
                <c:pt idx="304">
                  <c:v>1010.8</c:v>
                </c:pt>
                <c:pt idx="305">
                  <c:v>1014.24</c:v>
                </c:pt>
                <c:pt idx="306">
                  <c:v>1006.72</c:v>
                </c:pt>
                <c:pt idx="307">
                  <c:v>1009.85</c:v>
                </c:pt>
                <c:pt idx="308">
                  <c:v>1006.16</c:v>
                </c:pt>
                <c:pt idx="309">
                  <c:v>1002.48</c:v>
                </c:pt>
                <c:pt idx="310">
                  <c:v>1009.29</c:v>
                </c:pt>
                <c:pt idx="311">
                  <c:v>1018.2</c:v>
                </c:pt>
                <c:pt idx="312">
                  <c:v>1029.9000000000001</c:v>
                </c:pt>
                <c:pt idx="313">
                  <c:v>1040.72</c:v>
                </c:pt>
                <c:pt idx="314">
                  <c:v>1047.05</c:v>
                </c:pt>
                <c:pt idx="315">
                  <c:v>1051.55</c:v>
                </c:pt>
                <c:pt idx="316">
                  <c:v>1053.23</c:v>
                </c:pt>
                <c:pt idx="317">
                  <c:v>1060.1199999999999</c:v>
                </c:pt>
                <c:pt idx="318">
                  <c:v>1059.4000000000001</c:v>
                </c:pt>
                <c:pt idx="319">
                  <c:v>1060.18</c:v>
                </c:pt>
                <c:pt idx="320">
                  <c:v>1064.27</c:v>
                </c:pt>
                <c:pt idx="321">
                  <c:v>1061.69</c:v>
                </c:pt>
                <c:pt idx="322">
                  <c:v>1062.29</c:v>
                </c:pt>
                <c:pt idx="323">
                  <c:v>1068.95</c:v>
                </c:pt>
                <c:pt idx="324">
                  <c:v>1062.97</c:v>
                </c:pt>
                <c:pt idx="325">
                  <c:v>1066.23</c:v>
                </c:pt>
                <c:pt idx="326">
                  <c:v>1069</c:v>
                </c:pt>
                <c:pt idx="327">
                  <c:v>1069.97</c:v>
                </c:pt>
                <c:pt idx="328">
                  <c:v>1064.07</c:v>
                </c:pt>
                <c:pt idx="329">
                  <c:v>1067.26</c:v>
                </c:pt>
                <c:pt idx="330">
                  <c:v>1075.3599999999999</c:v>
                </c:pt>
                <c:pt idx="331">
                  <c:v>1078.53</c:v>
                </c:pt>
                <c:pt idx="332">
                  <c:v>1068.92</c:v>
                </c:pt>
                <c:pt idx="333">
                  <c:v>1056.21</c:v>
                </c:pt>
                <c:pt idx="334">
                  <c:v>1042.8</c:v>
                </c:pt>
                <c:pt idx="335">
                  <c:v>1053.6500000000001</c:v>
                </c:pt>
                <c:pt idx="336">
                  <c:v>1052.51</c:v>
                </c:pt>
                <c:pt idx="337">
                  <c:v>1060.27</c:v>
                </c:pt>
                <c:pt idx="338">
                  <c:v>1063.32</c:v>
                </c:pt>
                <c:pt idx="339">
                  <c:v>1059.54</c:v>
                </c:pt>
                <c:pt idx="340">
                  <c:v>1063.6600000000001</c:v>
                </c:pt>
                <c:pt idx="341">
                  <c:v>1072.52</c:v>
                </c:pt>
                <c:pt idx="342">
                  <c:v>1075.5999999999999</c:v>
                </c:pt>
                <c:pt idx="343">
                  <c:v>1082.45</c:v>
                </c:pt>
                <c:pt idx="344">
                  <c:v>1085.3699999999999</c:v>
                </c:pt>
                <c:pt idx="345">
                  <c:v>1085.08</c:v>
                </c:pt>
                <c:pt idx="346">
                  <c:v>1081.23</c:v>
                </c:pt>
                <c:pt idx="347">
                  <c:v>1088</c:v>
                </c:pt>
                <c:pt idx="348">
                  <c:v>1087.7</c:v>
                </c:pt>
                <c:pt idx="349">
                  <c:v>1091.3599999999999</c:v>
                </c:pt>
                <c:pt idx="350">
                  <c:v>1083.3399999999999</c:v>
                </c:pt>
                <c:pt idx="351">
                  <c:v>1084.93</c:v>
                </c:pt>
                <c:pt idx="352">
                  <c:v>1083.18</c:v>
                </c:pt>
                <c:pt idx="353">
                  <c:v>1090.0999999999999</c:v>
                </c:pt>
                <c:pt idx="354">
                  <c:v>1091.17</c:v>
                </c:pt>
                <c:pt idx="355">
                  <c:v>1099.18</c:v>
                </c:pt>
                <c:pt idx="356">
                  <c:v>1102.26</c:v>
                </c:pt>
                <c:pt idx="357">
                  <c:v>1099.46</c:v>
                </c:pt>
                <c:pt idx="358">
                  <c:v>1099.8900000000001</c:v>
                </c:pt>
                <c:pt idx="359">
                  <c:v>1102.1600000000001</c:v>
                </c:pt>
                <c:pt idx="360">
                  <c:v>1112.92</c:v>
                </c:pt>
                <c:pt idx="361">
                  <c:v>1109.6300000000001</c:v>
                </c:pt>
                <c:pt idx="362">
                  <c:v>1112.07</c:v>
                </c:pt>
                <c:pt idx="363">
                  <c:v>1108.19</c:v>
                </c:pt>
                <c:pt idx="364">
                  <c:v>1102.25</c:v>
                </c:pt>
                <c:pt idx="365">
                  <c:v>1088.26</c:v>
                </c:pt>
                <c:pt idx="366">
                  <c:v>1080.1099999999999</c:v>
                </c:pt>
                <c:pt idx="367">
                  <c:v>1078.57</c:v>
                </c:pt>
                <c:pt idx="368">
                  <c:v>1072.3800000000001</c:v>
                </c:pt>
                <c:pt idx="369">
                  <c:v>1081.72</c:v>
                </c:pt>
                <c:pt idx="370">
                  <c:v>1082.97</c:v>
                </c:pt>
                <c:pt idx="371">
                  <c:v>1097.03</c:v>
                </c:pt>
                <c:pt idx="372">
                  <c:v>1101.8399999999999</c:v>
                </c:pt>
                <c:pt idx="373">
                  <c:v>1102.76</c:v>
                </c:pt>
                <c:pt idx="374">
                  <c:v>1103.1199999999999</c:v>
                </c:pt>
                <c:pt idx="375">
                  <c:v>1100.42</c:v>
                </c:pt>
                <c:pt idx="376">
                  <c:v>1112.53</c:v>
                </c:pt>
                <c:pt idx="377">
                  <c:v>1117.33</c:v>
                </c:pt>
                <c:pt idx="378">
                  <c:v>1121.6199999999999</c:v>
                </c:pt>
                <c:pt idx="379">
                  <c:v>1125.9100000000001</c:v>
                </c:pt>
                <c:pt idx="380">
                  <c:v>1131.82</c:v>
                </c:pt>
                <c:pt idx="381">
                  <c:v>1125.6600000000001</c:v>
                </c:pt>
                <c:pt idx="382">
                  <c:v>1126.9000000000001</c:v>
                </c:pt>
                <c:pt idx="383">
                  <c:v>1116.9100000000001</c:v>
                </c:pt>
                <c:pt idx="384">
                  <c:v>1119.69</c:v>
                </c:pt>
                <c:pt idx="385">
                  <c:v>1115.9000000000001</c:v>
                </c:pt>
                <c:pt idx="386">
                  <c:v>1113.32</c:v>
                </c:pt>
                <c:pt idx="387">
                  <c:v>1114.0899999999999</c:v>
                </c:pt>
                <c:pt idx="388">
                  <c:v>1108.17</c:v>
                </c:pt>
                <c:pt idx="389">
                  <c:v>1110.22</c:v>
                </c:pt>
                <c:pt idx="390">
                  <c:v>1115.53</c:v>
                </c:pt>
                <c:pt idx="391">
                  <c:v>1119.08</c:v>
                </c:pt>
                <c:pt idx="392">
                  <c:v>1128.94</c:v>
                </c:pt>
                <c:pt idx="393">
                  <c:v>1127.31</c:v>
                </c:pt>
                <c:pt idx="394">
                  <c:v>1126.18</c:v>
                </c:pt>
                <c:pt idx="395">
                  <c:v>1131.03</c:v>
                </c:pt>
                <c:pt idx="396">
                  <c:v>1134.55</c:v>
                </c:pt>
                <c:pt idx="397">
                  <c:v>1134.68</c:v>
                </c:pt>
                <c:pt idx="398">
                  <c:v>1133.78</c:v>
                </c:pt>
                <c:pt idx="399">
                  <c:v>1128.49</c:v>
                </c:pt>
                <c:pt idx="400">
                  <c:v>1123.26</c:v>
                </c:pt>
                <c:pt idx="401">
                  <c:v>1118.32</c:v>
                </c:pt>
                <c:pt idx="402">
                  <c:v>1111.1199999999999</c:v>
                </c:pt>
                <c:pt idx="403">
                  <c:v>1125.3599999999999</c:v>
                </c:pt>
                <c:pt idx="404">
                  <c:v>1136.45</c:v>
                </c:pt>
                <c:pt idx="405">
                  <c:v>1136.0999999999999</c:v>
                </c:pt>
                <c:pt idx="406">
                  <c:v>1150.98</c:v>
                </c:pt>
                <c:pt idx="407">
                  <c:v>1156.67</c:v>
                </c:pt>
                <c:pt idx="408">
                  <c:v>1152.4000000000001</c:v>
                </c:pt>
                <c:pt idx="409">
                  <c:v>1154.26</c:v>
                </c:pt>
                <c:pt idx="410">
                  <c:v>1144.33</c:v>
                </c:pt>
                <c:pt idx="411">
                  <c:v>1146.5</c:v>
                </c:pt>
                <c:pt idx="412">
                  <c:v>1141.3800000000001</c:v>
                </c:pt>
                <c:pt idx="413">
                  <c:v>1120.79</c:v>
                </c:pt>
                <c:pt idx="414">
                  <c:v>1115.94</c:v>
                </c:pt>
                <c:pt idx="415">
                  <c:v>1121.95</c:v>
                </c:pt>
                <c:pt idx="416">
                  <c:v>1117.69</c:v>
                </c:pt>
                <c:pt idx="417">
                  <c:v>1101.19</c:v>
                </c:pt>
                <c:pt idx="418">
                  <c:v>1100.54</c:v>
                </c:pt>
                <c:pt idx="419">
                  <c:v>1110.78</c:v>
                </c:pt>
                <c:pt idx="420">
                  <c:v>1119.97</c:v>
                </c:pt>
                <c:pt idx="421">
                  <c:v>1112.3699999999999</c:v>
                </c:pt>
                <c:pt idx="422">
                  <c:v>1118.81</c:v>
                </c:pt>
                <c:pt idx="423">
                  <c:v>1121.22</c:v>
                </c:pt>
                <c:pt idx="424">
                  <c:v>1118.5</c:v>
                </c:pt>
                <c:pt idx="425">
                  <c:v>1130.3900000000001</c:v>
                </c:pt>
                <c:pt idx="426">
                  <c:v>1132.2</c:v>
                </c:pt>
                <c:pt idx="427">
                  <c:v>1132.8499999999999</c:v>
                </c:pt>
                <c:pt idx="428">
                  <c:v>1134.3800000000001</c:v>
                </c:pt>
                <c:pt idx="429">
                  <c:v>1141.0899999999999</c:v>
                </c:pt>
                <c:pt idx="430">
                  <c:v>1141.1099999999999</c:v>
                </c:pt>
                <c:pt idx="431">
                  <c:v>1138.6300000000001</c:v>
                </c:pt>
                <c:pt idx="432">
                  <c:v>1144.3900000000001</c:v>
                </c:pt>
                <c:pt idx="433">
                  <c:v>1153.58</c:v>
                </c:pt>
                <c:pt idx="434">
                  <c:v>1158.45</c:v>
                </c:pt>
                <c:pt idx="435">
                  <c:v>1157.55</c:v>
                </c:pt>
                <c:pt idx="436">
                  <c:v>1177.98</c:v>
                </c:pt>
                <c:pt idx="437">
                  <c:v>1184.21</c:v>
                </c:pt>
                <c:pt idx="438">
                  <c:v>1192.56</c:v>
                </c:pt>
                <c:pt idx="439">
                  <c:v>1201.01</c:v>
                </c:pt>
                <c:pt idx="440">
                  <c:v>1206.8599999999999</c:v>
                </c:pt>
                <c:pt idx="441">
                  <c:v>1205.1400000000001</c:v>
                </c:pt>
                <c:pt idx="442">
                  <c:v>1197.53</c:v>
                </c:pt>
                <c:pt idx="443">
                  <c:v>1197.01</c:v>
                </c:pt>
                <c:pt idx="444">
                  <c:v>1208.17</c:v>
                </c:pt>
                <c:pt idx="445">
                  <c:v>1210.6400000000001</c:v>
                </c:pt>
                <c:pt idx="446">
                  <c:v>1217.8699999999999</c:v>
                </c:pt>
                <c:pt idx="447">
                  <c:v>1222.6199999999999</c:v>
                </c:pt>
                <c:pt idx="448">
                  <c:v>1227.52</c:v>
                </c:pt>
                <c:pt idx="449">
                  <c:v>1232.5999999999999</c:v>
                </c:pt>
                <c:pt idx="450">
                  <c:v>1238.5</c:v>
                </c:pt>
                <c:pt idx="451">
                  <c:v>1252.3900000000001</c:v>
                </c:pt>
                <c:pt idx="452">
                  <c:v>1258.75</c:v>
                </c:pt>
                <c:pt idx="453">
                  <c:v>1263.45</c:v>
                </c:pt>
                <c:pt idx="454">
                  <c:v>1273.07</c:v>
                </c:pt>
                <c:pt idx="455">
                  <c:v>1267.98</c:v>
                </c:pt>
                <c:pt idx="456">
                  <c:v>1247.6300000000001</c:v>
                </c:pt>
                <c:pt idx="457">
                  <c:v>1254.5899999999999</c:v>
                </c:pt>
                <c:pt idx="458">
                  <c:v>1248.6500000000001</c:v>
                </c:pt>
                <c:pt idx="459">
                  <c:v>1230.83</c:v>
                </c:pt>
                <c:pt idx="460">
                  <c:v>1209.3399999999999</c:v>
                </c:pt>
                <c:pt idx="461">
                  <c:v>1176.18</c:v>
                </c:pt>
                <c:pt idx="462">
                  <c:v>1173.3800000000001</c:v>
                </c:pt>
                <c:pt idx="463">
                  <c:v>1163.0899999999999</c:v>
                </c:pt>
                <c:pt idx="464">
                  <c:v>1142.8499999999999</c:v>
                </c:pt>
                <c:pt idx="465">
                  <c:v>1153.3699999999999</c:v>
                </c:pt>
                <c:pt idx="466">
                  <c:v>1164.49</c:v>
                </c:pt>
                <c:pt idx="467">
                  <c:v>1185.33</c:v>
                </c:pt>
                <c:pt idx="468">
                  <c:v>1202.6199999999999</c:v>
                </c:pt>
                <c:pt idx="469">
                  <c:v>1199.73</c:v>
                </c:pt>
                <c:pt idx="470">
                  <c:v>1201.04</c:v>
                </c:pt>
                <c:pt idx="471">
                  <c:v>1194.53</c:v>
                </c:pt>
                <c:pt idx="472">
                  <c:v>1209.67</c:v>
                </c:pt>
                <c:pt idx="473">
                  <c:v>1200.9000000000001</c:v>
                </c:pt>
                <c:pt idx="474">
                  <c:v>1216.43</c:v>
                </c:pt>
                <c:pt idx="475">
                  <c:v>1221.08</c:v>
                </c:pt>
                <c:pt idx="476">
                  <c:v>1212.33</c:v>
                </c:pt>
                <c:pt idx="477">
                  <c:v>1195.19</c:v>
                </c:pt>
                <c:pt idx="478">
                  <c:v>1192.25</c:v>
                </c:pt>
                <c:pt idx="479">
                  <c:v>1182.06</c:v>
                </c:pt>
                <c:pt idx="480">
                  <c:v>1176.1199999999999</c:v>
                </c:pt>
                <c:pt idx="481">
                  <c:v>1193.93</c:v>
                </c:pt>
                <c:pt idx="482">
                  <c:v>1189.2</c:v>
                </c:pt>
                <c:pt idx="483">
                  <c:v>1195.24</c:v>
                </c:pt>
                <c:pt idx="484">
                  <c:v>1207.23</c:v>
                </c:pt>
                <c:pt idx="485">
                  <c:v>1222.2</c:v>
                </c:pt>
                <c:pt idx="486">
                  <c:v>1223.83</c:v>
                </c:pt>
                <c:pt idx="487">
                  <c:v>1218.7</c:v>
                </c:pt>
                <c:pt idx="488">
                  <c:v>1216.24</c:v>
                </c:pt>
                <c:pt idx="489">
                  <c:v>1213.1400000000001</c:v>
                </c:pt>
                <c:pt idx="490">
                  <c:v>1203.5899999999999</c:v>
                </c:pt>
                <c:pt idx="491">
                  <c:v>1209.8900000000001</c:v>
                </c:pt>
                <c:pt idx="492">
                  <c:v>1209.6199999999999</c:v>
                </c:pt>
                <c:pt idx="493">
                  <c:v>1196.73</c:v>
                </c:pt>
                <c:pt idx="494">
                  <c:v>1172.0999999999999</c:v>
                </c:pt>
                <c:pt idx="495">
                  <c:v>1182.28</c:v>
                </c:pt>
                <c:pt idx="496">
                  <c:v>1185.17</c:v>
                </c:pt>
                <c:pt idx="497">
                  <c:v>1162.67</c:v>
                </c:pt>
                <c:pt idx="498">
                  <c:v>1169.27</c:v>
                </c:pt>
                <c:pt idx="499">
                  <c:v>1170.8800000000001</c:v>
                </c:pt>
                <c:pt idx="500">
                  <c:v>1169.43</c:v>
                </c:pt>
                <c:pt idx="501">
                  <c:v>1170.1500000000001</c:v>
                </c:pt>
                <c:pt idx="502">
                  <c:v>1155.6400000000001</c:v>
                </c:pt>
                <c:pt idx="503">
                  <c:v>1166.48</c:v>
                </c:pt>
                <c:pt idx="504">
                  <c:v>1161.97</c:v>
                </c:pt>
                <c:pt idx="505">
                  <c:v>1163.07</c:v>
                </c:pt>
                <c:pt idx="506">
                  <c:v>1175.32</c:v>
                </c:pt>
                <c:pt idx="507">
                  <c:v>1175.53</c:v>
                </c:pt>
                <c:pt idx="508">
                  <c:v>1176.8800000000001</c:v>
                </c:pt>
                <c:pt idx="509">
                  <c:v>1170.0899999999999</c:v>
                </c:pt>
                <c:pt idx="510">
                  <c:v>1163.25</c:v>
                </c:pt>
                <c:pt idx="511">
                  <c:v>1164.3599999999999</c:v>
                </c:pt>
                <c:pt idx="512">
                  <c:v>1176.1400000000001</c:v>
                </c:pt>
                <c:pt idx="513">
                  <c:v>1184.1300000000001</c:v>
                </c:pt>
                <c:pt idx="514">
                  <c:v>1168.24</c:v>
                </c:pt>
                <c:pt idx="515">
                  <c:v>1158.26</c:v>
                </c:pt>
                <c:pt idx="516">
                  <c:v>1154.21</c:v>
                </c:pt>
                <c:pt idx="517">
                  <c:v>1140.27</c:v>
                </c:pt>
                <c:pt idx="518">
                  <c:v>1144.3399999999999</c:v>
                </c:pt>
                <c:pt idx="519">
                  <c:v>1156.3</c:v>
                </c:pt>
                <c:pt idx="520">
                  <c:v>1164.43</c:v>
                </c:pt>
                <c:pt idx="521">
                  <c:v>1162.48</c:v>
                </c:pt>
                <c:pt idx="522">
                  <c:v>1151.44</c:v>
                </c:pt>
                <c:pt idx="523">
                  <c:v>1137.8499999999999</c:v>
                </c:pt>
                <c:pt idx="524">
                  <c:v>1136.17</c:v>
                </c:pt>
                <c:pt idx="525">
                  <c:v>1139.55</c:v>
                </c:pt>
                <c:pt idx="526">
                  <c:v>1142.6600000000001</c:v>
                </c:pt>
                <c:pt idx="527">
                  <c:v>1143.76</c:v>
                </c:pt>
                <c:pt idx="528">
                  <c:v>1156.55</c:v>
                </c:pt>
                <c:pt idx="529">
                  <c:v>1164.49</c:v>
                </c:pt>
                <c:pt idx="530">
                  <c:v>1168.9000000000001</c:v>
                </c:pt>
                <c:pt idx="531">
                  <c:v>1150.27</c:v>
                </c:pt>
                <c:pt idx="532">
                  <c:v>1155.0999999999999</c:v>
                </c:pt>
                <c:pt idx="533">
                  <c:v>1144.07</c:v>
                </c:pt>
                <c:pt idx="534">
                  <c:v>1137.75</c:v>
                </c:pt>
                <c:pt idx="535">
                  <c:v>1136.49</c:v>
                </c:pt>
                <c:pt idx="536">
                  <c:v>1142.05</c:v>
                </c:pt>
                <c:pt idx="537">
                  <c:v>1133.0999999999999</c:v>
                </c:pt>
                <c:pt idx="538">
                  <c:v>1135.06</c:v>
                </c:pt>
                <c:pt idx="539">
                  <c:v>1136.6199999999999</c:v>
                </c:pt>
                <c:pt idx="540">
                  <c:v>1137</c:v>
                </c:pt>
                <c:pt idx="541">
                  <c:v>1126.25</c:v>
                </c:pt>
                <c:pt idx="542">
                  <c:v>1112.75</c:v>
                </c:pt>
                <c:pt idx="543">
                  <c:v>1120.71</c:v>
                </c:pt>
              </c:numCache>
            </c:numRef>
          </c:val>
          <c:smooth val="0"/>
        </c:ser>
        <c:ser>
          <c:idx val="2"/>
          <c:order val="2"/>
          <c:tx>
            <c:strRef>
              <c:f>Sheet1!$D$1</c:f>
              <c:strCache>
                <c:ptCount val="1"/>
                <c:pt idx="0">
                  <c:v>MSCI INDIA</c:v>
                </c:pt>
              </c:strCache>
            </c:strRef>
          </c:tx>
          <c:marker>
            <c:symbol val="none"/>
          </c:marker>
          <c:cat>
            <c:numRef>
              <c:f>Sheet1!$A$1922:$A$2465</c:f>
              <c:numCache>
                <c:formatCode>m/d/yyyy</c:formatCode>
                <c:ptCount val="544"/>
                <c:pt idx="0">
                  <c:v>42492</c:v>
                </c:pt>
                <c:pt idx="1">
                  <c:v>42493</c:v>
                </c:pt>
                <c:pt idx="2">
                  <c:v>42494</c:v>
                </c:pt>
                <c:pt idx="3">
                  <c:v>42495</c:v>
                </c:pt>
                <c:pt idx="4">
                  <c:v>42496</c:v>
                </c:pt>
                <c:pt idx="5">
                  <c:v>42499</c:v>
                </c:pt>
                <c:pt idx="6">
                  <c:v>42500</c:v>
                </c:pt>
                <c:pt idx="7">
                  <c:v>42501</c:v>
                </c:pt>
                <c:pt idx="8">
                  <c:v>42502</c:v>
                </c:pt>
                <c:pt idx="9">
                  <c:v>42503</c:v>
                </c:pt>
                <c:pt idx="10">
                  <c:v>42506</c:v>
                </c:pt>
                <c:pt idx="11">
                  <c:v>42507</c:v>
                </c:pt>
                <c:pt idx="12">
                  <c:v>42508</c:v>
                </c:pt>
                <c:pt idx="13">
                  <c:v>42509</c:v>
                </c:pt>
                <c:pt idx="14">
                  <c:v>42510</c:v>
                </c:pt>
                <c:pt idx="15">
                  <c:v>42513</c:v>
                </c:pt>
                <c:pt idx="16">
                  <c:v>42514</c:v>
                </c:pt>
                <c:pt idx="17">
                  <c:v>42515</c:v>
                </c:pt>
                <c:pt idx="18">
                  <c:v>42516</c:v>
                </c:pt>
                <c:pt idx="19">
                  <c:v>42517</c:v>
                </c:pt>
                <c:pt idx="20">
                  <c:v>42520</c:v>
                </c:pt>
                <c:pt idx="21">
                  <c:v>42521</c:v>
                </c:pt>
                <c:pt idx="22">
                  <c:v>42522</c:v>
                </c:pt>
                <c:pt idx="23">
                  <c:v>42523</c:v>
                </c:pt>
                <c:pt idx="24">
                  <c:v>42524</c:v>
                </c:pt>
                <c:pt idx="25">
                  <c:v>42527</c:v>
                </c:pt>
                <c:pt idx="26">
                  <c:v>42528</c:v>
                </c:pt>
                <c:pt idx="27">
                  <c:v>42529</c:v>
                </c:pt>
                <c:pt idx="28">
                  <c:v>42530</c:v>
                </c:pt>
                <c:pt idx="29">
                  <c:v>42531</c:v>
                </c:pt>
                <c:pt idx="30">
                  <c:v>42534</c:v>
                </c:pt>
                <c:pt idx="31">
                  <c:v>42535</c:v>
                </c:pt>
                <c:pt idx="32">
                  <c:v>42536</c:v>
                </c:pt>
                <c:pt idx="33">
                  <c:v>42537</c:v>
                </c:pt>
                <c:pt idx="34">
                  <c:v>42538</c:v>
                </c:pt>
                <c:pt idx="35">
                  <c:v>42541</c:v>
                </c:pt>
                <c:pt idx="36">
                  <c:v>42542</c:v>
                </c:pt>
                <c:pt idx="37">
                  <c:v>42543</c:v>
                </c:pt>
                <c:pt idx="38">
                  <c:v>42544</c:v>
                </c:pt>
                <c:pt idx="39">
                  <c:v>42545</c:v>
                </c:pt>
                <c:pt idx="40">
                  <c:v>42548</c:v>
                </c:pt>
                <c:pt idx="41">
                  <c:v>42549</c:v>
                </c:pt>
                <c:pt idx="42">
                  <c:v>42550</c:v>
                </c:pt>
                <c:pt idx="43">
                  <c:v>42551</c:v>
                </c:pt>
                <c:pt idx="44">
                  <c:v>42552</c:v>
                </c:pt>
                <c:pt idx="45">
                  <c:v>42555</c:v>
                </c:pt>
                <c:pt idx="46">
                  <c:v>42556</c:v>
                </c:pt>
                <c:pt idx="47">
                  <c:v>42557</c:v>
                </c:pt>
                <c:pt idx="48">
                  <c:v>42558</c:v>
                </c:pt>
                <c:pt idx="49">
                  <c:v>42559</c:v>
                </c:pt>
                <c:pt idx="50">
                  <c:v>42562</c:v>
                </c:pt>
                <c:pt idx="51">
                  <c:v>42563</c:v>
                </c:pt>
                <c:pt idx="52">
                  <c:v>42564</c:v>
                </c:pt>
                <c:pt idx="53">
                  <c:v>42565</c:v>
                </c:pt>
                <c:pt idx="54">
                  <c:v>42566</c:v>
                </c:pt>
                <c:pt idx="55">
                  <c:v>42569</c:v>
                </c:pt>
                <c:pt idx="56">
                  <c:v>42570</c:v>
                </c:pt>
                <c:pt idx="57">
                  <c:v>42571</c:v>
                </c:pt>
                <c:pt idx="58">
                  <c:v>42572</c:v>
                </c:pt>
                <c:pt idx="59">
                  <c:v>42573</c:v>
                </c:pt>
                <c:pt idx="60">
                  <c:v>42576</c:v>
                </c:pt>
                <c:pt idx="61">
                  <c:v>42577</c:v>
                </c:pt>
                <c:pt idx="62">
                  <c:v>42578</c:v>
                </c:pt>
                <c:pt idx="63">
                  <c:v>42579</c:v>
                </c:pt>
                <c:pt idx="64">
                  <c:v>42580</c:v>
                </c:pt>
                <c:pt idx="65">
                  <c:v>42583</c:v>
                </c:pt>
                <c:pt idx="66">
                  <c:v>42584</c:v>
                </c:pt>
                <c:pt idx="67">
                  <c:v>42585</c:v>
                </c:pt>
                <c:pt idx="68">
                  <c:v>42586</c:v>
                </c:pt>
                <c:pt idx="69">
                  <c:v>42587</c:v>
                </c:pt>
                <c:pt idx="70">
                  <c:v>42590</c:v>
                </c:pt>
                <c:pt idx="71">
                  <c:v>42591</c:v>
                </c:pt>
                <c:pt idx="72">
                  <c:v>42592</c:v>
                </c:pt>
                <c:pt idx="73">
                  <c:v>42593</c:v>
                </c:pt>
                <c:pt idx="74">
                  <c:v>42594</c:v>
                </c:pt>
                <c:pt idx="75">
                  <c:v>42597</c:v>
                </c:pt>
                <c:pt idx="76">
                  <c:v>42598</c:v>
                </c:pt>
                <c:pt idx="77">
                  <c:v>42599</c:v>
                </c:pt>
                <c:pt idx="78">
                  <c:v>42600</c:v>
                </c:pt>
                <c:pt idx="79">
                  <c:v>42601</c:v>
                </c:pt>
                <c:pt idx="80">
                  <c:v>42604</c:v>
                </c:pt>
                <c:pt idx="81">
                  <c:v>42605</c:v>
                </c:pt>
                <c:pt idx="82">
                  <c:v>42606</c:v>
                </c:pt>
                <c:pt idx="83">
                  <c:v>42607</c:v>
                </c:pt>
                <c:pt idx="84">
                  <c:v>42608</c:v>
                </c:pt>
                <c:pt idx="85">
                  <c:v>42611</c:v>
                </c:pt>
                <c:pt idx="86">
                  <c:v>42612</c:v>
                </c:pt>
                <c:pt idx="87">
                  <c:v>42613</c:v>
                </c:pt>
                <c:pt idx="88">
                  <c:v>42614</c:v>
                </c:pt>
                <c:pt idx="89">
                  <c:v>42615</c:v>
                </c:pt>
                <c:pt idx="90">
                  <c:v>42618</c:v>
                </c:pt>
                <c:pt idx="91">
                  <c:v>42619</c:v>
                </c:pt>
                <c:pt idx="92">
                  <c:v>42620</c:v>
                </c:pt>
                <c:pt idx="93">
                  <c:v>42621</c:v>
                </c:pt>
                <c:pt idx="94">
                  <c:v>42622</c:v>
                </c:pt>
                <c:pt idx="95">
                  <c:v>42625</c:v>
                </c:pt>
                <c:pt idx="96">
                  <c:v>42626</c:v>
                </c:pt>
                <c:pt idx="97">
                  <c:v>42627</c:v>
                </c:pt>
                <c:pt idx="98">
                  <c:v>42628</c:v>
                </c:pt>
                <c:pt idx="99">
                  <c:v>42629</c:v>
                </c:pt>
                <c:pt idx="100">
                  <c:v>42632</c:v>
                </c:pt>
                <c:pt idx="101">
                  <c:v>42633</c:v>
                </c:pt>
                <c:pt idx="102">
                  <c:v>42634</c:v>
                </c:pt>
                <c:pt idx="103">
                  <c:v>42635</c:v>
                </c:pt>
                <c:pt idx="104">
                  <c:v>42636</c:v>
                </c:pt>
                <c:pt idx="105">
                  <c:v>42639</c:v>
                </c:pt>
                <c:pt idx="106">
                  <c:v>42640</c:v>
                </c:pt>
                <c:pt idx="107">
                  <c:v>42641</c:v>
                </c:pt>
                <c:pt idx="108">
                  <c:v>42642</c:v>
                </c:pt>
                <c:pt idx="109">
                  <c:v>42643</c:v>
                </c:pt>
                <c:pt idx="110">
                  <c:v>42646</c:v>
                </c:pt>
                <c:pt idx="111">
                  <c:v>42647</c:v>
                </c:pt>
                <c:pt idx="112">
                  <c:v>42648</c:v>
                </c:pt>
                <c:pt idx="113">
                  <c:v>42649</c:v>
                </c:pt>
                <c:pt idx="114">
                  <c:v>42650</c:v>
                </c:pt>
                <c:pt idx="115">
                  <c:v>42653</c:v>
                </c:pt>
                <c:pt idx="116">
                  <c:v>42654</c:v>
                </c:pt>
                <c:pt idx="117">
                  <c:v>42655</c:v>
                </c:pt>
                <c:pt idx="118">
                  <c:v>42656</c:v>
                </c:pt>
                <c:pt idx="119">
                  <c:v>42657</c:v>
                </c:pt>
                <c:pt idx="120">
                  <c:v>42660</c:v>
                </c:pt>
                <c:pt idx="121">
                  <c:v>42661</c:v>
                </c:pt>
                <c:pt idx="122">
                  <c:v>42662</c:v>
                </c:pt>
                <c:pt idx="123">
                  <c:v>42663</c:v>
                </c:pt>
                <c:pt idx="124">
                  <c:v>42664</c:v>
                </c:pt>
                <c:pt idx="125">
                  <c:v>42667</c:v>
                </c:pt>
                <c:pt idx="126">
                  <c:v>42668</c:v>
                </c:pt>
                <c:pt idx="127">
                  <c:v>42669</c:v>
                </c:pt>
                <c:pt idx="128">
                  <c:v>42670</c:v>
                </c:pt>
                <c:pt idx="129">
                  <c:v>42671</c:v>
                </c:pt>
                <c:pt idx="130">
                  <c:v>42674</c:v>
                </c:pt>
                <c:pt idx="131">
                  <c:v>42675</c:v>
                </c:pt>
                <c:pt idx="132">
                  <c:v>42676</c:v>
                </c:pt>
                <c:pt idx="133">
                  <c:v>42677</c:v>
                </c:pt>
                <c:pt idx="134">
                  <c:v>42678</c:v>
                </c:pt>
                <c:pt idx="135">
                  <c:v>42681</c:v>
                </c:pt>
                <c:pt idx="136">
                  <c:v>42682</c:v>
                </c:pt>
                <c:pt idx="137">
                  <c:v>42683</c:v>
                </c:pt>
                <c:pt idx="138">
                  <c:v>42684</c:v>
                </c:pt>
                <c:pt idx="139">
                  <c:v>42685</c:v>
                </c:pt>
                <c:pt idx="140">
                  <c:v>42688</c:v>
                </c:pt>
                <c:pt idx="141">
                  <c:v>42689</c:v>
                </c:pt>
                <c:pt idx="142">
                  <c:v>42690</c:v>
                </c:pt>
                <c:pt idx="143">
                  <c:v>42691</c:v>
                </c:pt>
                <c:pt idx="144">
                  <c:v>42692</c:v>
                </c:pt>
                <c:pt idx="145">
                  <c:v>42695</c:v>
                </c:pt>
                <c:pt idx="146">
                  <c:v>42696</c:v>
                </c:pt>
                <c:pt idx="147">
                  <c:v>42697</c:v>
                </c:pt>
                <c:pt idx="148">
                  <c:v>42698</c:v>
                </c:pt>
                <c:pt idx="149">
                  <c:v>42699</c:v>
                </c:pt>
                <c:pt idx="150">
                  <c:v>42702</c:v>
                </c:pt>
                <c:pt idx="151">
                  <c:v>42703</c:v>
                </c:pt>
                <c:pt idx="152">
                  <c:v>42704</c:v>
                </c:pt>
                <c:pt idx="153">
                  <c:v>42705</c:v>
                </c:pt>
                <c:pt idx="154">
                  <c:v>42706</c:v>
                </c:pt>
                <c:pt idx="155">
                  <c:v>42709</c:v>
                </c:pt>
                <c:pt idx="156">
                  <c:v>42710</c:v>
                </c:pt>
                <c:pt idx="157">
                  <c:v>42711</c:v>
                </c:pt>
                <c:pt idx="158">
                  <c:v>42712</c:v>
                </c:pt>
                <c:pt idx="159">
                  <c:v>42713</c:v>
                </c:pt>
                <c:pt idx="160">
                  <c:v>42716</c:v>
                </c:pt>
                <c:pt idx="161">
                  <c:v>42717</c:v>
                </c:pt>
                <c:pt idx="162">
                  <c:v>42718</c:v>
                </c:pt>
                <c:pt idx="163">
                  <c:v>42719</c:v>
                </c:pt>
                <c:pt idx="164">
                  <c:v>42720</c:v>
                </c:pt>
                <c:pt idx="165">
                  <c:v>42723</c:v>
                </c:pt>
                <c:pt idx="166">
                  <c:v>42724</c:v>
                </c:pt>
                <c:pt idx="167">
                  <c:v>42725</c:v>
                </c:pt>
                <c:pt idx="168">
                  <c:v>42726</c:v>
                </c:pt>
                <c:pt idx="169">
                  <c:v>42727</c:v>
                </c:pt>
                <c:pt idx="170">
                  <c:v>42730</c:v>
                </c:pt>
                <c:pt idx="171">
                  <c:v>42731</c:v>
                </c:pt>
                <c:pt idx="172">
                  <c:v>42732</c:v>
                </c:pt>
                <c:pt idx="173">
                  <c:v>42733</c:v>
                </c:pt>
                <c:pt idx="174">
                  <c:v>42734</c:v>
                </c:pt>
                <c:pt idx="175">
                  <c:v>42737</c:v>
                </c:pt>
                <c:pt idx="176">
                  <c:v>42738</c:v>
                </c:pt>
                <c:pt idx="177">
                  <c:v>42739</c:v>
                </c:pt>
                <c:pt idx="178">
                  <c:v>42740</c:v>
                </c:pt>
                <c:pt idx="179">
                  <c:v>42741</c:v>
                </c:pt>
                <c:pt idx="180">
                  <c:v>42744</c:v>
                </c:pt>
                <c:pt idx="181">
                  <c:v>42745</c:v>
                </c:pt>
                <c:pt idx="182">
                  <c:v>42746</c:v>
                </c:pt>
                <c:pt idx="183">
                  <c:v>42747</c:v>
                </c:pt>
                <c:pt idx="184">
                  <c:v>42748</c:v>
                </c:pt>
                <c:pt idx="185">
                  <c:v>42751</c:v>
                </c:pt>
                <c:pt idx="186">
                  <c:v>42752</c:v>
                </c:pt>
                <c:pt idx="187">
                  <c:v>42753</c:v>
                </c:pt>
                <c:pt idx="188">
                  <c:v>42754</c:v>
                </c:pt>
                <c:pt idx="189">
                  <c:v>42755</c:v>
                </c:pt>
                <c:pt idx="190">
                  <c:v>42758</c:v>
                </c:pt>
                <c:pt idx="191">
                  <c:v>42759</c:v>
                </c:pt>
                <c:pt idx="192">
                  <c:v>42760</c:v>
                </c:pt>
                <c:pt idx="193">
                  <c:v>42761</c:v>
                </c:pt>
                <c:pt idx="194">
                  <c:v>42762</c:v>
                </c:pt>
                <c:pt idx="195">
                  <c:v>42765</c:v>
                </c:pt>
                <c:pt idx="196">
                  <c:v>42766</c:v>
                </c:pt>
                <c:pt idx="197">
                  <c:v>42767</c:v>
                </c:pt>
                <c:pt idx="198">
                  <c:v>42768</c:v>
                </c:pt>
                <c:pt idx="199">
                  <c:v>42769</c:v>
                </c:pt>
                <c:pt idx="200">
                  <c:v>42772</c:v>
                </c:pt>
                <c:pt idx="201">
                  <c:v>42773</c:v>
                </c:pt>
                <c:pt idx="202">
                  <c:v>42774</c:v>
                </c:pt>
                <c:pt idx="203">
                  <c:v>42775</c:v>
                </c:pt>
                <c:pt idx="204">
                  <c:v>42776</c:v>
                </c:pt>
                <c:pt idx="205">
                  <c:v>42779</c:v>
                </c:pt>
                <c:pt idx="206">
                  <c:v>42780</c:v>
                </c:pt>
                <c:pt idx="207">
                  <c:v>42781</c:v>
                </c:pt>
                <c:pt idx="208">
                  <c:v>42782</c:v>
                </c:pt>
                <c:pt idx="209">
                  <c:v>42783</c:v>
                </c:pt>
                <c:pt idx="210">
                  <c:v>42786</c:v>
                </c:pt>
                <c:pt idx="211">
                  <c:v>42787</c:v>
                </c:pt>
                <c:pt idx="212">
                  <c:v>42788</c:v>
                </c:pt>
                <c:pt idx="213">
                  <c:v>42789</c:v>
                </c:pt>
                <c:pt idx="214">
                  <c:v>42790</c:v>
                </c:pt>
                <c:pt idx="215">
                  <c:v>42793</c:v>
                </c:pt>
                <c:pt idx="216">
                  <c:v>42794</c:v>
                </c:pt>
                <c:pt idx="217">
                  <c:v>42795</c:v>
                </c:pt>
                <c:pt idx="218">
                  <c:v>42796</c:v>
                </c:pt>
                <c:pt idx="219">
                  <c:v>42797</c:v>
                </c:pt>
                <c:pt idx="220">
                  <c:v>42800</c:v>
                </c:pt>
                <c:pt idx="221">
                  <c:v>42801</c:v>
                </c:pt>
                <c:pt idx="222">
                  <c:v>42802</c:v>
                </c:pt>
                <c:pt idx="223">
                  <c:v>42803</c:v>
                </c:pt>
                <c:pt idx="224">
                  <c:v>42804</c:v>
                </c:pt>
                <c:pt idx="225">
                  <c:v>42807</c:v>
                </c:pt>
                <c:pt idx="226">
                  <c:v>42808</c:v>
                </c:pt>
                <c:pt idx="227">
                  <c:v>42809</c:v>
                </c:pt>
                <c:pt idx="228">
                  <c:v>42810</c:v>
                </c:pt>
                <c:pt idx="229">
                  <c:v>42811</c:v>
                </c:pt>
                <c:pt idx="230">
                  <c:v>42814</c:v>
                </c:pt>
                <c:pt idx="231">
                  <c:v>42815</c:v>
                </c:pt>
                <c:pt idx="232">
                  <c:v>42816</c:v>
                </c:pt>
                <c:pt idx="233">
                  <c:v>42817</c:v>
                </c:pt>
                <c:pt idx="234">
                  <c:v>42818</c:v>
                </c:pt>
                <c:pt idx="235">
                  <c:v>42821</c:v>
                </c:pt>
                <c:pt idx="236">
                  <c:v>42822</c:v>
                </c:pt>
                <c:pt idx="237">
                  <c:v>42823</c:v>
                </c:pt>
                <c:pt idx="238">
                  <c:v>42824</c:v>
                </c:pt>
                <c:pt idx="239">
                  <c:v>42825</c:v>
                </c:pt>
                <c:pt idx="240">
                  <c:v>42828</c:v>
                </c:pt>
                <c:pt idx="241">
                  <c:v>42829</c:v>
                </c:pt>
                <c:pt idx="242">
                  <c:v>42830</c:v>
                </c:pt>
                <c:pt idx="243">
                  <c:v>42831</c:v>
                </c:pt>
                <c:pt idx="244">
                  <c:v>42832</c:v>
                </c:pt>
                <c:pt idx="245">
                  <c:v>42835</c:v>
                </c:pt>
                <c:pt idx="246">
                  <c:v>42836</c:v>
                </c:pt>
                <c:pt idx="247">
                  <c:v>42837</c:v>
                </c:pt>
                <c:pt idx="248">
                  <c:v>42838</c:v>
                </c:pt>
                <c:pt idx="249">
                  <c:v>42839</c:v>
                </c:pt>
                <c:pt idx="250">
                  <c:v>42842</c:v>
                </c:pt>
                <c:pt idx="251">
                  <c:v>42843</c:v>
                </c:pt>
                <c:pt idx="252">
                  <c:v>42844</c:v>
                </c:pt>
                <c:pt idx="253">
                  <c:v>42845</c:v>
                </c:pt>
                <c:pt idx="254">
                  <c:v>42846</c:v>
                </c:pt>
                <c:pt idx="255">
                  <c:v>42849</c:v>
                </c:pt>
                <c:pt idx="256">
                  <c:v>42850</c:v>
                </c:pt>
                <c:pt idx="257">
                  <c:v>42851</c:v>
                </c:pt>
                <c:pt idx="258">
                  <c:v>42852</c:v>
                </c:pt>
                <c:pt idx="259">
                  <c:v>42853</c:v>
                </c:pt>
                <c:pt idx="260">
                  <c:v>42856</c:v>
                </c:pt>
                <c:pt idx="261">
                  <c:v>42857</c:v>
                </c:pt>
                <c:pt idx="262">
                  <c:v>42858</c:v>
                </c:pt>
                <c:pt idx="263">
                  <c:v>42859</c:v>
                </c:pt>
                <c:pt idx="264">
                  <c:v>42860</c:v>
                </c:pt>
                <c:pt idx="265">
                  <c:v>42863</c:v>
                </c:pt>
                <c:pt idx="266">
                  <c:v>42864</c:v>
                </c:pt>
                <c:pt idx="267">
                  <c:v>42865</c:v>
                </c:pt>
                <c:pt idx="268">
                  <c:v>42866</c:v>
                </c:pt>
                <c:pt idx="269">
                  <c:v>42867</c:v>
                </c:pt>
                <c:pt idx="270">
                  <c:v>42870</c:v>
                </c:pt>
                <c:pt idx="271">
                  <c:v>42871</c:v>
                </c:pt>
                <c:pt idx="272">
                  <c:v>42872</c:v>
                </c:pt>
                <c:pt idx="273">
                  <c:v>42873</c:v>
                </c:pt>
                <c:pt idx="274">
                  <c:v>42874</c:v>
                </c:pt>
                <c:pt idx="275">
                  <c:v>42877</c:v>
                </c:pt>
                <c:pt idx="276">
                  <c:v>42878</c:v>
                </c:pt>
                <c:pt idx="277">
                  <c:v>42879</c:v>
                </c:pt>
                <c:pt idx="278">
                  <c:v>42880</c:v>
                </c:pt>
                <c:pt idx="279">
                  <c:v>42881</c:v>
                </c:pt>
                <c:pt idx="280">
                  <c:v>42884</c:v>
                </c:pt>
                <c:pt idx="281">
                  <c:v>42885</c:v>
                </c:pt>
                <c:pt idx="282">
                  <c:v>42886</c:v>
                </c:pt>
                <c:pt idx="283">
                  <c:v>42887</c:v>
                </c:pt>
                <c:pt idx="284">
                  <c:v>42888</c:v>
                </c:pt>
                <c:pt idx="285">
                  <c:v>42891</c:v>
                </c:pt>
                <c:pt idx="286">
                  <c:v>42892</c:v>
                </c:pt>
                <c:pt idx="287">
                  <c:v>42893</c:v>
                </c:pt>
                <c:pt idx="288">
                  <c:v>42894</c:v>
                </c:pt>
                <c:pt idx="289">
                  <c:v>42895</c:v>
                </c:pt>
                <c:pt idx="290">
                  <c:v>42898</c:v>
                </c:pt>
                <c:pt idx="291">
                  <c:v>42899</c:v>
                </c:pt>
                <c:pt idx="292">
                  <c:v>42900</c:v>
                </c:pt>
                <c:pt idx="293">
                  <c:v>42901</c:v>
                </c:pt>
                <c:pt idx="294">
                  <c:v>42902</c:v>
                </c:pt>
                <c:pt idx="295">
                  <c:v>42905</c:v>
                </c:pt>
                <c:pt idx="296">
                  <c:v>42906</c:v>
                </c:pt>
                <c:pt idx="297">
                  <c:v>42907</c:v>
                </c:pt>
                <c:pt idx="298">
                  <c:v>42908</c:v>
                </c:pt>
                <c:pt idx="299">
                  <c:v>42909</c:v>
                </c:pt>
                <c:pt idx="300">
                  <c:v>42912</c:v>
                </c:pt>
                <c:pt idx="301">
                  <c:v>42913</c:v>
                </c:pt>
                <c:pt idx="302">
                  <c:v>42914</c:v>
                </c:pt>
                <c:pt idx="303">
                  <c:v>42915</c:v>
                </c:pt>
                <c:pt idx="304">
                  <c:v>42916</c:v>
                </c:pt>
                <c:pt idx="305">
                  <c:v>42919</c:v>
                </c:pt>
                <c:pt idx="306">
                  <c:v>42920</c:v>
                </c:pt>
                <c:pt idx="307">
                  <c:v>42921</c:v>
                </c:pt>
                <c:pt idx="308">
                  <c:v>42922</c:v>
                </c:pt>
                <c:pt idx="309">
                  <c:v>42923</c:v>
                </c:pt>
                <c:pt idx="310">
                  <c:v>42926</c:v>
                </c:pt>
                <c:pt idx="311">
                  <c:v>42927</c:v>
                </c:pt>
                <c:pt idx="312">
                  <c:v>42928</c:v>
                </c:pt>
                <c:pt idx="313">
                  <c:v>42929</c:v>
                </c:pt>
                <c:pt idx="314">
                  <c:v>42930</c:v>
                </c:pt>
                <c:pt idx="315">
                  <c:v>42933</c:v>
                </c:pt>
                <c:pt idx="316">
                  <c:v>42934</c:v>
                </c:pt>
                <c:pt idx="317">
                  <c:v>42935</c:v>
                </c:pt>
                <c:pt idx="318">
                  <c:v>42936</c:v>
                </c:pt>
                <c:pt idx="319">
                  <c:v>42937</c:v>
                </c:pt>
                <c:pt idx="320">
                  <c:v>42940</c:v>
                </c:pt>
                <c:pt idx="321">
                  <c:v>42941</c:v>
                </c:pt>
                <c:pt idx="322">
                  <c:v>42942</c:v>
                </c:pt>
                <c:pt idx="323">
                  <c:v>42943</c:v>
                </c:pt>
                <c:pt idx="324">
                  <c:v>42944</c:v>
                </c:pt>
                <c:pt idx="325">
                  <c:v>42947</c:v>
                </c:pt>
                <c:pt idx="326">
                  <c:v>42948</c:v>
                </c:pt>
                <c:pt idx="327">
                  <c:v>42949</c:v>
                </c:pt>
                <c:pt idx="328">
                  <c:v>42950</c:v>
                </c:pt>
                <c:pt idx="329">
                  <c:v>42951</c:v>
                </c:pt>
                <c:pt idx="330">
                  <c:v>42954</c:v>
                </c:pt>
                <c:pt idx="331">
                  <c:v>42955</c:v>
                </c:pt>
                <c:pt idx="332">
                  <c:v>42956</c:v>
                </c:pt>
                <c:pt idx="333">
                  <c:v>42957</c:v>
                </c:pt>
                <c:pt idx="334">
                  <c:v>42958</c:v>
                </c:pt>
                <c:pt idx="335">
                  <c:v>42961</c:v>
                </c:pt>
                <c:pt idx="336">
                  <c:v>42962</c:v>
                </c:pt>
                <c:pt idx="337">
                  <c:v>42963</c:v>
                </c:pt>
                <c:pt idx="338">
                  <c:v>42964</c:v>
                </c:pt>
                <c:pt idx="339">
                  <c:v>42965</c:v>
                </c:pt>
                <c:pt idx="340">
                  <c:v>42968</c:v>
                </c:pt>
                <c:pt idx="341">
                  <c:v>42969</c:v>
                </c:pt>
                <c:pt idx="342">
                  <c:v>42970</c:v>
                </c:pt>
                <c:pt idx="343">
                  <c:v>42971</c:v>
                </c:pt>
                <c:pt idx="344">
                  <c:v>42972</c:v>
                </c:pt>
                <c:pt idx="345">
                  <c:v>42975</c:v>
                </c:pt>
                <c:pt idx="346">
                  <c:v>42976</c:v>
                </c:pt>
                <c:pt idx="347">
                  <c:v>42977</c:v>
                </c:pt>
                <c:pt idx="348">
                  <c:v>42978</c:v>
                </c:pt>
                <c:pt idx="349">
                  <c:v>42979</c:v>
                </c:pt>
                <c:pt idx="350">
                  <c:v>42982</c:v>
                </c:pt>
                <c:pt idx="351">
                  <c:v>42983</c:v>
                </c:pt>
                <c:pt idx="352">
                  <c:v>42984</c:v>
                </c:pt>
                <c:pt idx="353">
                  <c:v>42985</c:v>
                </c:pt>
                <c:pt idx="354">
                  <c:v>42986</c:v>
                </c:pt>
                <c:pt idx="355">
                  <c:v>42989</c:v>
                </c:pt>
                <c:pt idx="356">
                  <c:v>42990</c:v>
                </c:pt>
                <c:pt idx="357">
                  <c:v>42991</c:v>
                </c:pt>
                <c:pt idx="358">
                  <c:v>42992</c:v>
                </c:pt>
                <c:pt idx="359">
                  <c:v>42993</c:v>
                </c:pt>
                <c:pt idx="360">
                  <c:v>42996</c:v>
                </c:pt>
                <c:pt idx="361">
                  <c:v>42997</c:v>
                </c:pt>
                <c:pt idx="362">
                  <c:v>42998</c:v>
                </c:pt>
                <c:pt idx="363">
                  <c:v>42999</c:v>
                </c:pt>
                <c:pt idx="364">
                  <c:v>43000</c:v>
                </c:pt>
                <c:pt idx="365">
                  <c:v>43003</c:v>
                </c:pt>
                <c:pt idx="366">
                  <c:v>43004</c:v>
                </c:pt>
                <c:pt idx="367">
                  <c:v>43005</c:v>
                </c:pt>
                <c:pt idx="368">
                  <c:v>43006</c:v>
                </c:pt>
                <c:pt idx="369">
                  <c:v>43007</c:v>
                </c:pt>
                <c:pt idx="370">
                  <c:v>43010</c:v>
                </c:pt>
                <c:pt idx="371">
                  <c:v>43011</c:v>
                </c:pt>
                <c:pt idx="372">
                  <c:v>43012</c:v>
                </c:pt>
                <c:pt idx="373">
                  <c:v>43013</c:v>
                </c:pt>
                <c:pt idx="374">
                  <c:v>43014</c:v>
                </c:pt>
                <c:pt idx="375">
                  <c:v>43017</c:v>
                </c:pt>
                <c:pt idx="376">
                  <c:v>43018</c:v>
                </c:pt>
                <c:pt idx="377">
                  <c:v>43019</c:v>
                </c:pt>
                <c:pt idx="378">
                  <c:v>43020</c:v>
                </c:pt>
                <c:pt idx="379">
                  <c:v>43021</c:v>
                </c:pt>
                <c:pt idx="380">
                  <c:v>43024</c:v>
                </c:pt>
                <c:pt idx="381">
                  <c:v>43025</c:v>
                </c:pt>
                <c:pt idx="382">
                  <c:v>43026</c:v>
                </c:pt>
                <c:pt idx="383">
                  <c:v>43027</c:v>
                </c:pt>
                <c:pt idx="384">
                  <c:v>43028</c:v>
                </c:pt>
                <c:pt idx="385">
                  <c:v>43031</c:v>
                </c:pt>
                <c:pt idx="386">
                  <c:v>43032</c:v>
                </c:pt>
                <c:pt idx="387">
                  <c:v>43033</c:v>
                </c:pt>
                <c:pt idx="388">
                  <c:v>43034</c:v>
                </c:pt>
                <c:pt idx="389">
                  <c:v>43035</c:v>
                </c:pt>
                <c:pt idx="390">
                  <c:v>43038</c:v>
                </c:pt>
                <c:pt idx="391">
                  <c:v>43039</c:v>
                </c:pt>
                <c:pt idx="392">
                  <c:v>43040</c:v>
                </c:pt>
                <c:pt idx="393">
                  <c:v>43041</c:v>
                </c:pt>
                <c:pt idx="394">
                  <c:v>43042</c:v>
                </c:pt>
                <c:pt idx="395">
                  <c:v>43045</c:v>
                </c:pt>
                <c:pt idx="396">
                  <c:v>43046</c:v>
                </c:pt>
                <c:pt idx="397">
                  <c:v>43047</c:v>
                </c:pt>
                <c:pt idx="398">
                  <c:v>43048</c:v>
                </c:pt>
                <c:pt idx="399">
                  <c:v>43049</c:v>
                </c:pt>
                <c:pt idx="400">
                  <c:v>43052</c:v>
                </c:pt>
                <c:pt idx="401">
                  <c:v>43053</c:v>
                </c:pt>
                <c:pt idx="402">
                  <c:v>43054</c:v>
                </c:pt>
                <c:pt idx="403">
                  <c:v>43055</c:v>
                </c:pt>
                <c:pt idx="404">
                  <c:v>43056</c:v>
                </c:pt>
                <c:pt idx="405">
                  <c:v>43059</c:v>
                </c:pt>
                <c:pt idx="406">
                  <c:v>43060</c:v>
                </c:pt>
                <c:pt idx="407">
                  <c:v>43061</c:v>
                </c:pt>
                <c:pt idx="408">
                  <c:v>43062</c:v>
                </c:pt>
                <c:pt idx="409">
                  <c:v>43063</c:v>
                </c:pt>
                <c:pt idx="410">
                  <c:v>43066</c:v>
                </c:pt>
                <c:pt idx="411">
                  <c:v>43067</c:v>
                </c:pt>
                <c:pt idx="412">
                  <c:v>43068</c:v>
                </c:pt>
                <c:pt idx="413">
                  <c:v>43069</c:v>
                </c:pt>
                <c:pt idx="414">
                  <c:v>43070</c:v>
                </c:pt>
                <c:pt idx="415">
                  <c:v>43073</c:v>
                </c:pt>
                <c:pt idx="416">
                  <c:v>43074</c:v>
                </c:pt>
                <c:pt idx="417">
                  <c:v>43075</c:v>
                </c:pt>
                <c:pt idx="418">
                  <c:v>43076</c:v>
                </c:pt>
                <c:pt idx="419">
                  <c:v>43077</c:v>
                </c:pt>
                <c:pt idx="420">
                  <c:v>43080</c:v>
                </c:pt>
                <c:pt idx="421">
                  <c:v>43081</c:v>
                </c:pt>
                <c:pt idx="422">
                  <c:v>43082</c:v>
                </c:pt>
                <c:pt idx="423">
                  <c:v>43083</c:v>
                </c:pt>
                <c:pt idx="424">
                  <c:v>43084</c:v>
                </c:pt>
                <c:pt idx="425">
                  <c:v>43087</c:v>
                </c:pt>
                <c:pt idx="426">
                  <c:v>43088</c:v>
                </c:pt>
                <c:pt idx="427">
                  <c:v>43089</c:v>
                </c:pt>
                <c:pt idx="428">
                  <c:v>43090</c:v>
                </c:pt>
                <c:pt idx="429">
                  <c:v>43091</c:v>
                </c:pt>
                <c:pt idx="430">
                  <c:v>43094</c:v>
                </c:pt>
                <c:pt idx="431">
                  <c:v>43095</c:v>
                </c:pt>
                <c:pt idx="432">
                  <c:v>43096</c:v>
                </c:pt>
                <c:pt idx="433">
                  <c:v>43097</c:v>
                </c:pt>
                <c:pt idx="434">
                  <c:v>43098</c:v>
                </c:pt>
                <c:pt idx="435">
                  <c:v>43101</c:v>
                </c:pt>
                <c:pt idx="436">
                  <c:v>43102</c:v>
                </c:pt>
                <c:pt idx="437">
                  <c:v>43103</c:v>
                </c:pt>
                <c:pt idx="438">
                  <c:v>43104</c:v>
                </c:pt>
                <c:pt idx="439">
                  <c:v>43105</c:v>
                </c:pt>
                <c:pt idx="440">
                  <c:v>43108</c:v>
                </c:pt>
                <c:pt idx="441">
                  <c:v>43109</c:v>
                </c:pt>
                <c:pt idx="442">
                  <c:v>43110</c:v>
                </c:pt>
                <c:pt idx="443">
                  <c:v>43111</c:v>
                </c:pt>
                <c:pt idx="444">
                  <c:v>43112</c:v>
                </c:pt>
                <c:pt idx="445">
                  <c:v>43115</c:v>
                </c:pt>
                <c:pt idx="446">
                  <c:v>43116</c:v>
                </c:pt>
                <c:pt idx="447">
                  <c:v>43117</c:v>
                </c:pt>
                <c:pt idx="448">
                  <c:v>43118</c:v>
                </c:pt>
                <c:pt idx="449">
                  <c:v>43119</c:v>
                </c:pt>
                <c:pt idx="450">
                  <c:v>43122</c:v>
                </c:pt>
                <c:pt idx="451">
                  <c:v>43123</c:v>
                </c:pt>
                <c:pt idx="452">
                  <c:v>43124</c:v>
                </c:pt>
                <c:pt idx="453">
                  <c:v>43125</c:v>
                </c:pt>
                <c:pt idx="454">
                  <c:v>43126</c:v>
                </c:pt>
                <c:pt idx="455">
                  <c:v>43129</c:v>
                </c:pt>
                <c:pt idx="456">
                  <c:v>43130</c:v>
                </c:pt>
                <c:pt idx="457">
                  <c:v>43131</c:v>
                </c:pt>
                <c:pt idx="458">
                  <c:v>43132</c:v>
                </c:pt>
                <c:pt idx="459">
                  <c:v>43133</c:v>
                </c:pt>
                <c:pt idx="460">
                  <c:v>43136</c:v>
                </c:pt>
                <c:pt idx="461">
                  <c:v>43137</c:v>
                </c:pt>
                <c:pt idx="462">
                  <c:v>43138</c:v>
                </c:pt>
                <c:pt idx="463">
                  <c:v>43139</c:v>
                </c:pt>
                <c:pt idx="464">
                  <c:v>43140</c:v>
                </c:pt>
                <c:pt idx="465">
                  <c:v>43143</c:v>
                </c:pt>
                <c:pt idx="466">
                  <c:v>43144</c:v>
                </c:pt>
                <c:pt idx="467">
                  <c:v>43145</c:v>
                </c:pt>
                <c:pt idx="468">
                  <c:v>43146</c:v>
                </c:pt>
                <c:pt idx="469">
                  <c:v>43147</c:v>
                </c:pt>
                <c:pt idx="470">
                  <c:v>43150</c:v>
                </c:pt>
                <c:pt idx="471">
                  <c:v>43151</c:v>
                </c:pt>
                <c:pt idx="472">
                  <c:v>43152</c:v>
                </c:pt>
                <c:pt idx="473">
                  <c:v>43153</c:v>
                </c:pt>
                <c:pt idx="474">
                  <c:v>43154</c:v>
                </c:pt>
                <c:pt idx="475">
                  <c:v>43157</c:v>
                </c:pt>
                <c:pt idx="476">
                  <c:v>43158</c:v>
                </c:pt>
                <c:pt idx="477">
                  <c:v>43159</c:v>
                </c:pt>
                <c:pt idx="478">
                  <c:v>43160</c:v>
                </c:pt>
                <c:pt idx="479">
                  <c:v>43161</c:v>
                </c:pt>
                <c:pt idx="480">
                  <c:v>43164</c:v>
                </c:pt>
                <c:pt idx="481">
                  <c:v>43165</c:v>
                </c:pt>
                <c:pt idx="482">
                  <c:v>43166</c:v>
                </c:pt>
                <c:pt idx="483">
                  <c:v>43167</c:v>
                </c:pt>
                <c:pt idx="484">
                  <c:v>43168</c:v>
                </c:pt>
                <c:pt idx="485">
                  <c:v>43171</c:v>
                </c:pt>
                <c:pt idx="486">
                  <c:v>43172</c:v>
                </c:pt>
                <c:pt idx="487">
                  <c:v>43173</c:v>
                </c:pt>
                <c:pt idx="488">
                  <c:v>43174</c:v>
                </c:pt>
                <c:pt idx="489">
                  <c:v>43175</c:v>
                </c:pt>
                <c:pt idx="490">
                  <c:v>43178</c:v>
                </c:pt>
                <c:pt idx="491">
                  <c:v>43179</c:v>
                </c:pt>
                <c:pt idx="492">
                  <c:v>43180</c:v>
                </c:pt>
                <c:pt idx="493">
                  <c:v>43181</c:v>
                </c:pt>
                <c:pt idx="494">
                  <c:v>43182</c:v>
                </c:pt>
                <c:pt idx="495">
                  <c:v>43185</c:v>
                </c:pt>
                <c:pt idx="496">
                  <c:v>43186</c:v>
                </c:pt>
                <c:pt idx="497">
                  <c:v>43187</c:v>
                </c:pt>
                <c:pt idx="498">
                  <c:v>43188</c:v>
                </c:pt>
                <c:pt idx="499">
                  <c:v>43189</c:v>
                </c:pt>
                <c:pt idx="500">
                  <c:v>43192</c:v>
                </c:pt>
                <c:pt idx="501">
                  <c:v>43193</c:v>
                </c:pt>
                <c:pt idx="502">
                  <c:v>43194</c:v>
                </c:pt>
                <c:pt idx="503">
                  <c:v>43195</c:v>
                </c:pt>
                <c:pt idx="504">
                  <c:v>43196</c:v>
                </c:pt>
                <c:pt idx="505">
                  <c:v>43199</c:v>
                </c:pt>
                <c:pt idx="506">
                  <c:v>43200</c:v>
                </c:pt>
                <c:pt idx="507">
                  <c:v>43201</c:v>
                </c:pt>
                <c:pt idx="508">
                  <c:v>43202</c:v>
                </c:pt>
                <c:pt idx="509">
                  <c:v>43203</c:v>
                </c:pt>
                <c:pt idx="510">
                  <c:v>43206</c:v>
                </c:pt>
                <c:pt idx="511">
                  <c:v>43207</c:v>
                </c:pt>
                <c:pt idx="512">
                  <c:v>43208</c:v>
                </c:pt>
                <c:pt idx="513">
                  <c:v>43209</c:v>
                </c:pt>
                <c:pt idx="514">
                  <c:v>43210</c:v>
                </c:pt>
                <c:pt idx="515">
                  <c:v>43213</c:v>
                </c:pt>
                <c:pt idx="516">
                  <c:v>43214</c:v>
                </c:pt>
                <c:pt idx="517">
                  <c:v>43215</c:v>
                </c:pt>
                <c:pt idx="518">
                  <c:v>43216</c:v>
                </c:pt>
                <c:pt idx="519">
                  <c:v>43217</c:v>
                </c:pt>
                <c:pt idx="520">
                  <c:v>43220</c:v>
                </c:pt>
                <c:pt idx="521">
                  <c:v>43221</c:v>
                </c:pt>
                <c:pt idx="522">
                  <c:v>43222</c:v>
                </c:pt>
                <c:pt idx="523">
                  <c:v>43223</c:v>
                </c:pt>
                <c:pt idx="524">
                  <c:v>43224</c:v>
                </c:pt>
                <c:pt idx="525">
                  <c:v>43227</c:v>
                </c:pt>
                <c:pt idx="526">
                  <c:v>43228</c:v>
                </c:pt>
                <c:pt idx="527">
                  <c:v>43229</c:v>
                </c:pt>
                <c:pt idx="528">
                  <c:v>43230</c:v>
                </c:pt>
                <c:pt idx="529">
                  <c:v>43231</c:v>
                </c:pt>
                <c:pt idx="530">
                  <c:v>43234</c:v>
                </c:pt>
                <c:pt idx="531">
                  <c:v>43235</c:v>
                </c:pt>
                <c:pt idx="532">
                  <c:v>43236</c:v>
                </c:pt>
                <c:pt idx="533">
                  <c:v>43237</c:v>
                </c:pt>
                <c:pt idx="534">
                  <c:v>43238</c:v>
                </c:pt>
                <c:pt idx="535">
                  <c:v>43241</c:v>
                </c:pt>
                <c:pt idx="536">
                  <c:v>43242</c:v>
                </c:pt>
                <c:pt idx="537">
                  <c:v>43243</c:v>
                </c:pt>
                <c:pt idx="538">
                  <c:v>43244</c:v>
                </c:pt>
                <c:pt idx="539">
                  <c:v>43245</c:v>
                </c:pt>
                <c:pt idx="540">
                  <c:v>43248</c:v>
                </c:pt>
                <c:pt idx="541">
                  <c:v>43249</c:v>
                </c:pt>
                <c:pt idx="542">
                  <c:v>43250</c:v>
                </c:pt>
                <c:pt idx="543">
                  <c:v>43251</c:v>
                </c:pt>
              </c:numCache>
            </c:numRef>
          </c:cat>
          <c:val>
            <c:numRef>
              <c:f>Sheet1!$D$1922:$D$2465</c:f>
              <c:numCache>
                <c:formatCode>General</c:formatCode>
                <c:ptCount val="544"/>
                <c:pt idx="0">
                  <c:v>965.3</c:v>
                </c:pt>
                <c:pt idx="1">
                  <c:v>957.24</c:v>
                </c:pt>
                <c:pt idx="2">
                  <c:v>952.86</c:v>
                </c:pt>
                <c:pt idx="3">
                  <c:v>955.87</c:v>
                </c:pt>
                <c:pt idx="4">
                  <c:v>956.37</c:v>
                </c:pt>
                <c:pt idx="5">
                  <c:v>970.04</c:v>
                </c:pt>
                <c:pt idx="6">
                  <c:v>973.06</c:v>
                </c:pt>
                <c:pt idx="7">
                  <c:v>968.68</c:v>
                </c:pt>
                <c:pt idx="8">
                  <c:v>975.27</c:v>
                </c:pt>
                <c:pt idx="9">
                  <c:v>964.55</c:v>
                </c:pt>
                <c:pt idx="10">
                  <c:v>969.49</c:v>
                </c:pt>
                <c:pt idx="11">
                  <c:v>973.62</c:v>
                </c:pt>
                <c:pt idx="12">
                  <c:v>971.35</c:v>
                </c:pt>
                <c:pt idx="13">
                  <c:v>959.32</c:v>
                </c:pt>
                <c:pt idx="14">
                  <c:v>954.14</c:v>
                </c:pt>
                <c:pt idx="15">
                  <c:v>950.89</c:v>
                </c:pt>
                <c:pt idx="16">
                  <c:v>952.48</c:v>
                </c:pt>
                <c:pt idx="17">
                  <c:v>971.2</c:v>
                </c:pt>
                <c:pt idx="18">
                  <c:v>984.81</c:v>
                </c:pt>
                <c:pt idx="19">
                  <c:v>998.25</c:v>
                </c:pt>
                <c:pt idx="20">
                  <c:v>1001.81</c:v>
                </c:pt>
                <c:pt idx="21">
                  <c:v>995.7</c:v>
                </c:pt>
                <c:pt idx="22">
                  <c:v>999.98</c:v>
                </c:pt>
                <c:pt idx="23">
                  <c:v>1004.75</c:v>
                </c:pt>
                <c:pt idx="24">
                  <c:v>1004.03</c:v>
                </c:pt>
                <c:pt idx="25">
                  <c:v>1000.56</c:v>
                </c:pt>
                <c:pt idx="26">
                  <c:v>1006.19</c:v>
                </c:pt>
                <c:pt idx="27">
                  <c:v>1007.6</c:v>
                </c:pt>
                <c:pt idx="28">
                  <c:v>997.89</c:v>
                </c:pt>
                <c:pt idx="29">
                  <c:v>993.33</c:v>
                </c:pt>
                <c:pt idx="30">
                  <c:v>987.25</c:v>
                </c:pt>
                <c:pt idx="31">
                  <c:v>986.99</c:v>
                </c:pt>
                <c:pt idx="32">
                  <c:v>995.74</c:v>
                </c:pt>
                <c:pt idx="33">
                  <c:v>990.38</c:v>
                </c:pt>
                <c:pt idx="34">
                  <c:v>993.37</c:v>
                </c:pt>
                <c:pt idx="35">
                  <c:v>1003.72</c:v>
                </c:pt>
                <c:pt idx="36">
                  <c:v>1003.19</c:v>
                </c:pt>
                <c:pt idx="37">
                  <c:v>1001.29</c:v>
                </c:pt>
                <c:pt idx="38">
                  <c:v>1006.58</c:v>
                </c:pt>
                <c:pt idx="39">
                  <c:v>986.34</c:v>
                </c:pt>
                <c:pt idx="40">
                  <c:v>985.79</c:v>
                </c:pt>
                <c:pt idx="41">
                  <c:v>988.97</c:v>
                </c:pt>
                <c:pt idx="42">
                  <c:v>998.81</c:v>
                </c:pt>
                <c:pt idx="43">
                  <c:v>1009.11</c:v>
                </c:pt>
                <c:pt idx="44">
                  <c:v>1014.21</c:v>
                </c:pt>
                <c:pt idx="45">
                  <c:v>1021.19</c:v>
                </c:pt>
                <c:pt idx="46">
                  <c:v>1018.6</c:v>
                </c:pt>
                <c:pt idx="47">
                  <c:v>1018.6</c:v>
                </c:pt>
                <c:pt idx="48">
                  <c:v>1017.24</c:v>
                </c:pt>
                <c:pt idx="49">
                  <c:v>1017.14</c:v>
                </c:pt>
                <c:pt idx="50">
                  <c:v>1034.17</c:v>
                </c:pt>
                <c:pt idx="51">
                  <c:v>1039.94</c:v>
                </c:pt>
                <c:pt idx="52">
                  <c:v>1040.8499999999999</c:v>
                </c:pt>
                <c:pt idx="53">
                  <c:v>1043.1400000000001</c:v>
                </c:pt>
                <c:pt idx="54">
                  <c:v>1037.82</c:v>
                </c:pt>
                <c:pt idx="55">
                  <c:v>1032.6400000000001</c:v>
                </c:pt>
                <c:pt idx="56">
                  <c:v>1035.3</c:v>
                </c:pt>
                <c:pt idx="57">
                  <c:v>1039.3399999999999</c:v>
                </c:pt>
                <c:pt idx="58">
                  <c:v>1034.4000000000001</c:v>
                </c:pt>
                <c:pt idx="59">
                  <c:v>1041.26</c:v>
                </c:pt>
                <c:pt idx="60">
                  <c:v>1052.19</c:v>
                </c:pt>
                <c:pt idx="61">
                  <c:v>1047.45</c:v>
                </c:pt>
                <c:pt idx="62">
                  <c:v>1051.69</c:v>
                </c:pt>
                <c:pt idx="63">
                  <c:v>1058.3</c:v>
                </c:pt>
                <c:pt idx="64">
                  <c:v>1055.9100000000001</c:v>
                </c:pt>
                <c:pt idx="65">
                  <c:v>1060.07</c:v>
                </c:pt>
                <c:pt idx="66">
                  <c:v>1054.48</c:v>
                </c:pt>
                <c:pt idx="67">
                  <c:v>1043.69</c:v>
                </c:pt>
                <c:pt idx="68">
                  <c:v>1046.02</c:v>
                </c:pt>
                <c:pt idx="69">
                  <c:v>1060.9100000000001</c:v>
                </c:pt>
                <c:pt idx="70">
                  <c:v>1065.8800000000001</c:v>
                </c:pt>
                <c:pt idx="71">
                  <c:v>1061.8399999999999</c:v>
                </c:pt>
                <c:pt idx="72">
                  <c:v>1050.02</c:v>
                </c:pt>
                <c:pt idx="73">
                  <c:v>1052.6199999999999</c:v>
                </c:pt>
                <c:pt idx="74">
                  <c:v>1062.9000000000001</c:v>
                </c:pt>
                <c:pt idx="75">
                  <c:v>1062.9000000000001</c:v>
                </c:pt>
                <c:pt idx="76">
                  <c:v>1058.26</c:v>
                </c:pt>
                <c:pt idx="77">
                  <c:v>1056.29</c:v>
                </c:pt>
                <c:pt idx="78">
                  <c:v>1058.93</c:v>
                </c:pt>
                <c:pt idx="79">
                  <c:v>1058.49</c:v>
                </c:pt>
                <c:pt idx="80">
                  <c:v>1053.06</c:v>
                </c:pt>
                <c:pt idx="81">
                  <c:v>1054.3599999999999</c:v>
                </c:pt>
                <c:pt idx="82">
                  <c:v>1057.8399999999999</c:v>
                </c:pt>
                <c:pt idx="83">
                  <c:v>1048.45</c:v>
                </c:pt>
                <c:pt idx="84">
                  <c:v>1046.98</c:v>
                </c:pt>
                <c:pt idx="85">
                  <c:v>1052.3499999999999</c:v>
                </c:pt>
                <c:pt idx="86">
                  <c:v>1066.69</c:v>
                </c:pt>
                <c:pt idx="87">
                  <c:v>1066.5899999999999</c:v>
                </c:pt>
                <c:pt idx="88">
                  <c:v>1065.04</c:v>
                </c:pt>
                <c:pt idx="89">
                  <c:v>1069.55</c:v>
                </c:pt>
                <c:pt idx="90">
                  <c:v>1069.55</c:v>
                </c:pt>
                <c:pt idx="91">
                  <c:v>1086.6199999999999</c:v>
                </c:pt>
                <c:pt idx="92">
                  <c:v>1083.22</c:v>
                </c:pt>
                <c:pt idx="93">
                  <c:v>1086.24</c:v>
                </c:pt>
                <c:pt idx="94">
                  <c:v>1074.8900000000001</c:v>
                </c:pt>
                <c:pt idx="95">
                  <c:v>1055.22</c:v>
                </c:pt>
                <c:pt idx="96">
                  <c:v>1055.22</c:v>
                </c:pt>
                <c:pt idx="97">
                  <c:v>1058.56</c:v>
                </c:pt>
                <c:pt idx="98">
                  <c:v>1059.77</c:v>
                </c:pt>
                <c:pt idx="99">
                  <c:v>1064.21</c:v>
                </c:pt>
                <c:pt idx="100">
                  <c:v>1066.97</c:v>
                </c:pt>
                <c:pt idx="101">
                  <c:v>1063.3699999999999</c:v>
                </c:pt>
                <c:pt idx="102">
                  <c:v>1065.05</c:v>
                </c:pt>
                <c:pt idx="103">
                  <c:v>1074.74</c:v>
                </c:pt>
                <c:pt idx="104">
                  <c:v>1070.3399999999999</c:v>
                </c:pt>
                <c:pt idx="105">
                  <c:v>1059.83</c:v>
                </c:pt>
                <c:pt idx="106">
                  <c:v>1059.0999999999999</c:v>
                </c:pt>
                <c:pt idx="107">
                  <c:v>1064.7</c:v>
                </c:pt>
                <c:pt idx="108">
                  <c:v>1043.95</c:v>
                </c:pt>
                <c:pt idx="109">
                  <c:v>1050.19</c:v>
                </c:pt>
                <c:pt idx="110">
                  <c:v>1067.3699999999999</c:v>
                </c:pt>
                <c:pt idx="111">
                  <c:v>1072.1600000000001</c:v>
                </c:pt>
                <c:pt idx="112">
                  <c:v>1070.1199999999999</c:v>
                </c:pt>
                <c:pt idx="113">
                  <c:v>1066.01</c:v>
                </c:pt>
                <c:pt idx="114">
                  <c:v>1063.6500000000001</c:v>
                </c:pt>
                <c:pt idx="115">
                  <c:v>1064.73</c:v>
                </c:pt>
                <c:pt idx="116">
                  <c:v>1064.73</c:v>
                </c:pt>
                <c:pt idx="117">
                  <c:v>1064.73</c:v>
                </c:pt>
                <c:pt idx="118">
                  <c:v>1047.4100000000001</c:v>
                </c:pt>
                <c:pt idx="119">
                  <c:v>1047.2</c:v>
                </c:pt>
                <c:pt idx="120">
                  <c:v>1037.7</c:v>
                </c:pt>
                <c:pt idx="121">
                  <c:v>1058.31</c:v>
                </c:pt>
                <c:pt idx="122">
                  <c:v>1057.29</c:v>
                </c:pt>
                <c:pt idx="123">
                  <c:v>1061.1099999999999</c:v>
                </c:pt>
                <c:pt idx="124">
                  <c:v>1059.07</c:v>
                </c:pt>
                <c:pt idx="125">
                  <c:v>1058.72</c:v>
                </c:pt>
                <c:pt idx="126">
                  <c:v>1057.3399999999999</c:v>
                </c:pt>
                <c:pt idx="127">
                  <c:v>1046.7</c:v>
                </c:pt>
                <c:pt idx="128">
                  <c:v>1044.45</c:v>
                </c:pt>
                <c:pt idx="129">
                  <c:v>1047.5</c:v>
                </c:pt>
                <c:pt idx="130">
                  <c:v>1047.5</c:v>
                </c:pt>
                <c:pt idx="131">
                  <c:v>1047.31</c:v>
                </c:pt>
                <c:pt idx="132">
                  <c:v>1032.57</c:v>
                </c:pt>
                <c:pt idx="133">
                  <c:v>1025.98</c:v>
                </c:pt>
                <c:pt idx="134">
                  <c:v>1017.57</c:v>
                </c:pt>
                <c:pt idx="135">
                  <c:v>1022.73</c:v>
                </c:pt>
                <c:pt idx="136">
                  <c:v>1028.52</c:v>
                </c:pt>
                <c:pt idx="137">
                  <c:v>1011.09</c:v>
                </c:pt>
                <c:pt idx="138">
                  <c:v>1017.89</c:v>
                </c:pt>
                <c:pt idx="139">
                  <c:v>986.61</c:v>
                </c:pt>
                <c:pt idx="140">
                  <c:v>986.61</c:v>
                </c:pt>
                <c:pt idx="141">
                  <c:v>960.86</c:v>
                </c:pt>
                <c:pt idx="142">
                  <c:v>966.11</c:v>
                </c:pt>
                <c:pt idx="143">
                  <c:v>961.55</c:v>
                </c:pt>
                <c:pt idx="144">
                  <c:v>962.61</c:v>
                </c:pt>
                <c:pt idx="145">
                  <c:v>945.41</c:v>
                </c:pt>
                <c:pt idx="146">
                  <c:v>957.21</c:v>
                </c:pt>
                <c:pt idx="147">
                  <c:v>964.88</c:v>
                </c:pt>
                <c:pt idx="148">
                  <c:v>958.52</c:v>
                </c:pt>
                <c:pt idx="149">
                  <c:v>978.12</c:v>
                </c:pt>
                <c:pt idx="150">
                  <c:v>981.8</c:v>
                </c:pt>
                <c:pt idx="151">
                  <c:v>984.85</c:v>
                </c:pt>
                <c:pt idx="152">
                  <c:v>992.38</c:v>
                </c:pt>
                <c:pt idx="153">
                  <c:v>989.52</c:v>
                </c:pt>
                <c:pt idx="154">
                  <c:v>975.46</c:v>
                </c:pt>
                <c:pt idx="155">
                  <c:v>979.65</c:v>
                </c:pt>
                <c:pt idx="156">
                  <c:v>982.41</c:v>
                </c:pt>
                <c:pt idx="157">
                  <c:v>979.15</c:v>
                </c:pt>
                <c:pt idx="158">
                  <c:v>996.98</c:v>
                </c:pt>
                <c:pt idx="159">
                  <c:v>996.78</c:v>
                </c:pt>
                <c:pt idx="160">
                  <c:v>986.1</c:v>
                </c:pt>
                <c:pt idx="161">
                  <c:v>991.1</c:v>
                </c:pt>
                <c:pt idx="162">
                  <c:v>987.61</c:v>
                </c:pt>
                <c:pt idx="163">
                  <c:v>983.57</c:v>
                </c:pt>
                <c:pt idx="164">
                  <c:v>983.02</c:v>
                </c:pt>
                <c:pt idx="165">
                  <c:v>976.67</c:v>
                </c:pt>
                <c:pt idx="166">
                  <c:v>972.95</c:v>
                </c:pt>
                <c:pt idx="167">
                  <c:v>969.46</c:v>
                </c:pt>
                <c:pt idx="168">
                  <c:v>957.42</c:v>
                </c:pt>
                <c:pt idx="169">
                  <c:v>956.4</c:v>
                </c:pt>
                <c:pt idx="170">
                  <c:v>945.33</c:v>
                </c:pt>
                <c:pt idx="171">
                  <c:v>962</c:v>
                </c:pt>
                <c:pt idx="172">
                  <c:v>963.15</c:v>
                </c:pt>
                <c:pt idx="173">
                  <c:v>972.48</c:v>
                </c:pt>
                <c:pt idx="174">
                  <c:v>983.2</c:v>
                </c:pt>
                <c:pt idx="175">
                  <c:v>985.06</c:v>
                </c:pt>
                <c:pt idx="176">
                  <c:v>986.31</c:v>
                </c:pt>
                <c:pt idx="177">
                  <c:v>986.99</c:v>
                </c:pt>
                <c:pt idx="178">
                  <c:v>998.21</c:v>
                </c:pt>
                <c:pt idx="179">
                  <c:v>992.77</c:v>
                </c:pt>
                <c:pt idx="180">
                  <c:v>992.07</c:v>
                </c:pt>
                <c:pt idx="181">
                  <c:v>998.01</c:v>
                </c:pt>
                <c:pt idx="182">
                  <c:v>1007.5</c:v>
                </c:pt>
                <c:pt idx="183">
                  <c:v>1010.17</c:v>
                </c:pt>
                <c:pt idx="184">
                  <c:v>1009.58</c:v>
                </c:pt>
                <c:pt idx="185">
                  <c:v>1010.37</c:v>
                </c:pt>
                <c:pt idx="186">
                  <c:v>1009.63</c:v>
                </c:pt>
                <c:pt idx="187">
                  <c:v>1012.61</c:v>
                </c:pt>
                <c:pt idx="188">
                  <c:v>1014.67</c:v>
                </c:pt>
                <c:pt idx="189">
                  <c:v>1002.85</c:v>
                </c:pt>
                <c:pt idx="190">
                  <c:v>1009.06</c:v>
                </c:pt>
                <c:pt idx="191">
                  <c:v>1018.2</c:v>
                </c:pt>
                <c:pt idx="192">
                  <c:v>1031.6600000000001</c:v>
                </c:pt>
                <c:pt idx="193">
                  <c:v>1031.6600000000001</c:v>
                </c:pt>
                <c:pt idx="194">
                  <c:v>1036.99</c:v>
                </c:pt>
                <c:pt idx="195">
                  <c:v>1038.3800000000001</c:v>
                </c:pt>
                <c:pt idx="196">
                  <c:v>1025.45</c:v>
                </c:pt>
                <c:pt idx="197">
                  <c:v>1042.1099999999999</c:v>
                </c:pt>
                <c:pt idx="198">
                  <c:v>1044.92</c:v>
                </c:pt>
                <c:pt idx="199">
                  <c:v>1044.8699999999999</c:v>
                </c:pt>
                <c:pt idx="200">
                  <c:v>1052.81</c:v>
                </c:pt>
                <c:pt idx="201">
                  <c:v>1048.6199999999999</c:v>
                </c:pt>
                <c:pt idx="202">
                  <c:v>1050.4000000000001</c:v>
                </c:pt>
                <c:pt idx="203">
                  <c:v>1052.92</c:v>
                </c:pt>
                <c:pt idx="204">
                  <c:v>1054.22</c:v>
                </c:pt>
                <c:pt idx="205">
                  <c:v>1056.81</c:v>
                </c:pt>
                <c:pt idx="206">
                  <c:v>1053.24</c:v>
                </c:pt>
                <c:pt idx="207">
                  <c:v>1042.6199999999999</c:v>
                </c:pt>
                <c:pt idx="208">
                  <c:v>1053.78</c:v>
                </c:pt>
                <c:pt idx="209">
                  <c:v>1055.5999999999999</c:v>
                </c:pt>
                <c:pt idx="210">
                  <c:v>1061.5899999999999</c:v>
                </c:pt>
                <c:pt idx="211">
                  <c:v>1066.95</c:v>
                </c:pt>
                <c:pt idx="212">
                  <c:v>1069.6199999999999</c:v>
                </c:pt>
                <c:pt idx="213">
                  <c:v>1070.8599999999999</c:v>
                </c:pt>
                <c:pt idx="214">
                  <c:v>1070.8599999999999</c:v>
                </c:pt>
                <c:pt idx="215">
                  <c:v>1066.99</c:v>
                </c:pt>
                <c:pt idx="216">
                  <c:v>1066.6099999999999</c:v>
                </c:pt>
                <c:pt idx="217">
                  <c:v>1072.94</c:v>
                </c:pt>
                <c:pt idx="218">
                  <c:v>1066.76</c:v>
                </c:pt>
                <c:pt idx="219">
                  <c:v>1067.6600000000001</c:v>
                </c:pt>
                <c:pt idx="220">
                  <c:v>1074.94</c:v>
                </c:pt>
                <c:pt idx="221">
                  <c:v>1072.26</c:v>
                </c:pt>
                <c:pt idx="222">
                  <c:v>1068.53</c:v>
                </c:pt>
                <c:pt idx="223">
                  <c:v>1068.25</c:v>
                </c:pt>
                <c:pt idx="224">
                  <c:v>1068.57</c:v>
                </c:pt>
                <c:pt idx="225">
                  <c:v>1068.57</c:v>
                </c:pt>
                <c:pt idx="226">
                  <c:v>1087.07</c:v>
                </c:pt>
                <c:pt idx="227">
                  <c:v>1087.3699999999999</c:v>
                </c:pt>
                <c:pt idx="228">
                  <c:v>1097.81</c:v>
                </c:pt>
                <c:pt idx="229">
                  <c:v>1097.8599999999999</c:v>
                </c:pt>
                <c:pt idx="230">
                  <c:v>1093.3699999999999</c:v>
                </c:pt>
                <c:pt idx="231">
                  <c:v>1090.0899999999999</c:v>
                </c:pt>
                <c:pt idx="232">
                  <c:v>1080.3</c:v>
                </c:pt>
                <c:pt idx="233">
                  <c:v>1089.1199999999999</c:v>
                </c:pt>
                <c:pt idx="234">
                  <c:v>1089.3599999999999</c:v>
                </c:pt>
                <c:pt idx="235">
                  <c:v>1081.7</c:v>
                </c:pt>
                <c:pt idx="236">
                  <c:v>1090.53</c:v>
                </c:pt>
                <c:pt idx="237">
                  <c:v>1094.8800000000001</c:v>
                </c:pt>
                <c:pt idx="238">
                  <c:v>1096.18</c:v>
                </c:pt>
                <c:pt idx="239">
                  <c:v>1097.94</c:v>
                </c:pt>
                <c:pt idx="240">
                  <c:v>1105.3800000000001</c:v>
                </c:pt>
                <c:pt idx="241">
                  <c:v>1105.3800000000001</c:v>
                </c:pt>
                <c:pt idx="242">
                  <c:v>1110.08</c:v>
                </c:pt>
                <c:pt idx="243">
                  <c:v>1110.26</c:v>
                </c:pt>
                <c:pt idx="244">
                  <c:v>1103.54</c:v>
                </c:pt>
                <c:pt idx="245">
                  <c:v>1101.71</c:v>
                </c:pt>
                <c:pt idx="246">
                  <c:v>1105.3499999999999</c:v>
                </c:pt>
                <c:pt idx="247">
                  <c:v>1101.78</c:v>
                </c:pt>
                <c:pt idx="248">
                  <c:v>1093.78</c:v>
                </c:pt>
                <c:pt idx="249">
                  <c:v>1093.78</c:v>
                </c:pt>
                <c:pt idx="250">
                  <c:v>1091.3</c:v>
                </c:pt>
                <c:pt idx="251">
                  <c:v>1084.6300000000001</c:v>
                </c:pt>
                <c:pt idx="252">
                  <c:v>1085.8800000000001</c:v>
                </c:pt>
                <c:pt idx="253">
                  <c:v>1090.5999999999999</c:v>
                </c:pt>
                <c:pt idx="254">
                  <c:v>1087.8599999999999</c:v>
                </c:pt>
                <c:pt idx="255">
                  <c:v>1098.52</c:v>
                </c:pt>
                <c:pt idx="256">
                  <c:v>1110.72</c:v>
                </c:pt>
                <c:pt idx="257">
                  <c:v>1113.0899999999999</c:v>
                </c:pt>
                <c:pt idx="258">
                  <c:v>1110.31</c:v>
                </c:pt>
                <c:pt idx="259">
                  <c:v>1107.9000000000001</c:v>
                </c:pt>
                <c:pt idx="260">
                  <c:v>1107.9000000000001</c:v>
                </c:pt>
                <c:pt idx="261">
                  <c:v>1111.04</c:v>
                </c:pt>
                <c:pt idx="262">
                  <c:v>1110.5</c:v>
                </c:pt>
                <c:pt idx="263">
                  <c:v>1113.23</c:v>
                </c:pt>
                <c:pt idx="264">
                  <c:v>1102.3499999999999</c:v>
                </c:pt>
                <c:pt idx="265">
                  <c:v>1106.1600000000001</c:v>
                </c:pt>
                <c:pt idx="266">
                  <c:v>1108.1300000000001</c:v>
                </c:pt>
                <c:pt idx="267">
                  <c:v>1121.5899999999999</c:v>
                </c:pt>
                <c:pt idx="268">
                  <c:v>1124.6600000000001</c:v>
                </c:pt>
                <c:pt idx="269">
                  <c:v>1120.1400000000001</c:v>
                </c:pt>
                <c:pt idx="270">
                  <c:v>1124.01</c:v>
                </c:pt>
                <c:pt idx="271">
                  <c:v>1130.8399999999999</c:v>
                </c:pt>
                <c:pt idx="272">
                  <c:v>1131.1199999999999</c:v>
                </c:pt>
                <c:pt idx="273">
                  <c:v>1116.1400000000001</c:v>
                </c:pt>
                <c:pt idx="274">
                  <c:v>1114.07</c:v>
                </c:pt>
                <c:pt idx="275">
                  <c:v>1112.57</c:v>
                </c:pt>
                <c:pt idx="276">
                  <c:v>1104.22</c:v>
                </c:pt>
                <c:pt idx="277">
                  <c:v>1099.72</c:v>
                </c:pt>
                <c:pt idx="278">
                  <c:v>1113.3</c:v>
                </c:pt>
                <c:pt idx="279">
                  <c:v>1126.3800000000001</c:v>
                </c:pt>
                <c:pt idx="280">
                  <c:v>1125.8800000000001</c:v>
                </c:pt>
                <c:pt idx="281">
                  <c:v>1130.69</c:v>
                </c:pt>
                <c:pt idx="282">
                  <c:v>1129.96</c:v>
                </c:pt>
                <c:pt idx="283">
                  <c:v>1130.79</c:v>
                </c:pt>
                <c:pt idx="284">
                  <c:v>1135.6099999999999</c:v>
                </c:pt>
                <c:pt idx="285">
                  <c:v>1140.03</c:v>
                </c:pt>
                <c:pt idx="286">
                  <c:v>1135.6199999999999</c:v>
                </c:pt>
                <c:pt idx="287">
                  <c:v>1137.7</c:v>
                </c:pt>
                <c:pt idx="288">
                  <c:v>1136.3</c:v>
                </c:pt>
                <c:pt idx="289">
                  <c:v>1138.1099999999999</c:v>
                </c:pt>
                <c:pt idx="290">
                  <c:v>1133.93</c:v>
                </c:pt>
                <c:pt idx="291">
                  <c:v>1132.19</c:v>
                </c:pt>
                <c:pt idx="292">
                  <c:v>1133.07</c:v>
                </c:pt>
                <c:pt idx="293">
                  <c:v>1128.53</c:v>
                </c:pt>
                <c:pt idx="294">
                  <c:v>1128.17</c:v>
                </c:pt>
                <c:pt idx="295">
                  <c:v>1133.46</c:v>
                </c:pt>
                <c:pt idx="296">
                  <c:v>1134.48</c:v>
                </c:pt>
                <c:pt idx="297">
                  <c:v>1130.8</c:v>
                </c:pt>
                <c:pt idx="298">
                  <c:v>1130.31</c:v>
                </c:pt>
                <c:pt idx="299">
                  <c:v>1122.47</c:v>
                </c:pt>
                <c:pt idx="300">
                  <c:v>1122.47</c:v>
                </c:pt>
                <c:pt idx="301">
                  <c:v>1115.8399999999999</c:v>
                </c:pt>
                <c:pt idx="302">
                  <c:v>1114.0899999999999</c:v>
                </c:pt>
                <c:pt idx="303">
                  <c:v>1116.78</c:v>
                </c:pt>
                <c:pt idx="304">
                  <c:v>1119.8499999999999</c:v>
                </c:pt>
                <c:pt idx="305">
                  <c:v>1131.75</c:v>
                </c:pt>
                <c:pt idx="306">
                  <c:v>1132.3699999999999</c:v>
                </c:pt>
                <c:pt idx="307">
                  <c:v>1137.6400000000001</c:v>
                </c:pt>
                <c:pt idx="308">
                  <c:v>1140.8399999999999</c:v>
                </c:pt>
                <c:pt idx="309">
                  <c:v>1139.31</c:v>
                </c:pt>
                <c:pt idx="310">
                  <c:v>1152.01</c:v>
                </c:pt>
                <c:pt idx="311">
                  <c:v>1153.45</c:v>
                </c:pt>
                <c:pt idx="312">
                  <c:v>1158.72</c:v>
                </c:pt>
                <c:pt idx="313">
                  <c:v>1168.18</c:v>
                </c:pt>
                <c:pt idx="314">
                  <c:v>1167.0999999999999</c:v>
                </c:pt>
                <c:pt idx="315">
                  <c:v>1172.6099999999999</c:v>
                </c:pt>
                <c:pt idx="316">
                  <c:v>1165.76</c:v>
                </c:pt>
                <c:pt idx="317">
                  <c:v>1175.46</c:v>
                </c:pt>
                <c:pt idx="318">
                  <c:v>1171.6600000000001</c:v>
                </c:pt>
                <c:pt idx="319">
                  <c:v>1177.3800000000001</c:v>
                </c:pt>
                <c:pt idx="320">
                  <c:v>1181.48</c:v>
                </c:pt>
                <c:pt idx="321">
                  <c:v>1183.26</c:v>
                </c:pt>
                <c:pt idx="322">
                  <c:v>1188.1300000000001</c:v>
                </c:pt>
                <c:pt idx="323">
                  <c:v>1185.57</c:v>
                </c:pt>
                <c:pt idx="324">
                  <c:v>1188.2</c:v>
                </c:pt>
                <c:pt idx="325">
                  <c:v>1193.33</c:v>
                </c:pt>
                <c:pt idx="326" formatCode="0.00">
                  <c:v>1197.3800000000001</c:v>
                </c:pt>
                <c:pt idx="327" formatCode="0.00">
                  <c:v>1192.97</c:v>
                </c:pt>
                <c:pt idx="328" formatCode="0.00">
                  <c:v>1188.1600000000001</c:v>
                </c:pt>
                <c:pt idx="329" formatCode="0.00">
                  <c:v>1195.3599999999999</c:v>
                </c:pt>
                <c:pt idx="330" formatCode="0.00">
                  <c:v>1195.6600000000001</c:v>
                </c:pt>
                <c:pt idx="331" formatCode="0.00">
                  <c:v>1186.32</c:v>
                </c:pt>
                <c:pt idx="332" formatCode="0.00">
                  <c:v>1175.23</c:v>
                </c:pt>
                <c:pt idx="333" formatCode="0.00">
                  <c:v>1158.6400000000001</c:v>
                </c:pt>
                <c:pt idx="334" formatCode="0.00">
                  <c:v>1148.17</c:v>
                </c:pt>
                <c:pt idx="335" formatCode="0.00">
                  <c:v>1161.3499999999999</c:v>
                </c:pt>
                <c:pt idx="336" formatCode="0.00">
                  <c:v>1161.3499999999999</c:v>
                </c:pt>
                <c:pt idx="337" formatCode="0.00">
                  <c:v>1171.1400000000001</c:v>
                </c:pt>
                <c:pt idx="338" formatCode="0.00">
                  <c:v>1174.76</c:v>
                </c:pt>
                <c:pt idx="339" formatCode="0.00">
                  <c:v>1165.57</c:v>
                </c:pt>
                <c:pt idx="340" formatCode="0.00">
                  <c:v>1153.4000000000001</c:v>
                </c:pt>
                <c:pt idx="341" formatCode="0.00">
                  <c:v>1153.81</c:v>
                </c:pt>
                <c:pt idx="342" formatCode="0.00">
                  <c:v>1164.45</c:v>
                </c:pt>
                <c:pt idx="343" formatCode="0.00">
                  <c:v>1167.99</c:v>
                </c:pt>
                <c:pt idx="344" formatCode="0.00">
                  <c:v>1167.99</c:v>
                </c:pt>
                <c:pt idx="345" formatCode="0.00">
                  <c:v>1177.74</c:v>
                </c:pt>
                <c:pt idx="346" formatCode="0.00">
                  <c:v>1162.78</c:v>
                </c:pt>
                <c:pt idx="347" formatCode="0.00">
                  <c:v>1174.99</c:v>
                </c:pt>
                <c:pt idx="348" formatCode="0.00">
                  <c:v>1179.07</c:v>
                </c:pt>
                <c:pt idx="349">
                  <c:v>1186.3</c:v>
                </c:pt>
                <c:pt idx="350">
                  <c:v>1179.3399999999999</c:v>
                </c:pt>
                <c:pt idx="351">
                  <c:v>1184.73</c:v>
                </c:pt>
                <c:pt idx="352">
                  <c:v>1181.6500000000001</c:v>
                </c:pt>
                <c:pt idx="353">
                  <c:v>1185.6099999999999</c:v>
                </c:pt>
                <c:pt idx="354">
                  <c:v>1181.8599999999999</c:v>
                </c:pt>
                <c:pt idx="355">
                  <c:v>1187.08</c:v>
                </c:pt>
                <c:pt idx="356">
                  <c:v>1199.05</c:v>
                </c:pt>
                <c:pt idx="357">
                  <c:v>1196.93</c:v>
                </c:pt>
                <c:pt idx="358">
                  <c:v>1199.99</c:v>
                </c:pt>
                <c:pt idx="359">
                  <c:v>1200.01</c:v>
                </c:pt>
                <c:pt idx="360">
                  <c:v>1206.92</c:v>
                </c:pt>
                <c:pt idx="361">
                  <c:v>1206.44</c:v>
                </c:pt>
                <c:pt idx="362">
                  <c:v>1205.6300000000001</c:v>
                </c:pt>
                <c:pt idx="363">
                  <c:v>1203.43</c:v>
                </c:pt>
                <c:pt idx="364">
                  <c:v>1182.22</c:v>
                </c:pt>
                <c:pt idx="365">
                  <c:v>1170.5899999999999</c:v>
                </c:pt>
                <c:pt idx="366">
                  <c:v>1170.4000000000001</c:v>
                </c:pt>
                <c:pt idx="367">
                  <c:v>1154.25</c:v>
                </c:pt>
                <c:pt idx="368">
                  <c:v>1156.1099999999999</c:v>
                </c:pt>
                <c:pt idx="369">
                  <c:v>1159.76</c:v>
                </c:pt>
                <c:pt idx="370">
                  <c:v>1159.76</c:v>
                </c:pt>
                <c:pt idx="371">
                  <c:v>1171.43</c:v>
                </c:pt>
                <c:pt idx="372">
                  <c:v>1177.79</c:v>
                </c:pt>
                <c:pt idx="373">
                  <c:v>1176</c:v>
                </c:pt>
                <c:pt idx="374">
                  <c:v>1187.83</c:v>
                </c:pt>
                <c:pt idx="375">
                  <c:v>1189.6500000000001</c:v>
                </c:pt>
                <c:pt idx="376">
                  <c:v>1193.67</c:v>
                </c:pt>
                <c:pt idx="377">
                  <c:v>1190.8599999999999</c:v>
                </c:pt>
                <c:pt idx="378">
                  <c:v>1203.6500000000001</c:v>
                </c:pt>
                <c:pt idx="379">
                  <c:v>1209.4000000000001</c:v>
                </c:pt>
                <c:pt idx="380">
                  <c:v>1218.23</c:v>
                </c:pt>
                <c:pt idx="381">
                  <c:v>1220.21</c:v>
                </c:pt>
                <c:pt idx="382">
                  <c:v>1214.2</c:v>
                </c:pt>
                <c:pt idx="383">
                  <c:v>1208.58</c:v>
                </c:pt>
                <c:pt idx="384">
                  <c:v>1208.58</c:v>
                </c:pt>
                <c:pt idx="385">
                  <c:v>1213.74</c:v>
                </c:pt>
                <c:pt idx="386">
                  <c:v>1214.23</c:v>
                </c:pt>
                <c:pt idx="387">
                  <c:v>1223.8599999999999</c:v>
                </c:pt>
                <c:pt idx="388">
                  <c:v>1230.1099999999999</c:v>
                </c:pt>
                <c:pt idx="389">
                  <c:v>1229.3699999999999</c:v>
                </c:pt>
                <c:pt idx="390">
                  <c:v>1235.32</c:v>
                </c:pt>
                <c:pt idx="391">
                  <c:v>1233.6300000000001</c:v>
                </c:pt>
                <c:pt idx="392">
                  <c:v>1246.68</c:v>
                </c:pt>
                <c:pt idx="393">
                  <c:v>1247.79</c:v>
                </c:pt>
                <c:pt idx="394">
                  <c:v>1249.49</c:v>
                </c:pt>
                <c:pt idx="395">
                  <c:v>1251.8</c:v>
                </c:pt>
                <c:pt idx="396">
                  <c:v>1237.79</c:v>
                </c:pt>
                <c:pt idx="397">
                  <c:v>1230.93</c:v>
                </c:pt>
                <c:pt idx="398">
                  <c:v>1231.93</c:v>
                </c:pt>
                <c:pt idx="399">
                  <c:v>1229.6300000000001</c:v>
                </c:pt>
                <c:pt idx="400">
                  <c:v>1217.3</c:v>
                </c:pt>
                <c:pt idx="401">
                  <c:v>1213.93</c:v>
                </c:pt>
                <c:pt idx="402">
                  <c:v>1203.27</c:v>
                </c:pt>
                <c:pt idx="403">
                  <c:v>1215.49</c:v>
                </c:pt>
                <c:pt idx="404">
                  <c:v>1224.0999999999999</c:v>
                </c:pt>
                <c:pt idx="405">
                  <c:v>1224.51</c:v>
                </c:pt>
                <c:pt idx="406">
                  <c:v>1229.23</c:v>
                </c:pt>
                <c:pt idx="407">
                  <c:v>1230.69</c:v>
                </c:pt>
                <c:pt idx="408">
                  <c:v>1232.44</c:v>
                </c:pt>
                <c:pt idx="409">
                  <c:v>1237.47</c:v>
                </c:pt>
                <c:pt idx="410">
                  <c:v>1238.58</c:v>
                </c:pt>
                <c:pt idx="411">
                  <c:v>1235.82</c:v>
                </c:pt>
                <c:pt idx="412">
                  <c:v>1234.03</c:v>
                </c:pt>
                <c:pt idx="413">
                  <c:v>1218.5999999999999</c:v>
                </c:pt>
                <c:pt idx="414">
                  <c:v>1203.97</c:v>
                </c:pt>
                <c:pt idx="415">
                  <c:v>1206.69</c:v>
                </c:pt>
                <c:pt idx="416">
                  <c:v>1206.8699999999999</c:v>
                </c:pt>
                <c:pt idx="417">
                  <c:v>1198.25</c:v>
                </c:pt>
                <c:pt idx="418">
                  <c:v>1215.27</c:v>
                </c:pt>
                <c:pt idx="419">
                  <c:v>1226.06</c:v>
                </c:pt>
                <c:pt idx="420">
                  <c:v>1233.57</c:v>
                </c:pt>
                <c:pt idx="421">
                  <c:v>1224.49</c:v>
                </c:pt>
                <c:pt idx="422">
                  <c:v>1217.19</c:v>
                </c:pt>
                <c:pt idx="423">
                  <c:v>1222.6099999999999</c:v>
                </c:pt>
                <c:pt idx="424">
                  <c:v>1231.95</c:v>
                </c:pt>
                <c:pt idx="425">
                  <c:v>1239</c:v>
                </c:pt>
                <c:pt idx="426">
                  <c:v>1250.33</c:v>
                </c:pt>
                <c:pt idx="427">
                  <c:v>1249.1199999999999</c:v>
                </c:pt>
                <c:pt idx="428">
                  <c:v>1248.75</c:v>
                </c:pt>
                <c:pt idx="429">
                  <c:v>1255.68</c:v>
                </c:pt>
                <c:pt idx="430">
                  <c:v>1255.68</c:v>
                </c:pt>
                <c:pt idx="431">
                  <c:v>1261.5899999999999</c:v>
                </c:pt>
                <c:pt idx="432">
                  <c:v>1257.8499999999999</c:v>
                </c:pt>
                <c:pt idx="433">
                  <c:v>1255.1600000000001</c:v>
                </c:pt>
                <c:pt idx="434">
                  <c:v>1265.1500000000001</c:v>
                </c:pt>
                <c:pt idx="435">
                  <c:v>1254.3</c:v>
                </c:pt>
                <c:pt idx="436">
                  <c:v>1253.19</c:v>
                </c:pt>
                <c:pt idx="437">
                  <c:v>1254.46</c:v>
                </c:pt>
                <c:pt idx="438">
                  <c:v>1262.02</c:v>
                </c:pt>
                <c:pt idx="439">
                  <c:v>1272.25</c:v>
                </c:pt>
                <c:pt idx="440">
                  <c:v>1281.47</c:v>
                </c:pt>
                <c:pt idx="441">
                  <c:v>1281.6400000000001</c:v>
                </c:pt>
                <c:pt idx="442">
                  <c:v>1281.47</c:v>
                </c:pt>
                <c:pt idx="443">
                  <c:v>1284.74</c:v>
                </c:pt>
                <c:pt idx="444">
                  <c:v>1287.44</c:v>
                </c:pt>
                <c:pt idx="445">
                  <c:v>1291.78</c:v>
                </c:pt>
                <c:pt idx="446">
                  <c:v>1285.8499999999999</c:v>
                </c:pt>
                <c:pt idx="447">
                  <c:v>1297.8399999999999</c:v>
                </c:pt>
                <c:pt idx="448">
                  <c:v>1293.79</c:v>
                </c:pt>
                <c:pt idx="449">
                  <c:v>1302.1300000000001</c:v>
                </c:pt>
                <c:pt idx="450">
                  <c:v>1312.74</c:v>
                </c:pt>
                <c:pt idx="451">
                  <c:v>1326.38</c:v>
                </c:pt>
                <c:pt idx="452">
                  <c:v>1323.84</c:v>
                </c:pt>
                <c:pt idx="453">
                  <c:v>1316.57</c:v>
                </c:pt>
                <c:pt idx="454">
                  <c:v>1316.57</c:v>
                </c:pt>
                <c:pt idx="455">
                  <c:v>1322.15</c:v>
                </c:pt>
                <c:pt idx="456">
                  <c:v>1310.3599999999999</c:v>
                </c:pt>
                <c:pt idx="457">
                  <c:v>1303.56</c:v>
                </c:pt>
                <c:pt idx="458">
                  <c:v>1300.95</c:v>
                </c:pt>
                <c:pt idx="459">
                  <c:v>1268.92</c:v>
                </c:pt>
                <c:pt idx="460">
                  <c:v>1259.5999999999999</c:v>
                </c:pt>
                <c:pt idx="461">
                  <c:v>1237.79</c:v>
                </c:pt>
                <c:pt idx="462">
                  <c:v>1236.97</c:v>
                </c:pt>
                <c:pt idx="463">
                  <c:v>1252.53</c:v>
                </c:pt>
                <c:pt idx="464">
                  <c:v>1240.3</c:v>
                </c:pt>
                <c:pt idx="465">
                  <c:v>1251.02</c:v>
                </c:pt>
                <c:pt idx="466">
                  <c:v>1251.02</c:v>
                </c:pt>
                <c:pt idx="467">
                  <c:v>1247.57</c:v>
                </c:pt>
                <c:pt idx="468">
                  <c:v>1251.5</c:v>
                </c:pt>
                <c:pt idx="469">
                  <c:v>1239.76</c:v>
                </c:pt>
                <c:pt idx="470">
                  <c:v>1230.26</c:v>
                </c:pt>
                <c:pt idx="471">
                  <c:v>1230.77</c:v>
                </c:pt>
                <c:pt idx="472">
                  <c:v>1234.4100000000001</c:v>
                </c:pt>
                <c:pt idx="473">
                  <c:v>1230.31</c:v>
                </c:pt>
                <c:pt idx="474">
                  <c:v>1242.98</c:v>
                </c:pt>
                <c:pt idx="475">
                  <c:v>1252.3900000000001</c:v>
                </c:pt>
                <c:pt idx="476">
                  <c:v>1250.48</c:v>
                </c:pt>
                <c:pt idx="477">
                  <c:v>1243.58</c:v>
                </c:pt>
                <c:pt idx="478">
                  <c:v>1239.53</c:v>
                </c:pt>
                <c:pt idx="479">
                  <c:v>1239.53</c:v>
                </c:pt>
                <c:pt idx="480">
                  <c:v>1225.83</c:v>
                </c:pt>
                <c:pt idx="481">
                  <c:v>1214.32</c:v>
                </c:pt>
                <c:pt idx="482">
                  <c:v>1201.8800000000001</c:v>
                </c:pt>
                <c:pt idx="483">
                  <c:v>1210.21</c:v>
                </c:pt>
                <c:pt idx="484">
                  <c:v>1209.58</c:v>
                </c:pt>
                <c:pt idx="485">
                  <c:v>1231.08</c:v>
                </c:pt>
                <c:pt idx="486">
                  <c:v>1235.6600000000001</c:v>
                </c:pt>
                <c:pt idx="487">
                  <c:v>1234.25</c:v>
                </c:pt>
                <c:pt idx="488">
                  <c:v>1227.32</c:v>
                </c:pt>
                <c:pt idx="489">
                  <c:v>1209.92</c:v>
                </c:pt>
                <c:pt idx="490">
                  <c:v>1195.99</c:v>
                </c:pt>
                <c:pt idx="491">
                  <c:v>1202.3499999999999</c:v>
                </c:pt>
                <c:pt idx="492">
                  <c:v>1206.43</c:v>
                </c:pt>
                <c:pt idx="493">
                  <c:v>1200.06</c:v>
                </c:pt>
                <c:pt idx="494">
                  <c:v>1187.8</c:v>
                </c:pt>
                <c:pt idx="495">
                  <c:v>1201.56</c:v>
                </c:pt>
                <c:pt idx="496">
                  <c:v>1208.17</c:v>
                </c:pt>
                <c:pt idx="497">
                  <c:v>1198.24</c:v>
                </c:pt>
                <c:pt idx="498">
                  <c:v>1198.24</c:v>
                </c:pt>
                <c:pt idx="499">
                  <c:v>1198.24</c:v>
                </c:pt>
                <c:pt idx="500">
                  <c:v>1210.8800000000001</c:v>
                </c:pt>
                <c:pt idx="501">
                  <c:v>1215.71</c:v>
                </c:pt>
                <c:pt idx="502">
                  <c:v>1203.49</c:v>
                </c:pt>
                <c:pt idx="503">
                  <c:v>1225.83</c:v>
                </c:pt>
                <c:pt idx="504">
                  <c:v>1227.4100000000001</c:v>
                </c:pt>
                <c:pt idx="505">
                  <c:v>1230.46</c:v>
                </c:pt>
                <c:pt idx="506">
                  <c:v>1232.97</c:v>
                </c:pt>
                <c:pt idx="507">
                  <c:v>1235.8699999999999</c:v>
                </c:pt>
                <c:pt idx="508">
                  <c:v>1241.43</c:v>
                </c:pt>
                <c:pt idx="509">
                  <c:v>1244.05</c:v>
                </c:pt>
                <c:pt idx="510">
                  <c:v>1247.78</c:v>
                </c:pt>
                <c:pt idx="511">
                  <c:v>1249.2</c:v>
                </c:pt>
                <c:pt idx="512">
                  <c:v>1247.4000000000001</c:v>
                </c:pt>
                <c:pt idx="513">
                  <c:v>1253.07</c:v>
                </c:pt>
                <c:pt idx="514">
                  <c:v>1254.49</c:v>
                </c:pt>
                <c:pt idx="515">
                  <c:v>1258.3499999999999</c:v>
                </c:pt>
                <c:pt idx="516">
                  <c:v>1261.4100000000001</c:v>
                </c:pt>
                <c:pt idx="517">
                  <c:v>1258.22</c:v>
                </c:pt>
                <c:pt idx="518">
                  <c:v>1263.1199999999999</c:v>
                </c:pt>
                <c:pt idx="519">
                  <c:v>1272.26</c:v>
                </c:pt>
                <c:pt idx="520">
                  <c:v>1276.54</c:v>
                </c:pt>
                <c:pt idx="521">
                  <c:v>1276.54</c:v>
                </c:pt>
                <c:pt idx="522">
                  <c:v>1268.0899999999999</c:v>
                </c:pt>
                <c:pt idx="523">
                  <c:v>1260.78</c:v>
                </c:pt>
                <c:pt idx="524">
                  <c:v>1250.9100000000001</c:v>
                </c:pt>
                <c:pt idx="525">
                  <c:v>1262.8</c:v>
                </c:pt>
                <c:pt idx="526">
                  <c:v>1260.57</c:v>
                </c:pt>
                <c:pt idx="527">
                  <c:v>1261.42</c:v>
                </c:pt>
                <c:pt idx="528">
                  <c:v>1255.3399999999999</c:v>
                </c:pt>
                <c:pt idx="529">
                  <c:v>1263.5899999999999</c:v>
                </c:pt>
                <c:pt idx="530">
                  <c:v>1260.47</c:v>
                </c:pt>
                <c:pt idx="531">
                  <c:v>1258.21</c:v>
                </c:pt>
                <c:pt idx="532">
                  <c:v>1252.58</c:v>
                </c:pt>
                <c:pt idx="533">
                  <c:v>1245.6400000000001</c:v>
                </c:pt>
                <c:pt idx="534">
                  <c:v>1232.67</c:v>
                </c:pt>
                <c:pt idx="535">
                  <c:v>1220.23</c:v>
                </c:pt>
                <c:pt idx="536">
                  <c:v>1226.57</c:v>
                </c:pt>
                <c:pt idx="537">
                  <c:v>1214.6500000000001</c:v>
                </c:pt>
                <c:pt idx="538">
                  <c:v>1222.94</c:v>
                </c:pt>
                <c:pt idx="539">
                  <c:v>1235.3900000000001</c:v>
                </c:pt>
                <c:pt idx="540">
                  <c:v>1244.94</c:v>
                </c:pt>
                <c:pt idx="541">
                  <c:v>1240.67</c:v>
                </c:pt>
                <c:pt idx="542">
                  <c:v>1235.6400000000001</c:v>
                </c:pt>
                <c:pt idx="543">
                  <c:v>1242.76</c:v>
                </c:pt>
              </c:numCache>
            </c:numRef>
          </c:val>
          <c:smooth val="0"/>
        </c:ser>
        <c:dLbls>
          <c:showLegendKey val="0"/>
          <c:showVal val="0"/>
          <c:showCatName val="0"/>
          <c:showSerName val="0"/>
          <c:showPercent val="0"/>
          <c:showBubbleSize val="0"/>
        </c:dLbls>
        <c:smooth val="0"/>
        <c:axId val="481896712"/>
        <c:axId val="481898280"/>
      </c:lineChart>
      <c:dateAx>
        <c:axId val="481896712"/>
        <c:scaling>
          <c:orientation val="minMax"/>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481898280"/>
        <c:crosses val="autoZero"/>
        <c:auto val="1"/>
        <c:lblOffset val="100"/>
        <c:baseTimeUnit val="days"/>
        <c:majorUnit val="1"/>
        <c:majorTimeUnit val="months"/>
      </c:dateAx>
      <c:valAx>
        <c:axId val="481898280"/>
        <c:scaling>
          <c:orientation val="minMax"/>
          <c:max val="24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481896712"/>
        <c:crosses val="autoZero"/>
        <c:crossBetween val="between"/>
      </c:valAx>
      <c:spPr>
        <a:ln>
          <a:solidFill>
            <a:sysClr val="windowText" lastClr="000000">
              <a:alpha val="0"/>
            </a:sysClr>
          </a:solidFill>
        </a:ln>
      </c:spPr>
    </c:plotArea>
    <c:legend>
      <c:legendPos val="b"/>
      <c:layout>
        <c:manualLayout>
          <c:xMode val="edge"/>
          <c:yMode val="edge"/>
          <c:x val="0.13101363136059604"/>
          <c:y val="0.87602830564907297"/>
          <c:w val="0.72036322072644143"/>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Bond!$A$851:$A$1415</c:f>
              <c:numCache>
                <c:formatCode>m/d/yyyy</c:formatCode>
                <c:ptCount val="565"/>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43192</c:v>
                </c:pt>
                <c:pt idx="522" formatCode="[$-409]d\-mmm\-yy;@">
                  <c:v>43193</c:v>
                </c:pt>
                <c:pt idx="523" formatCode="[$-409]d\-mmm\-yy;@">
                  <c:v>43194</c:v>
                </c:pt>
                <c:pt idx="524" formatCode="[$-409]d\-mmm\-yy;@">
                  <c:v>43195</c:v>
                </c:pt>
                <c:pt idx="525" formatCode="[$-409]d\-mmm\-yy;@">
                  <c:v>43196</c:v>
                </c:pt>
                <c:pt idx="526" formatCode="[$-409]d\-mmm\-yy;@">
                  <c:v>43199</c:v>
                </c:pt>
                <c:pt idx="527" formatCode="[$-409]d\-mmm\-yy;@">
                  <c:v>43200</c:v>
                </c:pt>
                <c:pt idx="528" formatCode="[$-409]d\-mmm\-yy;@">
                  <c:v>43201</c:v>
                </c:pt>
                <c:pt idx="529" formatCode="[$-409]d\-mmm\-yy;@">
                  <c:v>43202</c:v>
                </c:pt>
                <c:pt idx="530" formatCode="[$-409]d\-mmm\-yy;@">
                  <c:v>43203</c:v>
                </c:pt>
                <c:pt idx="531" formatCode="[$-409]d\-mmm\-yy;@">
                  <c:v>43206</c:v>
                </c:pt>
                <c:pt idx="532" formatCode="[$-409]d\-mmm\-yy;@">
                  <c:v>43207</c:v>
                </c:pt>
                <c:pt idx="533" formatCode="[$-409]d\-mmm\-yy;@">
                  <c:v>43208</c:v>
                </c:pt>
                <c:pt idx="534" formatCode="[$-409]d\-mmm\-yy;@">
                  <c:v>43209</c:v>
                </c:pt>
                <c:pt idx="535" formatCode="[$-409]d\-mmm\-yy;@">
                  <c:v>43210</c:v>
                </c:pt>
                <c:pt idx="536" formatCode="[$-409]d\-mmm\-yy;@">
                  <c:v>43213</c:v>
                </c:pt>
                <c:pt idx="537" formatCode="[$-409]d\-mmm\-yy;@">
                  <c:v>43214</c:v>
                </c:pt>
                <c:pt idx="538" formatCode="[$-409]d\-mmm\-yy;@">
                  <c:v>43215</c:v>
                </c:pt>
                <c:pt idx="539" formatCode="[$-409]d\-mmm\-yy;@">
                  <c:v>43216</c:v>
                </c:pt>
                <c:pt idx="540" formatCode="[$-409]d\-mmm\-yy;@">
                  <c:v>43217</c:v>
                </c:pt>
                <c:pt idx="541" formatCode="[$-409]d\-mmm\-yy;@">
                  <c:v>43220</c:v>
                </c:pt>
                <c:pt idx="542" formatCode="[$-409]d\-mmm\-yy;@">
                  <c:v>43221</c:v>
                </c:pt>
                <c:pt idx="543" formatCode="[$-409]d\-mmm\-yy;@">
                  <c:v>43222</c:v>
                </c:pt>
                <c:pt idx="544" formatCode="[$-409]d\-mmm\-yy;@">
                  <c:v>43223</c:v>
                </c:pt>
                <c:pt idx="545" formatCode="[$-409]d\-mmm\-yy;@">
                  <c:v>43224</c:v>
                </c:pt>
                <c:pt idx="546" formatCode="[$-409]d\-mmm\-yy;@">
                  <c:v>43227</c:v>
                </c:pt>
                <c:pt idx="547" formatCode="[$-409]d\-mmm\-yy;@">
                  <c:v>43228</c:v>
                </c:pt>
                <c:pt idx="548" formatCode="[$-409]d\-mmm\-yy;@">
                  <c:v>43229</c:v>
                </c:pt>
                <c:pt idx="549" formatCode="[$-409]d\-mmm\-yy;@">
                  <c:v>43230</c:v>
                </c:pt>
                <c:pt idx="550" formatCode="[$-409]d\-mmm\-yy;@">
                  <c:v>43231</c:v>
                </c:pt>
                <c:pt idx="551" formatCode="[$-409]d\-mmm\-yy;@">
                  <c:v>43234</c:v>
                </c:pt>
                <c:pt idx="552" formatCode="[$-409]d\-mmm\-yy;@">
                  <c:v>43235</c:v>
                </c:pt>
                <c:pt idx="553" formatCode="[$-409]d\-mmm\-yy;@">
                  <c:v>43236</c:v>
                </c:pt>
                <c:pt idx="554" formatCode="[$-409]d\-mmm\-yy;@">
                  <c:v>43237</c:v>
                </c:pt>
                <c:pt idx="555" formatCode="[$-409]d\-mmm\-yy;@">
                  <c:v>43238</c:v>
                </c:pt>
                <c:pt idx="556" formatCode="[$-409]d\-mmm\-yy;@">
                  <c:v>43241</c:v>
                </c:pt>
                <c:pt idx="557" formatCode="[$-409]d\-mmm\-yy;@">
                  <c:v>43242</c:v>
                </c:pt>
                <c:pt idx="558" formatCode="[$-409]d\-mmm\-yy;@">
                  <c:v>43243</c:v>
                </c:pt>
                <c:pt idx="559" formatCode="[$-409]d\-mmm\-yy;@">
                  <c:v>43244</c:v>
                </c:pt>
                <c:pt idx="560" formatCode="[$-409]d\-mmm\-yy;@">
                  <c:v>43245</c:v>
                </c:pt>
                <c:pt idx="561" formatCode="[$-409]d\-mmm\-yy;@">
                  <c:v>43248</c:v>
                </c:pt>
                <c:pt idx="562" formatCode="[$-409]d\-mmm\-yy;@">
                  <c:v>43249</c:v>
                </c:pt>
                <c:pt idx="563" formatCode="[$-409]d\-mmm\-yy;@">
                  <c:v>43250</c:v>
                </c:pt>
                <c:pt idx="564" formatCode="[$-409]d\-mmm\-yy;@">
                  <c:v>43251</c:v>
                </c:pt>
              </c:numCache>
            </c:numRef>
          </c:cat>
          <c:val>
            <c:numRef>
              <c:f>Bond!$B$851:$B$1415</c:f>
              <c:numCache>
                <c:formatCode>0.00</c:formatCode>
                <c:ptCount val="565"/>
                <c:pt idx="0">
                  <c:v>0.13</c:v>
                </c:pt>
                <c:pt idx="1">
                  <c:v>0.13</c:v>
                </c:pt>
                <c:pt idx="2">
                  <c:v>0.1</c:v>
                </c:pt>
                <c:pt idx="3">
                  <c:v>0.12</c:v>
                </c:pt>
                <c:pt idx="4">
                  <c:v>0.09</c:v>
                </c:pt>
                <c:pt idx="5">
                  <c:v>0.1</c:v>
                </c:pt>
                <c:pt idx="6">
                  <c:v>0.11</c:v>
                </c:pt>
                <c:pt idx="7">
                  <c:v>0.17</c:v>
                </c:pt>
                <c:pt idx="8">
                  <c:v>0.13</c:v>
                </c:pt>
                <c:pt idx="9">
                  <c:v>0.17</c:v>
                </c:pt>
                <c:pt idx="10">
                  <c:v>0.13</c:v>
                </c:pt>
                <c:pt idx="11">
                  <c:v>0.16</c:v>
                </c:pt>
                <c:pt idx="12">
                  <c:v>0.17</c:v>
                </c:pt>
                <c:pt idx="13">
                  <c:v>0.15</c:v>
                </c:pt>
                <c:pt idx="14">
                  <c:v>0.24</c:v>
                </c:pt>
                <c:pt idx="15">
                  <c:v>0.23</c:v>
                </c:pt>
                <c:pt idx="16">
                  <c:v>0.26</c:v>
                </c:pt>
                <c:pt idx="17">
                  <c:v>0.3</c:v>
                </c:pt>
                <c:pt idx="18">
                  <c:v>0.28999999999999998</c:v>
                </c:pt>
                <c:pt idx="19">
                  <c:v>0.26</c:v>
                </c:pt>
                <c:pt idx="20">
                  <c:v>0.27</c:v>
                </c:pt>
                <c:pt idx="21">
                  <c:v>0.26700000000000002</c:v>
                </c:pt>
                <c:pt idx="22">
                  <c:v>0.2</c:v>
                </c:pt>
                <c:pt idx="23">
                  <c:v>0.20399999999999999</c:v>
                </c:pt>
                <c:pt idx="24">
                  <c:v>0.161</c:v>
                </c:pt>
                <c:pt idx="25">
                  <c:v>0.14399999999999999</c:v>
                </c:pt>
                <c:pt idx="26">
                  <c:v>0.126</c:v>
                </c:pt>
                <c:pt idx="27">
                  <c:v>0.124</c:v>
                </c:pt>
                <c:pt idx="28">
                  <c:v>0.126</c:v>
                </c:pt>
                <c:pt idx="29">
                  <c:v>0.154</c:v>
                </c:pt>
                <c:pt idx="30">
                  <c:v>0.124</c:v>
                </c:pt>
                <c:pt idx="31">
                  <c:v>0.14299999999999999</c:v>
                </c:pt>
                <c:pt idx="32">
                  <c:v>0.13200000000000001</c:v>
                </c:pt>
                <c:pt idx="33">
                  <c:v>0.16800000000000001</c:v>
                </c:pt>
                <c:pt idx="34">
                  <c:v>0.17</c:v>
                </c:pt>
                <c:pt idx="35">
                  <c:v>0.16500000000000001</c:v>
                </c:pt>
                <c:pt idx="36">
                  <c:v>0.17599999999999999</c:v>
                </c:pt>
                <c:pt idx="37">
                  <c:v>0.17699999999999999</c:v>
                </c:pt>
                <c:pt idx="38">
                  <c:v>0.152</c:v>
                </c:pt>
                <c:pt idx="39">
                  <c:v>0.14599999999999999</c:v>
                </c:pt>
                <c:pt idx="40">
                  <c:v>0.13800000000000001</c:v>
                </c:pt>
                <c:pt idx="41">
                  <c:v>0.16700000000000001</c:v>
                </c:pt>
                <c:pt idx="42">
                  <c:v>0.13900000000000001</c:v>
                </c:pt>
                <c:pt idx="43">
                  <c:v>0.13600000000000001</c:v>
                </c:pt>
                <c:pt idx="44">
                  <c:v>0.114</c:v>
                </c:pt>
                <c:pt idx="45">
                  <c:v>6.8000000000000005E-2</c:v>
                </c:pt>
                <c:pt idx="46">
                  <c:v>8.5999999999999993E-2</c:v>
                </c:pt>
                <c:pt idx="47">
                  <c:v>0.05</c:v>
                </c:pt>
                <c:pt idx="48">
                  <c:v>5.5E-2</c:v>
                </c:pt>
                <c:pt idx="49">
                  <c:v>3.3000000000000002E-2</c:v>
                </c:pt>
                <c:pt idx="50">
                  <c:v>0.02</c:v>
                </c:pt>
                <c:pt idx="51">
                  <c:v>2.4E-2</c:v>
                </c:pt>
                <c:pt idx="52">
                  <c:v>-4.0000000000000001E-3</c:v>
                </c:pt>
                <c:pt idx="53">
                  <c:v>-0.01</c:v>
                </c:pt>
                <c:pt idx="54">
                  <c:v>-2.4E-2</c:v>
                </c:pt>
                <c:pt idx="55">
                  <c:v>1.9E-2</c:v>
                </c:pt>
                <c:pt idx="56">
                  <c:v>5.0999999999999997E-2</c:v>
                </c:pt>
                <c:pt idx="57">
                  <c:v>0.05</c:v>
                </c:pt>
                <c:pt idx="58">
                  <c:v>6.0999999999999999E-2</c:v>
                </c:pt>
                <c:pt idx="59">
                  <c:v>9.2999999999999999E-2</c:v>
                </c:pt>
                <c:pt idx="60">
                  <c:v>-4.7E-2</c:v>
                </c:pt>
                <c:pt idx="61">
                  <c:v>-0.11600000000000001</c:v>
                </c:pt>
                <c:pt idx="62">
                  <c:v>-0.112</c:v>
                </c:pt>
                <c:pt idx="63">
                  <c:v>-0.126</c:v>
                </c:pt>
                <c:pt idx="64">
                  <c:v>-0.13</c:v>
                </c:pt>
                <c:pt idx="65">
                  <c:v>-0.126</c:v>
                </c:pt>
                <c:pt idx="66">
                  <c:v>-0.14099999999999999</c:v>
                </c:pt>
                <c:pt idx="67">
                  <c:v>-0.185</c:v>
                </c:pt>
                <c:pt idx="68">
                  <c:v>-0.17599999999999999</c:v>
                </c:pt>
                <c:pt idx="69">
                  <c:v>-0.17</c:v>
                </c:pt>
                <c:pt idx="70">
                  <c:v>-0.189</c:v>
                </c:pt>
                <c:pt idx="71">
                  <c:v>-0.16800000000000001</c:v>
                </c:pt>
                <c:pt idx="72">
                  <c:v>-9.0999999999999998E-2</c:v>
                </c:pt>
                <c:pt idx="73">
                  <c:v>-6.2E-2</c:v>
                </c:pt>
                <c:pt idx="74">
                  <c:v>-0.04</c:v>
                </c:pt>
                <c:pt idx="75">
                  <c:v>6.0000000000000001E-3</c:v>
                </c:pt>
                <c:pt idx="76">
                  <c:v>-1.6E-2</c:v>
                </c:pt>
                <c:pt idx="77">
                  <c:v>-0.03</c:v>
                </c:pt>
                <c:pt idx="78">
                  <c:v>-1.0999999999999999E-2</c:v>
                </c:pt>
                <c:pt idx="79">
                  <c:v>-1.7000000000000001E-2</c:v>
                </c:pt>
                <c:pt idx="80">
                  <c:v>-0.03</c:v>
                </c:pt>
                <c:pt idx="81">
                  <c:v>-4.1000000000000002E-2</c:v>
                </c:pt>
                <c:pt idx="82">
                  <c:v>-2.7E-2</c:v>
                </c:pt>
                <c:pt idx="83">
                  <c:v>-7.9000000000000001E-2</c:v>
                </c:pt>
                <c:pt idx="84">
                  <c:v>-0.09</c:v>
                </c:pt>
                <c:pt idx="85">
                  <c:v>-0.11899999999999999</c:v>
                </c:pt>
                <c:pt idx="86">
                  <c:v>-9.8000000000000004E-2</c:v>
                </c:pt>
                <c:pt idx="87">
                  <c:v>-3.5999999999999997E-2</c:v>
                </c:pt>
                <c:pt idx="88">
                  <c:v>-3.7999999999999999E-2</c:v>
                </c:pt>
                <c:pt idx="89">
                  <c:v>-9.5000000000000001E-2</c:v>
                </c:pt>
                <c:pt idx="90">
                  <c:v>-6.7000000000000004E-2</c:v>
                </c:pt>
                <c:pt idx="91">
                  <c:v>-6.5000000000000002E-2</c:v>
                </c:pt>
                <c:pt idx="92">
                  <c:v>-7.5999999999999998E-2</c:v>
                </c:pt>
                <c:pt idx="93">
                  <c:v>-0.109</c:v>
                </c:pt>
                <c:pt idx="94">
                  <c:v>-9.2999999999999999E-2</c:v>
                </c:pt>
                <c:pt idx="95">
                  <c:v>-0.108</c:v>
                </c:pt>
                <c:pt idx="96">
                  <c:v>-7.3999999999999996E-2</c:v>
                </c:pt>
                <c:pt idx="97">
                  <c:v>-0.03</c:v>
                </c:pt>
                <c:pt idx="98">
                  <c:v>-0.05</c:v>
                </c:pt>
                <c:pt idx="99">
                  <c:v>-8.2000000000000003E-2</c:v>
                </c:pt>
                <c:pt idx="100">
                  <c:v>-3.2000000000000001E-2</c:v>
                </c:pt>
                <c:pt idx="101">
                  <c:v>-0.09</c:v>
                </c:pt>
                <c:pt idx="102">
                  <c:v>-9.5000000000000001E-2</c:v>
                </c:pt>
                <c:pt idx="103">
                  <c:v>-8.8999999999999996E-2</c:v>
                </c:pt>
                <c:pt idx="104">
                  <c:v>-7.0000000000000007E-2</c:v>
                </c:pt>
                <c:pt idx="105">
                  <c:v>-7.1999999999999995E-2</c:v>
                </c:pt>
                <c:pt idx="106">
                  <c:v>-8.3000000000000004E-2</c:v>
                </c:pt>
                <c:pt idx="107">
                  <c:v>-9.0999999999999998E-2</c:v>
                </c:pt>
                <c:pt idx="108">
                  <c:v>-6.5000000000000002E-2</c:v>
                </c:pt>
                <c:pt idx="109">
                  <c:v>-6.6000000000000003E-2</c:v>
                </c:pt>
                <c:pt idx="110">
                  <c:v>-4.2999999999999997E-2</c:v>
                </c:pt>
                <c:pt idx="111">
                  <c:v>-4.8000000000000001E-2</c:v>
                </c:pt>
                <c:pt idx="112">
                  <c:v>-0.111</c:v>
                </c:pt>
                <c:pt idx="113">
                  <c:v>-0.11700000000000001</c:v>
                </c:pt>
                <c:pt idx="114">
                  <c:v>-6.2E-2</c:v>
                </c:pt>
                <c:pt idx="115">
                  <c:v>1.0999999999999999E-2</c:v>
                </c:pt>
                <c:pt idx="116">
                  <c:v>3.7999999999999999E-2</c:v>
                </c:pt>
                <c:pt idx="117">
                  <c:v>7.0999999999999994E-2</c:v>
                </c:pt>
                <c:pt idx="118">
                  <c:v>2.1000000000000001E-2</c:v>
                </c:pt>
                <c:pt idx="119">
                  <c:v>3.2000000000000001E-2</c:v>
                </c:pt>
                <c:pt idx="120">
                  <c:v>7.0000000000000001E-3</c:v>
                </c:pt>
                <c:pt idx="121">
                  <c:v>1.6E-2</c:v>
                </c:pt>
                <c:pt idx="122">
                  <c:v>-1.7999999999999999E-2</c:v>
                </c:pt>
                <c:pt idx="123">
                  <c:v>2E-3</c:v>
                </c:pt>
                <c:pt idx="124">
                  <c:v>-9.6000000000000002E-2</c:v>
                </c:pt>
                <c:pt idx="125">
                  <c:v>-8.2000000000000003E-2</c:v>
                </c:pt>
                <c:pt idx="126">
                  <c:v>-0.11600000000000001</c:v>
                </c:pt>
                <c:pt idx="127">
                  <c:v>-0.13900000000000001</c:v>
                </c:pt>
                <c:pt idx="128">
                  <c:v>-0.14499999999999999</c:v>
                </c:pt>
                <c:pt idx="129">
                  <c:v>-0.11700000000000001</c:v>
                </c:pt>
                <c:pt idx="130">
                  <c:v>-0.11899999999999999</c:v>
                </c:pt>
                <c:pt idx="131">
                  <c:v>-9.2999999999999999E-2</c:v>
                </c:pt>
                <c:pt idx="132">
                  <c:v>-5.3999999999999999E-2</c:v>
                </c:pt>
                <c:pt idx="133">
                  <c:v>-5.0000000000000001E-3</c:v>
                </c:pt>
                <c:pt idx="134">
                  <c:v>-1.7999999999999999E-2</c:v>
                </c:pt>
                <c:pt idx="135">
                  <c:v>0.02</c:v>
                </c:pt>
                <c:pt idx="136">
                  <c:v>5.6000000000000001E-2</c:v>
                </c:pt>
                <c:pt idx="137">
                  <c:v>2.5000000000000001E-2</c:v>
                </c:pt>
                <c:pt idx="138">
                  <c:v>6.7000000000000004E-2</c:v>
                </c:pt>
                <c:pt idx="139">
                  <c:v>3.7999999999999999E-2</c:v>
                </c:pt>
                <c:pt idx="140">
                  <c:v>5.8000000000000003E-2</c:v>
                </c:pt>
                <c:pt idx="141">
                  <c:v>5.5E-2</c:v>
                </c:pt>
                <c:pt idx="142">
                  <c:v>3.5000000000000003E-2</c:v>
                </c:pt>
                <c:pt idx="143">
                  <c:v>0.03</c:v>
                </c:pt>
                <c:pt idx="144">
                  <c:v>3.0000000000000001E-3</c:v>
                </c:pt>
                <c:pt idx="145">
                  <c:v>6.0000000000000001E-3</c:v>
                </c:pt>
                <c:pt idx="146">
                  <c:v>2.3E-2</c:v>
                </c:pt>
                <c:pt idx="147">
                  <c:v>0.03</c:v>
                </c:pt>
                <c:pt idx="148">
                  <c:v>8.5000000000000006E-2</c:v>
                </c:pt>
                <c:pt idx="149">
                  <c:v>0.17</c:v>
                </c:pt>
                <c:pt idx="150">
                  <c:v>0.16700000000000001</c:v>
                </c:pt>
                <c:pt idx="151">
                  <c:v>0.16300000000000001</c:v>
                </c:pt>
                <c:pt idx="152">
                  <c:v>0.17899999999999999</c:v>
                </c:pt>
                <c:pt idx="153">
                  <c:v>0.13100000000000001</c:v>
                </c:pt>
                <c:pt idx="154">
                  <c:v>0.158</c:v>
                </c:pt>
                <c:pt idx="155">
                  <c:v>0.13500000000000001</c:v>
                </c:pt>
                <c:pt idx="156">
                  <c:v>0.154</c:v>
                </c:pt>
                <c:pt idx="157">
                  <c:v>0.188</c:v>
                </c:pt>
                <c:pt idx="158">
                  <c:v>0.20300000000000001</c:v>
                </c:pt>
                <c:pt idx="159">
                  <c:v>0.27400000000000002</c:v>
                </c:pt>
                <c:pt idx="160">
                  <c:v>0.308</c:v>
                </c:pt>
                <c:pt idx="161">
                  <c:v>0.31900000000000001</c:v>
                </c:pt>
                <c:pt idx="162">
                  <c:v>0.308</c:v>
                </c:pt>
                <c:pt idx="163">
                  <c:v>0.29699999999999999</c:v>
                </c:pt>
                <c:pt idx="164">
                  <c:v>0.27900000000000003</c:v>
                </c:pt>
                <c:pt idx="165">
                  <c:v>0.27200000000000002</c:v>
                </c:pt>
                <c:pt idx="166">
                  <c:v>0.27400000000000002</c:v>
                </c:pt>
                <c:pt idx="167">
                  <c:v>0.221</c:v>
                </c:pt>
                <c:pt idx="168">
                  <c:v>0.26200000000000001</c:v>
                </c:pt>
                <c:pt idx="169">
                  <c:v>0.25900000000000001</c:v>
                </c:pt>
                <c:pt idx="170">
                  <c:v>0.24</c:v>
                </c:pt>
                <c:pt idx="171">
                  <c:v>0.20499999999999999</c:v>
                </c:pt>
                <c:pt idx="172">
                  <c:v>0.221</c:v>
                </c:pt>
                <c:pt idx="173">
                  <c:v>0.27500000000000002</c:v>
                </c:pt>
                <c:pt idx="174">
                  <c:v>0.36899999999999999</c:v>
                </c:pt>
                <c:pt idx="175">
                  <c:v>0.28100000000000003</c:v>
                </c:pt>
                <c:pt idx="176">
                  <c:v>0.33300000000000002</c:v>
                </c:pt>
                <c:pt idx="177">
                  <c:v>0.373</c:v>
                </c:pt>
                <c:pt idx="178">
                  <c:v>0.34699999999999998</c:v>
                </c:pt>
                <c:pt idx="179">
                  <c:v>0.38200000000000001</c:v>
                </c:pt>
                <c:pt idx="180">
                  <c:v>0.36499999999999999</c:v>
                </c:pt>
                <c:pt idx="181">
                  <c:v>0.39900000000000002</c:v>
                </c:pt>
                <c:pt idx="182">
                  <c:v>0.36</c:v>
                </c:pt>
                <c:pt idx="183">
                  <c:v>0.30099999999999999</c:v>
                </c:pt>
                <c:pt idx="184">
                  <c:v>0.36499999999999999</c:v>
                </c:pt>
                <c:pt idx="185">
                  <c:v>0.314</c:v>
                </c:pt>
                <c:pt idx="186">
                  <c:v>0.247</c:v>
                </c:pt>
                <c:pt idx="187">
                  <c:v>0.26900000000000002</c:v>
                </c:pt>
                <c:pt idx="188">
                  <c:v>0.247</c:v>
                </c:pt>
                <c:pt idx="189">
                  <c:v>0.26</c:v>
                </c:pt>
                <c:pt idx="190">
                  <c:v>0.221</c:v>
                </c:pt>
                <c:pt idx="191">
                  <c:v>0.221</c:v>
                </c:pt>
                <c:pt idx="192">
                  <c:v>0.20699999999999999</c:v>
                </c:pt>
                <c:pt idx="193">
                  <c:v>0.19500000000000001</c:v>
                </c:pt>
                <c:pt idx="194">
                  <c:v>0.17499999999999999</c:v>
                </c:pt>
                <c:pt idx="195">
                  <c:v>0.20799999999999999</c:v>
                </c:pt>
                <c:pt idx="196">
                  <c:v>0.189</c:v>
                </c:pt>
                <c:pt idx="197">
                  <c:v>0.26400000000000001</c:v>
                </c:pt>
                <c:pt idx="198">
                  <c:v>0.27600000000000002</c:v>
                </c:pt>
                <c:pt idx="199">
                  <c:v>0.24299999999999999</c:v>
                </c:pt>
                <c:pt idx="200">
                  <c:v>0.29799999999999999</c:v>
                </c:pt>
                <c:pt idx="201">
                  <c:v>0.27800000000000002</c:v>
                </c:pt>
                <c:pt idx="202">
                  <c:v>0.28499999999999998</c:v>
                </c:pt>
                <c:pt idx="203">
                  <c:v>0.32800000000000001</c:v>
                </c:pt>
                <c:pt idx="204">
                  <c:v>0.316</c:v>
                </c:pt>
                <c:pt idx="205">
                  <c:v>0.33800000000000002</c:v>
                </c:pt>
                <c:pt idx="206">
                  <c:v>0.32300000000000001</c:v>
                </c:pt>
                <c:pt idx="207">
                  <c:v>0.32100000000000001</c:v>
                </c:pt>
                <c:pt idx="208">
                  <c:v>0.35499999999999998</c:v>
                </c:pt>
                <c:pt idx="209">
                  <c:v>0.379</c:v>
                </c:pt>
                <c:pt idx="210">
                  <c:v>0.42099999999999999</c:v>
                </c:pt>
                <c:pt idx="211">
                  <c:v>0.36299999999999999</c:v>
                </c:pt>
                <c:pt idx="212">
                  <c:v>0.40799999999999997</c:v>
                </c:pt>
                <c:pt idx="213">
                  <c:v>0.46400000000000002</c:v>
                </c:pt>
                <c:pt idx="214">
                  <c:v>0.48399999999999999</c:v>
                </c:pt>
                <c:pt idx="215">
                  <c:v>0.46200000000000002</c:v>
                </c:pt>
                <c:pt idx="216">
                  <c:v>0.44900000000000001</c:v>
                </c:pt>
                <c:pt idx="217">
                  <c:v>0.436</c:v>
                </c:pt>
                <c:pt idx="218">
                  <c:v>0.46800000000000003</c:v>
                </c:pt>
                <c:pt idx="219">
                  <c:v>0.42699999999999999</c:v>
                </c:pt>
                <c:pt idx="220">
                  <c:v>0.41199999999999998</c:v>
                </c:pt>
                <c:pt idx="221">
                  <c:v>0.37</c:v>
                </c:pt>
                <c:pt idx="222">
                  <c:v>0.35</c:v>
                </c:pt>
                <c:pt idx="223">
                  <c:v>0.29599999999999999</c:v>
                </c:pt>
                <c:pt idx="224">
                  <c:v>0.312</c:v>
                </c:pt>
                <c:pt idx="225">
                  <c:v>0.32</c:v>
                </c:pt>
                <c:pt idx="226">
                  <c:v>0.33100000000000002</c:v>
                </c:pt>
                <c:pt idx="227">
                  <c:v>0.36599999999999999</c:v>
                </c:pt>
                <c:pt idx="228">
                  <c:v>0.373</c:v>
                </c:pt>
                <c:pt idx="229">
                  <c:v>0.34899999999999998</c:v>
                </c:pt>
                <c:pt idx="230">
                  <c:v>0.30199999999999999</c:v>
                </c:pt>
                <c:pt idx="231">
                  <c:v>0.29599999999999999</c:v>
                </c:pt>
                <c:pt idx="232">
                  <c:v>0.30099999999999999</c:v>
                </c:pt>
                <c:pt idx="233">
                  <c:v>0.27900000000000003</c:v>
                </c:pt>
                <c:pt idx="234">
                  <c:v>0.23300000000000001</c:v>
                </c:pt>
                <c:pt idx="235">
                  <c:v>0.186</c:v>
                </c:pt>
                <c:pt idx="236">
                  <c:v>0.19800000000000001</c:v>
                </c:pt>
                <c:pt idx="237">
                  <c:v>0.20799999999999999</c:v>
                </c:pt>
                <c:pt idx="238">
                  <c:v>0.28199999999999997</c:v>
                </c:pt>
                <c:pt idx="239">
                  <c:v>0.317</c:v>
                </c:pt>
                <c:pt idx="240">
                  <c:v>0.35599999999999998</c:v>
                </c:pt>
                <c:pt idx="241">
                  <c:v>0.34200000000000003</c:v>
                </c:pt>
                <c:pt idx="242">
                  <c:v>0.31900000000000001</c:v>
                </c:pt>
                <c:pt idx="243">
                  <c:v>0.37</c:v>
                </c:pt>
                <c:pt idx="244">
                  <c:v>0.42599999999999999</c:v>
                </c:pt>
                <c:pt idx="245">
                  <c:v>0.48499999999999999</c:v>
                </c:pt>
                <c:pt idx="246">
                  <c:v>0.47099999999999997</c:v>
                </c:pt>
                <c:pt idx="247">
                  <c:v>0.44500000000000001</c:v>
                </c:pt>
                <c:pt idx="248">
                  <c:v>0.41499999999999998</c:v>
                </c:pt>
                <c:pt idx="249">
                  <c:v>0.44800000000000001</c:v>
                </c:pt>
                <c:pt idx="250">
                  <c:v>0.435</c:v>
                </c:pt>
                <c:pt idx="251">
                  <c:v>0.44</c:v>
                </c:pt>
                <c:pt idx="252">
                  <c:v>0.45900000000000002</c:v>
                </c:pt>
                <c:pt idx="253">
                  <c:v>0.40799999999999997</c:v>
                </c:pt>
                <c:pt idx="254">
                  <c:v>0.43099999999999999</c:v>
                </c:pt>
                <c:pt idx="255">
                  <c:v>0.40300000000000002</c:v>
                </c:pt>
                <c:pt idx="256">
                  <c:v>0.40200000000000002</c:v>
                </c:pt>
                <c:pt idx="257">
                  <c:v>0.38800000000000001</c:v>
                </c:pt>
                <c:pt idx="258">
                  <c:v>0.34399999999999997</c:v>
                </c:pt>
                <c:pt idx="259">
                  <c:v>0.33300000000000002</c:v>
                </c:pt>
                <c:pt idx="260">
                  <c:v>0.32800000000000001</c:v>
                </c:pt>
                <c:pt idx="261">
                  <c:v>0.27700000000000002</c:v>
                </c:pt>
                <c:pt idx="262">
                  <c:v>0.25700000000000001</c:v>
                </c:pt>
                <c:pt idx="263">
                  <c:v>0.25800000000000001</c:v>
                </c:pt>
                <c:pt idx="264">
                  <c:v>0.26300000000000001</c:v>
                </c:pt>
                <c:pt idx="265">
                  <c:v>0.22800000000000001</c:v>
                </c:pt>
                <c:pt idx="266">
                  <c:v>0.20699999999999999</c:v>
                </c:pt>
                <c:pt idx="267">
                  <c:v>0.20399999999999999</c:v>
                </c:pt>
                <c:pt idx="268">
                  <c:v>0.19800000000000001</c:v>
                </c:pt>
                <c:pt idx="269">
                  <c:v>0.187</c:v>
                </c:pt>
                <c:pt idx="270">
                  <c:v>0.187</c:v>
                </c:pt>
                <c:pt idx="271">
                  <c:v>0.187</c:v>
                </c:pt>
                <c:pt idx="272">
                  <c:v>0.156</c:v>
                </c:pt>
                <c:pt idx="273">
                  <c:v>0.20300000000000001</c:v>
                </c:pt>
                <c:pt idx="274">
                  <c:v>0.24399999999999999</c:v>
                </c:pt>
                <c:pt idx="275">
                  <c:v>0.253</c:v>
                </c:pt>
                <c:pt idx="276">
                  <c:v>0.32900000000000001</c:v>
                </c:pt>
                <c:pt idx="277">
                  <c:v>0.378</c:v>
                </c:pt>
                <c:pt idx="278">
                  <c:v>0.35199999999999998</c:v>
                </c:pt>
                <c:pt idx="279">
                  <c:v>0.29599999999999999</c:v>
                </c:pt>
                <c:pt idx="280">
                  <c:v>0.317</c:v>
                </c:pt>
                <c:pt idx="281">
                  <c:v>0.317</c:v>
                </c:pt>
                <c:pt idx="282">
                  <c:v>0.32800000000000001</c:v>
                </c:pt>
                <c:pt idx="283">
                  <c:v>0.32600000000000001</c:v>
                </c:pt>
                <c:pt idx="284">
                  <c:v>0.39400000000000002</c:v>
                </c:pt>
                <c:pt idx="285">
                  <c:v>0.41799999999999998</c:v>
                </c:pt>
                <c:pt idx="286">
                  <c:v>0.41799999999999998</c:v>
                </c:pt>
                <c:pt idx="287">
                  <c:v>0.43</c:v>
                </c:pt>
                <c:pt idx="288">
                  <c:v>0.42199999999999999</c:v>
                </c:pt>
                <c:pt idx="289">
                  <c:v>0.432</c:v>
                </c:pt>
                <c:pt idx="290">
                  <c:v>0.39100000000000001</c:v>
                </c:pt>
                <c:pt idx="291">
                  <c:v>0.42</c:v>
                </c:pt>
                <c:pt idx="292">
                  <c:v>0.435</c:v>
                </c:pt>
                <c:pt idx="293">
                  <c:v>0.378</c:v>
                </c:pt>
                <c:pt idx="294">
                  <c:v>0.34300000000000003</c:v>
                </c:pt>
                <c:pt idx="295">
                  <c:v>0.36799999999999999</c:v>
                </c:pt>
                <c:pt idx="296">
                  <c:v>0.39700000000000002</c:v>
                </c:pt>
                <c:pt idx="297">
                  <c:v>0.41</c:v>
                </c:pt>
                <c:pt idx="298">
                  <c:v>0.40300000000000002</c:v>
                </c:pt>
                <c:pt idx="299">
                  <c:v>0.36199999999999999</c:v>
                </c:pt>
                <c:pt idx="300">
                  <c:v>0.33100000000000002</c:v>
                </c:pt>
                <c:pt idx="301">
                  <c:v>0.29799999999999999</c:v>
                </c:pt>
                <c:pt idx="302">
                  <c:v>0.29199999999999998</c:v>
                </c:pt>
                <c:pt idx="303">
                  <c:v>0.30399999999999999</c:v>
                </c:pt>
                <c:pt idx="304">
                  <c:v>0.30499999999999999</c:v>
                </c:pt>
                <c:pt idx="305">
                  <c:v>0.27400000000000002</c:v>
                </c:pt>
                <c:pt idx="306">
                  <c:v>0.28699999999999998</c:v>
                </c:pt>
                <c:pt idx="307">
                  <c:v>0.252</c:v>
                </c:pt>
                <c:pt idx="308">
                  <c:v>0.26900000000000002</c:v>
                </c:pt>
                <c:pt idx="309">
                  <c:v>0.25600000000000001</c:v>
                </c:pt>
                <c:pt idx="310">
                  <c:v>0.26400000000000001</c:v>
                </c:pt>
                <c:pt idx="311">
                  <c:v>0.249</c:v>
                </c:pt>
                <c:pt idx="312">
                  <c:v>0.26600000000000001</c:v>
                </c:pt>
                <c:pt idx="313">
                  <c:v>0.22600000000000001</c:v>
                </c:pt>
                <c:pt idx="314">
                  <c:v>0.28199999999999997</c:v>
                </c:pt>
                <c:pt idx="315">
                  <c:v>0.27600000000000002</c:v>
                </c:pt>
                <c:pt idx="316">
                  <c:v>0.28100000000000003</c:v>
                </c:pt>
                <c:pt idx="317">
                  <c:v>0.26200000000000001</c:v>
                </c:pt>
                <c:pt idx="318">
                  <c:v>0.26500000000000001</c:v>
                </c:pt>
                <c:pt idx="319">
                  <c:v>0.252</c:v>
                </c:pt>
                <c:pt idx="320">
                  <c:v>0.255</c:v>
                </c:pt>
                <c:pt idx="321">
                  <c:v>0.245</c:v>
                </c:pt>
                <c:pt idx="322">
                  <c:v>0.37</c:v>
                </c:pt>
                <c:pt idx="323">
                  <c:v>0.36799999999999999</c:v>
                </c:pt>
                <c:pt idx="324">
                  <c:v>0.45200000000000001</c:v>
                </c:pt>
                <c:pt idx="325">
                  <c:v>0.46600000000000003</c:v>
                </c:pt>
                <c:pt idx="326">
                  <c:v>0.47599999999999998</c:v>
                </c:pt>
                <c:pt idx="327">
                  <c:v>0.47499999999999998</c:v>
                </c:pt>
                <c:pt idx="328">
                  <c:v>0.47</c:v>
                </c:pt>
                <c:pt idx="329">
                  <c:v>0.56200000000000006</c:v>
                </c:pt>
                <c:pt idx="330">
                  <c:v>0.57299999999999995</c:v>
                </c:pt>
                <c:pt idx="331">
                  <c:v>0.54</c:v>
                </c:pt>
                <c:pt idx="332">
                  <c:v>0.55000000000000004</c:v>
                </c:pt>
                <c:pt idx="333">
                  <c:v>0.57899999999999996</c:v>
                </c:pt>
                <c:pt idx="334">
                  <c:v>0.60299999999999998</c:v>
                </c:pt>
                <c:pt idx="335">
                  <c:v>0.59699999999999998</c:v>
                </c:pt>
                <c:pt idx="336">
                  <c:v>0.58099999999999996</c:v>
                </c:pt>
                <c:pt idx="337">
                  <c:v>0.55400000000000005</c:v>
                </c:pt>
                <c:pt idx="338">
                  <c:v>0.54200000000000004</c:v>
                </c:pt>
                <c:pt idx="339">
                  <c:v>0.53</c:v>
                </c:pt>
                <c:pt idx="340">
                  <c:v>0.50600000000000001</c:v>
                </c:pt>
                <c:pt idx="341">
                  <c:v>0.50800000000000001</c:v>
                </c:pt>
                <c:pt idx="342">
                  <c:v>0.56599999999999995</c:v>
                </c:pt>
                <c:pt idx="343">
                  <c:v>0.56100000000000005</c:v>
                </c:pt>
                <c:pt idx="344">
                  <c:v>0.53600000000000003</c:v>
                </c:pt>
                <c:pt idx="345">
                  <c:v>0.54200000000000004</c:v>
                </c:pt>
                <c:pt idx="346">
                  <c:v>0.54300000000000004</c:v>
                </c:pt>
                <c:pt idx="347">
                  <c:v>0.49099999999999999</c:v>
                </c:pt>
                <c:pt idx="348">
                  <c:v>0.48599999999999999</c:v>
                </c:pt>
                <c:pt idx="349">
                  <c:v>0.45300000000000001</c:v>
                </c:pt>
                <c:pt idx="350">
                  <c:v>0.46800000000000003</c:v>
                </c:pt>
                <c:pt idx="351">
                  <c:v>0.45900000000000002</c:v>
                </c:pt>
                <c:pt idx="352">
                  <c:v>0.47399999999999998</c:v>
                </c:pt>
                <c:pt idx="353">
                  <c:v>0.42799999999999999</c:v>
                </c:pt>
                <c:pt idx="354">
                  <c:v>0.41499999999999998</c:v>
                </c:pt>
                <c:pt idx="355">
                  <c:v>0.38200000000000001</c:v>
                </c:pt>
                <c:pt idx="356">
                  <c:v>0.40600000000000003</c:v>
                </c:pt>
                <c:pt idx="357">
                  <c:v>0.433</c:v>
                </c:pt>
                <c:pt idx="358">
                  <c:v>0.44500000000000001</c:v>
                </c:pt>
                <c:pt idx="359">
                  <c:v>0.42599999999999999</c:v>
                </c:pt>
                <c:pt idx="360">
                  <c:v>0.41399999999999998</c:v>
                </c:pt>
                <c:pt idx="361">
                  <c:v>0.4</c:v>
                </c:pt>
                <c:pt idx="362">
                  <c:v>0.4</c:v>
                </c:pt>
                <c:pt idx="363">
                  <c:v>0.377</c:v>
                </c:pt>
                <c:pt idx="364">
                  <c:v>0.376</c:v>
                </c:pt>
                <c:pt idx="365">
                  <c:v>0.38</c:v>
                </c:pt>
                <c:pt idx="366">
                  <c:v>0.376</c:v>
                </c:pt>
                <c:pt idx="367">
                  <c:v>0.34200000000000003</c:v>
                </c:pt>
                <c:pt idx="368">
                  <c:v>0.35899999999999999</c:v>
                </c:pt>
                <c:pt idx="369">
                  <c:v>0.36099999999999999</c:v>
                </c:pt>
                <c:pt idx="370">
                  <c:v>0.379</c:v>
                </c:pt>
                <c:pt idx="371">
                  <c:v>0.36599999999999999</c:v>
                </c:pt>
                <c:pt idx="372">
                  <c:v>0.33800000000000002</c:v>
                </c:pt>
                <c:pt idx="373">
                  <c:v>0.34699999999999998</c:v>
                </c:pt>
                <c:pt idx="374">
                  <c:v>0.307</c:v>
                </c:pt>
                <c:pt idx="375">
                  <c:v>0.312</c:v>
                </c:pt>
                <c:pt idx="376">
                  <c:v>0.33600000000000002</c:v>
                </c:pt>
                <c:pt idx="377">
                  <c:v>0.40100000000000002</c:v>
                </c:pt>
                <c:pt idx="378">
                  <c:v>0.40100000000000002</c:v>
                </c:pt>
                <c:pt idx="379">
                  <c:v>0.41299999999999998</c:v>
                </c:pt>
                <c:pt idx="380">
                  <c:v>0.433</c:v>
                </c:pt>
                <c:pt idx="381">
                  <c:v>0.45500000000000002</c:v>
                </c:pt>
                <c:pt idx="382">
                  <c:v>0.45200000000000001</c:v>
                </c:pt>
                <c:pt idx="383">
                  <c:v>0.443</c:v>
                </c:pt>
                <c:pt idx="384">
                  <c:v>0.45500000000000002</c:v>
                </c:pt>
                <c:pt idx="385">
                  <c:v>0.44700000000000001</c:v>
                </c:pt>
                <c:pt idx="386">
                  <c:v>0.4</c:v>
                </c:pt>
                <c:pt idx="387">
                  <c:v>0.40799999999999997</c:v>
                </c:pt>
                <c:pt idx="388">
                  <c:v>0.46800000000000003</c:v>
                </c:pt>
                <c:pt idx="389">
                  <c:v>0.47899999999999998</c:v>
                </c:pt>
                <c:pt idx="390">
                  <c:v>0.46400000000000002</c:v>
                </c:pt>
                <c:pt idx="391">
                  <c:v>0.45100000000000001</c:v>
                </c:pt>
                <c:pt idx="392">
                  <c:v>0.46300000000000002</c:v>
                </c:pt>
                <c:pt idx="393">
                  <c:v>0.45300000000000001</c:v>
                </c:pt>
                <c:pt idx="394">
                  <c:v>0.45600000000000002</c:v>
                </c:pt>
                <c:pt idx="395">
                  <c:v>0.45900000000000002</c:v>
                </c:pt>
                <c:pt idx="396">
                  <c:v>0.44400000000000001</c:v>
                </c:pt>
                <c:pt idx="397">
                  <c:v>0.442</c:v>
                </c:pt>
                <c:pt idx="398">
                  <c:v>0.46300000000000002</c:v>
                </c:pt>
                <c:pt idx="399">
                  <c:v>0.44500000000000001</c:v>
                </c:pt>
                <c:pt idx="400">
                  <c:v>0.40300000000000002</c:v>
                </c:pt>
                <c:pt idx="401">
                  <c:v>0.372</c:v>
                </c:pt>
                <c:pt idx="402">
                  <c:v>0.36499999999999999</c:v>
                </c:pt>
                <c:pt idx="403">
                  <c:v>0.39600000000000002</c:v>
                </c:pt>
                <c:pt idx="404">
                  <c:v>0.39500000000000002</c:v>
                </c:pt>
                <c:pt idx="405">
                  <c:v>0.45200000000000001</c:v>
                </c:pt>
                <c:pt idx="406">
                  <c:v>0.432</c:v>
                </c:pt>
                <c:pt idx="407">
                  <c:v>0.47599999999999998</c:v>
                </c:pt>
                <c:pt idx="408">
                  <c:v>0.48199999999999998</c:v>
                </c:pt>
                <c:pt idx="409">
                  <c:v>0.41499999999999998</c:v>
                </c:pt>
                <c:pt idx="410">
                  <c:v>0.38300000000000001</c:v>
                </c:pt>
                <c:pt idx="411">
                  <c:v>0.36699999999999999</c:v>
                </c:pt>
                <c:pt idx="412">
                  <c:v>0.36299999999999999</c:v>
                </c:pt>
                <c:pt idx="413">
                  <c:v>0.373</c:v>
                </c:pt>
                <c:pt idx="414">
                  <c:v>0.372</c:v>
                </c:pt>
                <c:pt idx="415">
                  <c:v>0.36399999999999999</c:v>
                </c:pt>
                <c:pt idx="416">
                  <c:v>0.33600000000000002</c:v>
                </c:pt>
                <c:pt idx="417">
                  <c:v>0.32700000000000001</c:v>
                </c:pt>
                <c:pt idx="418">
                  <c:v>0.32600000000000001</c:v>
                </c:pt>
                <c:pt idx="419">
                  <c:v>0.375</c:v>
                </c:pt>
                <c:pt idx="420">
                  <c:v>0.41</c:v>
                </c:pt>
                <c:pt idx="421">
                  <c:v>0.41699999999999998</c:v>
                </c:pt>
                <c:pt idx="422">
                  <c:v>0.39700000000000002</c:v>
                </c:pt>
                <c:pt idx="423">
                  <c:v>0.376</c:v>
                </c:pt>
                <c:pt idx="424">
                  <c:v>0.376</c:v>
                </c:pt>
                <c:pt idx="425">
                  <c:v>0.36099999999999999</c:v>
                </c:pt>
                <c:pt idx="426">
                  <c:v>0.36299999999999999</c:v>
                </c:pt>
                <c:pt idx="427">
                  <c:v>0.35099999999999998</c:v>
                </c:pt>
                <c:pt idx="428">
                  <c:v>0.34899999999999998</c:v>
                </c:pt>
                <c:pt idx="429">
                  <c:v>0.34699999999999998</c:v>
                </c:pt>
                <c:pt idx="430">
                  <c:v>0.36</c:v>
                </c:pt>
                <c:pt idx="431">
                  <c:v>0.34200000000000003</c:v>
                </c:pt>
                <c:pt idx="432">
                  <c:v>0.33900000000000002</c:v>
                </c:pt>
                <c:pt idx="433">
                  <c:v>0.38500000000000001</c:v>
                </c:pt>
                <c:pt idx="434">
                  <c:v>0.36699999999999999</c:v>
                </c:pt>
                <c:pt idx="435">
                  <c:v>0.30499999999999999</c:v>
                </c:pt>
                <c:pt idx="436">
                  <c:v>0.34399999999999997</c:v>
                </c:pt>
                <c:pt idx="437">
                  <c:v>0.32</c:v>
                </c:pt>
                <c:pt idx="438">
                  <c:v>0.29499999999999998</c:v>
                </c:pt>
                <c:pt idx="439">
                  <c:v>0.29299999999999998</c:v>
                </c:pt>
                <c:pt idx="440">
                  <c:v>0.307</c:v>
                </c:pt>
                <c:pt idx="441">
                  <c:v>0.29299999999999998</c:v>
                </c:pt>
                <c:pt idx="442">
                  <c:v>0.314</c:v>
                </c:pt>
                <c:pt idx="443">
                  <c:v>0.314</c:v>
                </c:pt>
                <c:pt idx="444">
                  <c:v>0.316</c:v>
                </c:pt>
                <c:pt idx="445">
                  <c:v>0.30099999999999999</c:v>
                </c:pt>
                <c:pt idx="446">
                  <c:v>0.309</c:v>
                </c:pt>
                <c:pt idx="447">
                  <c:v>0.379</c:v>
                </c:pt>
                <c:pt idx="448">
                  <c:v>0.40500000000000003</c:v>
                </c:pt>
                <c:pt idx="449">
                  <c:v>0.41699999999999998</c:v>
                </c:pt>
                <c:pt idx="450">
                  <c:v>0.42</c:v>
                </c:pt>
                <c:pt idx="451">
                  <c:v>0.42</c:v>
                </c:pt>
                <c:pt idx="452">
                  <c:v>0.42</c:v>
                </c:pt>
                <c:pt idx="453">
                  <c:v>0.38500000000000001</c:v>
                </c:pt>
                <c:pt idx="454">
                  <c:v>0.42399999999999999</c:v>
                </c:pt>
                <c:pt idx="455">
                  <c:v>0.42699999999999999</c:v>
                </c:pt>
                <c:pt idx="456">
                  <c:v>0.42699999999999999</c:v>
                </c:pt>
                <c:pt idx="457">
                  <c:v>0.46700000000000003</c:v>
                </c:pt>
                <c:pt idx="458">
                  <c:v>0.442</c:v>
                </c:pt>
                <c:pt idx="459">
                  <c:v>0.434</c:v>
                </c:pt>
                <c:pt idx="460">
                  <c:v>0.439</c:v>
                </c:pt>
                <c:pt idx="461">
                  <c:v>0.43099999999999999</c:v>
                </c:pt>
                <c:pt idx="462">
                  <c:v>0.46600000000000003</c:v>
                </c:pt>
                <c:pt idx="463">
                  <c:v>0.54300000000000004</c:v>
                </c:pt>
                <c:pt idx="464">
                  <c:v>0.58099999999999996</c:v>
                </c:pt>
                <c:pt idx="465">
                  <c:v>0.58099999999999996</c:v>
                </c:pt>
                <c:pt idx="466">
                  <c:v>0.58699999999999997</c:v>
                </c:pt>
                <c:pt idx="467">
                  <c:v>0.56200000000000006</c:v>
                </c:pt>
                <c:pt idx="468">
                  <c:v>0.56200000000000006</c:v>
                </c:pt>
                <c:pt idx="469">
                  <c:v>0.57299999999999995</c:v>
                </c:pt>
                <c:pt idx="470">
                  <c:v>0.56799999999999995</c:v>
                </c:pt>
                <c:pt idx="471">
                  <c:v>0.56699999999999995</c:v>
                </c:pt>
                <c:pt idx="472">
                  <c:v>0.56100000000000005</c:v>
                </c:pt>
                <c:pt idx="473">
                  <c:v>0.58799999999999997</c:v>
                </c:pt>
                <c:pt idx="474">
                  <c:v>0.61199999999999999</c:v>
                </c:pt>
                <c:pt idx="475">
                  <c:v>0.629</c:v>
                </c:pt>
                <c:pt idx="476">
                  <c:v>0.69399999999999995</c:v>
                </c:pt>
                <c:pt idx="477">
                  <c:v>0.68300000000000005</c:v>
                </c:pt>
                <c:pt idx="478">
                  <c:v>0.69699999999999995</c:v>
                </c:pt>
                <c:pt idx="479">
                  <c:v>0.72099999999999997</c:v>
                </c:pt>
                <c:pt idx="480">
                  <c:v>0.76700000000000002</c:v>
                </c:pt>
                <c:pt idx="481">
                  <c:v>0.73599999999999999</c:v>
                </c:pt>
                <c:pt idx="482">
                  <c:v>0.69199999999999995</c:v>
                </c:pt>
                <c:pt idx="483">
                  <c:v>0.745</c:v>
                </c:pt>
                <c:pt idx="484">
                  <c:v>0.76200000000000001</c:v>
                </c:pt>
                <c:pt idx="485">
                  <c:v>0.745</c:v>
                </c:pt>
                <c:pt idx="486">
                  <c:v>0.75700000000000001</c:v>
                </c:pt>
                <c:pt idx="487">
                  <c:v>0.75</c:v>
                </c:pt>
                <c:pt idx="488">
                  <c:v>0.75700000000000001</c:v>
                </c:pt>
                <c:pt idx="489">
                  <c:v>0.76400000000000001</c:v>
                </c:pt>
                <c:pt idx="490">
                  <c:v>0.70599999999999996</c:v>
                </c:pt>
                <c:pt idx="491">
                  <c:v>0.73499999999999999</c:v>
                </c:pt>
                <c:pt idx="492">
                  <c:v>0.73499999999999999</c:v>
                </c:pt>
                <c:pt idx="493">
                  <c:v>0.72099999999999997</c:v>
                </c:pt>
                <c:pt idx="494">
                  <c:v>0.70599999999999996</c:v>
                </c:pt>
                <c:pt idx="495">
                  <c:v>0.65300000000000002</c:v>
                </c:pt>
                <c:pt idx="496">
                  <c:v>0.65200000000000002</c:v>
                </c:pt>
                <c:pt idx="497">
                  <c:v>0.67900000000000005</c:v>
                </c:pt>
                <c:pt idx="498">
                  <c:v>0.65600000000000003</c:v>
                </c:pt>
                <c:pt idx="499">
                  <c:v>0.64400000000000002</c:v>
                </c:pt>
                <c:pt idx="500">
                  <c:v>0.65100000000000002</c:v>
                </c:pt>
                <c:pt idx="501">
                  <c:v>0.64300000000000002</c:v>
                </c:pt>
                <c:pt idx="502">
                  <c:v>0.67500000000000004</c:v>
                </c:pt>
                <c:pt idx="503">
                  <c:v>0.65500000000000003</c:v>
                </c:pt>
                <c:pt idx="504">
                  <c:v>0.628</c:v>
                </c:pt>
                <c:pt idx="505">
                  <c:v>0.64800000000000002</c:v>
                </c:pt>
                <c:pt idx="506">
                  <c:v>0.63200000000000001</c:v>
                </c:pt>
                <c:pt idx="507">
                  <c:v>0.61899999999999999</c:v>
                </c:pt>
                <c:pt idx="508">
                  <c:v>0.59299999999999997</c:v>
                </c:pt>
                <c:pt idx="509">
                  <c:v>0.57599999999999996</c:v>
                </c:pt>
                <c:pt idx="510">
                  <c:v>0.57099999999999995</c:v>
                </c:pt>
                <c:pt idx="511">
                  <c:v>0.56899999999999995</c:v>
                </c:pt>
                <c:pt idx="512">
                  <c:v>0.58499999999999996</c:v>
                </c:pt>
                <c:pt idx="513">
                  <c:v>0.59199999999999997</c:v>
                </c:pt>
                <c:pt idx="514">
                  <c:v>0.52900000000000003</c:v>
                </c:pt>
                <c:pt idx="515">
                  <c:v>0.52700000000000002</c:v>
                </c:pt>
                <c:pt idx="516">
                  <c:v>0.52400000000000002</c:v>
                </c:pt>
                <c:pt idx="517">
                  <c:v>0.504</c:v>
                </c:pt>
                <c:pt idx="518">
                  <c:v>0.503</c:v>
                </c:pt>
                <c:pt idx="519">
                  <c:v>0.497</c:v>
                </c:pt>
                <c:pt idx="520">
                  <c:v>0.497</c:v>
                </c:pt>
                <c:pt idx="521" formatCode="General">
                  <c:v>0.497</c:v>
                </c:pt>
                <c:pt idx="522" formatCode="General">
                  <c:v>0.501</c:v>
                </c:pt>
                <c:pt idx="523" formatCode="General">
                  <c:v>0.5</c:v>
                </c:pt>
                <c:pt idx="524" formatCode="General">
                  <c:v>0.52400000000000002</c:v>
                </c:pt>
                <c:pt idx="525" formatCode="General">
                  <c:v>0.497</c:v>
                </c:pt>
                <c:pt idx="526" formatCode="General">
                  <c:v>0.504</c:v>
                </c:pt>
                <c:pt idx="527" formatCode="General">
                  <c:v>0.51600000000000001</c:v>
                </c:pt>
                <c:pt idx="528" formatCode="General">
                  <c:v>0.499</c:v>
                </c:pt>
                <c:pt idx="529" formatCode="General">
                  <c:v>0.51500000000000001</c:v>
                </c:pt>
                <c:pt idx="530" formatCode="General">
                  <c:v>0.51100000000000001</c:v>
                </c:pt>
                <c:pt idx="531" formatCode="General">
                  <c:v>0.52500000000000002</c:v>
                </c:pt>
                <c:pt idx="532" formatCode="General">
                  <c:v>0.50700000000000001</c:v>
                </c:pt>
                <c:pt idx="533" formatCode="General">
                  <c:v>0.53100000000000003</c:v>
                </c:pt>
                <c:pt idx="534" formatCode="General">
                  <c:v>0.6</c:v>
                </c:pt>
                <c:pt idx="535" formatCode="General">
                  <c:v>0.59</c:v>
                </c:pt>
                <c:pt idx="536" formatCode="General">
                  <c:v>0.63600000000000001</c:v>
                </c:pt>
                <c:pt idx="537" formatCode="General">
                  <c:v>0.63100000000000001</c:v>
                </c:pt>
                <c:pt idx="538" formatCode="General">
                  <c:v>0.63400000000000001</c:v>
                </c:pt>
                <c:pt idx="539" formatCode="General">
                  <c:v>0.59299999999999997</c:v>
                </c:pt>
                <c:pt idx="540" formatCode="General">
                  <c:v>0.57099999999999995</c:v>
                </c:pt>
                <c:pt idx="541">
                  <c:v>0.55900000000000005</c:v>
                </c:pt>
                <c:pt idx="542" formatCode="General">
                  <c:v>0.55900000000000005</c:v>
                </c:pt>
                <c:pt idx="543" formatCode="General">
                  <c:v>0.58099999999999996</c:v>
                </c:pt>
                <c:pt idx="544" formatCode="General">
                  <c:v>0.53200000000000003</c:v>
                </c:pt>
                <c:pt idx="545" formatCode="General">
                  <c:v>0.54400000000000004</c:v>
                </c:pt>
                <c:pt idx="546" formatCode="General">
                  <c:v>0.53200000000000003</c:v>
                </c:pt>
                <c:pt idx="547" formatCode="General">
                  <c:v>0.56100000000000005</c:v>
                </c:pt>
                <c:pt idx="548" formatCode="General">
                  <c:v>0.55900000000000005</c:v>
                </c:pt>
                <c:pt idx="549" formatCode="General">
                  <c:v>0.55700000000000005</c:v>
                </c:pt>
                <c:pt idx="550" formatCode="General">
                  <c:v>0.55900000000000005</c:v>
                </c:pt>
                <c:pt idx="551" formatCode="General">
                  <c:v>0.61099999999999999</c:v>
                </c:pt>
                <c:pt idx="552" formatCode="General">
                  <c:v>0.64500000000000002</c:v>
                </c:pt>
                <c:pt idx="553" formatCode="General">
                  <c:v>0.60599999999999998</c:v>
                </c:pt>
                <c:pt idx="554" formatCode="General">
                  <c:v>0.64</c:v>
                </c:pt>
                <c:pt idx="555" formatCode="General">
                  <c:v>0.57899999999999996</c:v>
                </c:pt>
                <c:pt idx="556" formatCode="General">
                  <c:v>0.52300000000000002</c:v>
                </c:pt>
                <c:pt idx="557" formatCode="General">
                  <c:v>0.56000000000000005</c:v>
                </c:pt>
                <c:pt idx="558" formatCode="General">
                  <c:v>0.50700000000000001</c:v>
                </c:pt>
                <c:pt idx="559" formatCode="General">
                  <c:v>0.47199999999999998</c:v>
                </c:pt>
                <c:pt idx="560" formatCode="General">
                  <c:v>0.40600000000000003</c:v>
                </c:pt>
                <c:pt idx="561" formatCode="General">
                  <c:v>0.34399999999999997</c:v>
                </c:pt>
                <c:pt idx="562" formatCode="General">
                  <c:v>0.26</c:v>
                </c:pt>
                <c:pt idx="563" formatCode="General">
                  <c:v>0.372</c:v>
                </c:pt>
                <c:pt idx="564">
                  <c:v>0.34100000000000003</c:v>
                </c:pt>
              </c:numCache>
            </c:numRef>
          </c:val>
          <c:smooth val="0"/>
        </c:ser>
        <c:ser>
          <c:idx val="1"/>
          <c:order val="1"/>
          <c:tx>
            <c:strRef>
              <c:f>Bond!$C$2</c:f>
              <c:strCache>
                <c:ptCount val="1"/>
                <c:pt idx="0">
                  <c:v>Spain</c:v>
                </c:pt>
              </c:strCache>
            </c:strRef>
          </c:tx>
          <c:spPr>
            <a:ln w="28575" cap="rnd">
              <a:solidFill>
                <a:schemeClr val="accent2"/>
              </a:solidFill>
              <a:round/>
            </a:ln>
            <a:effectLst/>
          </c:spPr>
          <c:marker>
            <c:symbol val="none"/>
          </c:marker>
          <c:cat>
            <c:numRef>
              <c:f>Bond!$A$851:$A$1415</c:f>
              <c:numCache>
                <c:formatCode>m/d/yyyy</c:formatCode>
                <c:ptCount val="565"/>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43192</c:v>
                </c:pt>
                <c:pt idx="522" formatCode="[$-409]d\-mmm\-yy;@">
                  <c:v>43193</c:v>
                </c:pt>
                <c:pt idx="523" formatCode="[$-409]d\-mmm\-yy;@">
                  <c:v>43194</c:v>
                </c:pt>
                <c:pt idx="524" formatCode="[$-409]d\-mmm\-yy;@">
                  <c:v>43195</c:v>
                </c:pt>
                <c:pt idx="525" formatCode="[$-409]d\-mmm\-yy;@">
                  <c:v>43196</c:v>
                </c:pt>
                <c:pt idx="526" formatCode="[$-409]d\-mmm\-yy;@">
                  <c:v>43199</c:v>
                </c:pt>
                <c:pt idx="527" formatCode="[$-409]d\-mmm\-yy;@">
                  <c:v>43200</c:v>
                </c:pt>
                <c:pt idx="528" formatCode="[$-409]d\-mmm\-yy;@">
                  <c:v>43201</c:v>
                </c:pt>
                <c:pt idx="529" formatCode="[$-409]d\-mmm\-yy;@">
                  <c:v>43202</c:v>
                </c:pt>
                <c:pt idx="530" formatCode="[$-409]d\-mmm\-yy;@">
                  <c:v>43203</c:v>
                </c:pt>
                <c:pt idx="531" formatCode="[$-409]d\-mmm\-yy;@">
                  <c:v>43206</c:v>
                </c:pt>
                <c:pt idx="532" formatCode="[$-409]d\-mmm\-yy;@">
                  <c:v>43207</c:v>
                </c:pt>
                <c:pt idx="533" formatCode="[$-409]d\-mmm\-yy;@">
                  <c:v>43208</c:v>
                </c:pt>
                <c:pt idx="534" formatCode="[$-409]d\-mmm\-yy;@">
                  <c:v>43209</c:v>
                </c:pt>
                <c:pt idx="535" formatCode="[$-409]d\-mmm\-yy;@">
                  <c:v>43210</c:v>
                </c:pt>
                <c:pt idx="536" formatCode="[$-409]d\-mmm\-yy;@">
                  <c:v>43213</c:v>
                </c:pt>
                <c:pt idx="537" formatCode="[$-409]d\-mmm\-yy;@">
                  <c:v>43214</c:v>
                </c:pt>
                <c:pt idx="538" formatCode="[$-409]d\-mmm\-yy;@">
                  <c:v>43215</c:v>
                </c:pt>
                <c:pt idx="539" formatCode="[$-409]d\-mmm\-yy;@">
                  <c:v>43216</c:v>
                </c:pt>
                <c:pt idx="540" formatCode="[$-409]d\-mmm\-yy;@">
                  <c:v>43217</c:v>
                </c:pt>
                <c:pt idx="541" formatCode="[$-409]d\-mmm\-yy;@">
                  <c:v>43220</c:v>
                </c:pt>
                <c:pt idx="542" formatCode="[$-409]d\-mmm\-yy;@">
                  <c:v>43221</c:v>
                </c:pt>
                <c:pt idx="543" formatCode="[$-409]d\-mmm\-yy;@">
                  <c:v>43222</c:v>
                </c:pt>
                <c:pt idx="544" formatCode="[$-409]d\-mmm\-yy;@">
                  <c:v>43223</c:v>
                </c:pt>
                <c:pt idx="545" formatCode="[$-409]d\-mmm\-yy;@">
                  <c:v>43224</c:v>
                </c:pt>
                <c:pt idx="546" formatCode="[$-409]d\-mmm\-yy;@">
                  <c:v>43227</c:v>
                </c:pt>
                <c:pt idx="547" formatCode="[$-409]d\-mmm\-yy;@">
                  <c:v>43228</c:v>
                </c:pt>
                <c:pt idx="548" formatCode="[$-409]d\-mmm\-yy;@">
                  <c:v>43229</c:v>
                </c:pt>
                <c:pt idx="549" formatCode="[$-409]d\-mmm\-yy;@">
                  <c:v>43230</c:v>
                </c:pt>
                <c:pt idx="550" formatCode="[$-409]d\-mmm\-yy;@">
                  <c:v>43231</c:v>
                </c:pt>
                <c:pt idx="551" formatCode="[$-409]d\-mmm\-yy;@">
                  <c:v>43234</c:v>
                </c:pt>
                <c:pt idx="552" formatCode="[$-409]d\-mmm\-yy;@">
                  <c:v>43235</c:v>
                </c:pt>
                <c:pt idx="553" formatCode="[$-409]d\-mmm\-yy;@">
                  <c:v>43236</c:v>
                </c:pt>
                <c:pt idx="554" formatCode="[$-409]d\-mmm\-yy;@">
                  <c:v>43237</c:v>
                </c:pt>
                <c:pt idx="555" formatCode="[$-409]d\-mmm\-yy;@">
                  <c:v>43238</c:v>
                </c:pt>
                <c:pt idx="556" formatCode="[$-409]d\-mmm\-yy;@">
                  <c:v>43241</c:v>
                </c:pt>
                <c:pt idx="557" formatCode="[$-409]d\-mmm\-yy;@">
                  <c:v>43242</c:v>
                </c:pt>
                <c:pt idx="558" formatCode="[$-409]d\-mmm\-yy;@">
                  <c:v>43243</c:v>
                </c:pt>
                <c:pt idx="559" formatCode="[$-409]d\-mmm\-yy;@">
                  <c:v>43244</c:v>
                </c:pt>
                <c:pt idx="560" formatCode="[$-409]d\-mmm\-yy;@">
                  <c:v>43245</c:v>
                </c:pt>
                <c:pt idx="561" formatCode="[$-409]d\-mmm\-yy;@">
                  <c:v>43248</c:v>
                </c:pt>
                <c:pt idx="562" formatCode="[$-409]d\-mmm\-yy;@">
                  <c:v>43249</c:v>
                </c:pt>
                <c:pt idx="563" formatCode="[$-409]d\-mmm\-yy;@">
                  <c:v>43250</c:v>
                </c:pt>
                <c:pt idx="564" formatCode="[$-409]d\-mmm\-yy;@">
                  <c:v>43251</c:v>
                </c:pt>
              </c:numCache>
            </c:numRef>
          </c:cat>
          <c:val>
            <c:numRef>
              <c:f>Bond!$C$851:$C$1415</c:f>
              <c:numCache>
                <c:formatCode>0.00</c:formatCode>
                <c:ptCount val="565"/>
                <c:pt idx="0">
                  <c:v>1.44</c:v>
                </c:pt>
                <c:pt idx="1">
                  <c:v>1.46</c:v>
                </c:pt>
                <c:pt idx="2">
                  <c:v>1.49</c:v>
                </c:pt>
                <c:pt idx="3">
                  <c:v>1.51</c:v>
                </c:pt>
                <c:pt idx="4">
                  <c:v>1.6</c:v>
                </c:pt>
                <c:pt idx="5">
                  <c:v>1.52</c:v>
                </c:pt>
                <c:pt idx="6">
                  <c:v>1.51</c:v>
                </c:pt>
                <c:pt idx="7">
                  <c:v>1.54</c:v>
                </c:pt>
                <c:pt idx="8">
                  <c:v>1.46</c:v>
                </c:pt>
                <c:pt idx="9">
                  <c:v>1.51</c:v>
                </c:pt>
                <c:pt idx="10">
                  <c:v>1.5</c:v>
                </c:pt>
                <c:pt idx="11">
                  <c:v>1.49</c:v>
                </c:pt>
                <c:pt idx="12">
                  <c:v>1.54</c:v>
                </c:pt>
                <c:pt idx="13">
                  <c:v>1.53</c:v>
                </c:pt>
                <c:pt idx="14">
                  <c:v>1.6</c:v>
                </c:pt>
                <c:pt idx="15">
                  <c:v>1.6</c:v>
                </c:pt>
                <c:pt idx="16">
                  <c:v>1.64</c:v>
                </c:pt>
                <c:pt idx="17">
                  <c:v>1.64</c:v>
                </c:pt>
                <c:pt idx="18">
                  <c:v>1.63</c:v>
                </c:pt>
                <c:pt idx="19">
                  <c:v>1.6</c:v>
                </c:pt>
                <c:pt idx="20">
                  <c:v>1.59</c:v>
                </c:pt>
                <c:pt idx="21">
                  <c:v>1.579</c:v>
                </c:pt>
                <c:pt idx="22">
                  <c:v>1.56</c:v>
                </c:pt>
                <c:pt idx="23">
                  <c:v>1.6040000000000001</c:v>
                </c:pt>
                <c:pt idx="24">
                  <c:v>1.585</c:v>
                </c:pt>
                <c:pt idx="25">
                  <c:v>1.5939999999999999</c:v>
                </c:pt>
                <c:pt idx="26">
                  <c:v>1.5840000000000001</c:v>
                </c:pt>
                <c:pt idx="27">
                  <c:v>1.6400000000000001</c:v>
                </c:pt>
                <c:pt idx="28">
                  <c:v>1.601</c:v>
                </c:pt>
                <c:pt idx="29">
                  <c:v>1.6240000000000001</c:v>
                </c:pt>
                <c:pt idx="30">
                  <c:v>1.6</c:v>
                </c:pt>
                <c:pt idx="31">
                  <c:v>1.601</c:v>
                </c:pt>
                <c:pt idx="32">
                  <c:v>1.5659999999999998</c:v>
                </c:pt>
                <c:pt idx="33">
                  <c:v>1.6</c:v>
                </c:pt>
                <c:pt idx="34">
                  <c:v>1.593</c:v>
                </c:pt>
                <c:pt idx="35">
                  <c:v>1.5659999999999998</c:v>
                </c:pt>
                <c:pt idx="36">
                  <c:v>1.575</c:v>
                </c:pt>
                <c:pt idx="37">
                  <c:v>1.5350000000000001</c:v>
                </c:pt>
                <c:pt idx="38">
                  <c:v>1.4710000000000001</c:v>
                </c:pt>
                <c:pt idx="39">
                  <c:v>1.5030000000000001</c:v>
                </c:pt>
                <c:pt idx="40">
                  <c:v>1.4830000000000001</c:v>
                </c:pt>
                <c:pt idx="41">
                  <c:v>1.488</c:v>
                </c:pt>
                <c:pt idx="42">
                  <c:v>1.4729999999999999</c:v>
                </c:pt>
                <c:pt idx="43">
                  <c:v>1.4950000000000001</c:v>
                </c:pt>
                <c:pt idx="44">
                  <c:v>1.4830000000000001</c:v>
                </c:pt>
                <c:pt idx="45">
                  <c:v>1.4689999999999999</c:v>
                </c:pt>
                <c:pt idx="46">
                  <c:v>1.52</c:v>
                </c:pt>
                <c:pt idx="47">
                  <c:v>1.4610000000000001</c:v>
                </c:pt>
                <c:pt idx="48">
                  <c:v>1.4279999999999999</c:v>
                </c:pt>
                <c:pt idx="49">
                  <c:v>1.4219999999999999</c:v>
                </c:pt>
                <c:pt idx="50">
                  <c:v>1.4279999999999999</c:v>
                </c:pt>
                <c:pt idx="51">
                  <c:v>1.502</c:v>
                </c:pt>
                <c:pt idx="52">
                  <c:v>1.5629999999999999</c:v>
                </c:pt>
                <c:pt idx="53">
                  <c:v>1.5609999999999999</c:v>
                </c:pt>
                <c:pt idx="54">
                  <c:v>1.597</c:v>
                </c:pt>
                <c:pt idx="55">
                  <c:v>1.556</c:v>
                </c:pt>
                <c:pt idx="56">
                  <c:v>1.4790000000000001</c:v>
                </c:pt>
                <c:pt idx="57">
                  <c:v>1.5049999999999999</c:v>
                </c:pt>
                <c:pt idx="58">
                  <c:v>1.4969999999999999</c:v>
                </c:pt>
                <c:pt idx="59">
                  <c:v>1.466</c:v>
                </c:pt>
                <c:pt idx="60">
                  <c:v>1.6320000000000001</c:v>
                </c:pt>
                <c:pt idx="61">
                  <c:v>1.454</c:v>
                </c:pt>
                <c:pt idx="62">
                  <c:v>1.3140000000000001</c:v>
                </c:pt>
                <c:pt idx="63">
                  <c:v>1.2570000000000001</c:v>
                </c:pt>
                <c:pt idx="64">
                  <c:v>1.163</c:v>
                </c:pt>
                <c:pt idx="65">
                  <c:v>1.1499999999999999</c:v>
                </c:pt>
                <c:pt idx="66">
                  <c:v>1.151</c:v>
                </c:pt>
                <c:pt idx="67">
                  <c:v>1.19</c:v>
                </c:pt>
                <c:pt idx="68">
                  <c:v>1.1739999999999999</c:v>
                </c:pt>
                <c:pt idx="69">
                  <c:v>1.181</c:v>
                </c:pt>
                <c:pt idx="70">
                  <c:v>1.147</c:v>
                </c:pt>
                <c:pt idx="71">
                  <c:v>1.1559999999999999</c:v>
                </c:pt>
                <c:pt idx="72">
                  <c:v>1.175</c:v>
                </c:pt>
                <c:pt idx="73">
                  <c:v>1.1479999999999999</c:v>
                </c:pt>
                <c:pt idx="74">
                  <c:v>1.169</c:v>
                </c:pt>
                <c:pt idx="75">
                  <c:v>1.2270000000000001</c:v>
                </c:pt>
                <c:pt idx="76">
                  <c:v>1.2410000000000001</c:v>
                </c:pt>
                <c:pt idx="77">
                  <c:v>1.1879999999999999</c:v>
                </c:pt>
                <c:pt idx="78">
                  <c:v>1.157</c:v>
                </c:pt>
                <c:pt idx="79">
                  <c:v>1.1240000000000001</c:v>
                </c:pt>
                <c:pt idx="80">
                  <c:v>1.1140000000000001</c:v>
                </c:pt>
                <c:pt idx="81">
                  <c:v>1.1140000000000001</c:v>
                </c:pt>
                <c:pt idx="82">
                  <c:v>1.111</c:v>
                </c:pt>
                <c:pt idx="83">
                  <c:v>1.1020000000000001</c:v>
                </c:pt>
                <c:pt idx="84">
                  <c:v>1.0880000000000001</c:v>
                </c:pt>
                <c:pt idx="85">
                  <c:v>1.0189999999999999</c:v>
                </c:pt>
                <c:pt idx="86">
                  <c:v>1.026</c:v>
                </c:pt>
                <c:pt idx="87">
                  <c:v>1.0760000000000001</c:v>
                </c:pt>
                <c:pt idx="88">
                  <c:v>1.087</c:v>
                </c:pt>
                <c:pt idx="89">
                  <c:v>1.0229999999999999</c:v>
                </c:pt>
                <c:pt idx="90">
                  <c:v>1.0149999999999999</c:v>
                </c:pt>
                <c:pt idx="91">
                  <c:v>0.99</c:v>
                </c:pt>
                <c:pt idx="92">
                  <c:v>1.0029999999999999</c:v>
                </c:pt>
                <c:pt idx="93">
                  <c:v>0.94699999999999995</c:v>
                </c:pt>
                <c:pt idx="94">
                  <c:v>0.92500000000000004</c:v>
                </c:pt>
                <c:pt idx="95">
                  <c:v>0.92800000000000005</c:v>
                </c:pt>
                <c:pt idx="96">
                  <c:v>0.93700000000000006</c:v>
                </c:pt>
                <c:pt idx="97">
                  <c:v>0.98099999999999998</c:v>
                </c:pt>
                <c:pt idx="98">
                  <c:v>0.97299999999999998</c:v>
                </c:pt>
                <c:pt idx="99">
                  <c:v>0.91600000000000004</c:v>
                </c:pt>
                <c:pt idx="100">
                  <c:v>0.95499999999999996</c:v>
                </c:pt>
                <c:pt idx="101">
                  <c:v>0.93500000000000005</c:v>
                </c:pt>
                <c:pt idx="102">
                  <c:v>0.93500000000000005</c:v>
                </c:pt>
                <c:pt idx="103">
                  <c:v>0.93200000000000005</c:v>
                </c:pt>
                <c:pt idx="104">
                  <c:v>0.92200000000000004</c:v>
                </c:pt>
                <c:pt idx="105">
                  <c:v>0.94399999999999995</c:v>
                </c:pt>
                <c:pt idx="106">
                  <c:v>0.93600000000000005</c:v>
                </c:pt>
                <c:pt idx="107">
                  <c:v>0.95</c:v>
                </c:pt>
                <c:pt idx="108">
                  <c:v>1.0129999999999999</c:v>
                </c:pt>
                <c:pt idx="109">
                  <c:v>1.056</c:v>
                </c:pt>
                <c:pt idx="110">
                  <c:v>1.0289999999999999</c:v>
                </c:pt>
                <c:pt idx="111">
                  <c:v>1.0089999999999999</c:v>
                </c:pt>
                <c:pt idx="112">
                  <c:v>0.92900000000000005</c:v>
                </c:pt>
                <c:pt idx="113">
                  <c:v>0.93</c:v>
                </c:pt>
                <c:pt idx="114">
                  <c:v>0.98699999999999999</c:v>
                </c:pt>
                <c:pt idx="115">
                  <c:v>1.0820000000000001</c:v>
                </c:pt>
                <c:pt idx="116">
                  <c:v>1.083</c:v>
                </c:pt>
                <c:pt idx="117">
                  <c:v>1.1020000000000001</c:v>
                </c:pt>
                <c:pt idx="118">
                  <c:v>1.0720000000000001</c:v>
                </c:pt>
                <c:pt idx="119">
                  <c:v>1.0720000000000001</c:v>
                </c:pt>
                <c:pt idx="120">
                  <c:v>1.0780000000000001</c:v>
                </c:pt>
                <c:pt idx="121">
                  <c:v>1.034</c:v>
                </c:pt>
                <c:pt idx="122">
                  <c:v>0.98399999999999999</c:v>
                </c:pt>
                <c:pt idx="123">
                  <c:v>1</c:v>
                </c:pt>
                <c:pt idx="124">
                  <c:v>0.91900000000000004</c:v>
                </c:pt>
                <c:pt idx="125">
                  <c:v>0.96699999999999997</c:v>
                </c:pt>
                <c:pt idx="126">
                  <c:v>0.91800000000000004</c:v>
                </c:pt>
                <c:pt idx="127">
                  <c:v>0.89800000000000002</c:v>
                </c:pt>
                <c:pt idx="128">
                  <c:v>0.89700000000000002</c:v>
                </c:pt>
                <c:pt idx="129">
                  <c:v>0.91700000000000004</c:v>
                </c:pt>
                <c:pt idx="130">
                  <c:v>0.88</c:v>
                </c:pt>
                <c:pt idx="131">
                  <c:v>0.93600000000000005</c:v>
                </c:pt>
                <c:pt idx="132">
                  <c:v>0.97699999999999998</c:v>
                </c:pt>
                <c:pt idx="133">
                  <c:v>1.036</c:v>
                </c:pt>
                <c:pt idx="134">
                  <c:v>1.0089999999999999</c:v>
                </c:pt>
                <c:pt idx="135">
                  <c:v>1.0149999999999999</c:v>
                </c:pt>
                <c:pt idx="136">
                  <c:v>1.0269999999999999</c:v>
                </c:pt>
                <c:pt idx="137">
                  <c:v>1.016</c:v>
                </c:pt>
                <c:pt idx="138">
                  <c:v>1.0629999999999999</c:v>
                </c:pt>
                <c:pt idx="139">
                  <c:v>1.117</c:v>
                </c:pt>
                <c:pt idx="140">
                  <c:v>1.125</c:v>
                </c:pt>
                <c:pt idx="141">
                  <c:v>1.113</c:v>
                </c:pt>
                <c:pt idx="142">
                  <c:v>1.0980000000000001</c:v>
                </c:pt>
                <c:pt idx="143">
                  <c:v>1.113</c:v>
                </c:pt>
                <c:pt idx="144">
                  <c:v>1.1040000000000001</c:v>
                </c:pt>
                <c:pt idx="145">
                  <c:v>1.115</c:v>
                </c:pt>
                <c:pt idx="146">
                  <c:v>1.105</c:v>
                </c:pt>
                <c:pt idx="147">
                  <c:v>1.083</c:v>
                </c:pt>
                <c:pt idx="148">
                  <c:v>1.129</c:v>
                </c:pt>
                <c:pt idx="149">
                  <c:v>1.1970000000000001</c:v>
                </c:pt>
                <c:pt idx="150">
                  <c:v>1.2310000000000001</c:v>
                </c:pt>
                <c:pt idx="151">
                  <c:v>1.1990000000000001</c:v>
                </c:pt>
                <c:pt idx="152">
                  <c:v>1.2969999999999999</c:v>
                </c:pt>
                <c:pt idx="153">
                  <c:v>1.206</c:v>
                </c:pt>
                <c:pt idx="154">
                  <c:v>1.2330000000000001</c:v>
                </c:pt>
                <c:pt idx="155">
                  <c:v>1.268</c:v>
                </c:pt>
                <c:pt idx="156">
                  <c:v>1.244</c:v>
                </c:pt>
                <c:pt idx="157">
                  <c:v>1.254</c:v>
                </c:pt>
                <c:pt idx="158">
                  <c:v>1.2770000000000001</c:v>
                </c:pt>
                <c:pt idx="159">
                  <c:v>1.3900000000000001</c:v>
                </c:pt>
                <c:pt idx="160">
                  <c:v>1.474</c:v>
                </c:pt>
                <c:pt idx="161">
                  <c:v>1.5190000000000001</c:v>
                </c:pt>
                <c:pt idx="162">
                  <c:v>1.458</c:v>
                </c:pt>
                <c:pt idx="163">
                  <c:v>1.544</c:v>
                </c:pt>
                <c:pt idx="164">
                  <c:v>1.593</c:v>
                </c:pt>
                <c:pt idx="165">
                  <c:v>1.593</c:v>
                </c:pt>
                <c:pt idx="166">
                  <c:v>1.611</c:v>
                </c:pt>
                <c:pt idx="167">
                  <c:v>1.5249999999999999</c:v>
                </c:pt>
                <c:pt idx="168">
                  <c:v>1.5960000000000001</c:v>
                </c:pt>
                <c:pt idx="169">
                  <c:v>1.589</c:v>
                </c:pt>
                <c:pt idx="170">
                  <c:v>1.573</c:v>
                </c:pt>
                <c:pt idx="171">
                  <c:v>1.5620000000000001</c:v>
                </c:pt>
                <c:pt idx="172">
                  <c:v>1.51</c:v>
                </c:pt>
                <c:pt idx="173">
                  <c:v>1.5510000000000002</c:v>
                </c:pt>
                <c:pt idx="174">
                  <c:v>1.615</c:v>
                </c:pt>
                <c:pt idx="175">
                  <c:v>1.5430000000000001</c:v>
                </c:pt>
                <c:pt idx="176">
                  <c:v>1.552</c:v>
                </c:pt>
                <c:pt idx="177">
                  <c:v>1.492</c:v>
                </c:pt>
                <c:pt idx="178">
                  <c:v>1.4239999999999999</c:v>
                </c:pt>
                <c:pt idx="179">
                  <c:v>1.504</c:v>
                </c:pt>
                <c:pt idx="180">
                  <c:v>1.514</c:v>
                </c:pt>
                <c:pt idx="181">
                  <c:v>1.4990000000000001</c:v>
                </c:pt>
                <c:pt idx="182">
                  <c:v>1.431</c:v>
                </c:pt>
                <c:pt idx="183">
                  <c:v>1.4020000000000001</c:v>
                </c:pt>
                <c:pt idx="184">
                  <c:v>1.421</c:v>
                </c:pt>
                <c:pt idx="185">
                  <c:v>1.4239999999999999</c:v>
                </c:pt>
                <c:pt idx="186">
                  <c:v>1.363</c:v>
                </c:pt>
                <c:pt idx="187">
                  <c:v>1.337</c:v>
                </c:pt>
                <c:pt idx="188">
                  <c:v>1.367</c:v>
                </c:pt>
                <c:pt idx="189">
                  <c:v>1.401</c:v>
                </c:pt>
                <c:pt idx="190">
                  <c:v>1.377</c:v>
                </c:pt>
                <c:pt idx="191">
                  <c:v>1.377</c:v>
                </c:pt>
                <c:pt idx="192">
                  <c:v>1.391</c:v>
                </c:pt>
                <c:pt idx="193">
                  <c:v>1.3420000000000001</c:v>
                </c:pt>
                <c:pt idx="194">
                  <c:v>1.3260000000000001</c:v>
                </c:pt>
                <c:pt idx="195">
                  <c:v>1.3839999999999999</c:v>
                </c:pt>
                <c:pt idx="196">
                  <c:v>1.3320000000000001</c:v>
                </c:pt>
                <c:pt idx="197">
                  <c:v>1.419</c:v>
                </c:pt>
                <c:pt idx="198">
                  <c:v>1.4330000000000001</c:v>
                </c:pt>
                <c:pt idx="199">
                  <c:v>1.48</c:v>
                </c:pt>
                <c:pt idx="200">
                  <c:v>1.54</c:v>
                </c:pt>
                <c:pt idx="201">
                  <c:v>1.4710000000000001</c:v>
                </c:pt>
                <c:pt idx="202">
                  <c:v>1.474</c:v>
                </c:pt>
                <c:pt idx="203">
                  <c:v>1.4139999999999999</c:v>
                </c:pt>
                <c:pt idx="204">
                  <c:v>1.403</c:v>
                </c:pt>
                <c:pt idx="205">
                  <c:v>1.431</c:v>
                </c:pt>
                <c:pt idx="206">
                  <c:v>1.429</c:v>
                </c:pt>
                <c:pt idx="207">
                  <c:v>1.3919999999999999</c:v>
                </c:pt>
                <c:pt idx="208">
                  <c:v>1.448</c:v>
                </c:pt>
                <c:pt idx="209">
                  <c:v>1.4790000000000001</c:v>
                </c:pt>
                <c:pt idx="210">
                  <c:v>1.5049999999999999</c:v>
                </c:pt>
                <c:pt idx="211">
                  <c:v>1.4350000000000001</c:v>
                </c:pt>
                <c:pt idx="212">
                  <c:v>1.5070000000000001</c:v>
                </c:pt>
                <c:pt idx="213">
                  <c:v>1.54</c:v>
                </c:pt>
                <c:pt idx="214">
                  <c:v>1.571</c:v>
                </c:pt>
                <c:pt idx="215">
                  <c:v>1.587</c:v>
                </c:pt>
                <c:pt idx="216">
                  <c:v>1.63</c:v>
                </c:pt>
                <c:pt idx="217">
                  <c:v>1.5979999999999999</c:v>
                </c:pt>
                <c:pt idx="218">
                  <c:v>1.679</c:v>
                </c:pt>
                <c:pt idx="219">
                  <c:v>1.641</c:v>
                </c:pt>
                <c:pt idx="220">
                  <c:v>1.6819999999999999</c:v>
                </c:pt>
                <c:pt idx="221">
                  <c:v>1.786</c:v>
                </c:pt>
                <c:pt idx="222">
                  <c:v>1.7709999999999999</c:v>
                </c:pt>
                <c:pt idx="223">
                  <c:v>1.696</c:v>
                </c:pt>
                <c:pt idx="224">
                  <c:v>1.625</c:v>
                </c:pt>
                <c:pt idx="225">
                  <c:v>1.702</c:v>
                </c:pt>
                <c:pt idx="226">
                  <c:v>1.6619999999999999</c:v>
                </c:pt>
                <c:pt idx="227">
                  <c:v>1.667</c:v>
                </c:pt>
                <c:pt idx="228">
                  <c:v>1.6830000000000001</c:v>
                </c:pt>
                <c:pt idx="229">
                  <c:v>1.603</c:v>
                </c:pt>
                <c:pt idx="230">
                  <c:v>1.6360000000000001</c:v>
                </c:pt>
                <c:pt idx="231">
                  <c:v>1.609</c:v>
                </c:pt>
                <c:pt idx="232">
                  <c:v>1.6819999999999999</c:v>
                </c:pt>
                <c:pt idx="233">
                  <c:v>1.6930000000000001</c:v>
                </c:pt>
                <c:pt idx="234">
                  <c:v>1.6859999999999999</c:v>
                </c:pt>
                <c:pt idx="235">
                  <c:v>1.698</c:v>
                </c:pt>
                <c:pt idx="236">
                  <c:v>1.659</c:v>
                </c:pt>
                <c:pt idx="237">
                  <c:v>1.655</c:v>
                </c:pt>
                <c:pt idx="238">
                  <c:v>1.6909999999999998</c:v>
                </c:pt>
                <c:pt idx="239">
                  <c:v>1.702</c:v>
                </c:pt>
                <c:pt idx="240">
                  <c:v>1.6779999999999999</c:v>
                </c:pt>
                <c:pt idx="241">
                  <c:v>1.728</c:v>
                </c:pt>
                <c:pt idx="242">
                  <c:v>1.738</c:v>
                </c:pt>
                <c:pt idx="243">
                  <c:v>1.8109999999999999</c:v>
                </c:pt>
                <c:pt idx="244">
                  <c:v>1.839</c:v>
                </c:pt>
                <c:pt idx="245">
                  <c:v>1.889</c:v>
                </c:pt>
                <c:pt idx="246">
                  <c:v>1.9060000000000001</c:v>
                </c:pt>
                <c:pt idx="247">
                  <c:v>1.871</c:v>
                </c:pt>
                <c:pt idx="248">
                  <c:v>1.839</c:v>
                </c:pt>
                <c:pt idx="249">
                  <c:v>1.899</c:v>
                </c:pt>
                <c:pt idx="250">
                  <c:v>1.881</c:v>
                </c:pt>
                <c:pt idx="251">
                  <c:v>1.847</c:v>
                </c:pt>
                <c:pt idx="252">
                  <c:v>1.8149999999999999</c:v>
                </c:pt>
                <c:pt idx="253">
                  <c:v>1.7370000000000001</c:v>
                </c:pt>
                <c:pt idx="254">
                  <c:v>1.7309999999999999</c:v>
                </c:pt>
                <c:pt idx="255">
                  <c:v>1.6930000000000001</c:v>
                </c:pt>
                <c:pt idx="256">
                  <c:v>1.6879999999999999</c:v>
                </c:pt>
                <c:pt idx="257">
                  <c:v>1.6800000000000002</c:v>
                </c:pt>
                <c:pt idx="258">
                  <c:v>1.643</c:v>
                </c:pt>
                <c:pt idx="259">
                  <c:v>1.649</c:v>
                </c:pt>
                <c:pt idx="260">
                  <c:v>1.667</c:v>
                </c:pt>
                <c:pt idx="261">
                  <c:v>1.643</c:v>
                </c:pt>
                <c:pt idx="262">
                  <c:v>1.617</c:v>
                </c:pt>
                <c:pt idx="263">
                  <c:v>1.62</c:v>
                </c:pt>
                <c:pt idx="264">
                  <c:v>1.6320000000000001</c:v>
                </c:pt>
                <c:pt idx="265">
                  <c:v>1.6139999999999999</c:v>
                </c:pt>
                <c:pt idx="266">
                  <c:v>1.613</c:v>
                </c:pt>
                <c:pt idx="267">
                  <c:v>1.6440000000000001</c:v>
                </c:pt>
                <c:pt idx="268">
                  <c:v>1.67</c:v>
                </c:pt>
                <c:pt idx="269">
                  <c:v>1.7069999999999999</c:v>
                </c:pt>
                <c:pt idx="270">
                  <c:v>1.7069999999999999</c:v>
                </c:pt>
                <c:pt idx="271">
                  <c:v>1.7069999999999999</c:v>
                </c:pt>
                <c:pt idx="272">
                  <c:v>1.67</c:v>
                </c:pt>
                <c:pt idx="273">
                  <c:v>1.677</c:v>
                </c:pt>
                <c:pt idx="274">
                  <c:v>1.7</c:v>
                </c:pt>
                <c:pt idx="275">
                  <c:v>1.6949999999999998</c:v>
                </c:pt>
                <c:pt idx="276">
                  <c:v>1.605</c:v>
                </c:pt>
                <c:pt idx="277">
                  <c:v>1.675</c:v>
                </c:pt>
                <c:pt idx="278">
                  <c:v>1.6989999999999998</c:v>
                </c:pt>
                <c:pt idx="279">
                  <c:v>1.6259999999999999</c:v>
                </c:pt>
                <c:pt idx="280">
                  <c:v>1.6480000000000001</c:v>
                </c:pt>
                <c:pt idx="281">
                  <c:v>1.6480000000000001</c:v>
                </c:pt>
                <c:pt idx="282">
                  <c:v>1.6539999999999999</c:v>
                </c:pt>
                <c:pt idx="283">
                  <c:v>1.6120000000000001</c:v>
                </c:pt>
                <c:pt idx="284">
                  <c:v>1.6</c:v>
                </c:pt>
                <c:pt idx="285">
                  <c:v>1.5580000000000001</c:v>
                </c:pt>
                <c:pt idx="286">
                  <c:v>1.5880000000000001</c:v>
                </c:pt>
                <c:pt idx="287">
                  <c:v>1.621</c:v>
                </c:pt>
                <c:pt idx="288">
                  <c:v>1.6059999999999999</c:v>
                </c:pt>
                <c:pt idx="289">
                  <c:v>1.647</c:v>
                </c:pt>
                <c:pt idx="290">
                  <c:v>1.627</c:v>
                </c:pt>
                <c:pt idx="291">
                  <c:v>1.6320000000000001</c:v>
                </c:pt>
                <c:pt idx="292">
                  <c:v>1.6280000000000001</c:v>
                </c:pt>
                <c:pt idx="293">
                  <c:v>1.5640000000000001</c:v>
                </c:pt>
                <c:pt idx="294">
                  <c:v>1.5669999999999999</c:v>
                </c:pt>
                <c:pt idx="295">
                  <c:v>1.579</c:v>
                </c:pt>
                <c:pt idx="296">
                  <c:v>1.623</c:v>
                </c:pt>
                <c:pt idx="297">
                  <c:v>1.6179999999999999</c:v>
                </c:pt>
                <c:pt idx="298">
                  <c:v>1.6099999999999999</c:v>
                </c:pt>
                <c:pt idx="299">
                  <c:v>1.5840000000000001</c:v>
                </c:pt>
                <c:pt idx="300">
                  <c:v>1.5430000000000001</c:v>
                </c:pt>
                <c:pt idx="301">
                  <c:v>1.5550000000000002</c:v>
                </c:pt>
                <c:pt idx="302">
                  <c:v>1.528</c:v>
                </c:pt>
                <c:pt idx="303">
                  <c:v>1.5529999999999999</c:v>
                </c:pt>
                <c:pt idx="304">
                  <c:v>1.5629999999999999</c:v>
                </c:pt>
                <c:pt idx="305">
                  <c:v>1.5720000000000001</c:v>
                </c:pt>
                <c:pt idx="306">
                  <c:v>1.579</c:v>
                </c:pt>
                <c:pt idx="307">
                  <c:v>1.5390000000000001</c:v>
                </c:pt>
                <c:pt idx="308">
                  <c:v>1.5680000000000001</c:v>
                </c:pt>
                <c:pt idx="309">
                  <c:v>1.476</c:v>
                </c:pt>
                <c:pt idx="310">
                  <c:v>1.444</c:v>
                </c:pt>
                <c:pt idx="311">
                  <c:v>1.4450000000000001</c:v>
                </c:pt>
                <c:pt idx="312">
                  <c:v>1.4359999999999999</c:v>
                </c:pt>
                <c:pt idx="313">
                  <c:v>1.3820000000000001</c:v>
                </c:pt>
                <c:pt idx="314">
                  <c:v>1.4159999999999999</c:v>
                </c:pt>
                <c:pt idx="315">
                  <c:v>1.456</c:v>
                </c:pt>
                <c:pt idx="316">
                  <c:v>1.448</c:v>
                </c:pt>
                <c:pt idx="317">
                  <c:v>1.385</c:v>
                </c:pt>
                <c:pt idx="318">
                  <c:v>1.37</c:v>
                </c:pt>
                <c:pt idx="319">
                  <c:v>1.3860000000000001</c:v>
                </c:pt>
                <c:pt idx="320">
                  <c:v>1.381</c:v>
                </c:pt>
                <c:pt idx="321">
                  <c:v>1.377</c:v>
                </c:pt>
                <c:pt idx="322">
                  <c:v>1.4950000000000001</c:v>
                </c:pt>
                <c:pt idx="323">
                  <c:v>1.429</c:v>
                </c:pt>
                <c:pt idx="324">
                  <c:v>1.5329999999999999</c:v>
                </c:pt>
                <c:pt idx="325">
                  <c:v>1.5390000000000001</c:v>
                </c:pt>
                <c:pt idx="326">
                  <c:v>1.526</c:v>
                </c:pt>
                <c:pt idx="327">
                  <c:v>1.5249999999999999</c:v>
                </c:pt>
                <c:pt idx="328">
                  <c:v>1.571</c:v>
                </c:pt>
                <c:pt idx="329">
                  <c:v>1.6779999999999999</c:v>
                </c:pt>
                <c:pt idx="330">
                  <c:v>1.732</c:v>
                </c:pt>
                <c:pt idx="331">
                  <c:v>1.671</c:v>
                </c:pt>
                <c:pt idx="332">
                  <c:v>1.6930000000000001</c:v>
                </c:pt>
                <c:pt idx="333">
                  <c:v>1.643</c:v>
                </c:pt>
                <c:pt idx="334">
                  <c:v>1.7050000000000001</c:v>
                </c:pt>
                <c:pt idx="335">
                  <c:v>1.651</c:v>
                </c:pt>
                <c:pt idx="336">
                  <c:v>1.5920000000000001</c:v>
                </c:pt>
                <c:pt idx="337">
                  <c:v>1.5550000000000002</c:v>
                </c:pt>
                <c:pt idx="338">
                  <c:v>1.5590000000000002</c:v>
                </c:pt>
                <c:pt idx="339">
                  <c:v>1.4849999999999999</c:v>
                </c:pt>
                <c:pt idx="340">
                  <c:v>1.4510000000000001</c:v>
                </c:pt>
                <c:pt idx="341">
                  <c:v>1.4849999999999999</c:v>
                </c:pt>
                <c:pt idx="342">
                  <c:v>1.552</c:v>
                </c:pt>
                <c:pt idx="343">
                  <c:v>1.5470000000000002</c:v>
                </c:pt>
                <c:pt idx="344">
                  <c:v>1.5070000000000001</c:v>
                </c:pt>
                <c:pt idx="345">
                  <c:v>1.5249999999999999</c:v>
                </c:pt>
                <c:pt idx="346">
                  <c:v>1.5</c:v>
                </c:pt>
                <c:pt idx="347">
                  <c:v>1.4379999999999999</c:v>
                </c:pt>
                <c:pt idx="348">
                  <c:v>1.458</c:v>
                </c:pt>
                <c:pt idx="349">
                  <c:v>1.452</c:v>
                </c:pt>
                <c:pt idx="350">
                  <c:v>1.4830000000000001</c:v>
                </c:pt>
                <c:pt idx="351">
                  <c:v>1.4590000000000001</c:v>
                </c:pt>
                <c:pt idx="352">
                  <c:v>1.454</c:v>
                </c:pt>
                <c:pt idx="353">
                  <c:v>1.43</c:v>
                </c:pt>
                <c:pt idx="354">
                  <c:v>1.458</c:v>
                </c:pt>
                <c:pt idx="355">
                  <c:v>1.458</c:v>
                </c:pt>
                <c:pt idx="356">
                  <c:v>1.4379999999999999</c:v>
                </c:pt>
                <c:pt idx="357">
                  <c:v>1.4729999999999999</c:v>
                </c:pt>
                <c:pt idx="358">
                  <c:v>1.464</c:v>
                </c:pt>
                <c:pt idx="359">
                  <c:v>1.4390000000000001</c:v>
                </c:pt>
                <c:pt idx="360">
                  <c:v>1.5609999999999999</c:v>
                </c:pt>
                <c:pt idx="361">
                  <c:v>1.5470000000000002</c:v>
                </c:pt>
                <c:pt idx="362">
                  <c:v>1.5720000000000001</c:v>
                </c:pt>
                <c:pt idx="363">
                  <c:v>1.5720000000000001</c:v>
                </c:pt>
                <c:pt idx="364">
                  <c:v>1.5979999999999999</c:v>
                </c:pt>
                <c:pt idx="365">
                  <c:v>1.609</c:v>
                </c:pt>
                <c:pt idx="366">
                  <c:v>1.601</c:v>
                </c:pt>
                <c:pt idx="367">
                  <c:v>1.5620000000000001</c:v>
                </c:pt>
                <c:pt idx="368">
                  <c:v>1.58</c:v>
                </c:pt>
                <c:pt idx="369">
                  <c:v>1.5620000000000001</c:v>
                </c:pt>
                <c:pt idx="370">
                  <c:v>1.599</c:v>
                </c:pt>
                <c:pt idx="371">
                  <c:v>1.5489999999999999</c:v>
                </c:pt>
                <c:pt idx="372">
                  <c:v>1.534</c:v>
                </c:pt>
                <c:pt idx="373">
                  <c:v>1.5669999999999999</c:v>
                </c:pt>
                <c:pt idx="374">
                  <c:v>1.4950000000000001</c:v>
                </c:pt>
                <c:pt idx="375">
                  <c:v>1.544</c:v>
                </c:pt>
                <c:pt idx="376">
                  <c:v>1.5659999999999998</c:v>
                </c:pt>
                <c:pt idx="377">
                  <c:v>1.6019999999999999</c:v>
                </c:pt>
                <c:pt idx="378">
                  <c:v>1.58</c:v>
                </c:pt>
                <c:pt idx="379">
                  <c:v>1.6019999999999999</c:v>
                </c:pt>
                <c:pt idx="380">
                  <c:v>1.609</c:v>
                </c:pt>
                <c:pt idx="381">
                  <c:v>1.587</c:v>
                </c:pt>
                <c:pt idx="382">
                  <c:v>1.556</c:v>
                </c:pt>
                <c:pt idx="383">
                  <c:v>1.5819999999999999</c:v>
                </c:pt>
                <c:pt idx="384">
                  <c:v>1.6219999999999999</c:v>
                </c:pt>
                <c:pt idx="385">
                  <c:v>1.6259999999999999</c:v>
                </c:pt>
                <c:pt idx="386">
                  <c:v>1.6240000000000001</c:v>
                </c:pt>
                <c:pt idx="387">
                  <c:v>1.6120000000000001</c:v>
                </c:pt>
                <c:pt idx="388">
                  <c:v>1.6459999999999999</c:v>
                </c:pt>
                <c:pt idx="389">
                  <c:v>1.6259999999999999</c:v>
                </c:pt>
                <c:pt idx="390">
                  <c:v>1.6040000000000001</c:v>
                </c:pt>
                <c:pt idx="391">
                  <c:v>1.694</c:v>
                </c:pt>
                <c:pt idx="392">
                  <c:v>1.7229999999999999</c:v>
                </c:pt>
                <c:pt idx="393">
                  <c:v>1.784</c:v>
                </c:pt>
                <c:pt idx="394">
                  <c:v>1.6989999999999998</c:v>
                </c:pt>
                <c:pt idx="395">
                  <c:v>1.7090000000000001</c:v>
                </c:pt>
                <c:pt idx="396">
                  <c:v>1.677</c:v>
                </c:pt>
                <c:pt idx="397">
                  <c:v>1.6949999999999998</c:v>
                </c:pt>
                <c:pt idx="398">
                  <c:v>1.6379999999999999</c:v>
                </c:pt>
                <c:pt idx="399">
                  <c:v>1.637</c:v>
                </c:pt>
                <c:pt idx="400">
                  <c:v>1.611</c:v>
                </c:pt>
                <c:pt idx="401">
                  <c:v>1.5819999999999999</c:v>
                </c:pt>
                <c:pt idx="402">
                  <c:v>1.5470000000000002</c:v>
                </c:pt>
                <c:pt idx="403">
                  <c:v>1.619</c:v>
                </c:pt>
                <c:pt idx="404">
                  <c:v>1.635</c:v>
                </c:pt>
                <c:pt idx="405">
                  <c:v>1.663</c:v>
                </c:pt>
                <c:pt idx="406">
                  <c:v>1.627</c:v>
                </c:pt>
                <c:pt idx="407">
                  <c:v>1.657</c:v>
                </c:pt>
                <c:pt idx="408">
                  <c:v>1.6459999999999999</c:v>
                </c:pt>
                <c:pt idx="409">
                  <c:v>1.5369999999999999</c:v>
                </c:pt>
                <c:pt idx="410">
                  <c:v>1.5859999999999999</c:v>
                </c:pt>
                <c:pt idx="411">
                  <c:v>1.4950000000000001</c:v>
                </c:pt>
                <c:pt idx="412">
                  <c:v>1.4610000000000001</c:v>
                </c:pt>
                <c:pt idx="413">
                  <c:v>1.4750000000000001</c:v>
                </c:pt>
                <c:pt idx="414">
                  <c:v>1.4830000000000001</c:v>
                </c:pt>
                <c:pt idx="415">
                  <c:v>1.474</c:v>
                </c:pt>
                <c:pt idx="416">
                  <c:v>1.468</c:v>
                </c:pt>
                <c:pt idx="417">
                  <c:v>1.4079999999999999</c:v>
                </c:pt>
                <c:pt idx="418">
                  <c:v>1.4849999999999999</c:v>
                </c:pt>
                <c:pt idx="419">
                  <c:v>1.5329999999999999</c:v>
                </c:pt>
                <c:pt idx="420">
                  <c:v>1.5760000000000001</c:v>
                </c:pt>
                <c:pt idx="421">
                  <c:v>1.532</c:v>
                </c:pt>
                <c:pt idx="422">
                  <c:v>1.534</c:v>
                </c:pt>
                <c:pt idx="423">
                  <c:v>1.55</c:v>
                </c:pt>
                <c:pt idx="424">
                  <c:v>1.542</c:v>
                </c:pt>
                <c:pt idx="425">
                  <c:v>1.5550000000000002</c:v>
                </c:pt>
                <c:pt idx="426">
                  <c:v>1.5150000000000001</c:v>
                </c:pt>
                <c:pt idx="427">
                  <c:v>1.478</c:v>
                </c:pt>
                <c:pt idx="428">
                  <c:v>1.452</c:v>
                </c:pt>
                <c:pt idx="429">
                  <c:v>1.4630000000000001</c:v>
                </c:pt>
                <c:pt idx="430">
                  <c:v>1.486</c:v>
                </c:pt>
                <c:pt idx="431">
                  <c:v>1.4729999999999999</c:v>
                </c:pt>
                <c:pt idx="432">
                  <c:v>1.46</c:v>
                </c:pt>
                <c:pt idx="433">
                  <c:v>1.4849999999999999</c:v>
                </c:pt>
                <c:pt idx="434">
                  <c:v>1.446</c:v>
                </c:pt>
                <c:pt idx="435">
                  <c:v>1.417</c:v>
                </c:pt>
                <c:pt idx="436">
                  <c:v>1.4139999999999999</c:v>
                </c:pt>
                <c:pt idx="437">
                  <c:v>1.413</c:v>
                </c:pt>
                <c:pt idx="438">
                  <c:v>1.4339999999999999</c:v>
                </c:pt>
                <c:pt idx="439">
                  <c:v>1.41</c:v>
                </c:pt>
                <c:pt idx="440">
                  <c:v>1.401</c:v>
                </c:pt>
                <c:pt idx="441">
                  <c:v>1.413</c:v>
                </c:pt>
                <c:pt idx="442">
                  <c:v>1.462</c:v>
                </c:pt>
                <c:pt idx="443">
                  <c:v>1.4969999999999999</c:v>
                </c:pt>
                <c:pt idx="444">
                  <c:v>1.4470000000000001</c:v>
                </c:pt>
                <c:pt idx="445">
                  <c:v>1.4590000000000001</c:v>
                </c:pt>
                <c:pt idx="446">
                  <c:v>1.4359999999999999</c:v>
                </c:pt>
                <c:pt idx="447">
                  <c:v>1.4849999999999999</c:v>
                </c:pt>
                <c:pt idx="448">
                  <c:v>1.476</c:v>
                </c:pt>
                <c:pt idx="449">
                  <c:v>1.4670000000000001</c:v>
                </c:pt>
                <c:pt idx="450">
                  <c:v>1.472</c:v>
                </c:pt>
                <c:pt idx="451">
                  <c:v>1.472</c:v>
                </c:pt>
                <c:pt idx="452">
                  <c:v>1.472</c:v>
                </c:pt>
                <c:pt idx="453">
                  <c:v>1.47</c:v>
                </c:pt>
                <c:pt idx="454">
                  <c:v>1.52</c:v>
                </c:pt>
                <c:pt idx="455">
                  <c:v>1.5669999999999999</c:v>
                </c:pt>
                <c:pt idx="456">
                  <c:v>1.5669999999999999</c:v>
                </c:pt>
                <c:pt idx="457">
                  <c:v>1.6139999999999999</c:v>
                </c:pt>
                <c:pt idx="458">
                  <c:v>1.5979999999999999</c:v>
                </c:pt>
                <c:pt idx="459">
                  <c:v>1.5430000000000001</c:v>
                </c:pt>
                <c:pt idx="460">
                  <c:v>1.522</c:v>
                </c:pt>
                <c:pt idx="461">
                  <c:v>1.482</c:v>
                </c:pt>
                <c:pt idx="462">
                  <c:v>1.5150000000000001</c:v>
                </c:pt>
                <c:pt idx="463">
                  <c:v>1.5510000000000002</c:v>
                </c:pt>
                <c:pt idx="464">
                  <c:v>1.538</c:v>
                </c:pt>
                <c:pt idx="465">
                  <c:v>1.5009999999999999</c:v>
                </c:pt>
                <c:pt idx="466">
                  <c:v>1.5310000000000001</c:v>
                </c:pt>
                <c:pt idx="467">
                  <c:v>1.502</c:v>
                </c:pt>
                <c:pt idx="468">
                  <c:v>1.502</c:v>
                </c:pt>
                <c:pt idx="469">
                  <c:v>1.4929999999999999</c:v>
                </c:pt>
                <c:pt idx="470">
                  <c:v>1.4430000000000001</c:v>
                </c:pt>
                <c:pt idx="471">
                  <c:v>1.393</c:v>
                </c:pt>
                <c:pt idx="472">
                  <c:v>1.3580000000000001</c:v>
                </c:pt>
                <c:pt idx="473">
                  <c:v>1.3580000000000001</c:v>
                </c:pt>
                <c:pt idx="474">
                  <c:v>1.41</c:v>
                </c:pt>
                <c:pt idx="475">
                  <c:v>1.409</c:v>
                </c:pt>
                <c:pt idx="476">
                  <c:v>1.419</c:v>
                </c:pt>
                <c:pt idx="477">
                  <c:v>1.409</c:v>
                </c:pt>
                <c:pt idx="478">
                  <c:v>1.427</c:v>
                </c:pt>
                <c:pt idx="479">
                  <c:v>1.409</c:v>
                </c:pt>
                <c:pt idx="480">
                  <c:v>1.472</c:v>
                </c:pt>
                <c:pt idx="481">
                  <c:v>1.4590000000000001</c:v>
                </c:pt>
                <c:pt idx="482">
                  <c:v>1.4259999999999999</c:v>
                </c:pt>
                <c:pt idx="483">
                  <c:v>1.415</c:v>
                </c:pt>
                <c:pt idx="484">
                  <c:v>1.45</c:v>
                </c:pt>
                <c:pt idx="485">
                  <c:v>1.48</c:v>
                </c:pt>
                <c:pt idx="486">
                  <c:v>1.4809999999999999</c:v>
                </c:pt>
                <c:pt idx="487">
                  <c:v>1.524</c:v>
                </c:pt>
                <c:pt idx="488">
                  <c:v>1.514</c:v>
                </c:pt>
                <c:pt idx="489">
                  <c:v>1.5070000000000001</c:v>
                </c:pt>
                <c:pt idx="490">
                  <c:v>1.4610000000000001</c:v>
                </c:pt>
                <c:pt idx="491">
                  <c:v>1.5110000000000001</c:v>
                </c:pt>
                <c:pt idx="492">
                  <c:v>1.5310000000000001</c:v>
                </c:pt>
                <c:pt idx="493">
                  <c:v>1.5129999999999999</c:v>
                </c:pt>
                <c:pt idx="494">
                  <c:v>1.518</c:v>
                </c:pt>
                <c:pt idx="495">
                  <c:v>1.597</c:v>
                </c:pt>
                <c:pt idx="496">
                  <c:v>1.556</c:v>
                </c:pt>
                <c:pt idx="497">
                  <c:v>1.5649999999999999</c:v>
                </c:pt>
                <c:pt idx="498">
                  <c:v>1.5390000000000001</c:v>
                </c:pt>
                <c:pt idx="499">
                  <c:v>1.5070000000000001</c:v>
                </c:pt>
                <c:pt idx="500">
                  <c:v>1.55</c:v>
                </c:pt>
                <c:pt idx="501">
                  <c:v>1.498</c:v>
                </c:pt>
                <c:pt idx="502">
                  <c:v>1.4910000000000001</c:v>
                </c:pt>
                <c:pt idx="503">
                  <c:v>1.45</c:v>
                </c:pt>
                <c:pt idx="504">
                  <c:v>1.4079999999999999</c:v>
                </c:pt>
                <c:pt idx="505">
                  <c:v>1.4359999999999999</c:v>
                </c:pt>
                <c:pt idx="506">
                  <c:v>1.405</c:v>
                </c:pt>
                <c:pt idx="507">
                  <c:v>1.397</c:v>
                </c:pt>
                <c:pt idx="508">
                  <c:v>1.399</c:v>
                </c:pt>
                <c:pt idx="509">
                  <c:v>1.3820000000000001</c:v>
                </c:pt>
                <c:pt idx="510">
                  <c:v>1.375</c:v>
                </c:pt>
                <c:pt idx="511">
                  <c:v>1.341</c:v>
                </c:pt>
                <c:pt idx="512">
                  <c:v>1.3080000000000001</c:v>
                </c:pt>
                <c:pt idx="513">
                  <c:v>1.335</c:v>
                </c:pt>
                <c:pt idx="514">
                  <c:v>1.292</c:v>
                </c:pt>
                <c:pt idx="515">
                  <c:v>1.2690000000000001</c:v>
                </c:pt>
                <c:pt idx="516">
                  <c:v>1.2610000000000001</c:v>
                </c:pt>
                <c:pt idx="517">
                  <c:v>1.2370000000000001</c:v>
                </c:pt>
                <c:pt idx="518">
                  <c:v>1.2130000000000001</c:v>
                </c:pt>
                <c:pt idx="519">
                  <c:v>1.1639999999999999</c:v>
                </c:pt>
                <c:pt idx="520">
                  <c:v>1.1639999999999999</c:v>
                </c:pt>
                <c:pt idx="521" formatCode="General">
                  <c:v>1.1639999999999999</c:v>
                </c:pt>
                <c:pt idx="522" formatCode="General">
                  <c:v>1.19</c:v>
                </c:pt>
                <c:pt idx="523" formatCode="General">
                  <c:v>1.1659999999999999</c:v>
                </c:pt>
                <c:pt idx="524" formatCode="General">
                  <c:v>1.234</c:v>
                </c:pt>
                <c:pt idx="525" formatCode="General">
                  <c:v>1.232</c:v>
                </c:pt>
                <c:pt idx="526" formatCode="General">
                  <c:v>1.238</c:v>
                </c:pt>
                <c:pt idx="527" formatCode="General">
                  <c:v>1.262</c:v>
                </c:pt>
                <c:pt idx="528" formatCode="General">
                  <c:v>1.272</c:v>
                </c:pt>
                <c:pt idx="529" formatCode="General">
                  <c:v>1.254</c:v>
                </c:pt>
                <c:pt idx="530" formatCode="General">
                  <c:v>1.238</c:v>
                </c:pt>
                <c:pt idx="531" formatCode="General">
                  <c:v>1.244</c:v>
                </c:pt>
                <c:pt idx="532" formatCode="General">
                  <c:v>1.2210000000000001</c:v>
                </c:pt>
                <c:pt idx="533" formatCode="General">
                  <c:v>1.2170000000000001</c:v>
                </c:pt>
                <c:pt idx="534" formatCode="General">
                  <c:v>1.284</c:v>
                </c:pt>
                <c:pt idx="535" formatCode="General">
                  <c:v>1.282</c:v>
                </c:pt>
                <c:pt idx="536" formatCode="General">
                  <c:v>1.3129999999999999</c:v>
                </c:pt>
                <c:pt idx="537" formatCode="General">
                  <c:v>1.2989999999999999</c:v>
                </c:pt>
                <c:pt idx="538" formatCode="General">
                  <c:v>1.302</c:v>
                </c:pt>
                <c:pt idx="539" formatCode="General">
                  <c:v>1.27</c:v>
                </c:pt>
                <c:pt idx="540" formatCode="General">
                  <c:v>1.262</c:v>
                </c:pt>
                <c:pt idx="541">
                  <c:v>1.28</c:v>
                </c:pt>
                <c:pt idx="542" formatCode="General">
                  <c:v>1.28</c:v>
                </c:pt>
                <c:pt idx="543" formatCode="General">
                  <c:v>1.3109999999999999</c:v>
                </c:pt>
                <c:pt idx="544" formatCode="General">
                  <c:v>1.254</c:v>
                </c:pt>
                <c:pt idx="545" formatCode="General">
                  <c:v>1.2989999999999999</c:v>
                </c:pt>
                <c:pt idx="546" formatCode="General">
                  <c:v>1.276</c:v>
                </c:pt>
                <c:pt idx="547" formatCode="General">
                  <c:v>1.32</c:v>
                </c:pt>
                <c:pt idx="548" formatCode="General">
                  <c:v>1.304</c:v>
                </c:pt>
                <c:pt idx="549" formatCode="General">
                  <c:v>1.3129999999999999</c:v>
                </c:pt>
                <c:pt idx="550" formatCode="General">
                  <c:v>1.2730000000000001</c:v>
                </c:pt>
                <c:pt idx="551" formatCode="General">
                  <c:v>1.3320000000000001</c:v>
                </c:pt>
                <c:pt idx="552" formatCode="General">
                  <c:v>1.359</c:v>
                </c:pt>
                <c:pt idx="553" formatCode="General">
                  <c:v>1.4119999999999999</c:v>
                </c:pt>
                <c:pt idx="554" formatCode="General">
                  <c:v>1.4079999999999999</c:v>
                </c:pt>
                <c:pt idx="555" formatCode="General">
                  <c:v>1.4430000000000001</c:v>
                </c:pt>
                <c:pt idx="556" formatCode="General">
                  <c:v>1.508</c:v>
                </c:pt>
                <c:pt idx="557" formatCode="General">
                  <c:v>1.4570000000000001</c:v>
                </c:pt>
                <c:pt idx="558" formatCode="General">
                  <c:v>1.444</c:v>
                </c:pt>
                <c:pt idx="559" formatCode="General">
                  <c:v>1.3919999999999999</c:v>
                </c:pt>
                <c:pt idx="560" formatCode="General">
                  <c:v>1.466</c:v>
                </c:pt>
                <c:pt idx="561" formatCode="General">
                  <c:v>1.5249999999999999</c:v>
                </c:pt>
                <c:pt idx="562" formatCode="General">
                  <c:v>1.621</c:v>
                </c:pt>
                <c:pt idx="563" formatCode="General">
                  <c:v>1.5329999999999999</c:v>
                </c:pt>
                <c:pt idx="564">
                  <c:v>1.5030000000000001</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Bond!$A$851:$A$1415</c:f>
              <c:numCache>
                <c:formatCode>m/d/yyyy</c:formatCode>
                <c:ptCount val="565"/>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43192</c:v>
                </c:pt>
                <c:pt idx="522" formatCode="[$-409]d\-mmm\-yy;@">
                  <c:v>43193</c:v>
                </c:pt>
                <c:pt idx="523" formatCode="[$-409]d\-mmm\-yy;@">
                  <c:v>43194</c:v>
                </c:pt>
                <c:pt idx="524" formatCode="[$-409]d\-mmm\-yy;@">
                  <c:v>43195</c:v>
                </c:pt>
                <c:pt idx="525" formatCode="[$-409]d\-mmm\-yy;@">
                  <c:v>43196</c:v>
                </c:pt>
                <c:pt idx="526" formatCode="[$-409]d\-mmm\-yy;@">
                  <c:v>43199</c:v>
                </c:pt>
                <c:pt idx="527" formatCode="[$-409]d\-mmm\-yy;@">
                  <c:v>43200</c:v>
                </c:pt>
                <c:pt idx="528" formatCode="[$-409]d\-mmm\-yy;@">
                  <c:v>43201</c:v>
                </c:pt>
                <c:pt idx="529" formatCode="[$-409]d\-mmm\-yy;@">
                  <c:v>43202</c:v>
                </c:pt>
                <c:pt idx="530" formatCode="[$-409]d\-mmm\-yy;@">
                  <c:v>43203</c:v>
                </c:pt>
                <c:pt idx="531" formatCode="[$-409]d\-mmm\-yy;@">
                  <c:v>43206</c:v>
                </c:pt>
                <c:pt idx="532" formatCode="[$-409]d\-mmm\-yy;@">
                  <c:v>43207</c:v>
                </c:pt>
                <c:pt idx="533" formatCode="[$-409]d\-mmm\-yy;@">
                  <c:v>43208</c:v>
                </c:pt>
                <c:pt idx="534" formatCode="[$-409]d\-mmm\-yy;@">
                  <c:v>43209</c:v>
                </c:pt>
                <c:pt idx="535" formatCode="[$-409]d\-mmm\-yy;@">
                  <c:v>43210</c:v>
                </c:pt>
                <c:pt idx="536" formatCode="[$-409]d\-mmm\-yy;@">
                  <c:v>43213</c:v>
                </c:pt>
                <c:pt idx="537" formatCode="[$-409]d\-mmm\-yy;@">
                  <c:v>43214</c:v>
                </c:pt>
                <c:pt idx="538" formatCode="[$-409]d\-mmm\-yy;@">
                  <c:v>43215</c:v>
                </c:pt>
                <c:pt idx="539" formatCode="[$-409]d\-mmm\-yy;@">
                  <c:v>43216</c:v>
                </c:pt>
                <c:pt idx="540" formatCode="[$-409]d\-mmm\-yy;@">
                  <c:v>43217</c:v>
                </c:pt>
                <c:pt idx="541" formatCode="[$-409]d\-mmm\-yy;@">
                  <c:v>43220</c:v>
                </c:pt>
                <c:pt idx="542" formatCode="[$-409]d\-mmm\-yy;@">
                  <c:v>43221</c:v>
                </c:pt>
                <c:pt idx="543" formatCode="[$-409]d\-mmm\-yy;@">
                  <c:v>43222</c:v>
                </c:pt>
                <c:pt idx="544" formatCode="[$-409]d\-mmm\-yy;@">
                  <c:v>43223</c:v>
                </c:pt>
                <c:pt idx="545" formatCode="[$-409]d\-mmm\-yy;@">
                  <c:v>43224</c:v>
                </c:pt>
                <c:pt idx="546" formatCode="[$-409]d\-mmm\-yy;@">
                  <c:v>43227</c:v>
                </c:pt>
                <c:pt idx="547" formatCode="[$-409]d\-mmm\-yy;@">
                  <c:v>43228</c:v>
                </c:pt>
                <c:pt idx="548" formatCode="[$-409]d\-mmm\-yy;@">
                  <c:v>43229</c:v>
                </c:pt>
                <c:pt idx="549" formatCode="[$-409]d\-mmm\-yy;@">
                  <c:v>43230</c:v>
                </c:pt>
                <c:pt idx="550" formatCode="[$-409]d\-mmm\-yy;@">
                  <c:v>43231</c:v>
                </c:pt>
                <c:pt idx="551" formatCode="[$-409]d\-mmm\-yy;@">
                  <c:v>43234</c:v>
                </c:pt>
                <c:pt idx="552" formatCode="[$-409]d\-mmm\-yy;@">
                  <c:v>43235</c:v>
                </c:pt>
                <c:pt idx="553" formatCode="[$-409]d\-mmm\-yy;@">
                  <c:v>43236</c:v>
                </c:pt>
                <c:pt idx="554" formatCode="[$-409]d\-mmm\-yy;@">
                  <c:v>43237</c:v>
                </c:pt>
                <c:pt idx="555" formatCode="[$-409]d\-mmm\-yy;@">
                  <c:v>43238</c:v>
                </c:pt>
                <c:pt idx="556" formatCode="[$-409]d\-mmm\-yy;@">
                  <c:v>43241</c:v>
                </c:pt>
                <c:pt idx="557" formatCode="[$-409]d\-mmm\-yy;@">
                  <c:v>43242</c:v>
                </c:pt>
                <c:pt idx="558" formatCode="[$-409]d\-mmm\-yy;@">
                  <c:v>43243</c:v>
                </c:pt>
                <c:pt idx="559" formatCode="[$-409]d\-mmm\-yy;@">
                  <c:v>43244</c:v>
                </c:pt>
                <c:pt idx="560" formatCode="[$-409]d\-mmm\-yy;@">
                  <c:v>43245</c:v>
                </c:pt>
                <c:pt idx="561" formatCode="[$-409]d\-mmm\-yy;@">
                  <c:v>43248</c:v>
                </c:pt>
                <c:pt idx="562" formatCode="[$-409]d\-mmm\-yy;@">
                  <c:v>43249</c:v>
                </c:pt>
                <c:pt idx="563" formatCode="[$-409]d\-mmm\-yy;@">
                  <c:v>43250</c:v>
                </c:pt>
                <c:pt idx="564" formatCode="[$-409]d\-mmm\-yy;@">
                  <c:v>43251</c:v>
                </c:pt>
              </c:numCache>
            </c:numRef>
          </c:cat>
          <c:val>
            <c:numRef>
              <c:f>Bond!$D$851:$D$1415</c:f>
              <c:numCache>
                <c:formatCode>0.00</c:formatCode>
                <c:ptCount val="565"/>
                <c:pt idx="0">
                  <c:v>1.77</c:v>
                </c:pt>
                <c:pt idx="1">
                  <c:v>1.76</c:v>
                </c:pt>
                <c:pt idx="2">
                  <c:v>1.72</c:v>
                </c:pt>
                <c:pt idx="3">
                  <c:v>1.75</c:v>
                </c:pt>
                <c:pt idx="4">
                  <c:v>1.69</c:v>
                </c:pt>
                <c:pt idx="5">
                  <c:v>1.72</c:v>
                </c:pt>
                <c:pt idx="6">
                  <c:v>1.73</c:v>
                </c:pt>
                <c:pt idx="7">
                  <c:v>1.78</c:v>
                </c:pt>
                <c:pt idx="8">
                  <c:v>1.76</c:v>
                </c:pt>
                <c:pt idx="9">
                  <c:v>1.79</c:v>
                </c:pt>
                <c:pt idx="10">
                  <c:v>1.75</c:v>
                </c:pt>
                <c:pt idx="11">
                  <c:v>1.77</c:v>
                </c:pt>
                <c:pt idx="12">
                  <c:v>1.79</c:v>
                </c:pt>
                <c:pt idx="13">
                  <c:v>1.85</c:v>
                </c:pt>
                <c:pt idx="14">
                  <c:v>1.86</c:v>
                </c:pt>
                <c:pt idx="15">
                  <c:v>1.89</c:v>
                </c:pt>
                <c:pt idx="16">
                  <c:v>1.91</c:v>
                </c:pt>
                <c:pt idx="17">
                  <c:v>1.93</c:v>
                </c:pt>
                <c:pt idx="18">
                  <c:v>1.85</c:v>
                </c:pt>
                <c:pt idx="19">
                  <c:v>1.82</c:v>
                </c:pt>
                <c:pt idx="20">
                  <c:v>1.83</c:v>
                </c:pt>
                <c:pt idx="21">
                  <c:v>1.8723000000000001</c:v>
                </c:pt>
                <c:pt idx="22">
                  <c:v>1.7963</c:v>
                </c:pt>
                <c:pt idx="23">
                  <c:v>1.7751999999999999</c:v>
                </c:pt>
                <c:pt idx="24">
                  <c:v>1.7452999999999999</c:v>
                </c:pt>
                <c:pt idx="25">
                  <c:v>1.7789000000000001</c:v>
                </c:pt>
                <c:pt idx="26">
                  <c:v>1.7507000000000001</c:v>
                </c:pt>
                <c:pt idx="27">
                  <c:v>1.7612999999999999</c:v>
                </c:pt>
                <c:pt idx="28">
                  <c:v>1.7366999999999999</c:v>
                </c:pt>
                <c:pt idx="29">
                  <c:v>1.7516</c:v>
                </c:pt>
                <c:pt idx="30">
                  <c:v>1.7000999999999999</c:v>
                </c:pt>
                <c:pt idx="31">
                  <c:v>1.7532999999999999</c:v>
                </c:pt>
                <c:pt idx="32">
                  <c:v>1.7723</c:v>
                </c:pt>
                <c:pt idx="33">
                  <c:v>1.8538000000000001</c:v>
                </c:pt>
                <c:pt idx="34">
                  <c:v>1.8487</c:v>
                </c:pt>
                <c:pt idx="35">
                  <c:v>1.8384</c:v>
                </c:pt>
                <c:pt idx="36">
                  <c:v>1.835</c:v>
                </c:pt>
                <c:pt idx="37">
                  <c:v>1.8629</c:v>
                </c:pt>
                <c:pt idx="38">
                  <c:v>1.8664000000000001</c:v>
                </c:pt>
                <c:pt idx="39">
                  <c:v>1.8282</c:v>
                </c:pt>
                <c:pt idx="40">
                  <c:v>1.851</c:v>
                </c:pt>
                <c:pt idx="41">
                  <c:v>1.851</c:v>
                </c:pt>
                <c:pt idx="42">
                  <c:v>1.8458000000000001</c:v>
                </c:pt>
                <c:pt idx="43">
                  <c:v>1.8353999999999999</c:v>
                </c:pt>
                <c:pt idx="44">
                  <c:v>1.7989000000000002</c:v>
                </c:pt>
                <c:pt idx="45">
                  <c:v>1.7004000000000001</c:v>
                </c:pt>
                <c:pt idx="46">
                  <c:v>1.7366999999999999</c:v>
                </c:pt>
                <c:pt idx="47">
                  <c:v>1.7177</c:v>
                </c:pt>
                <c:pt idx="48">
                  <c:v>1.7021999999999999</c:v>
                </c:pt>
                <c:pt idx="49">
                  <c:v>1.6867000000000001</c:v>
                </c:pt>
                <c:pt idx="50">
                  <c:v>1.6404000000000001</c:v>
                </c:pt>
                <c:pt idx="51">
                  <c:v>1.6095999999999999</c:v>
                </c:pt>
                <c:pt idx="52">
                  <c:v>1.613</c:v>
                </c:pt>
                <c:pt idx="53">
                  <c:v>1.5720000000000001</c:v>
                </c:pt>
                <c:pt idx="54">
                  <c:v>1.5788</c:v>
                </c:pt>
                <c:pt idx="55">
                  <c:v>1.6078000000000001</c:v>
                </c:pt>
                <c:pt idx="56">
                  <c:v>1.6886000000000001</c:v>
                </c:pt>
                <c:pt idx="57">
                  <c:v>1.7059</c:v>
                </c:pt>
                <c:pt idx="58">
                  <c:v>1.6852</c:v>
                </c:pt>
                <c:pt idx="59">
                  <c:v>1.7458</c:v>
                </c:pt>
                <c:pt idx="60">
                  <c:v>1.5598999999999998</c:v>
                </c:pt>
                <c:pt idx="61">
                  <c:v>1.4377</c:v>
                </c:pt>
                <c:pt idx="62">
                  <c:v>1.4663999999999999</c:v>
                </c:pt>
                <c:pt idx="63">
                  <c:v>1.5154999999999998</c:v>
                </c:pt>
                <c:pt idx="64">
                  <c:v>1.4697</c:v>
                </c:pt>
                <c:pt idx="65">
                  <c:v>1.4440999999999999</c:v>
                </c:pt>
                <c:pt idx="66">
                  <c:v>1.4440999999999999</c:v>
                </c:pt>
                <c:pt idx="67">
                  <c:v>1.375</c:v>
                </c:pt>
                <c:pt idx="68">
                  <c:v>1.3682000000000001</c:v>
                </c:pt>
                <c:pt idx="69">
                  <c:v>1.385</c:v>
                </c:pt>
                <c:pt idx="70">
                  <c:v>1.3578999999999999</c:v>
                </c:pt>
                <c:pt idx="71">
                  <c:v>1.4302999999999999</c:v>
                </c:pt>
                <c:pt idx="72">
                  <c:v>1.51</c:v>
                </c:pt>
                <c:pt idx="73">
                  <c:v>1.4742999999999999</c:v>
                </c:pt>
                <c:pt idx="74">
                  <c:v>1.5356000000000001</c:v>
                </c:pt>
                <c:pt idx="75">
                  <c:v>1.5508999999999999</c:v>
                </c:pt>
                <c:pt idx="76">
                  <c:v>1.5817999999999999</c:v>
                </c:pt>
                <c:pt idx="77">
                  <c:v>1.5526</c:v>
                </c:pt>
                <c:pt idx="78">
                  <c:v>1.5800999999999998</c:v>
                </c:pt>
                <c:pt idx="79">
                  <c:v>1.556</c:v>
                </c:pt>
                <c:pt idx="80">
                  <c:v>1.5663</c:v>
                </c:pt>
                <c:pt idx="81">
                  <c:v>1.5731000000000002</c:v>
                </c:pt>
                <c:pt idx="82">
                  <c:v>1.5611000000000002</c:v>
                </c:pt>
                <c:pt idx="83">
                  <c:v>1.4976</c:v>
                </c:pt>
                <c:pt idx="84">
                  <c:v>1.5044</c:v>
                </c:pt>
                <c:pt idx="85">
                  <c:v>1.4531000000000001</c:v>
                </c:pt>
                <c:pt idx="86">
                  <c:v>1.5213999999999999</c:v>
                </c:pt>
                <c:pt idx="87">
                  <c:v>1.5558000000000001</c:v>
                </c:pt>
                <c:pt idx="88">
                  <c:v>1.542</c:v>
                </c:pt>
                <c:pt idx="89">
                  <c:v>1.5007999999999999</c:v>
                </c:pt>
                <c:pt idx="90">
                  <c:v>1.5885</c:v>
                </c:pt>
                <c:pt idx="91">
                  <c:v>1.5920000000000001</c:v>
                </c:pt>
                <c:pt idx="92">
                  <c:v>1.5470000000000002</c:v>
                </c:pt>
                <c:pt idx="93">
                  <c:v>1.5074000000000001</c:v>
                </c:pt>
                <c:pt idx="94">
                  <c:v>1.5592999999999999</c:v>
                </c:pt>
                <c:pt idx="95">
                  <c:v>1.5135000000000001</c:v>
                </c:pt>
                <c:pt idx="96">
                  <c:v>1.5575999999999999</c:v>
                </c:pt>
                <c:pt idx="97">
                  <c:v>1.5746</c:v>
                </c:pt>
                <c:pt idx="98">
                  <c:v>1.5491000000000001</c:v>
                </c:pt>
                <c:pt idx="99">
                  <c:v>1.5356000000000001</c:v>
                </c:pt>
                <c:pt idx="100">
                  <c:v>1.5781000000000001</c:v>
                </c:pt>
                <c:pt idx="101">
                  <c:v>1.5424</c:v>
                </c:pt>
                <c:pt idx="102">
                  <c:v>1.5457999999999998</c:v>
                </c:pt>
                <c:pt idx="103">
                  <c:v>1.5611000000000002</c:v>
                </c:pt>
                <c:pt idx="104">
                  <c:v>1.5731000000000002</c:v>
                </c:pt>
                <c:pt idx="105">
                  <c:v>1.6295999999999999</c:v>
                </c:pt>
                <c:pt idx="106">
                  <c:v>1.5594999999999999</c:v>
                </c:pt>
                <c:pt idx="107">
                  <c:v>1.5663</c:v>
                </c:pt>
                <c:pt idx="108">
                  <c:v>1.58</c:v>
                </c:pt>
                <c:pt idx="109">
                  <c:v>1.5681</c:v>
                </c:pt>
                <c:pt idx="110">
                  <c:v>1.6024</c:v>
                </c:pt>
                <c:pt idx="111">
                  <c:v>1.6024</c:v>
                </c:pt>
                <c:pt idx="112">
                  <c:v>1.534</c:v>
                </c:pt>
                <c:pt idx="113">
                  <c:v>1.5390999999999999</c:v>
                </c:pt>
                <c:pt idx="114">
                  <c:v>1.599</c:v>
                </c:pt>
                <c:pt idx="115">
                  <c:v>1.6749000000000001</c:v>
                </c:pt>
                <c:pt idx="116">
                  <c:v>1.6629</c:v>
                </c:pt>
                <c:pt idx="117">
                  <c:v>1.7271000000000001</c:v>
                </c:pt>
                <c:pt idx="118">
                  <c:v>1.6976</c:v>
                </c:pt>
                <c:pt idx="119">
                  <c:v>1.6907000000000001</c:v>
                </c:pt>
                <c:pt idx="120">
                  <c:v>1.6926000000000001</c:v>
                </c:pt>
                <c:pt idx="121">
                  <c:v>1.7118</c:v>
                </c:pt>
                <c:pt idx="122">
                  <c:v>1.6892</c:v>
                </c:pt>
                <c:pt idx="123">
                  <c:v>1.6511</c:v>
                </c:pt>
                <c:pt idx="124">
                  <c:v>1.6183000000000001</c:v>
                </c:pt>
                <c:pt idx="125">
                  <c:v>1.6183999999999998</c:v>
                </c:pt>
                <c:pt idx="126">
                  <c:v>1.5838999999999999</c:v>
                </c:pt>
                <c:pt idx="127">
                  <c:v>1.5564</c:v>
                </c:pt>
                <c:pt idx="128">
                  <c:v>1.5718999999999999</c:v>
                </c:pt>
                <c:pt idx="129">
                  <c:v>1.5598999999999998</c:v>
                </c:pt>
                <c:pt idx="130">
                  <c:v>1.5944</c:v>
                </c:pt>
                <c:pt idx="131">
                  <c:v>1.6221000000000001</c:v>
                </c:pt>
                <c:pt idx="132">
                  <c:v>1.6863999999999999</c:v>
                </c:pt>
                <c:pt idx="133">
                  <c:v>1.7020999999999999</c:v>
                </c:pt>
                <c:pt idx="134">
                  <c:v>1.7372000000000001</c:v>
                </c:pt>
                <c:pt idx="135">
                  <c:v>1.7181</c:v>
                </c:pt>
                <c:pt idx="136">
                  <c:v>1.7181</c:v>
                </c:pt>
                <c:pt idx="137">
                  <c:v>1.7638</c:v>
                </c:pt>
                <c:pt idx="138">
                  <c:v>1.7692000000000001</c:v>
                </c:pt>
                <c:pt idx="139">
                  <c:v>1.7410999999999999</c:v>
                </c:pt>
                <c:pt idx="140">
                  <c:v>1.7976999999999999</c:v>
                </c:pt>
                <c:pt idx="141">
                  <c:v>1.766</c:v>
                </c:pt>
                <c:pt idx="142">
                  <c:v>1.7379</c:v>
                </c:pt>
                <c:pt idx="143">
                  <c:v>1.7431999999999999</c:v>
                </c:pt>
                <c:pt idx="144">
                  <c:v>1.7556</c:v>
                </c:pt>
                <c:pt idx="145">
                  <c:v>1.7347000000000001</c:v>
                </c:pt>
                <c:pt idx="146">
                  <c:v>1.7646999999999999</c:v>
                </c:pt>
                <c:pt idx="147">
                  <c:v>1.756</c:v>
                </c:pt>
                <c:pt idx="148">
                  <c:v>1.7930999999999999</c:v>
                </c:pt>
                <c:pt idx="149">
                  <c:v>1.8536000000000001</c:v>
                </c:pt>
                <c:pt idx="150">
                  <c:v>1.8468</c:v>
                </c:pt>
                <c:pt idx="151">
                  <c:v>1.8254999999999999</c:v>
                </c:pt>
                <c:pt idx="152">
                  <c:v>1.8273999999999999</c:v>
                </c:pt>
                <c:pt idx="153">
                  <c:v>1.8025</c:v>
                </c:pt>
                <c:pt idx="154">
                  <c:v>1.8115000000000001</c:v>
                </c:pt>
                <c:pt idx="155">
                  <c:v>1.7762</c:v>
                </c:pt>
                <c:pt idx="156">
                  <c:v>1.8260999999999998</c:v>
                </c:pt>
                <c:pt idx="157">
                  <c:v>1.8547</c:v>
                </c:pt>
                <c:pt idx="158">
                  <c:v>2.0571000000000002</c:v>
                </c:pt>
                <c:pt idx="159">
                  <c:v>2.1501000000000001</c:v>
                </c:pt>
                <c:pt idx="160">
                  <c:v>2.1501000000000001</c:v>
                </c:pt>
                <c:pt idx="161">
                  <c:v>2.2614000000000001</c:v>
                </c:pt>
                <c:pt idx="162">
                  <c:v>2.2189000000000001</c:v>
                </c:pt>
                <c:pt idx="163">
                  <c:v>2.2225000000000001</c:v>
                </c:pt>
                <c:pt idx="164">
                  <c:v>2.3026</c:v>
                </c:pt>
                <c:pt idx="165">
                  <c:v>2.3548</c:v>
                </c:pt>
                <c:pt idx="166">
                  <c:v>2.3153999999999999</c:v>
                </c:pt>
                <c:pt idx="167">
                  <c:v>2.3119000000000001</c:v>
                </c:pt>
                <c:pt idx="168">
                  <c:v>2.3498000000000001</c:v>
                </c:pt>
                <c:pt idx="169">
                  <c:v>2.3498000000000001</c:v>
                </c:pt>
                <c:pt idx="170">
                  <c:v>2.3572000000000002</c:v>
                </c:pt>
                <c:pt idx="171">
                  <c:v>2.3124000000000002</c:v>
                </c:pt>
                <c:pt idx="172">
                  <c:v>2.2909999999999999</c:v>
                </c:pt>
                <c:pt idx="173">
                  <c:v>2.3809</c:v>
                </c:pt>
                <c:pt idx="174">
                  <c:v>2.4481000000000002</c:v>
                </c:pt>
                <c:pt idx="175">
                  <c:v>2.3830999999999998</c:v>
                </c:pt>
                <c:pt idx="176">
                  <c:v>2.3940999999999999</c:v>
                </c:pt>
                <c:pt idx="177">
                  <c:v>2.3887</c:v>
                </c:pt>
                <c:pt idx="178">
                  <c:v>2.3401000000000001</c:v>
                </c:pt>
                <c:pt idx="179">
                  <c:v>2.4070999999999998</c:v>
                </c:pt>
                <c:pt idx="180">
                  <c:v>2.4675000000000002</c:v>
                </c:pt>
                <c:pt idx="181">
                  <c:v>2.4712000000000001</c:v>
                </c:pt>
                <c:pt idx="182">
                  <c:v>2.4712999999999998</c:v>
                </c:pt>
                <c:pt idx="183">
                  <c:v>2.5707</c:v>
                </c:pt>
                <c:pt idx="184">
                  <c:v>2.5967000000000002</c:v>
                </c:pt>
                <c:pt idx="185">
                  <c:v>2.5916000000000001</c:v>
                </c:pt>
                <c:pt idx="186">
                  <c:v>2.5381999999999998</c:v>
                </c:pt>
                <c:pt idx="187">
                  <c:v>2.5586000000000002</c:v>
                </c:pt>
                <c:pt idx="188">
                  <c:v>2.5348000000000002</c:v>
                </c:pt>
                <c:pt idx="189">
                  <c:v>2.5514999999999999</c:v>
                </c:pt>
                <c:pt idx="190">
                  <c:v>2.5373000000000001</c:v>
                </c:pt>
                <c:pt idx="191">
                  <c:v>2.5373000000000001</c:v>
                </c:pt>
                <c:pt idx="192">
                  <c:v>2.5596000000000001</c:v>
                </c:pt>
                <c:pt idx="193">
                  <c:v>2.508</c:v>
                </c:pt>
                <c:pt idx="194">
                  <c:v>2.4750000000000001</c:v>
                </c:pt>
                <c:pt idx="195">
                  <c:v>2.4443000000000001</c:v>
                </c:pt>
                <c:pt idx="196">
                  <c:v>2.4443000000000001</c:v>
                </c:pt>
                <c:pt idx="197">
                  <c:v>2.4443999999999999</c:v>
                </c:pt>
                <c:pt idx="198">
                  <c:v>2.4390000000000001</c:v>
                </c:pt>
                <c:pt idx="199">
                  <c:v>2.3443000000000001</c:v>
                </c:pt>
                <c:pt idx="200">
                  <c:v>2.4192999999999998</c:v>
                </c:pt>
                <c:pt idx="201">
                  <c:v>2.3647</c:v>
                </c:pt>
                <c:pt idx="202">
                  <c:v>2.3757000000000001</c:v>
                </c:pt>
                <c:pt idx="203">
                  <c:v>2.3721000000000001</c:v>
                </c:pt>
                <c:pt idx="204">
                  <c:v>2.3631000000000002</c:v>
                </c:pt>
                <c:pt idx="205">
                  <c:v>2.3963999999999999</c:v>
                </c:pt>
                <c:pt idx="206">
                  <c:v>2.3963999999999999</c:v>
                </c:pt>
                <c:pt idx="207">
                  <c:v>2.3252999999999999</c:v>
                </c:pt>
                <c:pt idx="208">
                  <c:v>2.4295999999999998</c:v>
                </c:pt>
                <c:pt idx="209">
                  <c:v>2.4739</c:v>
                </c:pt>
                <c:pt idx="210">
                  <c:v>2.4668000000000001</c:v>
                </c:pt>
                <c:pt idx="211">
                  <c:v>2.3971</c:v>
                </c:pt>
                <c:pt idx="212">
                  <c:v>2.4651999999999998</c:v>
                </c:pt>
                <c:pt idx="213">
                  <c:v>2.5116000000000001</c:v>
                </c:pt>
                <c:pt idx="214">
                  <c:v>2.5042999999999997</c:v>
                </c:pt>
                <c:pt idx="215">
                  <c:v>2.4843000000000002</c:v>
                </c:pt>
                <c:pt idx="216">
                  <c:v>2.4881000000000002</c:v>
                </c:pt>
                <c:pt idx="217">
                  <c:v>2.4531000000000001</c:v>
                </c:pt>
                <c:pt idx="218">
                  <c:v>2.4699</c:v>
                </c:pt>
                <c:pt idx="219">
                  <c:v>2.4737</c:v>
                </c:pt>
                <c:pt idx="220">
                  <c:v>2.4647999999999999</c:v>
                </c:pt>
                <c:pt idx="221">
                  <c:v>2.4077000000000002</c:v>
                </c:pt>
                <c:pt idx="222">
                  <c:v>2.3931</c:v>
                </c:pt>
                <c:pt idx="223">
                  <c:v>2.3363</c:v>
                </c:pt>
                <c:pt idx="224">
                  <c:v>2.3948</c:v>
                </c:pt>
                <c:pt idx="225">
                  <c:v>2.4073000000000002</c:v>
                </c:pt>
                <c:pt idx="226">
                  <c:v>2.4358</c:v>
                </c:pt>
                <c:pt idx="227">
                  <c:v>2.4698000000000002</c:v>
                </c:pt>
                <c:pt idx="228">
                  <c:v>2.4931999999999999</c:v>
                </c:pt>
                <c:pt idx="229">
                  <c:v>2.4466999999999999</c:v>
                </c:pt>
                <c:pt idx="230">
                  <c:v>2.4146999999999998</c:v>
                </c:pt>
                <c:pt idx="231">
                  <c:v>2.4146999999999998</c:v>
                </c:pt>
                <c:pt idx="232">
                  <c:v>2.4289999999999998</c:v>
                </c:pt>
                <c:pt idx="233">
                  <c:v>2.4129</c:v>
                </c:pt>
                <c:pt idx="234">
                  <c:v>2.3719999999999999</c:v>
                </c:pt>
                <c:pt idx="235">
                  <c:v>2.3117000000000001</c:v>
                </c:pt>
                <c:pt idx="236">
                  <c:v>2.3650000000000002</c:v>
                </c:pt>
                <c:pt idx="237">
                  <c:v>2.3898999999999999</c:v>
                </c:pt>
                <c:pt idx="238">
                  <c:v>2.4525999999999999</c:v>
                </c:pt>
                <c:pt idx="239">
                  <c:v>2.4779</c:v>
                </c:pt>
                <c:pt idx="240">
                  <c:v>2.4779999999999998</c:v>
                </c:pt>
                <c:pt idx="241">
                  <c:v>2.4996999999999998</c:v>
                </c:pt>
                <c:pt idx="242">
                  <c:v>2.5179</c:v>
                </c:pt>
                <c:pt idx="243">
                  <c:v>2.5596999999999999</c:v>
                </c:pt>
                <c:pt idx="244">
                  <c:v>2.6052999999999997</c:v>
                </c:pt>
                <c:pt idx="245">
                  <c:v>2.5745</c:v>
                </c:pt>
                <c:pt idx="246">
                  <c:v>2.6257999999999999</c:v>
                </c:pt>
                <c:pt idx="247">
                  <c:v>2.6002000000000001</c:v>
                </c:pt>
                <c:pt idx="248">
                  <c:v>2.4929999999999999</c:v>
                </c:pt>
                <c:pt idx="249">
                  <c:v>2.5402</c:v>
                </c:pt>
                <c:pt idx="250">
                  <c:v>2.5004999999999997</c:v>
                </c:pt>
                <c:pt idx="251">
                  <c:v>2.4607000000000001</c:v>
                </c:pt>
                <c:pt idx="252">
                  <c:v>2.4175</c:v>
                </c:pt>
                <c:pt idx="253">
                  <c:v>2.4050000000000002</c:v>
                </c:pt>
                <c:pt idx="254">
                  <c:v>2.4194</c:v>
                </c:pt>
                <c:pt idx="255">
                  <c:v>2.4123000000000001</c:v>
                </c:pt>
                <c:pt idx="256">
                  <c:v>2.3782000000000001</c:v>
                </c:pt>
                <c:pt idx="257">
                  <c:v>2.4178000000000002</c:v>
                </c:pt>
                <c:pt idx="258">
                  <c:v>2.3765000000000001</c:v>
                </c:pt>
                <c:pt idx="259">
                  <c:v>2.4197000000000002</c:v>
                </c:pt>
                <c:pt idx="260">
                  <c:v>2.3874</c:v>
                </c:pt>
                <c:pt idx="261">
                  <c:v>2.3193000000000001</c:v>
                </c:pt>
                <c:pt idx="262">
                  <c:v>2.3605</c:v>
                </c:pt>
                <c:pt idx="263">
                  <c:v>2.3353999999999999</c:v>
                </c:pt>
                <c:pt idx="264">
                  <c:v>2.3407999999999998</c:v>
                </c:pt>
                <c:pt idx="265">
                  <c:v>2.3822000000000001</c:v>
                </c:pt>
                <c:pt idx="266">
                  <c:v>2.3660999999999999</c:v>
                </c:pt>
                <c:pt idx="267">
                  <c:v>2.2961999999999998</c:v>
                </c:pt>
                <c:pt idx="268">
                  <c:v>2.2391999999999999</c:v>
                </c:pt>
                <c:pt idx="269">
                  <c:v>2.2374000000000001</c:v>
                </c:pt>
                <c:pt idx="270">
                  <c:v>2.2374000000000001</c:v>
                </c:pt>
                <c:pt idx="271">
                  <c:v>2.2498</c:v>
                </c:pt>
                <c:pt idx="272">
                  <c:v>2.1682000000000001</c:v>
                </c:pt>
                <c:pt idx="273">
                  <c:v>2.2143000000000002</c:v>
                </c:pt>
                <c:pt idx="274">
                  <c:v>2.2320000000000002</c:v>
                </c:pt>
                <c:pt idx="275">
                  <c:v>2.2480000000000002</c:v>
                </c:pt>
                <c:pt idx="276">
                  <c:v>2.2730000000000001</c:v>
                </c:pt>
                <c:pt idx="277">
                  <c:v>2.3321999999999998</c:v>
                </c:pt>
                <c:pt idx="278">
                  <c:v>2.3035000000000001</c:v>
                </c:pt>
                <c:pt idx="279">
                  <c:v>2.2946</c:v>
                </c:pt>
                <c:pt idx="280">
                  <c:v>2.2801999999999998</c:v>
                </c:pt>
                <c:pt idx="281">
                  <c:v>2.3180000000000001</c:v>
                </c:pt>
                <c:pt idx="282">
                  <c:v>2.2803</c:v>
                </c:pt>
                <c:pt idx="283">
                  <c:v>2.3180000000000001</c:v>
                </c:pt>
                <c:pt idx="284">
                  <c:v>2.3540999999999999</c:v>
                </c:pt>
                <c:pt idx="285">
                  <c:v>2.3487</c:v>
                </c:pt>
                <c:pt idx="286">
                  <c:v>2.3868</c:v>
                </c:pt>
                <c:pt idx="287">
                  <c:v>2.3976999999999999</c:v>
                </c:pt>
                <c:pt idx="288">
                  <c:v>2.4140999999999999</c:v>
                </c:pt>
                <c:pt idx="289">
                  <c:v>2.3874</c:v>
                </c:pt>
                <c:pt idx="290">
                  <c:v>2.3256999999999999</c:v>
                </c:pt>
                <c:pt idx="291">
                  <c:v>2.3433000000000002</c:v>
                </c:pt>
                <c:pt idx="292">
                  <c:v>2.3256999999999999</c:v>
                </c:pt>
                <c:pt idx="293">
                  <c:v>2.2242999999999999</c:v>
                </c:pt>
                <c:pt idx="294">
                  <c:v>2.2294</c:v>
                </c:pt>
                <c:pt idx="295">
                  <c:v>2.2345999999999999</c:v>
                </c:pt>
                <c:pt idx="296">
                  <c:v>2.2536999999999998</c:v>
                </c:pt>
                <c:pt idx="297">
                  <c:v>2.2799</c:v>
                </c:pt>
                <c:pt idx="298">
                  <c:v>2.2502</c:v>
                </c:pt>
                <c:pt idx="299">
                  <c:v>2.2553999999999998</c:v>
                </c:pt>
                <c:pt idx="300">
                  <c:v>2.2465000000000002</c:v>
                </c:pt>
                <c:pt idx="301">
                  <c:v>2.2465000000000002</c:v>
                </c:pt>
                <c:pt idx="302">
                  <c:v>2.2098</c:v>
                </c:pt>
                <c:pt idx="303">
                  <c:v>2.2027999999999999</c:v>
                </c:pt>
                <c:pt idx="304">
                  <c:v>2.2113999999999998</c:v>
                </c:pt>
                <c:pt idx="305">
                  <c:v>2.1591</c:v>
                </c:pt>
                <c:pt idx="306">
                  <c:v>2.1817000000000002</c:v>
                </c:pt>
                <c:pt idx="307">
                  <c:v>2.1451000000000002</c:v>
                </c:pt>
                <c:pt idx="308">
                  <c:v>2.1728999999999998</c:v>
                </c:pt>
                <c:pt idx="309">
                  <c:v>2.1884999999999999</c:v>
                </c:pt>
                <c:pt idx="310">
                  <c:v>2.2004999999999999</c:v>
                </c:pt>
                <c:pt idx="311">
                  <c:v>2.2145000000000001</c:v>
                </c:pt>
                <c:pt idx="312">
                  <c:v>2.2109000000000001</c:v>
                </c:pt>
                <c:pt idx="313">
                  <c:v>2.1255999999999999</c:v>
                </c:pt>
                <c:pt idx="314">
                  <c:v>2.1637</c:v>
                </c:pt>
                <c:pt idx="315">
                  <c:v>2.1514000000000002</c:v>
                </c:pt>
                <c:pt idx="316">
                  <c:v>2.1879</c:v>
                </c:pt>
                <c:pt idx="317">
                  <c:v>2.1564999999999999</c:v>
                </c:pt>
                <c:pt idx="318">
                  <c:v>2.1634000000000002</c:v>
                </c:pt>
                <c:pt idx="319">
                  <c:v>2.1476999999999999</c:v>
                </c:pt>
                <c:pt idx="320">
                  <c:v>2.1423000000000001</c:v>
                </c:pt>
                <c:pt idx="321">
                  <c:v>2.137</c:v>
                </c:pt>
                <c:pt idx="322">
                  <c:v>2.2050999999999998</c:v>
                </c:pt>
                <c:pt idx="323">
                  <c:v>2.2279</c:v>
                </c:pt>
                <c:pt idx="324">
                  <c:v>2.2665999999999999</c:v>
                </c:pt>
                <c:pt idx="325">
                  <c:v>2.3037000000000001</c:v>
                </c:pt>
                <c:pt idx="326">
                  <c:v>2.3498999999999999</c:v>
                </c:pt>
                <c:pt idx="327">
                  <c:v>2.3498999999999999</c:v>
                </c:pt>
                <c:pt idx="328">
                  <c:v>2.3231999999999999</c:v>
                </c:pt>
                <c:pt idx="329">
                  <c:v>2.3658999999999999</c:v>
                </c:pt>
                <c:pt idx="330">
                  <c:v>2.3856000000000002</c:v>
                </c:pt>
                <c:pt idx="331">
                  <c:v>2.3730000000000002</c:v>
                </c:pt>
                <c:pt idx="332">
                  <c:v>2.3605</c:v>
                </c:pt>
                <c:pt idx="333">
                  <c:v>2.3176999999999999</c:v>
                </c:pt>
                <c:pt idx="334">
                  <c:v>2.3443999999999998</c:v>
                </c:pt>
                <c:pt idx="335">
                  <c:v>2.3319000000000001</c:v>
                </c:pt>
                <c:pt idx="336">
                  <c:v>2.3140999999999998</c:v>
                </c:pt>
                <c:pt idx="337">
                  <c:v>2.2589999999999999</c:v>
                </c:pt>
                <c:pt idx="338">
                  <c:v>2.2696000000000001</c:v>
                </c:pt>
                <c:pt idx="339">
                  <c:v>2.2589000000000001</c:v>
                </c:pt>
                <c:pt idx="340">
                  <c:v>2.2374999999999998</c:v>
                </c:pt>
                <c:pt idx="341">
                  <c:v>2.2551999999999999</c:v>
                </c:pt>
                <c:pt idx="342">
                  <c:v>2.3353999999999999</c:v>
                </c:pt>
                <c:pt idx="343">
                  <c:v>2.2871999999999999</c:v>
                </c:pt>
                <c:pt idx="344">
                  <c:v>2.3102999999999998</c:v>
                </c:pt>
                <c:pt idx="345">
                  <c:v>2.2888999999999999</c:v>
                </c:pt>
                <c:pt idx="346">
                  <c:v>2.2942</c:v>
                </c:pt>
                <c:pt idx="347">
                  <c:v>2.2532000000000001</c:v>
                </c:pt>
                <c:pt idx="348">
                  <c:v>2.2709999999999999</c:v>
                </c:pt>
                <c:pt idx="349">
                  <c:v>2.2212000000000001</c:v>
                </c:pt>
                <c:pt idx="350">
                  <c:v>2.262</c:v>
                </c:pt>
                <c:pt idx="351">
                  <c:v>2.2530000000000001</c:v>
                </c:pt>
                <c:pt idx="352">
                  <c:v>2.2618999999999998</c:v>
                </c:pt>
                <c:pt idx="353">
                  <c:v>2.2475999999999998</c:v>
                </c:pt>
                <c:pt idx="354">
                  <c:v>2.1974999999999998</c:v>
                </c:pt>
                <c:pt idx="355">
                  <c:v>2.1888000000000001</c:v>
                </c:pt>
                <c:pt idx="356">
                  <c:v>2.2185000000000001</c:v>
                </c:pt>
                <c:pt idx="357">
                  <c:v>2.2728000000000002</c:v>
                </c:pt>
                <c:pt idx="358">
                  <c:v>2.222</c:v>
                </c:pt>
                <c:pt idx="359">
                  <c:v>2.1852999999999998</c:v>
                </c:pt>
                <c:pt idx="360">
                  <c:v>2.1939000000000002</c:v>
                </c:pt>
                <c:pt idx="361">
                  <c:v>2.1817000000000002</c:v>
                </c:pt>
                <c:pt idx="362">
                  <c:v>2.2130999999999998</c:v>
                </c:pt>
                <c:pt idx="363">
                  <c:v>2.1659999999999999</c:v>
                </c:pt>
                <c:pt idx="364">
                  <c:v>2.1939000000000002</c:v>
                </c:pt>
                <c:pt idx="365">
                  <c:v>2.1659000000000002</c:v>
                </c:pt>
                <c:pt idx="366">
                  <c:v>2.1570999999999998</c:v>
                </c:pt>
                <c:pt idx="367">
                  <c:v>2.1292</c:v>
                </c:pt>
                <c:pt idx="368">
                  <c:v>2.1309</c:v>
                </c:pt>
                <c:pt idx="369">
                  <c:v>2.117</c:v>
                </c:pt>
                <c:pt idx="370">
                  <c:v>2.1657000000000002</c:v>
                </c:pt>
                <c:pt idx="371">
                  <c:v>2.1657000000000002</c:v>
                </c:pt>
                <c:pt idx="372">
                  <c:v>2.0596000000000001</c:v>
                </c:pt>
                <c:pt idx="373">
                  <c:v>2.1046</c:v>
                </c:pt>
                <c:pt idx="374">
                  <c:v>2.0387</c:v>
                </c:pt>
                <c:pt idx="375">
                  <c:v>2.0507</c:v>
                </c:pt>
                <c:pt idx="376">
                  <c:v>2.1305999999999998</c:v>
                </c:pt>
                <c:pt idx="377">
                  <c:v>2.1671999999999998</c:v>
                </c:pt>
                <c:pt idx="378">
                  <c:v>2.1882999999999999</c:v>
                </c:pt>
                <c:pt idx="379">
                  <c:v>2.1846999999999999</c:v>
                </c:pt>
                <c:pt idx="380">
                  <c:v>2.2023000000000001</c:v>
                </c:pt>
                <c:pt idx="381">
                  <c:v>2.2286999999999999</c:v>
                </c:pt>
                <c:pt idx="382">
                  <c:v>2.2446000000000002</c:v>
                </c:pt>
                <c:pt idx="383">
                  <c:v>2.2675999999999998</c:v>
                </c:pt>
                <c:pt idx="384">
                  <c:v>2.2765</c:v>
                </c:pt>
                <c:pt idx="385">
                  <c:v>2.2499000000000002</c:v>
                </c:pt>
                <c:pt idx="386">
                  <c:v>2.2198000000000002</c:v>
                </c:pt>
                <c:pt idx="387">
                  <c:v>2.2357</c:v>
                </c:pt>
                <c:pt idx="388">
                  <c:v>2.3102999999999998</c:v>
                </c:pt>
                <c:pt idx="389">
                  <c:v>2.3085</c:v>
                </c:pt>
                <c:pt idx="390">
                  <c:v>2.3336000000000001</c:v>
                </c:pt>
                <c:pt idx="391">
                  <c:v>2.3407999999999998</c:v>
                </c:pt>
                <c:pt idx="392">
                  <c:v>2.3229000000000002</c:v>
                </c:pt>
                <c:pt idx="393">
                  <c:v>2.3229000000000002</c:v>
                </c:pt>
                <c:pt idx="394">
                  <c:v>2.3479999999999999</c:v>
                </c:pt>
                <c:pt idx="395">
                  <c:v>2.3589000000000002</c:v>
                </c:pt>
                <c:pt idx="396">
                  <c:v>2.3589000000000002</c:v>
                </c:pt>
                <c:pt idx="397">
                  <c:v>2.3607</c:v>
                </c:pt>
                <c:pt idx="398">
                  <c:v>2.3481000000000001</c:v>
                </c:pt>
                <c:pt idx="399">
                  <c:v>2.3176999999999999</c:v>
                </c:pt>
                <c:pt idx="400">
                  <c:v>2.2730000000000001</c:v>
                </c:pt>
                <c:pt idx="401">
                  <c:v>2.3033999999999999</c:v>
                </c:pt>
                <c:pt idx="402">
                  <c:v>2.2997999999999998</c:v>
                </c:pt>
                <c:pt idx="403">
                  <c:v>2.3464999999999998</c:v>
                </c:pt>
                <c:pt idx="404">
                  <c:v>2.3178000000000001</c:v>
                </c:pt>
                <c:pt idx="405">
                  <c:v>2.3845000000000001</c:v>
                </c:pt>
                <c:pt idx="406">
                  <c:v>2.3664000000000001</c:v>
                </c:pt>
                <c:pt idx="407">
                  <c:v>2.4188999999999998</c:v>
                </c:pt>
                <c:pt idx="408">
                  <c:v>2.4317000000000002</c:v>
                </c:pt>
                <c:pt idx="409">
                  <c:v>2.4609000000000001</c:v>
                </c:pt>
                <c:pt idx="410">
                  <c:v>2.4064000000000001</c:v>
                </c:pt>
                <c:pt idx="411">
                  <c:v>2.3683999999999998</c:v>
                </c:pt>
                <c:pt idx="412">
                  <c:v>2.3793000000000002</c:v>
                </c:pt>
                <c:pt idx="413">
                  <c:v>2.3721000000000001</c:v>
                </c:pt>
                <c:pt idx="414">
                  <c:v>2.3449999999999998</c:v>
                </c:pt>
                <c:pt idx="415">
                  <c:v>2.3325</c:v>
                </c:pt>
                <c:pt idx="416">
                  <c:v>2.3163</c:v>
                </c:pt>
                <c:pt idx="417">
                  <c:v>2.3144999999999998</c:v>
                </c:pt>
                <c:pt idx="418">
                  <c:v>2.3342999999999998</c:v>
                </c:pt>
                <c:pt idx="419">
                  <c:v>2.3416000000000001</c:v>
                </c:pt>
                <c:pt idx="420">
                  <c:v>2.3984000000000001</c:v>
                </c:pt>
                <c:pt idx="421">
                  <c:v>2.4055</c:v>
                </c:pt>
                <c:pt idx="422">
                  <c:v>2.3717000000000001</c:v>
                </c:pt>
                <c:pt idx="423">
                  <c:v>2.3222</c:v>
                </c:pt>
                <c:pt idx="424">
                  <c:v>2.3753000000000002</c:v>
                </c:pt>
                <c:pt idx="425">
                  <c:v>2.3435000000000001</c:v>
                </c:pt>
                <c:pt idx="426">
                  <c:v>2.3666</c:v>
                </c:pt>
                <c:pt idx="427">
                  <c:v>2.3559000000000001</c:v>
                </c:pt>
                <c:pt idx="428">
                  <c:v>2.3186999999999998</c:v>
                </c:pt>
                <c:pt idx="429">
                  <c:v>2.3186999999999998</c:v>
                </c:pt>
                <c:pt idx="430">
                  <c:v>2.3418000000000001</c:v>
                </c:pt>
                <c:pt idx="431">
                  <c:v>2.3277000000000001</c:v>
                </c:pt>
                <c:pt idx="432">
                  <c:v>2.3277000000000001</c:v>
                </c:pt>
                <c:pt idx="433">
                  <c:v>2.3881999999999999</c:v>
                </c:pt>
                <c:pt idx="434">
                  <c:v>2.4097</c:v>
                </c:pt>
                <c:pt idx="435">
                  <c:v>2.3614999999999999</c:v>
                </c:pt>
                <c:pt idx="436">
                  <c:v>2.3723000000000001</c:v>
                </c:pt>
                <c:pt idx="437">
                  <c:v>2.3509000000000002</c:v>
                </c:pt>
                <c:pt idx="438">
                  <c:v>2.3384999999999998</c:v>
                </c:pt>
                <c:pt idx="439">
                  <c:v>2.3633999999999999</c:v>
                </c:pt>
                <c:pt idx="440">
                  <c:v>2.3759999999999999</c:v>
                </c:pt>
                <c:pt idx="441">
                  <c:v>2.3885999999999998</c:v>
                </c:pt>
                <c:pt idx="442">
                  <c:v>2.4011</c:v>
                </c:pt>
                <c:pt idx="443">
                  <c:v>2.3422000000000001</c:v>
                </c:pt>
                <c:pt idx="444">
                  <c:v>2.3492999999999999</c:v>
                </c:pt>
                <c:pt idx="445">
                  <c:v>2.3529999999999998</c:v>
                </c:pt>
                <c:pt idx="446">
                  <c:v>2.3942000000000001</c:v>
                </c:pt>
                <c:pt idx="447">
                  <c:v>2.4643999999999999</c:v>
                </c:pt>
                <c:pt idx="448">
                  <c:v>2.4969999999999999</c:v>
                </c:pt>
                <c:pt idx="449">
                  <c:v>2.4826000000000001</c:v>
                </c:pt>
                <c:pt idx="450">
                  <c:v>2.4809999999999999</c:v>
                </c:pt>
                <c:pt idx="451">
                  <c:v>2.4809999999999999</c:v>
                </c:pt>
                <c:pt idx="452">
                  <c:v>2.4756</c:v>
                </c:pt>
                <c:pt idx="453">
                  <c:v>2.4106999999999998</c:v>
                </c:pt>
                <c:pt idx="454">
                  <c:v>2.4304999999999999</c:v>
                </c:pt>
                <c:pt idx="455">
                  <c:v>2.4054000000000002</c:v>
                </c:pt>
                <c:pt idx="456">
                  <c:v>2.4054000000000002</c:v>
                </c:pt>
                <c:pt idx="457">
                  <c:v>2.4632999999999998</c:v>
                </c:pt>
                <c:pt idx="458">
                  <c:v>2.4470999999999998</c:v>
                </c:pt>
                <c:pt idx="459">
                  <c:v>2.4525000000000001</c:v>
                </c:pt>
                <c:pt idx="460">
                  <c:v>2.4763000000000002</c:v>
                </c:pt>
                <c:pt idx="461">
                  <c:v>2.48</c:v>
                </c:pt>
                <c:pt idx="462">
                  <c:v>2.5529999999999999</c:v>
                </c:pt>
                <c:pt idx="463">
                  <c:v>2.5568</c:v>
                </c:pt>
                <c:pt idx="464">
                  <c:v>2.5366999999999997</c:v>
                </c:pt>
                <c:pt idx="465">
                  <c:v>2.5461999999999998</c:v>
                </c:pt>
                <c:pt idx="466">
                  <c:v>2.5461999999999998</c:v>
                </c:pt>
                <c:pt idx="467">
                  <c:v>2.5371000000000001</c:v>
                </c:pt>
                <c:pt idx="468">
                  <c:v>2.5903999999999998</c:v>
                </c:pt>
                <c:pt idx="469">
                  <c:v>2.6255999999999999</c:v>
                </c:pt>
                <c:pt idx="470">
                  <c:v>2.6592000000000002</c:v>
                </c:pt>
                <c:pt idx="471">
                  <c:v>2.65</c:v>
                </c:pt>
                <c:pt idx="472">
                  <c:v>2.6131000000000002</c:v>
                </c:pt>
                <c:pt idx="473">
                  <c:v>2.6465000000000001</c:v>
                </c:pt>
                <c:pt idx="474">
                  <c:v>2.617</c:v>
                </c:pt>
                <c:pt idx="475">
                  <c:v>2.6598999999999999</c:v>
                </c:pt>
                <c:pt idx="476">
                  <c:v>2.6936</c:v>
                </c:pt>
                <c:pt idx="477">
                  <c:v>2.7199</c:v>
                </c:pt>
                <c:pt idx="478">
                  <c:v>2.7050000000000001</c:v>
                </c:pt>
                <c:pt idx="479">
                  <c:v>2.7896000000000001</c:v>
                </c:pt>
                <c:pt idx="480">
                  <c:v>2.8411</c:v>
                </c:pt>
                <c:pt idx="481">
                  <c:v>2.7056</c:v>
                </c:pt>
                <c:pt idx="482">
                  <c:v>2.8016000000000001</c:v>
                </c:pt>
                <c:pt idx="483">
                  <c:v>2.8359000000000001</c:v>
                </c:pt>
                <c:pt idx="484">
                  <c:v>2.8239999999999998</c:v>
                </c:pt>
                <c:pt idx="485">
                  <c:v>2.8512</c:v>
                </c:pt>
                <c:pt idx="486">
                  <c:v>2.8585000000000003</c:v>
                </c:pt>
                <c:pt idx="487">
                  <c:v>2.8294000000000001</c:v>
                </c:pt>
                <c:pt idx="488">
                  <c:v>2.9022000000000001</c:v>
                </c:pt>
                <c:pt idx="489">
                  <c:v>2.9095</c:v>
                </c:pt>
                <c:pt idx="490">
                  <c:v>2.8749000000000002</c:v>
                </c:pt>
                <c:pt idx="491">
                  <c:v>2.8749000000000002</c:v>
                </c:pt>
                <c:pt idx="492">
                  <c:v>2.8895999999999997</c:v>
                </c:pt>
                <c:pt idx="493">
                  <c:v>2.95</c:v>
                </c:pt>
                <c:pt idx="494">
                  <c:v>2.9207000000000001</c:v>
                </c:pt>
                <c:pt idx="495">
                  <c:v>2.8660000000000001</c:v>
                </c:pt>
                <c:pt idx="496">
                  <c:v>2.8622999999999998</c:v>
                </c:pt>
                <c:pt idx="497">
                  <c:v>2.8933999999999997</c:v>
                </c:pt>
                <c:pt idx="498">
                  <c:v>2.8605999999999998</c:v>
                </c:pt>
                <c:pt idx="499">
                  <c:v>2.8077999999999999</c:v>
                </c:pt>
                <c:pt idx="500">
                  <c:v>2.8643000000000001</c:v>
                </c:pt>
                <c:pt idx="501">
                  <c:v>2.8807999999999998</c:v>
                </c:pt>
                <c:pt idx="502">
                  <c:v>2.8862999999999999</c:v>
                </c:pt>
                <c:pt idx="503">
                  <c:v>2.8826999999999998</c:v>
                </c:pt>
                <c:pt idx="504">
                  <c:v>2.8571</c:v>
                </c:pt>
                <c:pt idx="505">
                  <c:v>2.8938000000000001</c:v>
                </c:pt>
                <c:pt idx="506">
                  <c:v>2.8681000000000001</c:v>
                </c:pt>
                <c:pt idx="507">
                  <c:v>2.8426</c:v>
                </c:pt>
                <c:pt idx="508">
                  <c:v>2.8170000000000002</c:v>
                </c:pt>
                <c:pt idx="509">
                  <c:v>2.8279999999999998</c:v>
                </c:pt>
                <c:pt idx="510">
                  <c:v>2.8445</c:v>
                </c:pt>
                <c:pt idx="511">
                  <c:v>2.8555000000000001</c:v>
                </c:pt>
                <c:pt idx="512">
                  <c:v>2.8959000000000001</c:v>
                </c:pt>
                <c:pt idx="513">
                  <c:v>2.883</c:v>
                </c:pt>
                <c:pt idx="514">
                  <c:v>2.8243999999999998</c:v>
                </c:pt>
                <c:pt idx="515">
                  <c:v>2.8134999999999999</c:v>
                </c:pt>
                <c:pt idx="516">
                  <c:v>2.8519999999999999</c:v>
                </c:pt>
                <c:pt idx="517">
                  <c:v>2.7753000000000001</c:v>
                </c:pt>
                <c:pt idx="518">
                  <c:v>2.7806999999999999</c:v>
                </c:pt>
                <c:pt idx="519">
                  <c:v>2.7389000000000001</c:v>
                </c:pt>
                <c:pt idx="520">
                  <c:v>2.7389000000000001</c:v>
                </c:pt>
                <c:pt idx="521" formatCode="General">
                  <c:v>2.7298</c:v>
                </c:pt>
                <c:pt idx="522" formatCode="General">
                  <c:v>2.7753000000000001</c:v>
                </c:pt>
                <c:pt idx="523" formatCode="General">
                  <c:v>2.8026999999999997</c:v>
                </c:pt>
                <c:pt idx="524" formatCode="General">
                  <c:v>2.8319999999999999</c:v>
                </c:pt>
                <c:pt idx="525" formatCode="General">
                  <c:v>2.7734999999999999</c:v>
                </c:pt>
                <c:pt idx="526" formatCode="General">
                  <c:v>2.7789999999999999</c:v>
                </c:pt>
                <c:pt idx="527" formatCode="General">
                  <c:v>2.8008999999999999</c:v>
                </c:pt>
                <c:pt idx="528" formatCode="General">
                  <c:v>2.7808000000000002</c:v>
                </c:pt>
                <c:pt idx="529" formatCode="General">
                  <c:v>2.8357999999999999</c:v>
                </c:pt>
                <c:pt idx="530" formatCode="General">
                  <c:v>2.8266999999999998</c:v>
                </c:pt>
                <c:pt idx="531" formatCode="General">
                  <c:v>2.8266999999999998</c:v>
                </c:pt>
                <c:pt idx="532" formatCode="General">
                  <c:v>2.8285</c:v>
                </c:pt>
                <c:pt idx="533" formatCode="General">
                  <c:v>2.8727999999999998</c:v>
                </c:pt>
                <c:pt idx="534" formatCode="General">
                  <c:v>2.9098000000000002</c:v>
                </c:pt>
                <c:pt idx="535" formatCode="General">
                  <c:v>2.9601999999999999</c:v>
                </c:pt>
                <c:pt idx="536" formatCode="General">
                  <c:v>2.9752000000000001</c:v>
                </c:pt>
                <c:pt idx="537" formatCode="General">
                  <c:v>2.9995000000000003</c:v>
                </c:pt>
                <c:pt idx="538" formatCode="General">
                  <c:v>3.0259</c:v>
                </c:pt>
                <c:pt idx="539" formatCode="General">
                  <c:v>2.9809000000000001</c:v>
                </c:pt>
                <c:pt idx="540" formatCode="General">
                  <c:v>2.9567999999999999</c:v>
                </c:pt>
                <c:pt idx="541">
                  <c:v>2.9531000000000001</c:v>
                </c:pt>
                <c:pt idx="542" formatCode="General">
                  <c:v>2.9643999999999999</c:v>
                </c:pt>
                <c:pt idx="543" formatCode="General">
                  <c:v>2.9662999999999999</c:v>
                </c:pt>
                <c:pt idx="544" formatCode="General">
                  <c:v>2.9458000000000002</c:v>
                </c:pt>
                <c:pt idx="545" formatCode="General">
                  <c:v>2.9497</c:v>
                </c:pt>
                <c:pt idx="546" formatCode="General">
                  <c:v>2.9497</c:v>
                </c:pt>
                <c:pt idx="547" formatCode="General">
                  <c:v>2.976</c:v>
                </c:pt>
                <c:pt idx="548" formatCode="General">
                  <c:v>3.0042</c:v>
                </c:pt>
                <c:pt idx="549" formatCode="General">
                  <c:v>2.9622000000000002</c:v>
                </c:pt>
                <c:pt idx="550" formatCode="General">
                  <c:v>2.9695</c:v>
                </c:pt>
                <c:pt idx="551" formatCode="General">
                  <c:v>3.0024000000000002</c:v>
                </c:pt>
                <c:pt idx="552" formatCode="General">
                  <c:v>3.0722999999999998</c:v>
                </c:pt>
                <c:pt idx="553" formatCode="General">
                  <c:v>3.0964</c:v>
                </c:pt>
                <c:pt idx="554" formatCode="General">
                  <c:v>3.1112000000000002</c:v>
                </c:pt>
                <c:pt idx="555" formatCode="General">
                  <c:v>3.0558999999999998</c:v>
                </c:pt>
                <c:pt idx="556" formatCode="General">
                  <c:v>3.0596000000000001</c:v>
                </c:pt>
                <c:pt idx="557" formatCode="General">
                  <c:v>3.0596999999999999</c:v>
                </c:pt>
                <c:pt idx="558" formatCode="General">
                  <c:v>2.9935</c:v>
                </c:pt>
                <c:pt idx="559" formatCode="General">
                  <c:v>2.9769999999999999</c:v>
                </c:pt>
                <c:pt idx="560" formatCode="General">
                  <c:v>2.9313000000000002</c:v>
                </c:pt>
                <c:pt idx="561" formatCode="General">
                  <c:v>2.9313000000000002</c:v>
                </c:pt>
                <c:pt idx="562" formatCode="General">
                  <c:v>2.7810000000000001</c:v>
                </c:pt>
                <c:pt idx="563" formatCode="General">
                  <c:v>2.855</c:v>
                </c:pt>
                <c:pt idx="564">
                  <c:v>2.8586</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Bond!$A$851:$A$1415</c:f>
              <c:numCache>
                <c:formatCode>m/d/yyyy</c:formatCode>
                <c:ptCount val="565"/>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43192</c:v>
                </c:pt>
                <c:pt idx="522" formatCode="[$-409]d\-mmm\-yy;@">
                  <c:v>43193</c:v>
                </c:pt>
                <c:pt idx="523" formatCode="[$-409]d\-mmm\-yy;@">
                  <c:v>43194</c:v>
                </c:pt>
                <c:pt idx="524" formatCode="[$-409]d\-mmm\-yy;@">
                  <c:v>43195</c:v>
                </c:pt>
                <c:pt idx="525" formatCode="[$-409]d\-mmm\-yy;@">
                  <c:v>43196</c:v>
                </c:pt>
                <c:pt idx="526" formatCode="[$-409]d\-mmm\-yy;@">
                  <c:v>43199</c:v>
                </c:pt>
                <c:pt idx="527" formatCode="[$-409]d\-mmm\-yy;@">
                  <c:v>43200</c:v>
                </c:pt>
                <c:pt idx="528" formatCode="[$-409]d\-mmm\-yy;@">
                  <c:v>43201</c:v>
                </c:pt>
                <c:pt idx="529" formatCode="[$-409]d\-mmm\-yy;@">
                  <c:v>43202</c:v>
                </c:pt>
                <c:pt idx="530" formatCode="[$-409]d\-mmm\-yy;@">
                  <c:v>43203</c:v>
                </c:pt>
                <c:pt idx="531" formatCode="[$-409]d\-mmm\-yy;@">
                  <c:v>43206</c:v>
                </c:pt>
                <c:pt idx="532" formatCode="[$-409]d\-mmm\-yy;@">
                  <c:v>43207</c:v>
                </c:pt>
                <c:pt idx="533" formatCode="[$-409]d\-mmm\-yy;@">
                  <c:v>43208</c:v>
                </c:pt>
                <c:pt idx="534" formatCode="[$-409]d\-mmm\-yy;@">
                  <c:v>43209</c:v>
                </c:pt>
                <c:pt idx="535" formatCode="[$-409]d\-mmm\-yy;@">
                  <c:v>43210</c:v>
                </c:pt>
                <c:pt idx="536" formatCode="[$-409]d\-mmm\-yy;@">
                  <c:v>43213</c:v>
                </c:pt>
                <c:pt idx="537" formatCode="[$-409]d\-mmm\-yy;@">
                  <c:v>43214</c:v>
                </c:pt>
                <c:pt idx="538" formatCode="[$-409]d\-mmm\-yy;@">
                  <c:v>43215</c:v>
                </c:pt>
                <c:pt idx="539" formatCode="[$-409]d\-mmm\-yy;@">
                  <c:v>43216</c:v>
                </c:pt>
                <c:pt idx="540" formatCode="[$-409]d\-mmm\-yy;@">
                  <c:v>43217</c:v>
                </c:pt>
                <c:pt idx="541" formatCode="[$-409]d\-mmm\-yy;@">
                  <c:v>43220</c:v>
                </c:pt>
                <c:pt idx="542" formatCode="[$-409]d\-mmm\-yy;@">
                  <c:v>43221</c:v>
                </c:pt>
                <c:pt idx="543" formatCode="[$-409]d\-mmm\-yy;@">
                  <c:v>43222</c:v>
                </c:pt>
                <c:pt idx="544" formatCode="[$-409]d\-mmm\-yy;@">
                  <c:v>43223</c:v>
                </c:pt>
                <c:pt idx="545" formatCode="[$-409]d\-mmm\-yy;@">
                  <c:v>43224</c:v>
                </c:pt>
                <c:pt idx="546" formatCode="[$-409]d\-mmm\-yy;@">
                  <c:v>43227</c:v>
                </c:pt>
                <c:pt idx="547" formatCode="[$-409]d\-mmm\-yy;@">
                  <c:v>43228</c:v>
                </c:pt>
                <c:pt idx="548" formatCode="[$-409]d\-mmm\-yy;@">
                  <c:v>43229</c:v>
                </c:pt>
                <c:pt idx="549" formatCode="[$-409]d\-mmm\-yy;@">
                  <c:v>43230</c:v>
                </c:pt>
                <c:pt idx="550" formatCode="[$-409]d\-mmm\-yy;@">
                  <c:v>43231</c:v>
                </c:pt>
                <c:pt idx="551" formatCode="[$-409]d\-mmm\-yy;@">
                  <c:v>43234</c:v>
                </c:pt>
                <c:pt idx="552" formatCode="[$-409]d\-mmm\-yy;@">
                  <c:v>43235</c:v>
                </c:pt>
                <c:pt idx="553" formatCode="[$-409]d\-mmm\-yy;@">
                  <c:v>43236</c:v>
                </c:pt>
                <c:pt idx="554" formatCode="[$-409]d\-mmm\-yy;@">
                  <c:v>43237</c:v>
                </c:pt>
                <c:pt idx="555" formatCode="[$-409]d\-mmm\-yy;@">
                  <c:v>43238</c:v>
                </c:pt>
                <c:pt idx="556" formatCode="[$-409]d\-mmm\-yy;@">
                  <c:v>43241</c:v>
                </c:pt>
                <c:pt idx="557" formatCode="[$-409]d\-mmm\-yy;@">
                  <c:v>43242</c:v>
                </c:pt>
                <c:pt idx="558" formatCode="[$-409]d\-mmm\-yy;@">
                  <c:v>43243</c:v>
                </c:pt>
                <c:pt idx="559" formatCode="[$-409]d\-mmm\-yy;@">
                  <c:v>43244</c:v>
                </c:pt>
                <c:pt idx="560" formatCode="[$-409]d\-mmm\-yy;@">
                  <c:v>43245</c:v>
                </c:pt>
                <c:pt idx="561" formatCode="[$-409]d\-mmm\-yy;@">
                  <c:v>43248</c:v>
                </c:pt>
                <c:pt idx="562" formatCode="[$-409]d\-mmm\-yy;@">
                  <c:v>43249</c:v>
                </c:pt>
                <c:pt idx="563" formatCode="[$-409]d\-mmm\-yy;@">
                  <c:v>43250</c:v>
                </c:pt>
                <c:pt idx="564" formatCode="[$-409]d\-mmm\-yy;@">
                  <c:v>43251</c:v>
                </c:pt>
              </c:numCache>
            </c:numRef>
          </c:cat>
          <c:val>
            <c:numRef>
              <c:f>Bond!$E$851:$E$1415</c:f>
              <c:numCache>
                <c:formatCode>0.00</c:formatCode>
                <c:ptCount val="565"/>
                <c:pt idx="0">
                  <c:v>1.41</c:v>
                </c:pt>
                <c:pt idx="1">
                  <c:v>1.43</c:v>
                </c:pt>
                <c:pt idx="2">
                  <c:v>1.38</c:v>
                </c:pt>
                <c:pt idx="3">
                  <c:v>1.38</c:v>
                </c:pt>
                <c:pt idx="4">
                  <c:v>1.33</c:v>
                </c:pt>
                <c:pt idx="5">
                  <c:v>1.36</c:v>
                </c:pt>
                <c:pt idx="6">
                  <c:v>1.39</c:v>
                </c:pt>
                <c:pt idx="7">
                  <c:v>1.44</c:v>
                </c:pt>
                <c:pt idx="8">
                  <c:v>1.42</c:v>
                </c:pt>
                <c:pt idx="9">
                  <c:v>1.45</c:v>
                </c:pt>
                <c:pt idx="10">
                  <c:v>1.41</c:v>
                </c:pt>
                <c:pt idx="11">
                  <c:v>1.48</c:v>
                </c:pt>
                <c:pt idx="12">
                  <c:v>1.51</c:v>
                </c:pt>
                <c:pt idx="13">
                  <c:v>1.48</c:v>
                </c:pt>
                <c:pt idx="14">
                  <c:v>1.59</c:v>
                </c:pt>
                <c:pt idx="15">
                  <c:v>1.6</c:v>
                </c:pt>
                <c:pt idx="16">
                  <c:v>1.61</c:v>
                </c:pt>
                <c:pt idx="17">
                  <c:v>1.66</c:v>
                </c:pt>
                <c:pt idx="18">
                  <c:v>1.63</c:v>
                </c:pt>
                <c:pt idx="19">
                  <c:v>1.61</c:v>
                </c:pt>
                <c:pt idx="20">
                  <c:v>1.6</c:v>
                </c:pt>
                <c:pt idx="21">
                  <c:v>1.5960000000000001</c:v>
                </c:pt>
                <c:pt idx="22">
                  <c:v>1.528</c:v>
                </c:pt>
                <c:pt idx="23">
                  <c:v>1.526</c:v>
                </c:pt>
                <c:pt idx="24">
                  <c:v>1.4650000000000001</c:v>
                </c:pt>
                <c:pt idx="25">
                  <c:v>1.4179999999999999</c:v>
                </c:pt>
                <c:pt idx="26">
                  <c:v>1.411</c:v>
                </c:pt>
                <c:pt idx="27">
                  <c:v>1.4039999999999999</c:v>
                </c:pt>
                <c:pt idx="28">
                  <c:v>1.3919999999999999</c:v>
                </c:pt>
                <c:pt idx="29">
                  <c:v>1.4039999999999999</c:v>
                </c:pt>
                <c:pt idx="30">
                  <c:v>1.3759999999999999</c:v>
                </c:pt>
                <c:pt idx="31">
                  <c:v>1.395</c:v>
                </c:pt>
                <c:pt idx="32">
                  <c:v>1.37</c:v>
                </c:pt>
                <c:pt idx="33">
                  <c:v>1.4379999999999999</c:v>
                </c:pt>
                <c:pt idx="34">
                  <c:v>1.4390000000000001</c:v>
                </c:pt>
                <c:pt idx="35">
                  <c:v>1.452</c:v>
                </c:pt>
                <c:pt idx="36">
                  <c:v>1.4490000000000001</c:v>
                </c:pt>
                <c:pt idx="37">
                  <c:v>1.472</c:v>
                </c:pt>
                <c:pt idx="38">
                  <c:v>1.456</c:v>
                </c:pt>
                <c:pt idx="39">
                  <c:v>1.415</c:v>
                </c:pt>
                <c:pt idx="40">
                  <c:v>1.4359999999999999</c:v>
                </c:pt>
                <c:pt idx="41">
                  <c:v>1.4359999999999999</c:v>
                </c:pt>
                <c:pt idx="42">
                  <c:v>1.429</c:v>
                </c:pt>
                <c:pt idx="43">
                  <c:v>1.373</c:v>
                </c:pt>
                <c:pt idx="44">
                  <c:v>1.3439999999999999</c:v>
                </c:pt>
                <c:pt idx="45">
                  <c:v>1.276</c:v>
                </c:pt>
                <c:pt idx="46">
                  <c:v>1.28</c:v>
                </c:pt>
                <c:pt idx="47">
                  <c:v>1.2669999999999999</c:v>
                </c:pt>
                <c:pt idx="48">
                  <c:v>1.2530000000000001</c:v>
                </c:pt>
                <c:pt idx="49">
                  <c:v>1.2429999999999999</c:v>
                </c:pt>
                <c:pt idx="50">
                  <c:v>1.232</c:v>
                </c:pt>
                <c:pt idx="51">
                  <c:v>1.2090000000000001</c:v>
                </c:pt>
                <c:pt idx="52">
                  <c:v>1.1439999999999999</c:v>
                </c:pt>
                <c:pt idx="53">
                  <c:v>1.1200000000000001</c:v>
                </c:pt>
                <c:pt idx="54">
                  <c:v>1.1100000000000001</c:v>
                </c:pt>
                <c:pt idx="55">
                  <c:v>1.1439999999999999</c:v>
                </c:pt>
                <c:pt idx="56">
                  <c:v>1.238</c:v>
                </c:pt>
                <c:pt idx="57">
                  <c:v>1.2869999999999999</c:v>
                </c:pt>
                <c:pt idx="58">
                  <c:v>1.3129999999999999</c:v>
                </c:pt>
                <c:pt idx="59">
                  <c:v>1.373</c:v>
                </c:pt>
                <c:pt idx="60">
                  <c:v>1.0860000000000001</c:v>
                </c:pt>
                <c:pt idx="61">
                  <c:v>0.93400000000000005</c:v>
                </c:pt>
                <c:pt idx="62">
                  <c:v>0.96099999999999997</c:v>
                </c:pt>
                <c:pt idx="63">
                  <c:v>0.94899999999999995</c:v>
                </c:pt>
                <c:pt idx="64">
                  <c:v>0.86699999999999999</c:v>
                </c:pt>
                <c:pt idx="65">
                  <c:v>0.86299999999999999</c:v>
                </c:pt>
                <c:pt idx="66">
                  <c:v>0.83299999999999996</c:v>
                </c:pt>
                <c:pt idx="67">
                  <c:v>0.77100000000000002</c:v>
                </c:pt>
                <c:pt idx="68">
                  <c:v>0.76500000000000001</c:v>
                </c:pt>
                <c:pt idx="69">
                  <c:v>0.78100000000000003</c:v>
                </c:pt>
                <c:pt idx="70">
                  <c:v>0.73499999999999999</c:v>
                </c:pt>
                <c:pt idx="71">
                  <c:v>0.75800000000000001</c:v>
                </c:pt>
                <c:pt idx="72">
                  <c:v>0.82799999999999996</c:v>
                </c:pt>
                <c:pt idx="73">
                  <c:v>0.745</c:v>
                </c:pt>
                <c:pt idx="74">
                  <c:v>0.79400000000000004</c:v>
                </c:pt>
                <c:pt idx="75">
                  <c:v>0.83399999999999996</c:v>
                </c:pt>
                <c:pt idx="76">
                  <c:v>0.82399999999999995</c:v>
                </c:pt>
                <c:pt idx="77">
                  <c:v>0.80100000000000005</c:v>
                </c:pt>
                <c:pt idx="78">
                  <c:v>0.83499999999999996</c:v>
                </c:pt>
                <c:pt idx="79">
                  <c:v>0.83399999999999996</c:v>
                </c:pt>
                <c:pt idx="80">
                  <c:v>0.79800000000000004</c:v>
                </c:pt>
                <c:pt idx="81">
                  <c:v>0.81</c:v>
                </c:pt>
                <c:pt idx="82">
                  <c:v>0.82199999999999995</c:v>
                </c:pt>
                <c:pt idx="83">
                  <c:v>0.73799999999999999</c:v>
                </c:pt>
                <c:pt idx="84">
                  <c:v>0.71299999999999997</c:v>
                </c:pt>
                <c:pt idx="85">
                  <c:v>0.68500000000000005</c:v>
                </c:pt>
                <c:pt idx="86">
                  <c:v>0.73</c:v>
                </c:pt>
                <c:pt idx="87">
                  <c:v>0.80800000000000005</c:v>
                </c:pt>
                <c:pt idx="88">
                  <c:v>0.80200000000000005</c:v>
                </c:pt>
                <c:pt idx="89">
                  <c:v>0.64300000000000002</c:v>
                </c:pt>
                <c:pt idx="90">
                  <c:v>0.67200000000000004</c:v>
                </c:pt>
                <c:pt idx="91">
                  <c:v>0.61199999999999999</c:v>
                </c:pt>
                <c:pt idx="92">
                  <c:v>0.58199999999999996</c:v>
                </c:pt>
                <c:pt idx="93">
                  <c:v>0.52700000000000002</c:v>
                </c:pt>
                <c:pt idx="94">
                  <c:v>0.53800000000000003</c:v>
                </c:pt>
                <c:pt idx="95">
                  <c:v>0.51800000000000002</c:v>
                </c:pt>
                <c:pt idx="96">
                  <c:v>0.53100000000000003</c:v>
                </c:pt>
                <c:pt idx="97">
                  <c:v>0.58499999999999996</c:v>
                </c:pt>
                <c:pt idx="98">
                  <c:v>0.56299999999999994</c:v>
                </c:pt>
                <c:pt idx="99">
                  <c:v>0.55000000000000004</c:v>
                </c:pt>
                <c:pt idx="100">
                  <c:v>0.61899999999999999</c:v>
                </c:pt>
                <c:pt idx="101">
                  <c:v>0.56000000000000005</c:v>
                </c:pt>
                <c:pt idx="102">
                  <c:v>0.54400000000000004</c:v>
                </c:pt>
                <c:pt idx="103">
                  <c:v>0.55300000000000005</c:v>
                </c:pt>
                <c:pt idx="104">
                  <c:v>0.57199999999999995</c:v>
                </c:pt>
                <c:pt idx="105">
                  <c:v>0.56399999999999995</c:v>
                </c:pt>
                <c:pt idx="106">
                  <c:v>0.56399999999999995</c:v>
                </c:pt>
                <c:pt idx="107">
                  <c:v>0.63800000000000001</c:v>
                </c:pt>
                <c:pt idx="108">
                  <c:v>0.64200000000000002</c:v>
                </c:pt>
                <c:pt idx="109">
                  <c:v>0.66800000000000004</c:v>
                </c:pt>
                <c:pt idx="110">
                  <c:v>0.72699999999999998</c:v>
                </c:pt>
                <c:pt idx="111">
                  <c:v>0.71799999999999997</c:v>
                </c:pt>
                <c:pt idx="112">
                  <c:v>0.66100000000000003</c:v>
                </c:pt>
                <c:pt idx="113">
                  <c:v>0.67900000000000005</c:v>
                </c:pt>
                <c:pt idx="114">
                  <c:v>0.75800000000000001</c:v>
                </c:pt>
                <c:pt idx="115">
                  <c:v>0.85899999999999999</c:v>
                </c:pt>
                <c:pt idx="116">
                  <c:v>0.86599999999999999</c:v>
                </c:pt>
                <c:pt idx="117">
                  <c:v>0.91100000000000003</c:v>
                </c:pt>
                <c:pt idx="118">
                  <c:v>0.874</c:v>
                </c:pt>
                <c:pt idx="119">
                  <c:v>0.89100000000000001</c:v>
                </c:pt>
                <c:pt idx="120">
                  <c:v>0.873</c:v>
                </c:pt>
                <c:pt idx="121">
                  <c:v>0.877</c:v>
                </c:pt>
                <c:pt idx="122">
                  <c:v>0.80600000000000005</c:v>
                </c:pt>
                <c:pt idx="123">
                  <c:v>0.80600000000000005</c:v>
                </c:pt>
                <c:pt idx="124">
                  <c:v>0.70699999999999996</c:v>
                </c:pt>
                <c:pt idx="125">
                  <c:v>0.73</c:v>
                </c:pt>
                <c:pt idx="126">
                  <c:v>0.69699999999999995</c:v>
                </c:pt>
                <c:pt idx="127">
                  <c:v>0.67200000000000004</c:v>
                </c:pt>
                <c:pt idx="128">
                  <c:v>0.67900000000000005</c:v>
                </c:pt>
                <c:pt idx="129">
                  <c:v>0.72199999999999998</c:v>
                </c:pt>
                <c:pt idx="130">
                  <c:v>0.746</c:v>
                </c:pt>
                <c:pt idx="131">
                  <c:v>0.73299999999999998</c:v>
                </c:pt>
                <c:pt idx="132">
                  <c:v>0.77900000000000003</c:v>
                </c:pt>
                <c:pt idx="133">
                  <c:v>0.81499999999999995</c:v>
                </c:pt>
                <c:pt idx="134">
                  <c:v>0.871</c:v>
                </c:pt>
                <c:pt idx="135">
                  <c:v>0.96899999999999997</c:v>
                </c:pt>
                <c:pt idx="136">
                  <c:v>1.022</c:v>
                </c:pt>
                <c:pt idx="137">
                  <c:v>0.97899999999999998</c:v>
                </c:pt>
                <c:pt idx="138">
                  <c:v>1.0429999999999999</c:v>
                </c:pt>
                <c:pt idx="139">
                  <c:v>1.024</c:v>
                </c:pt>
                <c:pt idx="140">
                  <c:v>1.097</c:v>
                </c:pt>
                <c:pt idx="141">
                  <c:v>1.123</c:v>
                </c:pt>
                <c:pt idx="142">
                  <c:v>1.08</c:v>
                </c:pt>
                <c:pt idx="143">
                  <c:v>1.0820000000000001</c:v>
                </c:pt>
                <c:pt idx="144">
                  <c:v>1.077</c:v>
                </c:pt>
                <c:pt idx="145">
                  <c:v>1.087</c:v>
                </c:pt>
                <c:pt idx="146">
                  <c:v>1.0820000000000001</c:v>
                </c:pt>
                <c:pt idx="147">
                  <c:v>1.089</c:v>
                </c:pt>
                <c:pt idx="148">
                  <c:v>1.1519999999999999</c:v>
                </c:pt>
                <c:pt idx="149">
                  <c:v>1.2530000000000001</c:v>
                </c:pt>
                <c:pt idx="150">
                  <c:v>1.26</c:v>
                </c:pt>
                <c:pt idx="151">
                  <c:v>1.2450000000000001</c:v>
                </c:pt>
                <c:pt idx="152">
                  <c:v>1.2810000000000001</c:v>
                </c:pt>
                <c:pt idx="153">
                  <c:v>1.17</c:v>
                </c:pt>
                <c:pt idx="154">
                  <c:v>1.2010000000000001</c:v>
                </c:pt>
                <c:pt idx="155">
                  <c:v>1.1299999999999999</c:v>
                </c:pt>
                <c:pt idx="156">
                  <c:v>1.202</c:v>
                </c:pt>
                <c:pt idx="157">
                  <c:v>1.2370000000000001</c:v>
                </c:pt>
                <c:pt idx="158">
                  <c:v>1.2570000000000001</c:v>
                </c:pt>
                <c:pt idx="159">
                  <c:v>1.3420000000000001</c:v>
                </c:pt>
                <c:pt idx="160">
                  <c:v>1.3639999999999999</c:v>
                </c:pt>
                <c:pt idx="161">
                  <c:v>1.4079999999999999</c:v>
                </c:pt>
                <c:pt idx="162">
                  <c:v>1.379</c:v>
                </c:pt>
                <c:pt idx="163">
                  <c:v>1.383</c:v>
                </c:pt>
                <c:pt idx="164">
                  <c:v>1.41</c:v>
                </c:pt>
                <c:pt idx="165">
                  <c:v>1.4550000000000001</c:v>
                </c:pt>
                <c:pt idx="166">
                  <c:v>1.4259999999999999</c:v>
                </c:pt>
                <c:pt idx="167">
                  <c:v>1.3620000000000001</c:v>
                </c:pt>
                <c:pt idx="168">
                  <c:v>1.4490000000000001</c:v>
                </c:pt>
                <c:pt idx="169">
                  <c:v>1.4359999999999999</c:v>
                </c:pt>
                <c:pt idx="170">
                  <c:v>1.417</c:v>
                </c:pt>
                <c:pt idx="171">
                  <c:v>1.38</c:v>
                </c:pt>
                <c:pt idx="172">
                  <c:v>1.37</c:v>
                </c:pt>
                <c:pt idx="173">
                  <c:v>1.4179999999999999</c:v>
                </c:pt>
                <c:pt idx="174">
                  <c:v>1.4969999999999999</c:v>
                </c:pt>
                <c:pt idx="175">
                  <c:v>1.38</c:v>
                </c:pt>
                <c:pt idx="176">
                  <c:v>1.403</c:v>
                </c:pt>
                <c:pt idx="177">
                  <c:v>1.4179999999999999</c:v>
                </c:pt>
                <c:pt idx="178">
                  <c:v>1.359</c:v>
                </c:pt>
                <c:pt idx="179">
                  <c:v>1.3820000000000001</c:v>
                </c:pt>
                <c:pt idx="180">
                  <c:v>1.4530000000000001</c:v>
                </c:pt>
                <c:pt idx="181">
                  <c:v>1.4670000000000001</c:v>
                </c:pt>
                <c:pt idx="182">
                  <c:v>1.4410000000000001</c:v>
                </c:pt>
                <c:pt idx="183">
                  <c:v>1.3860000000000001</c:v>
                </c:pt>
                <c:pt idx="184">
                  <c:v>1.488</c:v>
                </c:pt>
                <c:pt idx="185">
                  <c:v>1.4379999999999999</c:v>
                </c:pt>
                <c:pt idx="186">
                  <c:v>1.399</c:v>
                </c:pt>
                <c:pt idx="187">
                  <c:v>1.407</c:v>
                </c:pt>
                <c:pt idx="188">
                  <c:v>1.393</c:v>
                </c:pt>
                <c:pt idx="189">
                  <c:v>1.3719999999999999</c:v>
                </c:pt>
                <c:pt idx="190">
                  <c:v>1.345</c:v>
                </c:pt>
                <c:pt idx="191">
                  <c:v>1.345</c:v>
                </c:pt>
                <c:pt idx="192">
                  <c:v>1.345</c:v>
                </c:pt>
                <c:pt idx="193">
                  <c:v>1.2969999999999999</c:v>
                </c:pt>
                <c:pt idx="194">
                  <c:v>1.2349999999999999</c:v>
                </c:pt>
                <c:pt idx="195">
                  <c:v>1.2389999999999999</c:v>
                </c:pt>
                <c:pt idx="196">
                  <c:v>1.2389999999999999</c:v>
                </c:pt>
                <c:pt idx="197">
                  <c:v>1.33</c:v>
                </c:pt>
                <c:pt idx="198">
                  <c:v>1.335</c:v>
                </c:pt>
                <c:pt idx="199">
                  <c:v>1.292</c:v>
                </c:pt>
                <c:pt idx="200">
                  <c:v>1.383</c:v>
                </c:pt>
                <c:pt idx="201">
                  <c:v>1.335</c:v>
                </c:pt>
                <c:pt idx="202">
                  <c:v>1.3620000000000001</c:v>
                </c:pt>
                <c:pt idx="203">
                  <c:v>1.347</c:v>
                </c:pt>
                <c:pt idx="204">
                  <c:v>1.2989999999999999</c:v>
                </c:pt>
                <c:pt idx="205">
                  <c:v>1.3639999999999999</c:v>
                </c:pt>
                <c:pt idx="206">
                  <c:v>1.3120000000000001</c:v>
                </c:pt>
                <c:pt idx="207">
                  <c:v>1.3089999999999999</c:v>
                </c:pt>
                <c:pt idx="208">
                  <c:v>1.3360000000000001</c:v>
                </c:pt>
                <c:pt idx="209">
                  <c:v>1.4079999999999999</c:v>
                </c:pt>
                <c:pt idx="210">
                  <c:v>1.431</c:v>
                </c:pt>
                <c:pt idx="211">
                  <c:v>1.367</c:v>
                </c:pt>
                <c:pt idx="212">
                  <c:v>1.4020000000000001</c:v>
                </c:pt>
                <c:pt idx="213">
                  <c:v>1.4710000000000001</c:v>
                </c:pt>
                <c:pt idx="214">
                  <c:v>1.5150000000000001</c:v>
                </c:pt>
                <c:pt idx="215">
                  <c:v>1.4710000000000001</c:v>
                </c:pt>
                <c:pt idx="216">
                  <c:v>1.444</c:v>
                </c:pt>
                <c:pt idx="217">
                  <c:v>1.417</c:v>
                </c:pt>
                <c:pt idx="218">
                  <c:v>1.4490000000000001</c:v>
                </c:pt>
                <c:pt idx="219">
                  <c:v>1.383</c:v>
                </c:pt>
                <c:pt idx="220">
                  <c:v>1.3519999999999999</c:v>
                </c:pt>
                <c:pt idx="221">
                  <c:v>1.3169999999999999</c:v>
                </c:pt>
                <c:pt idx="222">
                  <c:v>1.2889999999999999</c:v>
                </c:pt>
                <c:pt idx="223">
                  <c:v>1.212</c:v>
                </c:pt>
                <c:pt idx="224">
                  <c:v>1.246</c:v>
                </c:pt>
                <c:pt idx="225">
                  <c:v>1.256</c:v>
                </c:pt>
                <c:pt idx="226">
                  <c:v>1.2929999999999999</c:v>
                </c:pt>
                <c:pt idx="227">
                  <c:v>1.31</c:v>
                </c:pt>
                <c:pt idx="228">
                  <c:v>1.2969999999999999</c:v>
                </c:pt>
                <c:pt idx="229">
                  <c:v>1.2589999999999999</c:v>
                </c:pt>
                <c:pt idx="230">
                  <c:v>1.2110000000000001</c:v>
                </c:pt>
                <c:pt idx="231">
                  <c:v>1.228</c:v>
                </c:pt>
                <c:pt idx="232">
                  <c:v>1.236</c:v>
                </c:pt>
                <c:pt idx="233">
                  <c:v>1.2030000000000001</c:v>
                </c:pt>
                <c:pt idx="234">
                  <c:v>1.1539999999999999</c:v>
                </c:pt>
                <c:pt idx="235">
                  <c:v>1.0780000000000001</c:v>
                </c:pt>
                <c:pt idx="236">
                  <c:v>1.1499999999999999</c:v>
                </c:pt>
                <c:pt idx="237">
                  <c:v>1.151</c:v>
                </c:pt>
                <c:pt idx="238">
                  <c:v>1.194</c:v>
                </c:pt>
                <c:pt idx="239">
                  <c:v>1.212</c:v>
                </c:pt>
                <c:pt idx="240">
                  <c:v>1.1850000000000001</c:v>
                </c:pt>
                <c:pt idx="241">
                  <c:v>1.2130000000000001</c:v>
                </c:pt>
                <c:pt idx="242">
                  <c:v>1.1930000000000001</c:v>
                </c:pt>
                <c:pt idx="243">
                  <c:v>1.218</c:v>
                </c:pt>
                <c:pt idx="244">
                  <c:v>1.2250000000000001</c:v>
                </c:pt>
                <c:pt idx="245">
                  <c:v>1.2310000000000001</c:v>
                </c:pt>
                <c:pt idx="246">
                  <c:v>1.2469999999999999</c:v>
                </c:pt>
                <c:pt idx="247">
                  <c:v>1.224</c:v>
                </c:pt>
                <c:pt idx="248">
                  <c:v>1.2110000000000001</c:v>
                </c:pt>
                <c:pt idx="249">
                  <c:v>1.2490000000000001</c:v>
                </c:pt>
                <c:pt idx="250">
                  <c:v>1.244</c:v>
                </c:pt>
                <c:pt idx="251">
                  <c:v>1.234</c:v>
                </c:pt>
                <c:pt idx="252">
                  <c:v>1.2530000000000001</c:v>
                </c:pt>
                <c:pt idx="253">
                  <c:v>1.1759999999999999</c:v>
                </c:pt>
                <c:pt idx="254">
                  <c:v>1.2290000000000001</c:v>
                </c:pt>
                <c:pt idx="255">
                  <c:v>1.196</c:v>
                </c:pt>
                <c:pt idx="256">
                  <c:v>1.167</c:v>
                </c:pt>
                <c:pt idx="257">
                  <c:v>1.1919999999999999</c:v>
                </c:pt>
                <c:pt idx="258">
                  <c:v>1.1499999999999999</c:v>
                </c:pt>
                <c:pt idx="259">
                  <c:v>1.121</c:v>
                </c:pt>
                <c:pt idx="260">
                  <c:v>1.139</c:v>
                </c:pt>
                <c:pt idx="261">
                  <c:v>1.0640000000000001</c:v>
                </c:pt>
                <c:pt idx="262">
                  <c:v>1.0669999999999999</c:v>
                </c:pt>
                <c:pt idx="263">
                  <c:v>1.0920000000000001</c:v>
                </c:pt>
                <c:pt idx="264">
                  <c:v>1.099</c:v>
                </c:pt>
                <c:pt idx="265">
                  <c:v>1.075</c:v>
                </c:pt>
                <c:pt idx="266">
                  <c:v>1.077</c:v>
                </c:pt>
                <c:pt idx="267">
                  <c:v>1.0529999999999999</c:v>
                </c:pt>
                <c:pt idx="268">
                  <c:v>1.05</c:v>
                </c:pt>
                <c:pt idx="269">
                  <c:v>1.0429999999999999</c:v>
                </c:pt>
                <c:pt idx="270">
                  <c:v>1.0429999999999999</c:v>
                </c:pt>
                <c:pt idx="271">
                  <c:v>1.0429999999999999</c:v>
                </c:pt>
                <c:pt idx="272">
                  <c:v>1.014</c:v>
                </c:pt>
                <c:pt idx="273">
                  <c:v>1.0649999999999999</c:v>
                </c:pt>
                <c:pt idx="274">
                  <c:v>1.069</c:v>
                </c:pt>
                <c:pt idx="275">
                  <c:v>1.034</c:v>
                </c:pt>
                <c:pt idx="276">
                  <c:v>1.0509999999999999</c:v>
                </c:pt>
                <c:pt idx="277">
                  <c:v>1.085</c:v>
                </c:pt>
                <c:pt idx="278">
                  <c:v>1.083</c:v>
                </c:pt>
                <c:pt idx="279">
                  <c:v>1.0640000000000001</c:v>
                </c:pt>
                <c:pt idx="280">
                  <c:v>1.085</c:v>
                </c:pt>
                <c:pt idx="281">
                  <c:v>1.085</c:v>
                </c:pt>
                <c:pt idx="282">
                  <c:v>1.0880000000000001</c:v>
                </c:pt>
                <c:pt idx="283">
                  <c:v>1.073</c:v>
                </c:pt>
                <c:pt idx="284">
                  <c:v>1.1160000000000001</c:v>
                </c:pt>
                <c:pt idx="285">
                  <c:v>1.117</c:v>
                </c:pt>
                <c:pt idx="286">
                  <c:v>1.147</c:v>
                </c:pt>
                <c:pt idx="287">
                  <c:v>1.202</c:v>
                </c:pt>
                <c:pt idx="288">
                  <c:v>1.1659999999999999</c:v>
                </c:pt>
                <c:pt idx="289">
                  <c:v>1.159</c:v>
                </c:pt>
                <c:pt idx="290">
                  <c:v>1.0860000000000001</c:v>
                </c:pt>
                <c:pt idx="291">
                  <c:v>1.1379999999999999</c:v>
                </c:pt>
                <c:pt idx="292">
                  <c:v>1.131</c:v>
                </c:pt>
                <c:pt idx="293">
                  <c:v>1.0680000000000001</c:v>
                </c:pt>
                <c:pt idx="294">
                  <c:v>1.0580000000000001</c:v>
                </c:pt>
                <c:pt idx="295">
                  <c:v>1.093</c:v>
                </c:pt>
                <c:pt idx="296">
                  <c:v>1.0880000000000001</c:v>
                </c:pt>
                <c:pt idx="297">
                  <c:v>1.0820000000000001</c:v>
                </c:pt>
                <c:pt idx="298">
                  <c:v>1.0720000000000001</c:v>
                </c:pt>
                <c:pt idx="299">
                  <c:v>1.0369999999999999</c:v>
                </c:pt>
                <c:pt idx="300">
                  <c:v>1.012</c:v>
                </c:pt>
                <c:pt idx="301">
                  <c:v>1.012</c:v>
                </c:pt>
                <c:pt idx="302">
                  <c:v>0.99399999999999999</c:v>
                </c:pt>
                <c:pt idx="303">
                  <c:v>1.046</c:v>
                </c:pt>
                <c:pt idx="304">
                  <c:v>1.073</c:v>
                </c:pt>
                <c:pt idx="305">
                  <c:v>1.038</c:v>
                </c:pt>
                <c:pt idx="306">
                  <c:v>1.0409999999999999</c:v>
                </c:pt>
                <c:pt idx="307">
                  <c:v>0.98399999999999999</c:v>
                </c:pt>
                <c:pt idx="308">
                  <c:v>1.0009999999999999</c:v>
                </c:pt>
                <c:pt idx="309">
                  <c:v>1.0329999999999999</c:v>
                </c:pt>
                <c:pt idx="310">
                  <c:v>1.0049999999999999</c:v>
                </c:pt>
                <c:pt idx="311">
                  <c:v>0.96699999999999997</c:v>
                </c:pt>
                <c:pt idx="312">
                  <c:v>1.0329999999999999</c:v>
                </c:pt>
                <c:pt idx="313">
                  <c:v>0.92700000000000005</c:v>
                </c:pt>
                <c:pt idx="314">
                  <c:v>1.0309999999999999</c:v>
                </c:pt>
                <c:pt idx="315">
                  <c:v>1.018</c:v>
                </c:pt>
                <c:pt idx="316">
                  <c:v>1.03</c:v>
                </c:pt>
                <c:pt idx="317">
                  <c:v>0.995</c:v>
                </c:pt>
                <c:pt idx="318">
                  <c:v>1.032</c:v>
                </c:pt>
                <c:pt idx="319">
                  <c:v>1.0149999999999999</c:v>
                </c:pt>
                <c:pt idx="320">
                  <c:v>1.0309999999999999</c:v>
                </c:pt>
                <c:pt idx="321">
                  <c:v>1.0109999999999999</c:v>
                </c:pt>
                <c:pt idx="322">
                  <c:v>1.0900000000000001</c:v>
                </c:pt>
                <c:pt idx="323">
                  <c:v>1.1539999999999999</c:v>
                </c:pt>
                <c:pt idx="324">
                  <c:v>1.25</c:v>
                </c:pt>
                <c:pt idx="325">
                  <c:v>1.2570000000000001</c:v>
                </c:pt>
                <c:pt idx="326">
                  <c:v>1.264</c:v>
                </c:pt>
                <c:pt idx="327">
                  <c:v>1.2469999999999999</c:v>
                </c:pt>
                <c:pt idx="328">
                  <c:v>1.26</c:v>
                </c:pt>
                <c:pt idx="329">
                  <c:v>1.3160000000000001</c:v>
                </c:pt>
                <c:pt idx="330">
                  <c:v>1.3049999999999999</c:v>
                </c:pt>
                <c:pt idx="331">
                  <c:v>1.268</c:v>
                </c:pt>
                <c:pt idx="332">
                  <c:v>1.2749999999999999</c:v>
                </c:pt>
                <c:pt idx="333">
                  <c:v>1.2610000000000001</c:v>
                </c:pt>
                <c:pt idx="334">
                  <c:v>1.302</c:v>
                </c:pt>
                <c:pt idx="335">
                  <c:v>1.31</c:v>
                </c:pt>
                <c:pt idx="336">
                  <c:v>1.27</c:v>
                </c:pt>
                <c:pt idx="337">
                  <c:v>1.2070000000000001</c:v>
                </c:pt>
                <c:pt idx="338">
                  <c:v>1.1919999999999999</c:v>
                </c:pt>
                <c:pt idx="339">
                  <c:v>1.2050000000000001</c:v>
                </c:pt>
                <c:pt idx="340">
                  <c:v>1.175</c:v>
                </c:pt>
                <c:pt idx="341">
                  <c:v>1.1879999999999999</c:v>
                </c:pt>
                <c:pt idx="342">
                  <c:v>1.258</c:v>
                </c:pt>
                <c:pt idx="343">
                  <c:v>1.2330000000000001</c:v>
                </c:pt>
                <c:pt idx="344">
                  <c:v>1.2030000000000001</c:v>
                </c:pt>
                <c:pt idx="345">
                  <c:v>1.218</c:v>
                </c:pt>
                <c:pt idx="346">
                  <c:v>1.23</c:v>
                </c:pt>
                <c:pt idx="347">
                  <c:v>1.2130000000000001</c:v>
                </c:pt>
                <c:pt idx="348">
                  <c:v>1.236</c:v>
                </c:pt>
                <c:pt idx="349">
                  <c:v>1.149</c:v>
                </c:pt>
                <c:pt idx="350">
                  <c:v>1.1759999999999999</c:v>
                </c:pt>
                <c:pt idx="351">
                  <c:v>1.139</c:v>
                </c:pt>
                <c:pt idx="352">
                  <c:v>1.157</c:v>
                </c:pt>
                <c:pt idx="353">
                  <c:v>1.109</c:v>
                </c:pt>
                <c:pt idx="354">
                  <c:v>1.0820000000000001</c:v>
                </c:pt>
                <c:pt idx="355">
                  <c:v>1.0620000000000001</c:v>
                </c:pt>
                <c:pt idx="356">
                  <c:v>1.071</c:v>
                </c:pt>
                <c:pt idx="357">
                  <c:v>1.0840000000000001</c:v>
                </c:pt>
                <c:pt idx="358">
                  <c:v>1.105</c:v>
                </c:pt>
                <c:pt idx="359">
                  <c:v>1.087</c:v>
                </c:pt>
                <c:pt idx="360">
                  <c:v>1.0900000000000001</c:v>
                </c:pt>
                <c:pt idx="361">
                  <c:v>1.07</c:v>
                </c:pt>
                <c:pt idx="362">
                  <c:v>1.087</c:v>
                </c:pt>
                <c:pt idx="363">
                  <c:v>1.0589999999999999</c:v>
                </c:pt>
                <c:pt idx="364">
                  <c:v>1.0529999999999999</c:v>
                </c:pt>
                <c:pt idx="365">
                  <c:v>1.0529999999999999</c:v>
                </c:pt>
                <c:pt idx="366">
                  <c:v>1.0529999999999999</c:v>
                </c:pt>
                <c:pt idx="367">
                  <c:v>1</c:v>
                </c:pt>
                <c:pt idx="368">
                  <c:v>1.03</c:v>
                </c:pt>
                <c:pt idx="369">
                  <c:v>1.034</c:v>
                </c:pt>
                <c:pt idx="370">
                  <c:v>1.0569999999999999</c:v>
                </c:pt>
                <c:pt idx="371">
                  <c:v>1.0569999999999999</c:v>
                </c:pt>
                <c:pt idx="372">
                  <c:v>1.026</c:v>
                </c:pt>
                <c:pt idx="373">
                  <c:v>1.0049999999999999</c:v>
                </c:pt>
                <c:pt idx="374">
                  <c:v>0.97199999999999998</c:v>
                </c:pt>
                <c:pt idx="375">
                  <c:v>0.99</c:v>
                </c:pt>
                <c:pt idx="376">
                  <c:v>1.0449999999999999</c:v>
                </c:pt>
                <c:pt idx="377">
                  <c:v>1.135</c:v>
                </c:pt>
                <c:pt idx="378">
                  <c:v>1.145</c:v>
                </c:pt>
                <c:pt idx="379">
                  <c:v>1.23</c:v>
                </c:pt>
                <c:pt idx="380">
                  <c:v>1.3089999999999999</c:v>
                </c:pt>
                <c:pt idx="381">
                  <c:v>1.302</c:v>
                </c:pt>
                <c:pt idx="382">
                  <c:v>1.329</c:v>
                </c:pt>
                <c:pt idx="383">
                  <c:v>1.3420000000000001</c:v>
                </c:pt>
                <c:pt idx="384">
                  <c:v>1.367</c:v>
                </c:pt>
                <c:pt idx="385">
                  <c:v>1.355</c:v>
                </c:pt>
                <c:pt idx="386">
                  <c:v>1.3340000000000001</c:v>
                </c:pt>
                <c:pt idx="387">
                  <c:v>1.33</c:v>
                </c:pt>
                <c:pt idx="388">
                  <c:v>1.383</c:v>
                </c:pt>
                <c:pt idx="389">
                  <c:v>1.375</c:v>
                </c:pt>
                <c:pt idx="390">
                  <c:v>1.365</c:v>
                </c:pt>
                <c:pt idx="391">
                  <c:v>1.3280000000000001</c:v>
                </c:pt>
                <c:pt idx="392">
                  <c:v>1.353</c:v>
                </c:pt>
                <c:pt idx="393">
                  <c:v>1.3780000000000001</c:v>
                </c:pt>
                <c:pt idx="394">
                  <c:v>1.387</c:v>
                </c:pt>
                <c:pt idx="395">
                  <c:v>1.363</c:v>
                </c:pt>
                <c:pt idx="396">
                  <c:v>1.357</c:v>
                </c:pt>
                <c:pt idx="397">
                  <c:v>1.363</c:v>
                </c:pt>
                <c:pt idx="398">
                  <c:v>1.38</c:v>
                </c:pt>
                <c:pt idx="399">
                  <c:v>1.381</c:v>
                </c:pt>
                <c:pt idx="400">
                  <c:v>1.367</c:v>
                </c:pt>
                <c:pt idx="401">
                  <c:v>1.3360000000000001</c:v>
                </c:pt>
                <c:pt idx="402">
                  <c:v>1.276</c:v>
                </c:pt>
                <c:pt idx="403">
                  <c:v>1.3149999999999999</c:v>
                </c:pt>
                <c:pt idx="404">
                  <c:v>1.2789999999999999</c:v>
                </c:pt>
                <c:pt idx="405">
                  <c:v>1.331</c:v>
                </c:pt>
                <c:pt idx="406">
                  <c:v>1.3120000000000001</c:v>
                </c:pt>
                <c:pt idx="407">
                  <c:v>1.357</c:v>
                </c:pt>
                <c:pt idx="408">
                  <c:v>1.4039999999999999</c:v>
                </c:pt>
                <c:pt idx="409">
                  <c:v>1.3839999999999999</c:v>
                </c:pt>
                <c:pt idx="410">
                  <c:v>1.3479999999999999</c:v>
                </c:pt>
                <c:pt idx="411">
                  <c:v>1.335</c:v>
                </c:pt>
                <c:pt idx="412">
                  <c:v>1.3320000000000001</c:v>
                </c:pt>
                <c:pt idx="413">
                  <c:v>1.343</c:v>
                </c:pt>
                <c:pt idx="414">
                  <c:v>1.26</c:v>
                </c:pt>
                <c:pt idx="415">
                  <c:v>1.262</c:v>
                </c:pt>
                <c:pt idx="416">
                  <c:v>1.256</c:v>
                </c:pt>
                <c:pt idx="417">
                  <c:v>1.2310000000000001</c:v>
                </c:pt>
                <c:pt idx="418">
                  <c:v>1.2250000000000001</c:v>
                </c:pt>
                <c:pt idx="419">
                  <c:v>1.2650000000000001</c:v>
                </c:pt>
                <c:pt idx="420">
                  <c:v>1.3420000000000001</c:v>
                </c:pt>
                <c:pt idx="421">
                  <c:v>1.3280000000000001</c:v>
                </c:pt>
                <c:pt idx="422">
                  <c:v>1.321</c:v>
                </c:pt>
                <c:pt idx="423">
                  <c:v>1.286</c:v>
                </c:pt>
                <c:pt idx="424">
                  <c:v>1.3089999999999999</c:v>
                </c:pt>
                <c:pt idx="425">
                  <c:v>1.294</c:v>
                </c:pt>
                <c:pt idx="426">
                  <c:v>1.292</c:v>
                </c:pt>
                <c:pt idx="427">
                  <c:v>1.274</c:v>
                </c:pt>
                <c:pt idx="428">
                  <c:v>1.2749999999999999</c:v>
                </c:pt>
                <c:pt idx="429">
                  <c:v>1.2490000000000001</c:v>
                </c:pt>
                <c:pt idx="430">
                  <c:v>1.25</c:v>
                </c:pt>
                <c:pt idx="431">
                  <c:v>1.2530000000000001</c:v>
                </c:pt>
                <c:pt idx="432">
                  <c:v>1.2530000000000001</c:v>
                </c:pt>
                <c:pt idx="433">
                  <c:v>1.3380000000000001</c:v>
                </c:pt>
                <c:pt idx="434">
                  <c:v>1.33</c:v>
                </c:pt>
                <c:pt idx="435">
                  <c:v>1.2330000000000001</c:v>
                </c:pt>
                <c:pt idx="436">
                  <c:v>1.2869999999999999</c:v>
                </c:pt>
                <c:pt idx="437">
                  <c:v>1.2570000000000001</c:v>
                </c:pt>
                <c:pt idx="438">
                  <c:v>1.228</c:v>
                </c:pt>
                <c:pt idx="439">
                  <c:v>1.2530000000000001</c:v>
                </c:pt>
                <c:pt idx="440">
                  <c:v>1.2789999999999999</c:v>
                </c:pt>
                <c:pt idx="441">
                  <c:v>1.202</c:v>
                </c:pt>
                <c:pt idx="442">
                  <c:v>1.2230000000000001</c:v>
                </c:pt>
                <c:pt idx="443">
                  <c:v>1.216</c:v>
                </c:pt>
                <c:pt idx="444">
                  <c:v>1.1739999999999999</c:v>
                </c:pt>
                <c:pt idx="445">
                  <c:v>1.1499999999999999</c:v>
                </c:pt>
                <c:pt idx="446">
                  <c:v>1.1479999999999999</c:v>
                </c:pt>
                <c:pt idx="447">
                  <c:v>1.2050000000000001</c:v>
                </c:pt>
                <c:pt idx="448">
                  <c:v>1.25</c:v>
                </c:pt>
                <c:pt idx="449">
                  <c:v>1.262</c:v>
                </c:pt>
                <c:pt idx="450">
                  <c:v>1.2410000000000001</c:v>
                </c:pt>
                <c:pt idx="451">
                  <c:v>1.2410000000000001</c:v>
                </c:pt>
                <c:pt idx="452">
                  <c:v>1.2410000000000001</c:v>
                </c:pt>
                <c:pt idx="453">
                  <c:v>1.1719999999999999</c:v>
                </c:pt>
                <c:pt idx="454">
                  <c:v>1.1970000000000001</c:v>
                </c:pt>
                <c:pt idx="455">
                  <c:v>1.19</c:v>
                </c:pt>
                <c:pt idx="456">
                  <c:v>1.19</c:v>
                </c:pt>
                <c:pt idx="457">
                  <c:v>1.2869999999999999</c:v>
                </c:pt>
                <c:pt idx="458">
                  <c:v>1.2130000000000001</c:v>
                </c:pt>
                <c:pt idx="459">
                  <c:v>1.234</c:v>
                </c:pt>
                <c:pt idx="460">
                  <c:v>1.244</c:v>
                </c:pt>
                <c:pt idx="461">
                  <c:v>1.236</c:v>
                </c:pt>
                <c:pt idx="462">
                  <c:v>1.2829999999999999</c:v>
                </c:pt>
                <c:pt idx="463">
                  <c:v>1.286</c:v>
                </c:pt>
                <c:pt idx="464">
                  <c:v>1.3089999999999999</c:v>
                </c:pt>
                <c:pt idx="465">
                  <c:v>1.339</c:v>
                </c:pt>
                <c:pt idx="466">
                  <c:v>1.323</c:v>
                </c:pt>
                <c:pt idx="467">
                  <c:v>1.3029999999999999</c:v>
                </c:pt>
                <c:pt idx="468">
                  <c:v>1.3080000000000001</c:v>
                </c:pt>
                <c:pt idx="469">
                  <c:v>1.33</c:v>
                </c:pt>
                <c:pt idx="470">
                  <c:v>1.337</c:v>
                </c:pt>
                <c:pt idx="471">
                  <c:v>1.3580000000000001</c:v>
                </c:pt>
                <c:pt idx="472">
                  <c:v>1.353</c:v>
                </c:pt>
                <c:pt idx="473">
                  <c:v>1.407</c:v>
                </c:pt>
                <c:pt idx="474">
                  <c:v>1.4119999999999999</c:v>
                </c:pt>
                <c:pt idx="475">
                  <c:v>1.444</c:v>
                </c:pt>
                <c:pt idx="476">
                  <c:v>1.4530000000000001</c:v>
                </c:pt>
                <c:pt idx="477">
                  <c:v>1.46</c:v>
                </c:pt>
                <c:pt idx="478">
                  <c:v>1.51</c:v>
                </c:pt>
                <c:pt idx="479">
                  <c:v>1.5310000000000001</c:v>
                </c:pt>
                <c:pt idx="480">
                  <c:v>1.577</c:v>
                </c:pt>
                <c:pt idx="481">
                  <c:v>1.5580000000000001</c:v>
                </c:pt>
                <c:pt idx="482">
                  <c:v>1.5209999999999999</c:v>
                </c:pt>
                <c:pt idx="483">
                  <c:v>1.5510000000000002</c:v>
                </c:pt>
                <c:pt idx="484">
                  <c:v>1.617</c:v>
                </c:pt>
                <c:pt idx="485">
                  <c:v>1.5699999999999998</c:v>
                </c:pt>
                <c:pt idx="486">
                  <c:v>1.601</c:v>
                </c:pt>
                <c:pt idx="487">
                  <c:v>1.6179999999999999</c:v>
                </c:pt>
                <c:pt idx="488">
                  <c:v>1.6400000000000001</c:v>
                </c:pt>
                <c:pt idx="489">
                  <c:v>1.6459999999999999</c:v>
                </c:pt>
                <c:pt idx="490">
                  <c:v>1.581</c:v>
                </c:pt>
                <c:pt idx="491">
                  <c:v>1.6019999999999999</c:v>
                </c:pt>
                <c:pt idx="492">
                  <c:v>1.585</c:v>
                </c:pt>
                <c:pt idx="493">
                  <c:v>1.5550000000000002</c:v>
                </c:pt>
                <c:pt idx="494">
                  <c:v>1.546</c:v>
                </c:pt>
                <c:pt idx="495">
                  <c:v>1.5209999999999999</c:v>
                </c:pt>
                <c:pt idx="496">
                  <c:v>1.5089999999999999</c:v>
                </c:pt>
                <c:pt idx="497">
                  <c:v>1.5609999999999999</c:v>
                </c:pt>
                <c:pt idx="498">
                  <c:v>1.5009999999999999</c:v>
                </c:pt>
                <c:pt idx="499">
                  <c:v>1.4670000000000001</c:v>
                </c:pt>
                <c:pt idx="500">
                  <c:v>1.474</c:v>
                </c:pt>
                <c:pt idx="501">
                  <c:v>1.4950000000000001</c:v>
                </c:pt>
                <c:pt idx="502">
                  <c:v>1.5209999999999999</c:v>
                </c:pt>
                <c:pt idx="503">
                  <c:v>1.494</c:v>
                </c:pt>
                <c:pt idx="504">
                  <c:v>1.474</c:v>
                </c:pt>
                <c:pt idx="505">
                  <c:v>1.492</c:v>
                </c:pt>
                <c:pt idx="506">
                  <c:v>1.494</c:v>
                </c:pt>
                <c:pt idx="507">
                  <c:v>1.4870000000000001</c:v>
                </c:pt>
                <c:pt idx="508">
                  <c:v>1.4370000000000001</c:v>
                </c:pt>
                <c:pt idx="509">
                  <c:v>1.4379999999999999</c:v>
                </c:pt>
                <c:pt idx="510">
                  <c:v>1.429</c:v>
                </c:pt>
                <c:pt idx="511">
                  <c:v>1.4450000000000001</c:v>
                </c:pt>
                <c:pt idx="512">
                  <c:v>1.4849999999999999</c:v>
                </c:pt>
                <c:pt idx="513">
                  <c:v>1.5270000000000001</c:v>
                </c:pt>
                <c:pt idx="514">
                  <c:v>1.44</c:v>
                </c:pt>
                <c:pt idx="515">
                  <c:v>1.4450000000000001</c:v>
                </c:pt>
                <c:pt idx="516">
                  <c:v>1.44</c:v>
                </c:pt>
                <c:pt idx="517">
                  <c:v>1.421</c:v>
                </c:pt>
                <c:pt idx="518">
                  <c:v>1.3660000000000001</c:v>
                </c:pt>
                <c:pt idx="519">
                  <c:v>1.35</c:v>
                </c:pt>
                <c:pt idx="520">
                  <c:v>1.35</c:v>
                </c:pt>
                <c:pt idx="521" formatCode="General">
                  <c:v>1.35</c:v>
                </c:pt>
                <c:pt idx="522" formatCode="General">
                  <c:v>1.359</c:v>
                </c:pt>
                <c:pt idx="523" formatCode="General">
                  <c:v>1.3679999999999999</c:v>
                </c:pt>
                <c:pt idx="524" formatCode="General">
                  <c:v>1.4179999999999999</c:v>
                </c:pt>
                <c:pt idx="525" formatCode="General">
                  <c:v>1.3959999999999999</c:v>
                </c:pt>
                <c:pt idx="526" formatCode="General">
                  <c:v>1.407</c:v>
                </c:pt>
                <c:pt idx="527" formatCode="General">
                  <c:v>1.407</c:v>
                </c:pt>
                <c:pt idx="528" formatCode="General">
                  <c:v>1.389</c:v>
                </c:pt>
                <c:pt idx="529" formatCode="General">
                  <c:v>1.456</c:v>
                </c:pt>
                <c:pt idx="530" formatCode="General">
                  <c:v>1.4350000000000001</c:v>
                </c:pt>
                <c:pt idx="531" formatCode="General">
                  <c:v>1.4630000000000001</c:v>
                </c:pt>
                <c:pt idx="532" formatCode="General">
                  <c:v>1.4359999999999999</c:v>
                </c:pt>
                <c:pt idx="533" formatCode="General">
                  <c:v>1.4139999999999999</c:v>
                </c:pt>
                <c:pt idx="534" formatCode="General">
                  <c:v>1.52</c:v>
                </c:pt>
                <c:pt idx="535" formatCode="General">
                  <c:v>1.4790000000000001</c:v>
                </c:pt>
                <c:pt idx="536" formatCode="General">
                  <c:v>1.5390000000000001</c:v>
                </c:pt>
                <c:pt idx="537" formatCode="General">
                  <c:v>1.5390000000000001</c:v>
                </c:pt>
                <c:pt idx="538" formatCode="General">
                  <c:v>1.5390000000000001</c:v>
                </c:pt>
                <c:pt idx="539" formatCode="General">
                  <c:v>1.504</c:v>
                </c:pt>
                <c:pt idx="540" formatCode="General">
                  <c:v>1.4450000000000001</c:v>
                </c:pt>
                <c:pt idx="541">
                  <c:v>1.4179999999999999</c:v>
                </c:pt>
                <c:pt idx="542" formatCode="General">
                  <c:v>1.405</c:v>
                </c:pt>
                <c:pt idx="543" formatCode="General">
                  <c:v>1.4570000000000001</c:v>
                </c:pt>
                <c:pt idx="544" formatCode="General">
                  <c:v>1.3900000000000001</c:v>
                </c:pt>
                <c:pt idx="545" formatCode="General">
                  <c:v>1.4</c:v>
                </c:pt>
                <c:pt idx="546" formatCode="General">
                  <c:v>1.4</c:v>
                </c:pt>
                <c:pt idx="547" formatCode="General">
                  <c:v>1.444</c:v>
                </c:pt>
                <c:pt idx="548" formatCode="General">
                  <c:v>1.4570000000000001</c:v>
                </c:pt>
                <c:pt idx="549" formatCode="General">
                  <c:v>1.43</c:v>
                </c:pt>
                <c:pt idx="550" formatCode="General">
                  <c:v>1.4430000000000001</c:v>
                </c:pt>
                <c:pt idx="551" formatCode="General">
                  <c:v>1.4710000000000001</c:v>
                </c:pt>
                <c:pt idx="552" formatCode="General">
                  <c:v>1.5169999999999999</c:v>
                </c:pt>
                <c:pt idx="553" formatCode="General">
                  <c:v>1.5030000000000001</c:v>
                </c:pt>
                <c:pt idx="554" formatCode="General">
                  <c:v>1.5629999999999999</c:v>
                </c:pt>
                <c:pt idx="555" formatCode="General">
                  <c:v>1.5</c:v>
                </c:pt>
                <c:pt idx="556" formatCode="General">
                  <c:v>1.476</c:v>
                </c:pt>
                <c:pt idx="557" formatCode="General">
                  <c:v>1.5230000000000001</c:v>
                </c:pt>
                <c:pt idx="558" formatCode="General">
                  <c:v>1.4390000000000001</c:v>
                </c:pt>
                <c:pt idx="559" formatCode="General">
                  <c:v>1.401</c:v>
                </c:pt>
                <c:pt idx="560" formatCode="General">
                  <c:v>1.321</c:v>
                </c:pt>
                <c:pt idx="561" formatCode="General">
                  <c:v>1.321</c:v>
                </c:pt>
                <c:pt idx="562" formatCode="General">
                  <c:v>1.1970000000000001</c:v>
                </c:pt>
                <c:pt idx="563" formatCode="General">
                  <c:v>1.2570000000000001</c:v>
                </c:pt>
                <c:pt idx="564">
                  <c:v>1.23</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Bond!$A$851:$A$1415</c:f>
              <c:numCache>
                <c:formatCode>m/d/yyyy</c:formatCode>
                <c:ptCount val="565"/>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43192</c:v>
                </c:pt>
                <c:pt idx="522" formatCode="[$-409]d\-mmm\-yy;@">
                  <c:v>43193</c:v>
                </c:pt>
                <c:pt idx="523" formatCode="[$-409]d\-mmm\-yy;@">
                  <c:v>43194</c:v>
                </c:pt>
                <c:pt idx="524" formatCode="[$-409]d\-mmm\-yy;@">
                  <c:v>43195</c:v>
                </c:pt>
                <c:pt idx="525" formatCode="[$-409]d\-mmm\-yy;@">
                  <c:v>43196</c:v>
                </c:pt>
                <c:pt idx="526" formatCode="[$-409]d\-mmm\-yy;@">
                  <c:v>43199</c:v>
                </c:pt>
                <c:pt idx="527" formatCode="[$-409]d\-mmm\-yy;@">
                  <c:v>43200</c:v>
                </c:pt>
                <c:pt idx="528" formatCode="[$-409]d\-mmm\-yy;@">
                  <c:v>43201</c:v>
                </c:pt>
                <c:pt idx="529" formatCode="[$-409]d\-mmm\-yy;@">
                  <c:v>43202</c:v>
                </c:pt>
                <c:pt idx="530" formatCode="[$-409]d\-mmm\-yy;@">
                  <c:v>43203</c:v>
                </c:pt>
                <c:pt idx="531" formatCode="[$-409]d\-mmm\-yy;@">
                  <c:v>43206</c:v>
                </c:pt>
                <c:pt idx="532" formatCode="[$-409]d\-mmm\-yy;@">
                  <c:v>43207</c:v>
                </c:pt>
                <c:pt idx="533" formatCode="[$-409]d\-mmm\-yy;@">
                  <c:v>43208</c:v>
                </c:pt>
                <c:pt idx="534" formatCode="[$-409]d\-mmm\-yy;@">
                  <c:v>43209</c:v>
                </c:pt>
                <c:pt idx="535" formatCode="[$-409]d\-mmm\-yy;@">
                  <c:v>43210</c:v>
                </c:pt>
                <c:pt idx="536" formatCode="[$-409]d\-mmm\-yy;@">
                  <c:v>43213</c:v>
                </c:pt>
                <c:pt idx="537" formatCode="[$-409]d\-mmm\-yy;@">
                  <c:v>43214</c:v>
                </c:pt>
                <c:pt idx="538" formatCode="[$-409]d\-mmm\-yy;@">
                  <c:v>43215</c:v>
                </c:pt>
                <c:pt idx="539" formatCode="[$-409]d\-mmm\-yy;@">
                  <c:v>43216</c:v>
                </c:pt>
                <c:pt idx="540" formatCode="[$-409]d\-mmm\-yy;@">
                  <c:v>43217</c:v>
                </c:pt>
                <c:pt idx="541" formatCode="[$-409]d\-mmm\-yy;@">
                  <c:v>43220</c:v>
                </c:pt>
                <c:pt idx="542" formatCode="[$-409]d\-mmm\-yy;@">
                  <c:v>43221</c:v>
                </c:pt>
                <c:pt idx="543" formatCode="[$-409]d\-mmm\-yy;@">
                  <c:v>43222</c:v>
                </c:pt>
                <c:pt idx="544" formatCode="[$-409]d\-mmm\-yy;@">
                  <c:v>43223</c:v>
                </c:pt>
                <c:pt idx="545" formatCode="[$-409]d\-mmm\-yy;@">
                  <c:v>43224</c:v>
                </c:pt>
                <c:pt idx="546" formatCode="[$-409]d\-mmm\-yy;@">
                  <c:v>43227</c:v>
                </c:pt>
                <c:pt idx="547" formatCode="[$-409]d\-mmm\-yy;@">
                  <c:v>43228</c:v>
                </c:pt>
                <c:pt idx="548" formatCode="[$-409]d\-mmm\-yy;@">
                  <c:v>43229</c:v>
                </c:pt>
                <c:pt idx="549" formatCode="[$-409]d\-mmm\-yy;@">
                  <c:v>43230</c:v>
                </c:pt>
                <c:pt idx="550" formatCode="[$-409]d\-mmm\-yy;@">
                  <c:v>43231</c:v>
                </c:pt>
                <c:pt idx="551" formatCode="[$-409]d\-mmm\-yy;@">
                  <c:v>43234</c:v>
                </c:pt>
                <c:pt idx="552" formatCode="[$-409]d\-mmm\-yy;@">
                  <c:v>43235</c:v>
                </c:pt>
                <c:pt idx="553" formatCode="[$-409]d\-mmm\-yy;@">
                  <c:v>43236</c:v>
                </c:pt>
                <c:pt idx="554" formatCode="[$-409]d\-mmm\-yy;@">
                  <c:v>43237</c:v>
                </c:pt>
                <c:pt idx="555" formatCode="[$-409]d\-mmm\-yy;@">
                  <c:v>43238</c:v>
                </c:pt>
                <c:pt idx="556" formatCode="[$-409]d\-mmm\-yy;@">
                  <c:v>43241</c:v>
                </c:pt>
                <c:pt idx="557" formatCode="[$-409]d\-mmm\-yy;@">
                  <c:v>43242</c:v>
                </c:pt>
                <c:pt idx="558" formatCode="[$-409]d\-mmm\-yy;@">
                  <c:v>43243</c:v>
                </c:pt>
                <c:pt idx="559" formatCode="[$-409]d\-mmm\-yy;@">
                  <c:v>43244</c:v>
                </c:pt>
                <c:pt idx="560" formatCode="[$-409]d\-mmm\-yy;@">
                  <c:v>43245</c:v>
                </c:pt>
                <c:pt idx="561" formatCode="[$-409]d\-mmm\-yy;@">
                  <c:v>43248</c:v>
                </c:pt>
                <c:pt idx="562" formatCode="[$-409]d\-mmm\-yy;@">
                  <c:v>43249</c:v>
                </c:pt>
                <c:pt idx="563" formatCode="[$-409]d\-mmm\-yy;@">
                  <c:v>43250</c:v>
                </c:pt>
                <c:pt idx="564" formatCode="[$-409]d\-mmm\-yy;@">
                  <c:v>43251</c:v>
                </c:pt>
              </c:numCache>
            </c:numRef>
          </c:cat>
          <c:val>
            <c:numRef>
              <c:f>Bond!$F$851:$F$1415</c:f>
              <c:numCache>
                <c:formatCode>0.00</c:formatCode>
                <c:ptCount val="565"/>
                <c:pt idx="0">
                  <c:v>7.47</c:v>
                </c:pt>
                <c:pt idx="1">
                  <c:v>7.42</c:v>
                </c:pt>
                <c:pt idx="2">
                  <c:v>7.46</c:v>
                </c:pt>
                <c:pt idx="3">
                  <c:v>7.46</c:v>
                </c:pt>
                <c:pt idx="4">
                  <c:v>7.45</c:v>
                </c:pt>
                <c:pt idx="5">
                  <c:v>7.45</c:v>
                </c:pt>
                <c:pt idx="6">
                  <c:v>7.42</c:v>
                </c:pt>
                <c:pt idx="7">
                  <c:v>7.42</c:v>
                </c:pt>
                <c:pt idx="8">
                  <c:v>7.44</c:v>
                </c:pt>
                <c:pt idx="9">
                  <c:v>7.44</c:v>
                </c:pt>
                <c:pt idx="10">
                  <c:v>7.44</c:v>
                </c:pt>
                <c:pt idx="11">
                  <c:v>7.42</c:v>
                </c:pt>
                <c:pt idx="12">
                  <c:v>7.42</c:v>
                </c:pt>
                <c:pt idx="13">
                  <c:v>7.44</c:v>
                </c:pt>
                <c:pt idx="14">
                  <c:v>7.48</c:v>
                </c:pt>
                <c:pt idx="15">
                  <c:v>7.46</c:v>
                </c:pt>
                <c:pt idx="16">
                  <c:v>7.47</c:v>
                </c:pt>
                <c:pt idx="17">
                  <c:v>7.47</c:v>
                </c:pt>
                <c:pt idx="18">
                  <c:v>7.46</c:v>
                </c:pt>
                <c:pt idx="19">
                  <c:v>7.44</c:v>
                </c:pt>
                <c:pt idx="20">
                  <c:v>7.44</c:v>
                </c:pt>
                <c:pt idx="21">
                  <c:v>7.4409999999999998</c:v>
                </c:pt>
                <c:pt idx="22">
                  <c:v>7.4420000000000002</c:v>
                </c:pt>
                <c:pt idx="23">
                  <c:v>7.4320000000000004</c:v>
                </c:pt>
                <c:pt idx="24">
                  <c:v>7.4349999999999996</c:v>
                </c:pt>
                <c:pt idx="25">
                  <c:v>7.4329999999999998</c:v>
                </c:pt>
                <c:pt idx="26">
                  <c:v>7.4249999999999998</c:v>
                </c:pt>
                <c:pt idx="27">
                  <c:v>7.4269999999999996</c:v>
                </c:pt>
                <c:pt idx="28">
                  <c:v>7.4269999999999996</c:v>
                </c:pt>
                <c:pt idx="29">
                  <c:v>7.4240000000000004</c:v>
                </c:pt>
                <c:pt idx="30">
                  <c:v>7.4489999999999998</c:v>
                </c:pt>
                <c:pt idx="31">
                  <c:v>7.4539999999999997</c:v>
                </c:pt>
                <c:pt idx="32">
                  <c:v>7.4530000000000003</c:v>
                </c:pt>
                <c:pt idx="33">
                  <c:v>7.4740000000000002</c:v>
                </c:pt>
                <c:pt idx="34">
                  <c:v>7.4710000000000001</c:v>
                </c:pt>
                <c:pt idx="35">
                  <c:v>7.4779999999999998</c:v>
                </c:pt>
                <c:pt idx="36">
                  <c:v>7.4660000000000002</c:v>
                </c:pt>
                <c:pt idx="37">
                  <c:v>7.4649999999999999</c:v>
                </c:pt>
                <c:pt idx="38">
                  <c:v>7.4640000000000004</c:v>
                </c:pt>
                <c:pt idx="39">
                  <c:v>7.4690000000000003</c:v>
                </c:pt>
                <c:pt idx="40">
                  <c:v>7.4710000000000001</c:v>
                </c:pt>
                <c:pt idx="41">
                  <c:v>7.4610000000000003</c:v>
                </c:pt>
                <c:pt idx="42">
                  <c:v>7.4719999999999995</c:v>
                </c:pt>
                <c:pt idx="43">
                  <c:v>7.4879999999999995</c:v>
                </c:pt>
                <c:pt idx="44">
                  <c:v>7.484</c:v>
                </c:pt>
                <c:pt idx="45">
                  <c:v>7.4889999999999999</c:v>
                </c:pt>
                <c:pt idx="46">
                  <c:v>7.4729999999999999</c:v>
                </c:pt>
                <c:pt idx="47">
                  <c:v>7.4829999999999997</c:v>
                </c:pt>
                <c:pt idx="48">
                  <c:v>7.49</c:v>
                </c:pt>
                <c:pt idx="49">
                  <c:v>7.4870000000000001</c:v>
                </c:pt>
                <c:pt idx="50">
                  <c:v>7.492</c:v>
                </c:pt>
                <c:pt idx="51">
                  <c:v>7.524</c:v>
                </c:pt>
                <c:pt idx="52">
                  <c:v>7.5190000000000001</c:v>
                </c:pt>
                <c:pt idx="53">
                  <c:v>7.5170000000000003</c:v>
                </c:pt>
                <c:pt idx="54">
                  <c:v>7.5069999999999997</c:v>
                </c:pt>
                <c:pt idx="55">
                  <c:v>7.5019999999999998</c:v>
                </c:pt>
                <c:pt idx="56">
                  <c:v>7.4960000000000004</c:v>
                </c:pt>
                <c:pt idx="57">
                  <c:v>7.5010000000000003</c:v>
                </c:pt>
                <c:pt idx="58">
                  <c:v>7.476</c:v>
                </c:pt>
                <c:pt idx="59">
                  <c:v>7.4809999999999999</c:v>
                </c:pt>
                <c:pt idx="60">
                  <c:v>7.476</c:v>
                </c:pt>
                <c:pt idx="61">
                  <c:v>7.4580000000000002</c:v>
                </c:pt>
                <c:pt idx="62">
                  <c:v>7.452</c:v>
                </c:pt>
                <c:pt idx="63">
                  <c:v>7.444</c:v>
                </c:pt>
                <c:pt idx="64">
                  <c:v>7.45</c:v>
                </c:pt>
                <c:pt idx="65">
                  <c:v>7.4189999999999996</c:v>
                </c:pt>
                <c:pt idx="66">
                  <c:v>7.4249999999999998</c:v>
                </c:pt>
                <c:pt idx="67">
                  <c:v>7.39</c:v>
                </c:pt>
                <c:pt idx="68">
                  <c:v>7.39</c:v>
                </c:pt>
                <c:pt idx="69">
                  <c:v>7.3819999999999997</c:v>
                </c:pt>
                <c:pt idx="70">
                  <c:v>7.3849999999999998</c:v>
                </c:pt>
                <c:pt idx="71">
                  <c:v>7.3849999999999998</c:v>
                </c:pt>
                <c:pt idx="72">
                  <c:v>7.3369999999999997</c:v>
                </c:pt>
                <c:pt idx="73">
                  <c:v>7.2839999999999998</c:v>
                </c:pt>
                <c:pt idx="74">
                  <c:v>7.2850000000000001</c:v>
                </c:pt>
                <c:pt idx="75">
                  <c:v>7.2720000000000002</c:v>
                </c:pt>
                <c:pt idx="76">
                  <c:v>7.2949999999999999</c:v>
                </c:pt>
                <c:pt idx="77">
                  <c:v>7.28</c:v>
                </c:pt>
                <c:pt idx="78">
                  <c:v>7.2720000000000002</c:v>
                </c:pt>
                <c:pt idx="79">
                  <c:v>7.2640000000000002</c:v>
                </c:pt>
                <c:pt idx="80">
                  <c:v>7.2510000000000003</c:v>
                </c:pt>
                <c:pt idx="81">
                  <c:v>7.2480000000000002</c:v>
                </c:pt>
                <c:pt idx="82">
                  <c:v>7.2510000000000003</c:v>
                </c:pt>
                <c:pt idx="83">
                  <c:v>7.2519999999999998</c:v>
                </c:pt>
                <c:pt idx="84">
                  <c:v>7.1909999999999998</c:v>
                </c:pt>
                <c:pt idx="85">
                  <c:v>7.1669999999999998</c:v>
                </c:pt>
                <c:pt idx="86">
                  <c:v>7.1390000000000002</c:v>
                </c:pt>
                <c:pt idx="87">
                  <c:v>7.1769999999999996</c:v>
                </c:pt>
                <c:pt idx="88">
                  <c:v>7.1950000000000003</c:v>
                </c:pt>
                <c:pt idx="89">
                  <c:v>7.1710000000000003</c:v>
                </c:pt>
                <c:pt idx="90">
                  <c:v>7.1680000000000001</c:v>
                </c:pt>
                <c:pt idx="91">
                  <c:v>7.173</c:v>
                </c:pt>
                <c:pt idx="92">
                  <c:v>7.1239999999999997</c:v>
                </c:pt>
                <c:pt idx="93">
                  <c:v>7.101</c:v>
                </c:pt>
                <c:pt idx="94">
                  <c:v>7.0830000000000002</c:v>
                </c:pt>
                <c:pt idx="95">
                  <c:v>7.1029999999999998</c:v>
                </c:pt>
                <c:pt idx="96">
                  <c:v>7.1029999999999998</c:v>
                </c:pt>
                <c:pt idx="97">
                  <c:v>7.1050000000000004</c:v>
                </c:pt>
                <c:pt idx="98">
                  <c:v>7.1059999999999999</c:v>
                </c:pt>
                <c:pt idx="99">
                  <c:v>7.1429999999999998</c:v>
                </c:pt>
                <c:pt idx="100">
                  <c:v>7.1020000000000003</c:v>
                </c:pt>
                <c:pt idx="101">
                  <c:v>7.1609999999999996</c:v>
                </c:pt>
                <c:pt idx="102">
                  <c:v>7.1589999999999998</c:v>
                </c:pt>
                <c:pt idx="103">
                  <c:v>7.1349999999999998</c:v>
                </c:pt>
                <c:pt idx="104">
                  <c:v>7.1230000000000002</c:v>
                </c:pt>
                <c:pt idx="105">
                  <c:v>7.1289999999999996</c:v>
                </c:pt>
                <c:pt idx="106">
                  <c:v>7.1230000000000002</c:v>
                </c:pt>
                <c:pt idx="107">
                  <c:v>7.11</c:v>
                </c:pt>
                <c:pt idx="108">
                  <c:v>7.109</c:v>
                </c:pt>
                <c:pt idx="109">
                  <c:v>7.1210000000000004</c:v>
                </c:pt>
                <c:pt idx="110">
                  <c:v>7.1180000000000003</c:v>
                </c:pt>
                <c:pt idx="111">
                  <c:v>7.1180000000000003</c:v>
                </c:pt>
                <c:pt idx="112">
                  <c:v>7.0979999999999999</c:v>
                </c:pt>
                <c:pt idx="113">
                  <c:v>7.056</c:v>
                </c:pt>
                <c:pt idx="114">
                  <c:v>7.0449999999999999</c:v>
                </c:pt>
                <c:pt idx="115">
                  <c:v>7.0449999999999999</c:v>
                </c:pt>
                <c:pt idx="116">
                  <c:v>6.8479999999999999</c:v>
                </c:pt>
                <c:pt idx="117">
                  <c:v>6.8479999999999999</c:v>
                </c:pt>
                <c:pt idx="118">
                  <c:v>6.8730000000000002</c:v>
                </c:pt>
                <c:pt idx="119">
                  <c:v>6.883</c:v>
                </c:pt>
                <c:pt idx="120">
                  <c:v>6.8680000000000003</c:v>
                </c:pt>
                <c:pt idx="121">
                  <c:v>6.88</c:v>
                </c:pt>
                <c:pt idx="122">
                  <c:v>6.8879999999999999</c:v>
                </c:pt>
                <c:pt idx="123">
                  <c:v>6.85</c:v>
                </c:pt>
                <c:pt idx="124">
                  <c:v>6.8100000000000005</c:v>
                </c:pt>
                <c:pt idx="125">
                  <c:v>6.8040000000000003</c:v>
                </c:pt>
                <c:pt idx="126">
                  <c:v>6.7889999999999997</c:v>
                </c:pt>
                <c:pt idx="127">
                  <c:v>6.7930000000000001</c:v>
                </c:pt>
                <c:pt idx="128">
                  <c:v>6.7830000000000004</c:v>
                </c:pt>
                <c:pt idx="129">
                  <c:v>6.8629999999999995</c:v>
                </c:pt>
                <c:pt idx="130">
                  <c:v>6.8170000000000002</c:v>
                </c:pt>
                <c:pt idx="131">
                  <c:v>6.7729999999999997</c:v>
                </c:pt>
                <c:pt idx="132">
                  <c:v>6.7320000000000002</c:v>
                </c:pt>
                <c:pt idx="133">
                  <c:v>6.6740000000000004</c:v>
                </c:pt>
                <c:pt idx="134">
                  <c:v>6.6959999999999997</c:v>
                </c:pt>
                <c:pt idx="135">
                  <c:v>6.7350000000000003</c:v>
                </c:pt>
                <c:pt idx="136">
                  <c:v>6.7149999999999999</c:v>
                </c:pt>
                <c:pt idx="137">
                  <c:v>6.7160000000000002</c:v>
                </c:pt>
                <c:pt idx="138">
                  <c:v>6.7160000000000002</c:v>
                </c:pt>
                <c:pt idx="139">
                  <c:v>6.7320000000000002</c:v>
                </c:pt>
                <c:pt idx="140">
                  <c:v>6.7539999999999996</c:v>
                </c:pt>
                <c:pt idx="141">
                  <c:v>6.7480000000000002</c:v>
                </c:pt>
                <c:pt idx="142">
                  <c:v>6.7219999999999995</c:v>
                </c:pt>
                <c:pt idx="143">
                  <c:v>6.7320000000000002</c:v>
                </c:pt>
                <c:pt idx="144">
                  <c:v>6.76</c:v>
                </c:pt>
                <c:pt idx="145">
                  <c:v>6.7610000000000001</c:v>
                </c:pt>
                <c:pt idx="146">
                  <c:v>6.76</c:v>
                </c:pt>
                <c:pt idx="147">
                  <c:v>6.774</c:v>
                </c:pt>
                <c:pt idx="148">
                  <c:v>6.774</c:v>
                </c:pt>
                <c:pt idx="149">
                  <c:v>6.7930000000000001</c:v>
                </c:pt>
                <c:pt idx="150">
                  <c:v>6.7940000000000005</c:v>
                </c:pt>
                <c:pt idx="151">
                  <c:v>6.7940000000000005</c:v>
                </c:pt>
                <c:pt idx="152">
                  <c:v>6.819</c:v>
                </c:pt>
                <c:pt idx="153">
                  <c:v>6.8149999999999995</c:v>
                </c:pt>
                <c:pt idx="154">
                  <c:v>6.8220000000000001</c:v>
                </c:pt>
                <c:pt idx="155">
                  <c:v>6.8410000000000002</c:v>
                </c:pt>
                <c:pt idx="156">
                  <c:v>6.835</c:v>
                </c:pt>
                <c:pt idx="157">
                  <c:v>6.798</c:v>
                </c:pt>
                <c:pt idx="158">
                  <c:v>6.6680000000000001</c:v>
                </c:pt>
                <c:pt idx="159">
                  <c:v>6.6609999999999996</c:v>
                </c:pt>
                <c:pt idx="160">
                  <c:v>6.726</c:v>
                </c:pt>
                <c:pt idx="161">
                  <c:v>6.726</c:v>
                </c:pt>
                <c:pt idx="162">
                  <c:v>6.5339999999999998</c:v>
                </c:pt>
                <c:pt idx="163">
                  <c:v>6.4450000000000003</c:v>
                </c:pt>
                <c:pt idx="164">
                  <c:v>6.42</c:v>
                </c:pt>
                <c:pt idx="165">
                  <c:v>6.4290000000000003</c:v>
                </c:pt>
                <c:pt idx="166">
                  <c:v>6.3109999999999999</c:v>
                </c:pt>
                <c:pt idx="167">
                  <c:v>6.31</c:v>
                </c:pt>
                <c:pt idx="168">
                  <c:v>6.28</c:v>
                </c:pt>
                <c:pt idx="169">
                  <c:v>6.1870000000000003</c:v>
                </c:pt>
                <c:pt idx="170">
                  <c:v>6.2329999999999997</c:v>
                </c:pt>
                <c:pt idx="171">
                  <c:v>6.327</c:v>
                </c:pt>
                <c:pt idx="172">
                  <c:v>6.319</c:v>
                </c:pt>
                <c:pt idx="173">
                  <c:v>6.2469999999999999</c:v>
                </c:pt>
                <c:pt idx="174">
                  <c:v>6.2149999999999999</c:v>
                </c:pt>
                <c:pt idx="175">
                  <c:v>6.2430000000000003</c:v>
                </c:pt>
                <c:pt idx="176">
                  <c:v>6.2169999999999996</c:v>
                </c:pt>
                <c:pt idx="177">
                  <c:v>6.2030000000000003</c:v>
                </c:pt>
                <c:pt idx="178">
                  <c:v>6.4080000000000004</c:v>
                </c:pt>
                <c:pt idx="179">
                  <c:v>6.399</c:v>
                </c:pt>
                <c:pt idx="180">
                  <c:v>6.4409999999999998</c:v>
                </c:pt>
                <c:pt idx="181">
                  <c:v>6.4409999999999998</c:v>
                </c:pt>
                <c:pt idx="182">
                  <c:v>6.4189999999999996</c:v>
                </c:pt>
                <c:pt idx="183">
                  <c:v>6.4059999999999997</c:v>
                </c:pt>
                <c:pt idx="184">
                  <c:v>6.5220000000000002</c:v>
                </c:pt>
                <c:pt idx="185">
                  <c:v>6.5060000000000002</c:v>
                </c:pt>
                <c:pt idx="186">
                  <c:v>6.51</c:v>
                </c:pt>
                <c:pt idx="187">
                  <c:v>6.48</c:v>
                </c:pt>
                <c:pt idx="188">
                  <c:v>6.4630000000000001</c:v>
                </c:pt>
                <c:pt idx="189">
                  <c:v>6.5289999999999999</c:v>
                </c:pt>
                <c:pt idx="190">
                  <c:v>6.5440000000000005</c:v>
                </c:pt>
                <c:pt idx="191">
                  <c:v>6.5739999999999998</c:v>
                </c:pt>
                <c:pt idx="192">
                  <c:v>6.6150000000000002</c:v>
                </c:pt>
                <c:pt idx="193">
                  <c:v>6.585</c:v>
                </c:pt>
                <c:pt idx="194">
                  <c:v>6.5229999999999997</c:v>
                </c:pt>
                <c:pt idx="195">
                  <c:v>6.5149999999999997</c:v>
                </c:pt>
                <c:pt idx="196">
                  <c:v>6.4089999999999998</c:v>
                </c:pt>
                <c:pt idx="197">
                  <c:v>6.4450000000000003</c:v>
                </c:pt>
                <c:pt idx="198">
                  <c:v>6.3819999999999997</c:v>
                </c:pt>
                <c:pt idx="199">
                  <c:v>6.3870000000000005</c:v>
                </c:pt>
                <c:pt idx="200">
                  <c:v>6.3890000000000002</c:v>
                </c:pt>
                <c:pt idx="201">
                  <c:v>6.3970000000000002</c:v>
                </c:pt>
                <c:pt idx="202">
                  <c:v>6.3979999999999997</c:v>
                </c:pt>
                <c:pt idx="203">
                  <c:v>6.3940000000000001</c:v>
                </c:pt>
                <c:pt idx="204">
                  <c:v>6.3730000000000002</c:v>
                </c:pt>
                <c:pt idx="205">
                  <c:v>6.4169999999999998</c:v>
                </c:pt>
                <c:pt idx="206">
                  <c:v>6.4409999999999998</c:v>
                </c:pt>
                <c:pt idx="207">
                  <c:v>6.4219999999999997</c:v>
                </c:pt>
                <c:pt idx="208">
                  <c:v>6.4539999999999997</c:v>
                </c:pt>
                <c:pt idx="209">
                  <c:v>6.476</c:v>
                </c:pt>
                <c:pt idx="210">
                  <c:v>6.4649999999999999</c:v>
                </c:pt>
                <c:pt idx="211">
                  <c:v>6.4530000000000003</c:v>
                </c:pt>
                <c:pt idx="212">
                  <c:v>6.4409999999999998</c:v>
                </c:pt>
                <c:pt idx="213">
                  <c:v>6.4249999999999998</c:v>
                </c:pt>
                <c:pt idx="214">
                  <c:v>6.4249999999999998</c:v>
                </c:pt>
                <c:pt idx="215">
                  <c:v>6.4020000000000001</c:v>
                </c:pt>
                <c:pt idx="216">
                  <c:v>6.4059999999999997</c:v>
                </c:pt>
                <c:pt idx="217">
                  <c:v>6.407</c:v>
                </c:pt>
                <c:pt idx="218">
                  <c:v>6.431</c:v>
                </c:pt>
                <c:pt idx="219">
                  <c:v>6.4009999999999998</c:v>
                </c:pt>
                <c:pt idx="220">
                  <c:v>6.4089999999999998</c:v>
                </c:pt>
                <c:pt idx="221">
                  <c:v>6.4139999999999997</c:v>
                </c:pt>
                <c:pt idx="222">
                  <c:v>6.431</c:v>
                </c:pt>
                <c:pt idx="223">
                  <c:v>6.7389999999999999</c:v>
                </c:pt>
                <c:pt idx="224">
                  <c:v>6.8570000000000002</c:v>
                </c:pt>
                <c:pt idx="225">
                  <c:v>6.8049999999999997</c:v>
                </c:pt>
                <c:pt idx="226">
                  <c:v>6.8280000000000003</c:v>
                </c:pt>
                <c:pt idx="227">
                  <c:v>6.875</c:v>
                </c:pt>
                <c:pt idx="228">
                  <c:v>6.8620000000000001</c:v>
                </c:pt>
                <c:pt idx="229">
                  <c:v>6.8460000000000001</c:v>
                </c:pt>
                <c:pt idx="230">
                  <c:v>6.8520000000000003</c:v>
                </c:pt>
                <c:pt idx="231">
                  <c:v>6.9030000000000005</c:v>
                </c:pt>
                <c:pt idx="232">
                  <c:v>6.9030000000000005</c:v>
                </c:pt>
                <c:pt idx="233">
                  <c:v>6.9390000000000001</c:v>
                </c:pt>
                <c:pt idx="234">
                  <c:v>6.9160000000000004</c:v>
                </c:pt>
                <c:pt idx="235">
                  <c:v>6.9160000000000004</c:v>
                </c:pt>
                <c:pt idx="236">
                  <c:v>6.8789999999999996</c:v>
                </c:pt>
                <c:pt idx="237">
                  <c:v>6.8710000000000004</c:v>
                </c:pt>
                <c:pt idx="238">
                  <c:v>6.9279999999999999</c:v>
                </c:pt>
                <c:pt idx="239">
                  <c:v>6.8449999999999998</c:v>
                </c:pt>
                <c:pt idx="240">
                  <c:v>6.7839999999999998</c:v>
                </c:pt>
                <c:pt idx="241">
                  <c:v>6.8780000000000001</c:v>
                </c:pt>
                <c:pt idx="242">
                  <c:v>6.8339999999999996</c:v>
                </c:pt>
                <c:pt idx="243">
                  <c:v>6.859</c:v>
                </c:pt>
                <c:pt idx="244">
                  <c:v>6.8609999999999998</c:v>
                </c:pt>
                <c:pt idx="245">
                  <c:v>6.9039999999999999</c:v>
                </c:pt>
                <c:pt idx="246">
                  <c:v>6.9039999999999999</c:v>
                </c:pt>
                <c:pt idx="247">
                  <c:v>6.9030000000000005</c:v>
                </c:pt>
                <c:pt idx="248">
                  <c:v>6.8289999999999997</c:v>
                </c:pt>
                <c:pt idx="249">
                  <c:v>6.8410000000000002</c:v>
                </c:pt>
                <c:pt idx="250">
                  <c:v>6.8629999999999995</c:v>
                </c:pt>
                <c:pt idx="251">
                  <c:v>6.8929999999999998</c:v>
                </c:pt>
                <c:pt idx="252">
                  <c:v>6.8870000000000005</c:v>
                </c:pt>
                <c:pt idx="253">
                  <c:v>6.8170000000000002</c:v>
                </c:pt>
                <c:pt idx="254">
                  <c:v>6.8289999999999997</c:v>
                </c:pt>
                <c:pt idx="255">
                  <c:v>6.8309999999999995</c:v>
                </c:pt>
                <c:pt idx="256">
                  <c:v>6.7110000000000003</c:v>
                </c:pt>
                <c:pt idx="257">
                  <c:v>6.7110000000000003</c:v>
                </c:pt>
                <c:pt idx="258">
                  <c:v>6.7489999999999997</c:v>
                </c:pt>
                <c:pt idx="259">
                  <c:v>6.6980000000000004</c:v>
                </c:pt>
                <c:pt idx="260">
                  <c:v>6.68</c:v>
                </c:pt>
                <c:pt idx="261">
                  <c:v>6.6509999999999998</c:v>
                </c:pt>
                <c:pt idx="262">
                  <c:v>6.6509999999999998</c:v>
                </c:pt>
                <c:pt idx="263">
                  <c:v>6.6509999999999998</c:v>
                </c:pt>
                <c:pt idx="264">
                  <c:v>6.7690000000000001</c:v>
                </c:pt>
                <c:pt idx="265">
                  <c:v>6.8209999999999997</c:v>
                </c:pt>
                <c:pt idx="266">
                  <c:v>6.8650000000000002</c:v>
                </c:pt>
                <c:pt idx="267">
                  <c:v>6.8100000000000005</c:v>
                </c:pt>
                <c:pt idx="268">
                  <c:v>6.782</c:v>
                </c:pt>
                <c:pt idx="269">
                  <c:v>6.8220000000000001</c:v>
                </c:pt>
                <c:pt idx="270">
                  <c:v>6.8220000000000001</c:v>
                </c:pt>
                <c:pt idx="271">
                  <c:v>6.8469999999999995</c:v>
                </c:pt>
                <c:pt idx="272">
                  <c:v>6.8639999999999999</c:v>
                </c:pt>
                <c:pt idx="273">
                  <c:v>6.8559999999999999</c:v>
                </c:pt>
                <c:pt idx="274">
                  <c:v>6.8769999999999998</c:v>
                </c:pt>
                <c:pt idx="275">
                  <c:v>6.9240000000000004</c:v>
                </c:pt>
                <c:pt idx="276">
                  <c:v>6.9420000000000002</c:v>
                </c:pt>
                <c:pt idx="277">
                  <c:v>6.9370000000000003</c:v>
                </c:pt>
                <c:pt idx="278">
                  <c:v>6.952</c:v>
                </c:pt>
                <c:pt idx="279">
                  <c:v>6.9429999999999996</c:v>
                </c:pt>
                <c:pt idx="280">
                  <c:v>6.9630000000000001</c:v>
                </c:pt>
                <c:pt idx="281">
                  <c:v>6.9630000000000001</c:v>
                </c:pt>
                <c:pt idx="282">
                  <c:v>6.9870000000000001</c:v>
                </c:pt>
                <c:pt idx="283">
                  <c:v>6.9539999999999997</c:v>
                </c:pt>
                <c:pt idx="284">
                  <c:v>6.968</c:v>
                </c:pt>
                <c:pt idx="285">
                  <c:v>6.9429999999999996</c:v>
                </c:pt>
                <c:pt idx="286">
                  <c:v>6.93</c:v>
                </c:pt>
                <c:pt idx="287">
                  <c:v>6.9429999999999996</c:v>
                </c:pt>
                <c:pt idx="288">
                  <c:v>6.9429999999999996</c:v>
                </c:pt>
                <c:pt idx="289">
                  <c:v>6.9420000000000002</c:v>
                </c:pt>
                <c:pt idx="290">
                  <c:v>6.9119999999999999</c:v>
                </c:pt>
                <c:pt idx="291">
                  <c:v>6.8120000000000003</c:v>
                </c:pt>
                <c:pt idx="292">
                  <c:v>6.6690000000000005</c:v>
                </c:pt>
                <c:pt idx="293">
                  <c:v>6.6790000000000003</c:v>
                </c:pt>
                <c:pt idx="294">
                  <c:v>6.6769999999999996</c:v>
                </c:pt>
                <c:pt idx="295">
                  <c:v>6.71</c:v>
                </c:pt>
                <c:pt idx="296">
                  <c:v>6.6669999999999998</c:v>
                </c:pt>
                <c:pt idx="297">
                  <c:v>6.6749999999999998</c:v>
                </c:pt>
                <c:pt idx="298">
                  <c:v>6.681</c:v>
                </c:pt>
                <c:pt idx="299">
                  <c:v>6.6639999999999997</c:v>
                </c:pt>
                <c:pt idx="300">
                  <c:v>6.6520000000000001</c:v>
                </c:pt>
                <c:pt idx="301">
                  <c:v>6.67</c:v>
                </c:pt>
                <c:pt idx="302">
                  <c:v>6.6630000000000003</c:v>
                </c:pt>
                <c:pt idx="303">
                  <c:v>6.6619999999999999</c:v>
                </c:pt>
                <c:pt idx="304">
                  <c:v>6.625</c:v>
                </c:pt>
                <c:pt idx="305">
                  <c:v>6.6269999999999998</c:v>
                </c:pt>
                <c:pt idx="306">
                  <c:v>6.6470000000000002</c:v>
                </c:pt>
                <c:pt idx="307">
                  <c:v>6.6420000000000003</c:v>
                </c:pt>
                <c:pt idx="308">
                  <c:v>6.5670000000000002</c:v>
                </c:pt>
                <c:pt idx="309">
                  <c:v>6.532</c:v>
                </c:pt>
                <c:pt idx="310">
                  <c:v>6.5030000000000001</c:v>
                </c:pt>
                <c:pt idx="311">
                  <c:v>6.5170000000000003</c:v>
                </c:pt>
                <c:pt idx="312">
                  <c:v>6.4939999999999998</c:v>
                </c:pt>
                <c:pt idx="313">
                  <c:v>6.4740000000000002</c:v>
                </c:pt>
                <c:pt idx="314">
                  <c:v>6.4820000000000002</c:v>
                </c:pt>
                <c:pt idx="315">
                  <c:v>6.4889999999999999</c:v>
                </c:pt>
                <c:pt idx="316">
                  <c:v>6.4669999999999996</c:v>
                </c:pt>
                <c:pt idx="317">
                  <c:v>6.4509999999999996</c:v>
                </c:pt>
                <c:pt idx="318">
                  <c:v>6.4279999999999999</c:v>
                </c:pt>
                <c:pt idx="319">
                  <c:v>6.4589999999999996</c:v>
                </c:pt>
                <c:pt idx="320">
                  <c:v>6.46</c:v>
                </c:pt>
                <c:pt idx="321">
                  <c:v>6.46</c:v>
                </c:pt>
                <c:pt idx="322">
                  <c:v>6.4630000000000001</c:v>
                </c:pt>
                <c:pt idx="323">
                  <c:v>6.4980000000000002</c:v>
                </c:pt>
                <c:pt idx="324">
                  <c:v>6.5069999999999997</c:v>
                </c:pt>
                <c:pt idx="325">
                  <c:v>6.5110000000000001</c:v>
                </c:pt>
                <c:pt idx="326">
                  <c:v>6.5640000000000001</c:v>
                </c:pt>
                <c:pt idx="327">
                  <c:v>6.5490000000000004</c:v>
                </c:pt>
                <c:pt idx="328">
                  <c:v>6.5510000000000002</c:v>
                </c:pt>
                <c:pt idx="329">
                  <c:v>6.5380000000000003</c:v>
                </c:pt>
                <c:pt idx="330">
                  <c:v>6.532</c:v>
                </c:pt>
                <c:pt idx="331">
                  <c:v>6.4740000000000002</c:v>
                </c:pt>
                <c:pt idx="332">
                  <c:v>6.4850000000000003</c:v>
                </c:pt>
                <c:pt idx="333">
                  <c:v>6.4589999999999996</c:v>
                </c:pt>
                <c:pt idx="334">
                  <c:v>6.4560000000000004</c:v>
                </c:pt>
                <c:pt idx="335">
                  <c:v>6.4640000000000004</c:v>
                </c:pt>
                <c:pt idx="336">
                  <c:v>6.4560000000000004</c:v>
                </c:pt>
                <c:pt idx="337">
                  <c:v>6.4560000000000004</c:v>
                </c:pt>
                <c:pt idx="338">
                  <c:v>6.4489999999999998</c:v>
                </c:pt>
                <c:pt idx="339">
                  <c:v>6.452</c:v>
                </c:pt>
                <c:pt idx="340">
                  <c:v>6.4359999999999999</c:v>
                </c:pt>
                <c:pt idx="341">
                  <c:v>6.4139999999999997</c:v>
                </c:pt>
                <c:pt idx="342">
                  <c:v>6.43</c:v>
                </c:pt>
                <c:pt idx="343">
                  <c:v>6.444</c:v>
                </c:pt>
                <c:pt idx="344">
                  <c:v>6.44</c:v>
                </c:pt>
                <c:pt idx="345">
                  <c:v>6.4630000000000001</c:v>
                </c:pt>
                <c:pt idx="346">
                  <c:v>6.4690000000000003</c:v>
                </c:pt>
                <c:pt idx="347">
                  <c:v>6.4420000000000002</c:v>
                </c:pt>
                <c:pt idx="348">
                  <c:v>6.4640000000000004</c:v>
                </c:pt>
                <c:pt idx="349">
                  <c:v>6.43</c:v>
                </c:pt>
                <c:pt idx="350">
                  <c:v>6.4409999999999998</c:v>
                </c:pt>
                <c:pt idx="351">
                  <c:v>6.4580000000000002</c:v>
                </c:pt>
                <c:pt idx="352">
                  <c:v>6.4580000000000002</c:v>
                </c:pt>
                <c:pt idx="353">
                  <c:v>6.4660000000000002</c:v>
                </c:pt>
                <c:pt idx="354">
                  <c:v>6.4939999999999998</c:v>
                </c:pt>
                <c:pt idx="355">
                  <c:v>6.5069999999999997</c:v>
                </c:pt>
                <c:pt idx="356">
                  <c:v>6.52</c:v>
                </c:pt>
                <c:pt idx="357">
                  <c:v>6.52</c:v>
                </c:pt>
                <c:pt idx="358">
                  <c:v>6.5330000000000004</c:v>
                </c:pt>
                <c:pt idx="359">
                  <c:v>6.5330000000000004</c:v>
                </c:pt>
                <c:pt idx="360">
                  <c:v>6.5129999999999999</c:v>
                </c:pt>
                <c:pt idx="361">
                  <c:v>6.51</c:v>
                </c:pt>
                <c:pt idx="362">
                  <c:v>6.5350000000000001</c:v>
                </c:pt>
                <c:pt idx="363">
                  <c:v>6.5380000000000003</c:v>
                </c:pt>
                <c:pt idx="364">
                  <c:v>6.5380000000000003</c:v>
                </c:pt>
                <c:pt idx="365">
                  <c:v>6.5380000000000003</c:v>
                </c:pt>
                <c:pt idx="366">
                  <c:v>6.5679999999999996</c:v>
                </c:pt>
                <c:pt idx="367">
                  <c:v>6.5330000000000004</c:v>
                </c:pt>
                <c:pt idx="368">
                  <c:v>6.5369999999999999</c:v>
                </c:pt>
                <c:pt idx="369">
                  <c:v>6.5250000000000004</c:v>
                </c:pt>
                <c:pt idx="370">
                  <c:v>6.4829999999999997</c:v>
                </c:pt>
                <c:pt idx="371">
                  <c:v>6.4960000000000004</c:v>
                </c:pt>
                <c:pt idx="372">
                  <c:v>6.5</c:v>
                </c:pt>
                <c:pt idx="373">
                  <c:v>6.5069999999999997</c:v>
                </c:pt>
                <c:pt idx="374">
                  <c:v>6.516</c:v>
                </c:pt>
                <c:pt idx="375">
                  <c:v>6.5430000000000001</c:v>
                </c:pt>
                <c:pt idx="376">
                  <c:v>6.5620000000000003</c:v>
                </c:pt>
                <c:pt idx="377">
                  <c:v>6.5540000000000003</c:v>
                </c:pt>
                <c:pt idx="378">
                  <c:v>6.5860000000000003</c:v>
                </c:pt>
                <c:pt idx="379">
                  <c:v>6.59</c:v>
                </c:pt>
                <c:pt idx="380">
                  <c:v>6.5969999999999995</c:v>
                </c:pt>
                <c:pt idx="381">
                  <c:v>6.61</c:v>
                </c:pt>
                <c:pt idx="382">
                  <c:v>6.5919999999999996</c:v>
                </c:pt>
                <c:pt idx="383">
                  <c:v>6.577</c:v>
                </c:pt>
                <c:pt idx="384">
                  <c:v>6.6749999999999998</c:v>
                </c:pt>
                <c:pt idx="385">
                  <c:v>6.6630000000000003</c:v>
                </c:pt>
                <c:pt idx="386">
                  <c:v>6.6189999999999998</c:v>
                </c:pt>
                <c:pt idx="387">
                  <c:v>6.6690000000000005</c:v>
                </c:pt>
                <c:pt idx="388">
                  <c:v>6.6669999999999998</c:v>
                </c:pt>
                <c:pt idx="389">
                  <c:v>6.641</c:v>
                </c:pt>
                <c:pt idx="390">
                  <c:v>6.6630000000000003</c:v>
                </c:pt>
                <c:pt idx="391">
                  <c:v>6.6630000000000003</c:v>
                </c:pt>
                <c:pt idx="392">
                  <c:v>6.6479999999999997</c:v>
                </c:pt>
                <c:pt idx="393">
                  <c:v>6.702</c:v>
                </c:pt>
                <c:pt idx="394">
                  <c:v>6.7290000000000001</c:v>
                </c:pt>
                <c:pt idx="395">
                  <c:v>6.7569999999999997</c:v>
                </c:pt>
                <c:pt idx="396">
                  <c:v>6.78</c:v>
                </c:pt>
                <c:pt idx="397">
                  <c:v>6.7409999999999997</c:v>
                </c:pt>
                <c:pt idx="398">
                  <c:v>6.7409999999999997</c:v>
                </c:pt>
                <c:pt idx="399">
                  <c:v>6.7530000000000001</c:v>
                </c:pt>
                <c:pt idx="400">
                  <c:v>6.734</c:v>
                </c:pt>
                <c:pt idx="401">
                  <c:v>6.734</c:v>
                </c:pt>
                <c:pt idx="402">
                  <c:v>6.7629999999999999</c:v>
                </c:pt>
                <c:pt idx="403">
                  <c:v>6.76</c:v>
                </c:pt>
                <c:pt idx="404">
                  <c:v>6.76</c:v>
                </c:pt>
                <c:pt idx="405">
                  <c:v>6.76</c:v>
                </c:pt>
                <c:pt idx="406">
                  <c:v>6.7960000000000003</c:v>
                </c:pt>
                <c:pt idx="407">
                  <c:v>6.7750000000000004</c:v>
                </c:pt>
                <c:pt idx="408">
                  <c:v>6.8109999999999999</c:v>
                </c:pt>
                <c:pt idx="409">
                  <c:v>6.7990000000000004</c:v>
                </c:pt>
                <c:pt idx="410">
                  <c:v>6.8049999999999997</c:v>
                </c:pt>
                <c:pt idx="411">
                  <c:v>6.8849999999999998</c:v>
                </c:pt>
                <c:pt idx="412">
                  <c:v>6.8620000000000001</c:v>
                </c:pt>
                <c:pt idx="413">
                  <c:v>6.8920000000000003</c:v>
                </c:pt>
                <c:pt idx="414">
                  <c:v>6.8609999999999998</c:v>
                </c:pt>
                <c:pt idx="415">
                  <c:v>6.8579999999999997</c:v>
                </c:pt>
                <c:pt idx="416">
                  <c:v>6.8929999999999998</c:v>
                </c:pt>
                <c:pt idx="417">
                  <c:v>6.9269999999999996</c:v>
                </c:pt>
                <c:pt idx="418">
                  <c:v>6.9399999999999995</c:v>
                </c:pt>
                <c:pt idx="419">
                  <c:v>6.931</c:v>
                </c:pt>
                <c:pt idx="420">
                  <c:v>6.9569999999999999</c:v>
                </c:pt>
                <c:pt idx="421">
                  <c:v>6.9719999999999995</c:v>
                </c:pt>
                <c:pt idx="422">
                  <c:v>7.0519999999999996</c:v>
                </c:pt>
                <c:pt idx="423">
                  <c:v>7.0170000000000003</c:v>
                </c:pt>
                <c:pt idx="424">
                  <c:v>7.0620000000000003</c:v>
                </c:pt>
                <c:pt idx="425">
                  <c:v>7.0490000000000004</c:v>
                </c:pt>
                <c:pt idx="426">
                  <c:v>6.89</c:v>
                </c:pt>
                <c:pt idx="427">
                  <c:v>6.8949999999999996</c:v>
                </c:pt>
                <c:pt idx="428">
                  <c:v>6.9580000000000002</c:v>
                </c:pt>
                <c:pt idx="429">
                  <c:v>6.9879999999999995</c:v>
                </c:pt>
                <c:pt idx="430">
                  <c:v>7.0030000000000001</c:v>
                </c:pt>
                <c:pt idx="431">
                  <c:v>7.056</c:v>
                </c:pt>
                <c:pt idx="432">
                  <c:v>7.03</c:v>
                </c:pt>
                <c:pt idx="433">
                  <c:v>7.0279999999999996</c:v>
                </c:pt>
                <c:pt idx="434">
                  <c:v>7.0590000000000002</c:v>
                </c:pt>
                <c:pt idx="435">
                  <c:v>7.0590000000000002</c:v>
                </c:pt>
                <c:pt idx="436">
                  <c:v>7.0830000000000002</c:v>
                </c:pt>
                <c:pt idx="437">
                  <c:v>7.06</c:v>
                </c:pt>
                <c:pt idx="438">
                  <c:v>7.0309999999999997</c:v>
                </c:pt>
                <c:pt idx="439">
                  <c:v>7.0549999999999997</c:v>
                </c:pt>
                <c:pt idx="440">
                  <c:v>7.09</c:v>
                </c:pt>
                <c:pt idx="441">
                  <c:v>7.1749999999999998</c:v>
                </c:pt>
                <c:pt idx="442">
                  <c:v>7.1849999999999996</c:v>
                </c:pt>
                <c:pt idx="443">
                  <c:v>7.173</c:v>
                </c:pt>
                <c:pt idx="444">
                  <c:v>7.1310000000000002</c:v>
                </c:pt>
                <c:pt idx="445">
                  <c:v>7.1340000000000003</c:v>
                </c:pt>
                <c:pt idx="446">
                  <c:v>7.181</c:v>
                </c:pt>
                <c:pt idx="447">
                  <c:v>7.1779999999999999</c:v>
                </c:pt>
                <c:pt idx="448">
                  <c:v>7.2190000000000003</c:v>
                </c:pt>
                <c:pt idx="449">
                  <c:v>7.2140000000000004</c:v>
                </c:pt>
                <c:pt idx="450">
                  <c:v>7.2709999999999999</c:v>
                </c:pt>
                <c:pt idx="451">
                  <c:v>7.2709999999999999</c:v>
                </c:pt>
                <c:pt idx="452">
                  <c:v>7.2750000000000004</c:v>
                </c:pt>
                <c:pt idx="453">
                  <c:v>7.2190000000000003</c:v>
                </c:pt>
                <c:pt idx="454">
                  <c:v>7.3959999999999999</c:v>
                </c:pt>
                <c:pt idx="455">
                  <c:v>7.3259999999999996</c:v>
                </c:pt>
                <c:pt idx="456">
                  <c:v>7.3369999999999997</c:v>
                </c:pt>
                <c:pt idx="457">
                  <c:v>7.3860000000000001</c:v>
                </c:pt>
                <c:pt idx="458">
                  <c:v>7.32</c:v>
                </c:pt>
                <c:pt idx="459">
                  <c:v>7.3330000000000002</c:v>
                </c:pt>
                <c:pt idx="460">
                  <c:v>7.2880000000000003</c:v>
                </c:pt>
                <c:pt idx="461">
                  <c:v>7.3440000000000003</c:v>
                </c:pt>
                <c:pt idx="462">
                  <c:v>7.367</c:v>
                </c:pt>
                <c:pt idx="463">
                  <c:v>7.26</c:v>
                </c:pt>
                <c:pt idx="464">
                  <c:v>7.2640000000000002</c:v>
                </c:pt>
                <c:pt idx="465">
                  <c:v>7.282</c:v>
                </c:pt>
                <c:pt idx="466">
                  <c:v>7.2690000000000001</c:v>
                </c:pt>
                <c:pt idx="467">
                  <c:v>7.383</c:v>
                </c:pt>
                <c:pt idx="468">
                  <c:v>7.2220000000000004</c:v>
                </c:pt>
                <c:pt idx="469">
                  <c:v>7.2620000000000005</c:v>
                </c:pt>
                <c:pt idx="470">
                  <c:v>7.2949999999999999</c:v>
                </c:pt>
                <c:pt idx="471">
                  <c:v>7.2640000000000002</c:v>
                </c:pt>
                <c:pt idx="472">
                  <c:v>7.2530000000000001</c:v>
                </c:pt>
                <c:pt idx="473">
                  <c:v>7.2759999999999998</c:v>
                </c:pt>
                <c:pt idx="474">
                  <c:v>7.3070000000000004</c:v>
                </c:pt>
                <c:pt idx="475">
                  <c:v>7.3070000000000004</c:v>
                </c:pt>
                <c:pt idx="476">
                  <c:v>7.4420000000000002</c:v>
                </c:pt>
                <c:pt idx="477">
                  <c:v>7.4340000000000002</c:v>
                </c:pt>
                <c:pt idx="478">
                  <c:v>7.43</c:v>
                </c:pt>
                <c:pt idx="479">
                  <c:v>7.6050000000000004</c:v>
                </c:pt>
                <c:pt idx="480">
                  <c:v>7.5620000000000003</c:v>
                </c:pt>
                <c:pt idx="481">
                  <c:v>7.6050000000000004</c:v>
                </c:pt>
                <c:pt idx="482">
                  <c:v>7.5679999999999996</c:v>
                </c:pt>
                <c:pt idx="483">
                  <c:v>7.53</c:v>
                </c:pt>
                <c:pt idx="484">
                  <c:v>7.4690000000000003</c:v>
                </c:pt>
                <c:pt idx="485">
                  <c:v>7.49</c:v>
                </c:pt>
                <c:pt idx="486">
                  <c:v>7.4989999999999997</c:v>
                </c:pt>
                <c:pt idx="487">
                  <c:v>7.4989999999999997</c:v>
                </c:pt>
                <c:pt idx="488">
                  <c:v>7.4909999999999997</c:v>
                </c:pt>
                <c:pt idx="489">
                  <c:v>7.5730000000000004</c:v>
                </c:pt>
                <c:pt idx="490">
                  <c:v>7.5789999999999997</c:v>
                </c:pt>
                <c:pt idx="491">
                  <c:v>7.5789999999999997</c:v>
                </c:pt>
                <c:pt idx="492">
                  <c:v>7.673</c:v>
                </c:pt>
                <c:pt idx="493">
                  <c:v>7.71</c:v>
                </c:pt>
                <c:pt idx="494">
                  <c:v>7.7460000000000004</c:v>
                </c:pt>
                <c:pt idx="495">
                  <c:v>7.6669999999999998</c:v>
                </c:pt>
                <c:pt idx="496">
                  <c:v>7.6879999999999997</c:v>
                </c:pt>
                <c:pt idx="497">
                  <c:v>7.6660000000000004</c:v>
                </c:pt>
                <c:pt idx="498">
                  <c:v>7.726</c:v>
                </c:pt>
                <c:pt idx="499">
                  <c:v>7.7409999999999997</c:v>
                </c:pt>
                <c:pt idx="500">
                  <c:v>7.7409999999999997</c:v>
                </c:pt>
                <c:pt idx="501">
                  <c:v>7.7759999999999998</c:v>
                </c:pt>
                <c:pt idx="502">
                  <c:v>7.7789999999999999</c:v>
                </c:pt>
                <c:pt idx="503">
                  <c:v>7.6790000000000003</c:v>
                </c:pt>
                <c:pt idx="504">
                  <c:v>7.657</c:v>
                </c:pt>
                <c:pt idx="505">
                  <c:v>7.6710000000000003</c:v>
                </c:pt>
                <c:pt idx="506">
                  <c:v>7.63</c:v>
                </c:pt>
                <c:pt idx="507">
                  <c:v>7.6530000000000005</c:v>
                </c:pt>
                <c:pt idx="508">
                  <c:v>7.6850000000000005</c:v>
                </c:pt>
                <c:pt idx="509">
                  <c:v>7.633</c:v>
                </c:pt>
                <c:pt idx="510">
                  <c:v>7.5629999999999997</c:v>
                </c:pt>
                <c:pt idx="511">
                  <c:v>7.6070000000000002</c:v>
                </c:pt>
                <c:pt idx="512">
                  <c:v>7.6180000000000003</c:v>
                </c:pt>
                <c:pt idx="513">
                  <c:v>7.5830000000000002</c:v>
                </c:pt>
                <c:pt idx="514">
                  <c:v>7.5579999999999998</c:v>
                </c:pt>
                <c:pt idx="515">
                  <c:v>7.5570000000000004</c:v>
                </c:pt>
                <c:pt idx="516">
                  <c:v>7.6230000000000002</c:v>
                </c:pt>
                <c:pt idx="517">
                  <c:v>7.3330000000000002</c:v>
                </c:pt>
                <c:pt idx="518">
                  <c:v>7.399</c:v>
                </c:pt>
                <c:pt idx="519">
                  <c:v>7.399</c:v>
                </c:pt>
                <c:pt idx="520">
                  <c:v>7.399</c:v>
                </c:pt>
                <c:pt idx="521" formatCode="General">
                  <c:v>7.399</c:v>
                </c:pt>
                <c:pt idx="522" formatCode="General">
                  <c:v>7.3319999999999999</c:v>
                </c:pt>
                <c:pt idx="523" formatCode="General">
                  <c:v>7.2939999999999996</c:v>
                </c:pt>
                <c:pt idx="524" formatCode="General">
                  <c:v>7.1269999999999998</c:v>
                </c:pt>
                <c:pt idx="525" formatCode="General">
                  <c:v>7.1749999999999998</c:v>
                </c:pt>
                <c:pt idx="526" formatCode="General">
                  <c:v>7.226</c:v>
                </c:pt>
                <c:pt idx="527" formatCode="General">
                  <c:v>7.375</c:v>
                </c:pt>
                <c:pt idx="528" formatCode="General">
                  <c:v>7.5419999999999998</c:v>
                </c:pt>
                <c:pt idx="529" formatCode="General">
                  <c:v>7.468</c:v>
                </c:pt>
                <c:pt idx="530" formatCode="General">
                  <c:v>7.4290000000000003</c:v>
                </c:pt>
                <c:pt idx="531" formatCode="General">
                  <c:v>7.49</c:v>
                </c:pt>
                <c:pt idx="532" formatCode="General">
                  <c:v>7.4889999999999999</c:v>
                </c:pt>
                <c:pt idx="533" formatCode="General">
                  <c:v>7.5350000000000001</c:v>
                </c:pt>
                <c:pt idx="534" formatCode="General">
                  <c:v>7.63</c:v>
                </c:pt>
                <c:pt idx="535" formatCode="General">
                  <c:v>7.718</c:v>
                </c:pt>
                <c:pt idx="536" formatCode="General">
                  <c:v>7.74</c:v>
                </c:pt>
                <c:pt idx="537" formatCode="General">
                  <c:v>7.6859999999999999</c:v>
                </c:pt>
                <c:pt idx="538" formatCode="General">
                  <c:v>7.7379999999999995</c:v>
                </c:pt>
                <c:pt idx="539" formatCode="General">
                  <c:v>7.7560000000000002</c:v>
                </c:pt>
                <c:pt idx="540" formatCode="General">
                  <c:v>7.7670000000000003</c:v>
                </c:pt>
                <c:pt idx="541">
                  <c:v>7.7670000000000003</c:v>
                </c:pt>
                <c:pt idx="542" formatCode="General">
                  <c:v>7.7670000000000003</c:v>
                </c:pt>
                <c:pt idx="543" formatCode="General">
                  <c:v>7.7350000000000003</c:v>
                </c:pt>
                <c:pt idx="544" formatCode="General">
                  <c:v>7.734</c:v>
                </c:pt>
                <c:pt idx="545" formatCode="General">
                  <c:v>7.7279999999999998</c:v>
                </c:pt>
                <c:pt idx="546" formatCode="General">
                  <c:v>7.6219999999999999</c:v>
                </c:pt>
                <c:pt idx="547" formatCode="General">
                  <c:v>7.5809999999999995</c:v>
                </c:pt>
                <c:pt idx="548" formatCode="General">
                  <c:v>7.7089999999999996</c:v>
                </c:pt>
                <c:pt idx="549" formatCode="General">
                  <c:v>7.7140000000000004</c:v>
                </c:pt>
                <c:pt idx="550" formatCode="General">
                  <c:v>7.7270000000000003</c:v>
                </c:pt>
                <c:pt idx="551" formatCode="General">
                  <c:v>7.8250000000000002</c:v>
                </c:pt>
                <c:pt idx="552" formatCode="General">
                  <c:v>7.9050000000000002</c:v>
                </c:pt>
                <c:pt idx="553" formatCode="General">
                  <c:v>7.9009999999999998</c:v>
                </c:pt>
                <c:pt idx="554" formatCode="General">
                  <c:v>7.8810000000000002</c:v>
                </c:pt>
                <c:pt idx="555" formatCode="General">
                  <c:v>7.835</c:v>
                </c:pt>
                <c:pt idx="556" formatCode="General">
                  <c:v>7.8090000000000002</c:v>
                </c:pt>
                <c:pt idx="557" formatCode="General">
                  <c:v>7.8120000000000003</c:v>
                </c:pt>
                <c:pt idx="558" formatCode="General">
                  <c:v>7.8490000000000002</c:v>
                </c:pt>
                <c:pt idx="559" formatCode="General">
                  <c:v>7.8680000000000003</c:v>
                </c:pt>
                <c:pt idx="560" formatCode="General">
                  <c:v>7.7940000000000005</c:v>
                </c:pt>
                <c:pt idx="561" formatCode="General">
                  <c:v>7.7379999999999995</c:v>
                </c:pt>
                <c:pt idx="562" formatCode="General">
                  <c:v>7.7560000000000002</c:v>
                </c:pt>
                <c:pt idx="563" formatCode="General">
                  <c:v>7.782</c:v>
                </c:pt>
                <c:pt idx="564">
                  <c:v>7.8259999999999996</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Bond!$A$851:$A$1415</c:f>
              <c:numCache>
                <c:formatCode>m/d/yyyy</c:formatCode>
                <c:ptCount val="565"/>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43192</c:v>
                </c:pt>
                <c:pt idx="522" formatCode="[$-409]d\-mmm\-yy;@">
                  <c:v>43193</c:v>
                </c:pt>
                <c:pt idx="523" formatCode="[$-409]d\-mmm\-yy;@">
                  <c:v>43194</c:v>
                </c:pt>
                <c:pt idx="524" formatCode="[$-409]d\-mmm\-yy;@">
                  <c:v>43195</c:v>
                </c:pt>
                <c:pt idx="525" formatCode="[$-409]d\-mmm\-yy;@">
                  <c:v>43196</c:v>
                </c:pt>
                <c:pt idx="526" formatCode="[$-409]d\-mmm\-yy;@">
                  <c:v>43199</c:v>
                </c:pt>
                <c:pt idx="527" formatCode="[$-409]d\-mmm\-yy;@">
                  <c:v>43200</c:v>
                </c:pt>
                <c:pt idx="528" formatCode="[$-409]d\-mmm\-yy;@">
                  <c:v>43201</c:v>
                </c:pt>
                <c:pt idx="529" formatCode="[$-409]d\-mmm\-yy;@">
                  <c:v>43202</c:v>
                </c:pt>
                <c:pt idx="530" formatCode="[$-409]d\-mmm\-yy;@">
                  <c:v>43203</c:v>
                </c:pt>
                <c:pt idx="531" formatCode="[$-409]d\-mmm\-yy;@">
                  <c:v>43206</c:v>
                </c:pt>
                <c:pt idx="532" formatCode="[$-409]d\-mmm\-yy;@">
                  <c:v>43207</c:v>
                </c:pt>
                <c:pt idx="533" formatCode="[$-409]d\-mmm\-yy;@">
                  <c:v>43208</c:v>
                </c:pt>
                <c:pt idx="534" formatCode="[$-409]d\-mmm\-yy;@">
                  <c:v>43209</c:v>
                </c:pt>
                <c:pt idx="535" formatCode="[$-409]d\-mmm\-yy;@">
                  <c:v>43210</c:v>
                </c:pt>
                <c:pt idx="536" formatCode="[$-409]d\-mmm\-yy;@">
                  <c:v>43213</c:v>
                </c:pt>
                <c:pt idx="537" formatCode="[$-409]d\-mmm\-yy;@">
                  <c:v>43214</c:v>
                </c:pt>
                <c:pt idx="538" formatCode="[$-409]d\-mmm\-yy;@">
                  <c:v>43215</c:v>
                </c:pt>
                <c:pt idx="539" formatCode="[$-409]d\-mmm\-yy;@">
                  <c:v>43216</c:v>
                </c:pt>
                <c:pt idx="540" formatCode="[$-409]d\-mmm\-yy;@">
                  <c:v>43217</c:v>
                </c:pt>
                <c:pt idx="541" formatCode="[$-409]d\-mmm\-yy;@">
                  <c:v>43220</c:v>
                </c:pt>
                <c:pt idx="542" formatCode="[$-409]d\-mmm\-yy;@">
                  <c:v>43221</c:v>
                </c:pt>
                <c:pt idx="543" formatCode="[$-409]d\-mmm\-yy;@">
                  <c:v>43222</c:v>
                </c:pt>
                <c:pt idx="544" formatCode="[$-409]d\-mmm\-yy;@">
                  <c:v>43223</c:v>
                </c:pt>
                <c:pt idx="545" formatCode="[$-409]d\-mmm\-yy;@">
                  <c:v>43224</c:v>
                </c:pt>
                <c:pt idx="546" formatCode="[$-409]d\-mmm\-yy;@">
                  <c:v>43227</c:v>
                </c:pt>
                <c:pt idx="547" formatCode="[$-409]d\-mmm\-yy;@">
                  <c:v>43228</c:v>
                </c:pt>
                <c:pt idx="548" formatCode="[$-409]d\-mmm\-yy;@">
                  <c:v>43229</c:v>
                </c:pt>
                <c:pt idx="549" formatCode="[$-409]d\-mmm\-yy;@">
                  <c:v>43230</c:v>
                </c:pt>
                <c:pt idx="550" formatCode="[$-409]d\-mmm\-yy;@">
                  <c:v>43231</c:v>
                </c:pt>
                <c:pt idx="551" formatCode="[$-409]d\-mmm\-yy;@">
                  <c:v>43234</c:v>
                </c:pt>
                <c:pt idx="552" formatCode="[$-409]d\-mmm\-yy;@">
                  <c:v>43235</c:v>
                </c:pt>
                <c:pt idx="553" formatCode="[$-409]d\-mmm\-yy;@">
                  <c:v>43236</c:v>
                </c:pt>
                <c:pt idx="554" formatCode="[$-409]d\-mmm\-yy;@">
                  <c:v>43237</c:v>
                </c:pt>
                <c:pt idx="555" formatCode="[$-409]d\-mmm\-yy;@">
                  <c:v>43238</c:v>
                </c:pt>
                <c:pt idx="556" formatCode="[$-409]d\-mmm\-yy;@">
                  <c:v>43241</c:v>
                </c:pt>
                <c:pt idx="557" formatCode="[$-409]d\-mmm\-yy;@">
                  <c:v>43242</c:v>
                </c:pt>
                <c:pt idx="558" formatCode="[$-409]d\-mmm\-yy;@">
                  <c:v>43243</c:v>
                </c:pt>
                <c:pt idx="559" formatCode="[$-409]d\-mmm\-yy;@">
                  <c:v>43244</c:v>
                </c:pt>
                <c:pt idx="560" formatCode="[$-409]d\-mmm\-yy;@">
                  <c:v>43245</c:v>
                </c:pt>
                <c:pt idx="561" formatCode="[$-409]d\-mmm\-yy;@">
                  <c:v>43248</c:v>
                </c:pt>
                <c:pt idx="562" formatCode="[$-409]d\-mmm\-yy;@">
                  <c:v>43249</c:v>
                </c:pt>
                <c:pt idx="563" formatCode="[$-409]d\-mmm\-yy;@">
                  <c:v>43250</c:v>
                </c:pt>
                <c:pt idx="564" formatCode="[$-409]d\-mmm\-yy;@">
                  <c:v>43251</c:v>
                </c:pt>
              </c:numCache>
            </c:numRef>
          </c:cat>
          <c:val>
            <c:numRef>
              <c:f>Bond!$G$851:$G$1415</c:f>
              <c:numCache>
                <c:formatCode>0.00</c:formatCode>
                <c:ptCount val="565"/>
                <c:pt idx="0">
                  <c:v>2.88</c:v>
                </c:pt>
                <c:pt idx="1">
                  <c:v>2.88</c:v>
                </c:pt>
                <c:pt idx="2">
                  <c:v>2.89</c:v>
                </c:pt>
                <c:pt idx="3">
                  <c:v>2.89</c:v>
                </c:pt>
                <c:pt idx="4">
                  <c:v>2.91</c:v>
                </c:pt>
                <c:pt idx="5">
                  <c:v>2.91</c:v>
                </c:pt>
                <c:pt idx="6">
                  <c:v>2.93</c:v>
                </c:pt>
                <c:pt idx="7">
                  <c:v>2.92</c:v>
                </c:pt>
                <c:pt idx="8">
                  <c:v>2.94</c:v>
                </c:pt>
                <c:pt idx="9">
                  <c:v>2.95</c:v>
                </c:pt>
                <c:pt idx="10">
                  <c:v>2.94</c:v>
                </c:pt>
                <c:pt idx="11">
                  <c:v>2.92</c:v>
                </c:pt>
                <c:pt idx="12">
                  <c:v>2.91</c:v>
                </c:pt>
                <c:pt idx="13">
                  <c:v>2.93</c:v>
                </c:pt>
                <c:pt idx="14">
                  <c:v>2.95</c:v>
                </c:pt>
                <c:pt idx="15">
                  <c:v>2.95</c:v>
                </c:pt>
                <c:pt idx="16">
                  <c:v>2.95</c:v>
                </c:pt>
                <c:pt idx="17">
                  <c:v>2.94</c:v>
                </c:pt>
                <c:pt idx="18">
                  <c:v>2.94</c:v>
                </c:pt>
                <c:pt idx="19">
                  <c:v>2.91</c:v>
                </c:pt>
                <c:pt idx="20">
                  <c:v>2.92</c:v>
                </c:pt>
                <c:pt idx="21">
                  <c:v>2.92</c:v>
                </c:pt>
                <c:pt idx="22">
                  <c:v>2.91</c:v>
                </c:pt>
                <c:pt idx="23">
                  <c:v>2.91</c:v>
                </c:pt>
                <c:pt idx="24">
                  <c:v>2.91</c:v>
                </c:pt>
                <c:pt idx="25">
                  <c:v>2.93</c:v>
                </c:pt>
                <c:pt idx="26">
                  <c:v>2.92</c:v>
                </c:pt>
                <c:pt idx="27">
                  <c:v>2.91</c:v>
                </c:pt>
                <c:pt idx="28">
                  <c:v>2.91</c:v>
                </c:pt>
                <c:pt idx="29">
                  <c:v>2.91</c:v>
                </c:pt>
                <c:pt idx="30">
                  <c:v>2.91</c:v>
                </c:pt>
                <c:pt idx="31">
                  <c:v>2.91</c:v>
                </c:pt>
                <c:pt idx="32">
                  <c:v>2.91</c:v>
                </c:pt>
                <c:pt idx="33">
                  <c:v>2.91</c:v>
                </c:pt>
                <c:pt idx="34">
                  <c:v>2.96</c:v>
                </c:pt>
                <c:pt idx="35">
                  <c:v>2.95</c:v>
                </c:pt>
                <c:pt idx="36">
                  <c:v>2.95</c:v>
                </c:pt>
                <c:pt idx="37">
                  <c:v>2.96</c:v>
                </c:pt>
                <c:pt idx="38">
                  <c:v>2.95</c:v>
                </c:pt>
                <c:pt idx="39">
                  <c:v>2.96</c:v>
                </c:pt>
                <c:pt idx="40">
                  <c:v>2.96</c:v>
                </c:pt>
                <c:pt idx="41">
                  <c:v>2.9699999999999998</c:v>
                </c:pt>
                <c:pt idx="42">
                  <c:v>2.9699999999999998</c:v>
                </c:pt>
                <c:pt idx="43">
                  <c:v>3</c:v>
                </c:pt>
                <c:pt idx="44">
                  <c:v>3.02</c:v>
                </c:pt>
                <c:pt idx="45">
                  <c:v>3.01</c:v>
                </c:pt>
                <c:pt idx="46">
                  <c:v>3.01</c:v>
                </c:pt>
                <c:pt idx="47">
                  <c:v>3.01</c:v>
                </c:pt>
                <c:pt idx="48">
                  <c:v>3.02</c:v>
                </c:pt>
                <c:pt idx="49">
                  <c:v>3.02</c:v>
                </c:pt>
                <c:pt idx="50">
                  <c:v>3.02</c:v>
                </c:pt>
                <c:pt idx="51">
                  <c:v>3</c:v>
                </c:pt>
                <c:pt idx="52">
                  <c:v>2.96</c:v>
                </c:pt>
                <c:pt idx="53">
                  <c:v>2.96</c:v>
                </c:pt>
                <c:pt idx="54">
                  <c:v>2.96</c:v>
                </c:pt>
                <c:pt idx="55">
                  <c:v>2.95</c:v>
                </c:pt>
                <c:pt idx="56">
                  <c:v>2.96</c:v>
                </c:pt>
                <c:pt idx="57">
                  <c:v>2.96</c:v>
                </c:pt>
                <c:pt idx="58">
                  <c:v>2.96</c:v>
                </c:pt>
                <c:pt idx="59">
                  <c:v>2.94</c:v>
                </c:pt>
                <c:pt idx="60">
                  <c:v>2.93</c:v>
                </c:pt>
                <c:pt idx="61">
                  <c:v>2.86</c:v>
                </c:pt>
                <c:pt idx="62">
                  <c:v>2.86</c:v>
                </c:pt>
                <c:pt idx="63">
                  <c:v>2.88</c:v>
                </c:pt>
                <c:pt idx="64">
                  <c:v>2.86</c:v>
                </c:pt>
                <c:pt idx="65">
                  <c:v>2.86</c:v>
                </c:pt>
                <c:pt idx="66">
                  <c:v>2.83</c:v>
                </c:pt>
                <c:pt idx="67">
                  <c:v>2.85</c:v>
                </c:pt>
                <c:pt idx="68">
                  <c:v>2.86</c:v>
                </c:pt>
                <c:pt idx="69">
                  <c:v>2.84</c:v>
                </c:pt>
                <c:pt idx="70">
                  <c:v>2.82</c:v>
                </c:pt>
                <c:pt idx="71">
                  <c:v>2.84</c:v>
                </c:pt>
                <c:pt idx="72">
                  <c:v>2.85</c:v>
                </c:pt>
                <c:pt idx="73">
                  <c:v>2.86</c:v>
                </c:pt>
                <c:pt idx="74">
                  <c:v>2.86</c:v>
                </c:pt>
                <c:pt idx="75">
                  <c:v>2.85</c:v>
                </c:pt>
                <c:pt idx="76">
                  <c:v>2.84</c:v>
                </c:pt>
                <c:pt idx="77">
                  <c:v>2.84</c:v>
                </c:pt>
                <c:pt idx="78">
                  <c:v>2.82</c:v>
                </c:pt>
                <c:pt idx="79">
                  <c:v>2.81</c:v>
                </c:pt>
                <c:pt idx="80">
                  <c:v>2.81</c:v>
                </c:pt>
                <c:pt idx="81">
                  <c:v>2.83</c:v>
                </c:pt>
                <c:pt idx="82">
                  <c:v>2.82</c:v>
                </c:pt>
                <c:pt idx="83">
                  <c:v>2.82</c:v>
                </c:pt>
                <c:pt idx="84">
                  <c:v>2.81</c:v>
                </c:pt>
                <c:pt idx="85">
                  <c:v>2.8</c:v>
                </c:pt>
                <c:pt idx="86">
                  <c:v>2.81</c:v>
                </c:pt>
                <c:pt idx="87">
                  <c:v>2.7909999999999999</c:v>
                </c:pt>
                <c:pt idx="88">
                  <c:v>2.786</c:v>
                </c:pt>
                <c:pt idx="89">
                  <c:v>2.786</c:v>
                </c:pt>
                <c:pt idx="90">
                  <c:v>2.766</c:v>
                </c:pt>
                <c:pt idx="91">
                  <c:v>2.766</c:v>
                </c:pt>
                <c:pt idx="92">
                  <c:v>2.7549999999999999</c:v>
                </c:pt>
                <c:pt idx="93">
                  <c:v>2.7170000000000001</c:v>
                </c:pt>
                <c:pt idx="94">
                  <c:v>2.7039999999999997</c:v>
                </c:pt>
                <c:pt idx="95">
                  <c:v>2.6749999999999998</c:v>
                </c:pt>
                <c:pt idx="96">
                  <c:v>2.6560000000000001</c:v>
                </c:pt>
                <c:pt idx="97">
                  <c:v>2.68</c:v>
                </c:pt>
                <c:pt idx="98">
                  <c:v>2.702</c:v>
                </c:pt>
                <c:pt idx="99">
                  <c:v>2.698</c:v>
                </c:pt>
                <c:pt idx="100">
                  <c:v>2.7149999999999999</c:v>
                </c:pt>
                <c:pt idx="101">
                  <c:v>2.6970000000000001</c:v>
                </c:pt>
                <c:pt idx="102">
                  <c:v>2.7439999999999998</c:v>
                </c:pt>
                <c:pt idx="103">
                  <c:v>2.7810000000000001</c:v>
                </c:pt>
                <c:pt idx="104">
                  <c:v>2.7730000000000001</c:v>
                </c:pt>
                <c:pt idx="105">
                  <c:v>2.7439999999999998</c:v>
                </c:pt>
                <c:pt idx="106">
                  <c:v>2.7770000000000001</c:v>
                </c:pt>
                <c:pt idx="107">
                  <c:v>2.8140000000000001</c:v>
                </c:pt>
                <c:pt idx="108">
                  <c:v>2.8079999999999998</c:v>
                </c:pt>
                <c:pt idx="109">
                  <c:v>2.7989999999999999</c:v>
                </c:pt>
                <c:pt idx="110">
                  <c:v>2.7869999999999999</c:v>
                </c:pt>
                <c:pt idx="111">
                  <c:v>2.798</c:v>
                </c:pt>
                <c:pt idx="112">
                  <c:v>2.8129999999999997</c:v>
                </c:pt>
                <c:pt idx="113">
                  <c:v>2.82</c:v>
                </c:pt>
                <c:pt idx="114">
                  <c:v>2.8180000000000001</c:v>
                </c:pt>
                <c:pt idx="115">
                  <c:v>2.81</c:v>
                </c:pt>
                <c:pt idx="116">
                  <c:v>2.8010000000000002</c:v>
                </c:pt>
                <c:pt idx="117">
                  <c:v>2.7730000000000001</c:v>
                </c:pt>
                <c:pt idx="118">
                  <c:v>2.7730000000000001</c:v>
                </c:pt>
                <c:pt idx="119">
                  <c:v>2.7730000000000001</c:v>
                </c:pt>
                <c:pt idx="120">
                  <c:v>2.7730000000000001</c:v>
                </c:pt>
                <c:pt idx="121">
                  <c:v>2.7669999999999999</c:v>
                </c:pt>
                <c:pt idx="122">
                  <c:v>2.754</c:v>
                </c:pt>
                <c:pt idx="123">
                  <c:v>2.7650000000000001</c:v>
                </c:pt>
                <c:pt idx="124">
                  <c:v>2.758</c:v>
                </c:pt>
                <c:pt idx="125">
                  <c:v>2.742</c:v>
                </c:pt>
                <c:pt idx="126">
                  <c:v>2.7290000000000001</c:v>
                </c:pt>
                <c:pt idx="127">
                  <c:v>2.734</c:v>
                </c:pt>
                <c:pt idx="128">
                  <c:v>2.74</c:v>
                </c:pt>
                <c:pt idx="129">
                  <c:v>2.746</c:v>
                </c:pt>
                <c:pt idx="130">
                  <c:v>2.7359999999999998</c:v>
                </c:pt>
                <c:pt idx="131">
                  <c:v>2.7359999999999998</c:v>
                </c:pt>
                <c:pt idx="132">
                  <c:v>2.7359999999999998</c:v>
                </c:pt>
                <c:pt idx="133">
                  <c:v>2.7359999999999998</c:v>
                </c:pt>
                <c:pt idx="134">
                  <c:v>2.7359999999999998</c:v>
                </c:pt>
                <c:pt idx="135">
                  <c:v>2.7359999999999998</c:v>
                </c:pt>
                <c:pt idx="136">
                  <c:v>2.6829999999999998</c:v>
                </c:pt>
                <c:pt idx="137">
                  <c:v>2.7050000000000001</c:v>
                </c:pt>
                <c:pt idx="138">
                  <c:v>2.7250000000000001</c:v>
                </c:pt>
                <c:pt idx="139">
                  <c:v>2.7170000000000001</c:v>
                </c:pt>
                <c:pt idx="140">
                  <c:v>2.7080000000000002</c:v>
                </c:pt>
                <c:pt idx="141">
                  <c:v>2.7050000000000001</c:v>
                </c:pt>
                <c:pt idx="142">
                  <c:v>2.7080000000000002</c:v>
                </c:pt>
                <c:pt idx="143">
                  <c:v>2.6790000000000003</c:v>
                </c:pt>
                <c:pt idx="144">
                  <c:v>2.6640000000000001</c:v>
                </c:pt>
                <c:pt idx="145">
                  <c:v>2.657</c:v>
                </c:pt>
                <c:pt idx="146">
                  <c:v>2.6890000000000001</c:v>
                </c:pt>
                <c:pt idx="147">
                  <c:v>2.7109999999999999</c:v>
                </c:pt>
                <c:pt idx="148">
                  <c:v>2.7439999999999998</c:v>
                </c:pt>
                <c:pt idx="149">
                  <c:v>2.7160000000000002</c:v>
                </c:pt>
                <c:pt idx="150">
                  <c:v>2.7119999999999997</c:v>
                </c:pt>
                <c:pt idx="151">
                  <c:v>2.7439999999999998</c:v>
                </c:pt>
                <c:pt idx="152">
                  <c:v>2.73</c:v>
                </c:pt>
                <c:pt idx="153">
                  <c:v>2.74</c:v>
                </c:pt>
                <c:pt idx="154">
                  <c:v>2.7330000000000001</c:v>
                </c:pt>
                <c:pt idx="155">
                  <c:v>2.7309999999999999</c:v>
                </c:pt>
                <c:pt idx="156">
                  <c:v>2.7549999999999999</c:v>
                </c:pt>
                <c:pt idx="157">
                  <c:v>2.7679999999999998</c:v>
                </c:pt>
                <c:pt idx="158">
                  <c:v>2.7610000000000001</c:v>
                </c:pt>
                <c:pt idx="159">
                  <c:v>2.8109999999999999</c:v>
                </c:pt>
                <c:pt idx="160">
                  <c:v>2.8359999999999999</c:v>
                </c:pt>
                <c:pt idx="161">
                  <c:v>2.8839999999999999</c:v>
                </c:pt>
                <c:pt idx="162">
                  <c:v>2.8580000000000001</c:v>
                </c:pt>
                <c:pt idx="163">
                  <c:v>2.8929999999999998</c:v>
                </c:pt>
                <c:pt idx="164">
                  <c:v>2.9020000000000001</c:v>
                </c:pt>
                <c:pt idx="165">
                  <c:v>2.9009999999999998</c:v>
                </c:pt>
                <c:pt idx="166">
                  <c:v>2.8849999999999998</c:v>
                </c:pt>
                <c:pt idx="167">
                  <c:v>2.8849999999999998</c:v>
                </c:pt>
                <c:pt idx="168">
                  <c:v>2.8650000000000002</c:v>
                </c:pt>
                <c:pt idx="169">
                  <c:v>2.859</c:v>
                </c:pt>
                <c:pt idx="170">
                  <c:v>2.8740000000000001</c:v>
                </c:pt>
                <c:pt idx="171">
                  <c:v>2.883</c:v>
                </c:pt>
                <c:pt idx="172">
                  <c:v>2.992</c:v>
                </c:pt>
                <c:pt idx="173">
                  <c:v>2.9529999999999998</c:v>
                </c:pt>
                <c:pt idx="174">
                  <c:v>3.0129999999999999</c:v>
                </c:pt>
                <c:pt idx="175">
                  <c:v>3.0209999999999999</c:v>
                </c:pt>
                <c:pt idx="176">
                  <c:v>3.0659999999999998</c:v>
                </c:pt>
                <c:pt idx="177">
                  <c:v>3.1080000000000001</c:v>
                </c:pt>
                <c:pt idx="178">
                  <c:v>3.0920000000000001</c:v>
                </c:pt>
                <c:pt idx="179">
                  <c:v>3.0920000000000001</c:v>
                </c:pt>
                <c:pt idx="180">
                  <c:v>3.1150000000000002</c:v>
                </c:pt>
                <c:pt idx="181">
                  <c:v>3.19</c:v>
                </c:pt>
                <c:pt idx="182">
                  <c:v>3.2029999999999998</c:v>
                </c:pt>
                <c:pt idx="183">
                  <c:v>3.2349999999999999</c:v>
                </c:pt>
                <c:pt idx="184">
                  <c:v>3.383</c:v>
                </c:pt>
                <c:pt idx="185">
                  <c:v>3.2930000000000001</c:v>
                </c:pt>
                <c:pt idx="186">
                  <c:v>3.3780000000000001</c:v>
                </c:pt>
                <c:pt idx="187">
                  <c:v>3.42</c:v>
                </c:pt>
                <c:pt idx="188">
                  <c:v>3.2570000000000001</c:v>
                </c:pt>
                <c:pt idx="189">
                  <c:v>3.23</c:v>
                </c:pt>
                <c:pt idx="190">
                  <c:v>3.1920000000000002</c:v>
                </c:pt>
                <c:pt idx="191">
                  <c:v>3.1819999999999999</c:v>
                </c:pt>
                <c:pt idx="192">
                  <c:v>3.198</c:v>
                </c:pt>
                <c:pt idx="193">
                  <c:v>3.1390000000000002</c:v>
                </c:pt>
                <c:pt idx="194">
                  <c:v>3.0470000000000002</c:v>
                </c:pt>
                <c:pt idx="195">
                  <c:v>3.06</c:v>
                </c:pt>
                <c:pt idx="196">
                  <c:v>3.06</c:v>
                </c:pt>
                <c:pt idx="197">
                  <c:v>3.117</c:v>
                </c:pt>
                <c:pt idx="198">
                  <c:v>3.1819999999999999</c:v>
                </c:pt>
                <c:pt idx="199">
                  <c:v>3.2189999999999999</c:v>
                </c:pt>
                <c:pt idx="200">
                  <c:v>3.2130000000000001</c:v>
                </c:pt>
                <c:pt idx="201">
                  <c:v>3.1760000000000002</c:v>
                </c:pt>
                <c:pt idx="202">
                  <c:v>3.1890000000000001</c:v>
                </c:pt>
                <c:pt idx="203">
                  <c:v>3.2090000000000001</c:v>
                </c:pt>
                <c:pt idx="204">
                  <c:v>3.1920000000000002</c:v>
                </c:pt>
                <c:pt idx="205">
                  <c:v>3.1989999999999998</c:v>
                </c:pt>
                <c:pt idx="206">
                  <c:v>3.258</c:v>
                </c:pt>
                <c:pt idx="207">
                  <c:v>3.2650000000000001</c:v>
                </c:pt>
                <c:pt idx="208">
                  <c:v>3.2679999999999998</c:v>
                </c:pt>
                <c:pt idx="209">
                  <c:v>3.2749999999999999</c:v>
                </c:pt>
                <c:pt idx="210">
                  <c:v>3.27</c:v>
                </c:pt>
                <c:pt idx="211">
                  <c:v>3.2589999999999999</c:v>
                </c:pt>
                <c:pt idx="212">
                  <c:v>3.274</c:v>
                </c:pt>
                <c:pt idx="213">
                  <c:v>3.355</c:v>
                </c:pt>
                <c:pt idx="214">
                  <c:v>3.3650000000000002</c:v>
                </c:pt>
                <c:pt idx="215">
                  <c:v>3.3650000000000002</c:v>
                </c:pt>
                <c:pt idx="216">
                  <c:v>3.3650000000000002</c:v>
                </c:pt>
                <c:pt idx="217">
                  <c:v>3.3650000000000002</c:v>
                </c:pt>
                <c:pt idx="218">
                  <c:v>3.3650000000000002</c:v>
                </c:pt>
                <c:pt idx="219">
                  <c:v>3.3650000000000002</c:v>
                </c:pt>
                <c:pt idx="220">
                  <c:v>3.423</c:v>
                </c:pt>
                <c:pt idx="221">
                  <c:v>3.4969999999999999</c:v>
                </c:pt>
                <c:pt idx="222">
                  <c:v>3.4740000000000002</c:v>
                </c:pt>
                <c:pt idx="223">
                  <c:v>3.45</c:v>
                </c:pt>
                <c:pt idx="224">
                  <c:v>3.419</c:v>
                </c:pt>
                <c:pt idx="225">
                  <c:v>3.4369999999999998</c:v>
                </c:pt>
                <c:pt idx="226">
                  <c:v>3.4209999999999998</c:v>
                </c:pt>
                <c:pt idx="227">
                  <c:v>3.4209999999999998</c:v>
                </c:pt>
                <c:pt idx="228">
                  <c:v>3.4409999999999998</c:v>
                </c:pt>
                <c:pt idx="229">
                  <c:v>3.395</c:v>
                </c:pt>
                <c:pt idx="230">
                  <c:v>3.363</c:v>
                </c:pt>
                <c:pt idx="231">
                  <c:v>3.3220000000000001</c:v>
                </c:pt>
                <c:pt idx="232">
                  <c:v>3.3730000000000002</c:v>
                </c:pt>
                <c:pt idx="233">
                  <c:v>3.335</c:v>
                </c:pt>
                <c:pt idx="234">
                  <c:v>3.3239999999999998</c:v>
                </c:pt>
                <c:pt idx="235">
                  <c:v>3.3279999999999998</c:v>
                </c:pt>
                <c:pt idx="236">
                  <c:v>3.3250000000000002</c:v>
                </c:pt>
                <c:pt idx="237">
                  <c:v>3.3210000000000002</c:v>
                </c:pt>
                <c:pt idx="238">
                  <c:v>3.3769999999999998</c:v>
                </c:pt>
                <c:pt idx="239">
                  <c:v>3.3839999999999999</c:v>
                </c:pt>
                <c:pt idx="240">
                  <c:v>3.403</c:v>
                </c:pt>
                <c:pt idx="241">
                  <c:v>3.3639999999999999</c:v>
                </c:pt>
                <c:pt idx="242">
                  <c:v>3.3679999999999999</c:v>
                </c:pt>
                <c:pt idx="243">
                  <c:v>3.411</c:v>
                </c:pt>
                <c:pt idx="244">
                  <c:v>3.4180000000000001</c:v>
                </c:pt>
                <c:pt idx="245">
                  <c:v>3.4209999999999998</c:v>
                </c:pt>
                <c:pt idx="246">
                  <c:v>3.379</c:v>
                </c:pt>
                <c:pt idx="247">
                  <c:v>3.371</c:v>
                </c:pt>
                <c:pt idx="248">
                  <c:v>3.3410000000000002</c:v>
                </c:pt>
                <c:pt idx="249">
                  <c:v>3.3319999999999999</c:v>
                </c:pt>
                <c:pt idx="250">
                  <c:v>3.3220000000000001</c:v>
                </c:pt>
                <c:pt idx="251">
                  <c:v>3.3319999999999999</c:v>
                </c:pt>
                <c:pt idx="252">
                  <c:v>3.3250000000000002</c:v>
                </c:pt>
                <c:pt idx="253">
                  <c:v>3.3109999999999999</c:v>
                </c:pt>
                <c:pt idx="254">
                  <c:v>3.3090000000000002</c:v>
                </c:pt>
                <c:pt idx="255">
                  <c:v>3.2439999999999998</c:v>
                </c:pt>
                <c:pt idx="256">
                  <c:v>3.2450000000000001</c:v>
                </c:pt>
                <c:pt idx="257">
                  <c:v>3.274</c:v>
                </c:pt>
                <c:pt idx="258">
                  <c:v>3.2800000000000002</c:v>
                </c:pt>
                <c:pt idx="259">
                  <c:v>3.2959999999999998</c:v>
                </c:pt>
                <c:pt idx="260">
                  <c:v>3.2930000000000001</c:v>
                </c:pt>
                <c:pt idx="261">
                  <c:v>3.2930000000000001</c:v>
                </c:pt>
                <c:pt idx="262">
                  <c:v>3.2930000000000001</c:v>
                </c:pt>
                <c:pt idx="263">
                  <c:v>3.3279999999999998</c:v>
                </c:pt>
                <c:pt idx="264">
                  <c:v>3.31</c:v>
                </c:pt>
                <c:pt idx="265">
                  <c:v>3.2989999999999999</c:v>
                </c:pt>
                <c:pt idx="266">
                  <c:v>3.3220000000000001</c:v>
                </c:pt>
                <c:pt idx="267">
                  <c:v>3.3260000000000001</c:v>
                </c:pt>
                <c:pt idx="268">
                  <c:v>3.34</c:v>
                </c:pt>
                <c:pt idx="269">
                  <c:v>3.327</c:v>
                </c:pt>
                <c:pt idx="270">
                  <c:v>3.371</c:v>
                </c:pt>
                <c:pt idx="271">
                  <c:v>3.4169999999999998</c:v>
                </c:pt>
                <c:pt idx="272">
                  <c:v>3.4129999999999998</c:v>
                </c:pt>
                <c:pt idx="273">
                  <c:v>3.415</c:v>
                </c:pt>
                <c:pt idx="274">
                  <c:v>3.4350000000000001</c:v>
                </c:pt>
                <c:pt idx="275">
                  <c:v>3.46</c:v>
                </c:pt>
                <c:pt idx="276">
                  <c:v>3.5089999999999999</c:v>
                </c:pt>
                <c:pt idx="277">
                  <c:v>3.4630000000000001</c:v>
                </c:pt>
                <c:pt idx="278">
                  <c:v>3.4649999999999999</c:v>
                </c:pt>
                <c:pt idx="279">
                  <c:v>3.4540000000000002</c:v>
                </c:pt>
                <c:pt idx="280">
                  <c:v>3.4729999999999999</c:v>
                </c:pt>
                <c:pt idx="281">
                  <c:v>3.4729999999999999</c:v>
                </c:pt>
                <c:pt idx="282">
                  <c:v>3.496</c:v>
                </c:pt>
                <c:pt idx="283">
                  <c:v>3.532</c:v>
                </c:pt>
                <c:pt idx="284">
                  <c:v>3.58</c:v>
                </c:pt>
                <c:pt idx="285">
                  <c:v>3.5680000000000001</c:v>
                </c:pt>
                <c:pt idx="286">
                  <c:v>3.6150000000000002</c:v>
                </c:pt>
                <c:pt idx="287">
                  <c:v>3.6310000000000002</c:v>
                </c:pt>
                <c:pt idx="288">
                  <c:v>3.702</c:v>
                </c:pt>
                <c:pt idx="289">
                  <c:v>3.6790000000000003</c:v>
                </c:pt>
                <c:pt idx="290">
                  <c:v>3.6520000000000001</c:v>
                </c:pt>
                <c:pt idx="291">
                  <c:v>3.62</c:v>
                </c:pt>
                <c:pt idx="292">
                  <c:v>3.6280000000000001</c:v>
                </c:pt>
                <c:pt idx="293">
                  <c:v>3.6349999999999998</c:v>
                </c:pt>
                <c:pt idx="294">
                  <c:v>3.609</c:v>
                </c:pt>
                <c:pt idx="295">
                  <c:v>3.6310000000000002</c:v>
                </c:pt>
                <c:pt idx="296">
                  <c:v>3.6779999999999999</c:v>
                </c:pt>
                <c:pt idx="297">
                  <c:v>3.677</c:v>
                </c:pt>
                <c:pt idx="298">
                  <c:v>3.669</c:v>
                </c:pt>
                <c:pt idx="299">
                  <c:v>3.6619999999999999</c:v>
                </c:pt>
                <c:pt idx="300">
                  <c:v>3.6659999999999999</c:v>
                </c:pt>
                <c:pt idx="301">
                  <c:v>3.6659999999999999</c:v>
                </c:pt>
                <c:pt idx="302">
                  <c:v>3.6659999999999999</c:v>
                </c:pt>
                <c:pt idx="303">
                  <c:v>3.637</c:v>
                </c:pt>
                <c:pt idx="304">
                  <c:v>3.63</c:v>
                </c:pt>
                <c:pt idx="305">
                  <c:v>3.6360000000000001</c:v>
                </c:pt>
                <c:pt idx="306">
                  <c:v>3.625</c:v>
                </c:pt>
                <c:pt idx="307">
                  <c:v>3.6480000000000001</c:v>
                </c:pt>
                <c:pt idx="308">
                  <c:v>3.6480000000000001</c:v>
                </c:pt>
                <c:pt idx="309">
                  <c:v>3.6390000000000002</c:v>
                </c:pt>
                <c:pt idx="310">
                  <c:v>3.6070000000000002</c:v>
                </c:pt>
                <c:pt idx="311">
                  <c:v>3.5949999999999998</c:v>
                </c:pt>
                <c:pt idx="312">
                  <c:v>3.585</c:v>
                </c:pt>
                <c:pt idx="313">
                  <c:v>3.5369999999999999</c:v>
                </c:pt>
                <c:pt idx="314">
                  <c:v>3.5649999999999999</c:v>
                </c:pt>
                <c:pt idx="315">
                  <c:v>3.5779999999999998</c:v>
                </c:pt>
                <c:pt idx="316">
                  <c:v>3.5019999999999998</c:v>
                </c:pt>
                <c:pt idx="317">
                  <c:v>3.4990000000000001</c:v>
                </c:pt>
                <c:pt idx="318">
                  <c:v>3.544</c:v>
                </c:pt>
                <c:pt idx="319">
                  <c:v>3.5750000000000002</c:v>
                </c:pt>
                <c:pt idx="320">
                  <c:v>3.55</c:v>
                </c:pt>
                <c:pt idx="321">
                  <c:v>3.516</c:v>
                </c:pt>
                <c:pt idx="322">
                  <c:v>3.5129999999999999</c:v>
                </c:pt>
                <c:pt idx="323">
                  <c:v>3.5329999999999999</c:v>
                </c:pt>
                <c:pt idx="324">
                  <c:v>3.552</c:v>
                </c:pt>
                <c:pt idx="325">
                  <c:v>3.5680000000000001</c:v>
                </c:pt>
                <c:pt idx="326">
                  <c:v>3.601</c:v>
                </c:pt>
                <c:pt idx="327">
                  <c:v>3.6080000000000001</c:v>
                </c:pt>
                <c:pt idx="328">
                  <c:v>3.589</c:v>
                </c:pt>
                <c:pt idx="329">
                  <c:v>3.573</c:v>
                </c:pt>
                <c:pt idx="330">
                  <c:v>3.601</c:v>
                </c:pt>
                <c:pt idx="331">
                  <c:v>3.5979999999999999</c:v>
                </c:pt>
                <c:pt idx="332">
                  <c:v>3.5859999999999999</c:v>
                </c:pt>
                <c:pt idx="333">
                  <c:v>3.58</c:v>
                </c:pt>
                <c:pt idx="334">
                  <c:v>3.569</c:v>
                </c:pt>
                <c:pt idx="335">
                  <c:v>3.5670000000000002</c:v>
                </c:pt>
                <c:pt idx="336">
                  <c:v>3.569</c:v>
                </c:pt>
                <c:pt idx="337">
                  <c:v>3.593</c:v>
                </c:pt>
                <c:pt idx="338">
                  <c:v>3.597</c:v>
                </c:pt>
                <c:pt idx="339">
                  <c:v>3.5779999999999998</c:v>
                </c:pt>
                <c:pt idx="340">
                  <c:v>3.5859999999999999</c:v>
                </c:pt>
                <c:pt idx="341">
                  <c:v>3.5859999999999999</c:v>
                </c:pt>
                <c:pt idx="342">
                  <c:v>3.5939999999999999</c:v>
                </c:pt>
                <c:pt idx="343">
                  <c:v>3.6179999999999999</c:v>
                </c:pt>
                <c:pt idx="344">
                  <c:v>3.605</c:v>
                </c:pt>
                <c:pt idx="345">
                  <c:v>3.6070000000000002</c:v>
                </c:pt>
                <c:pt idx="346">
                  <c:v>3.6259999999999999</c:v>
                </c:pt>
                <c:pt idx="347">
                  <c:v>3.641</c:v>
                </c:pt>
                <c:pt idx="348">
                  <c:v>3.637</c:v>
                </c:pt>
                <c:pt idx="349">
                  <c:v>3.6349999999999998</c:v>
                </c:pt>
                <c:pt idx="350">
                  <c:v>3.6379999999999999</c:v>
                </c:pt>
                <c:pt idx="351">
                  <c:v>3.6710000000000003</c:v>
                </c:pt>
                <c:pt idx="352">
                  <c:v>3.6720000000000002</c:v>
                </c:pt>
                <c:pt idx="353">
                  <c:v>3.6760000000000002</c:v>
                </c:pt>
                <c:pt idx="354">
                  <c:v>3.6640000000000001</c:v>
                </c:pt>
                <c:pt idx="355">
                  <c:v>3.6360000000000001</c:v>
                </c:pt>
                <c:pt idx="356">
                  <c:v>3.6189999999999998</c:v>
                </c:pt>
                <c:pt idx="357">
                  <c:v>3.6120000000000001</c:v>
                </c:pt>
                <c:pt idx="358">
                  <c:v>3.6219999999999999</c:v>
                </c:pt>
                <c:pt idx="359">
                  <c:v>3.625</c:v>
                </c:pt>
                <c:pt idx="360">
                  <c:v>3.64</c:v>
                </c:pt>
                <c:pt idx="361">
                  <c:v>3.65</c:v>
                </c:pt>
                <c:pt idx="362">
                  <c:v>3.6589999999999998</c:v>
                </c:pt>
                <c:pt idx="363">
                  <c:v>3.6669999999999998</c:v>
                </c:pt>
                <c:pt idx="364">
                  <c:v>3.67</c:v>
                </c:pt>
                <c:pt idx="365">
                  <c:v>3.681</c:v>
                </c:pt>
                <c:pt idx="366">
                  <c:v>3.7010000000000001</c:v>
                </c:pt>
                <c:pt idx="367">
                  <c:v>3.6680000000000001</c:v>
                </c:pt>
                <c:pt idx="368">
                  <c:v>3.6710000000000003</c:v>
                </c:pt>
                <c:pt idx="369">
                  <c:v>3.6589999999999998</c:v>
                </c:pt>
                <c:pt idx="370">
                  <c:v>3.669</c:v>
                </c:pt>
                <c:pt idx="371">
                  <c:v>3.6819999999999999</c:v>
                </c:pt>
                <c:pt idx="372">
                  <c:v>3.702</c:v>
                </c:pt>
                <c:pt idx="373">
                  <c:v>3.6890000000000001</c:v>
                </c:pt>
                <c:pt idx="374">
                  <c:v>3.6480000000000001</c:v>
                </c:pt>
                <c:pt idx="375">
                  <c:v>3.6360000000000001</c:v>
                </c:pt>
                <c:pt idx="376">
                  <c:v>3.64</c:v>
                </c:pt>
                <c:pt idx="377">
                  <c:v>3.6179999999999999</c:v>
                </c:pt>
                <c:pt idx="378">
                  <c:v>3.6349999999999998</c:v>
                </c:pt>
                <c:pt idx="379">
                  <c:v>3.6019999999999999</c:v>
                </c:pt>
                <c:pt idx="380">
                  <c:v>3.605</c:v>
                </c:pt>
                <c:pt idx="381">
                  <c:v>3.6259999999999999</c:v>
                </c:pt>
                <c:pt idx="382">
                  <c:v>3.62</c:v>
                </c:pt>
                <c:pt idx="383">
                  <c:v>3.625</c:v>
                </c:pt>
                <c:pt idx="384">
                  <c:v>3.6379999999999999</c:v>
                </c:pt>
                <c:pt idx="385">
                  <c:v>3.6230000000000002</c:v>
                </c:pt>
                <c:pt idx="386">
                  <c:v>3.6059999999999999</c:v>
                </c:pt>
                <c:pt idx="387">
                  <c:v>3.621</c:v>
                </c:pt>
                <c:pt idx="388">
                  <c:v>3.6269999999999998</c:v>
                </c:pt>
                <c:pt idx="389">
                  <c:v>3.617</c:v>
                </c:pt>
                <c:pt idx="390">
                  <c:v>3.6230000000000002</c:v>
                </c:pt>
                <c:pt idx="391">
                  <c:v>3.6230000000000002</c:v>
                </c:pt>
                <c:pt idx="392">
                  <c:v>3.6230000000000002</c:v>
                </c:pt>
                <c:pt idx="393">
                  <c:v>3.6230000000000002</c:v>
                </c:pt>
                <c:pt idx="394">
                  <c:v>3.6230000000000002</c:v>
                </c:pt>
                <c:pt idx="395">
                  <c:v>3.6230000000000002</c:v>
                </c:pt>
                <c:pt idx="396">
                  <c:v>3.6539999999999999</c:v>
                </c:pt>
                <c:pt idx="397">
                  <c:v>3.6539999999999999</c:v>
                </c:pt>
                <c:pt idx="398">
                  <c:v>3.6579999999999999</c:v>
                </c:pt>
                <c:pt idx="399">
                  <c:v>3.6819999999999999</c:v>
                </c:pt>
                <c:pt idx="400">
                  <c:v>3.681</c:v>
                </c:pt>
                <c:pt idx="401">
                  <c:v>3.71</c:v>
                </c:pt>
                <c:pt idx="402">
                  <c:v>3.746</c:v>
                </c:pt>
                <c:pt idx="403">
                  <c:v>3.7359999999999998</c:v>
                </c:pt>
                <c:pt idx="404">
                  <c:v>3.7199999999999998</c:v>
                </c:pt>
                <c:pt idx="405">
                  <c:v>3.7349999999999999</c:v>
                </c:pt>
                <c:pt idx="406">
                  <c:v>3.7320000000000002</c:v>
                </c:pt>
                <c:pt idx="407">
                  <c:v>3.73</c:v>
                </c:pt>
                <c:pt idx="408">
                  <c:v>3.7909999999999999</c:v>
                </c:pt>
                <c:pt idx="409">
                  <c:v>3.7909999999999999</c:v>
                </c:pt>
                <c:pt idx="410">
                  <c:v>3.839</c:v>
                </c:pt>
                <c:pt idx="411">
                  <c:v>3.9279999999999999</c:v>
                </c:pt>
                <c:pt idx="412">
                  <c:v>3.8940000000000001</c:v>
                </c:pt>
                <c:pt idx="413">
                  <c:v>3.8689999999999998</c:v>
                </c:pt>
                <c:pt idx="414">
                  <c:v>3.8839999999999999</c:v>
                </c:pt>
                <c:pt idx="415">
                  <c:v>3.891</c:v>
                </c:pt>
                <c:pt idx="416">
                  <c:v>3.875</c:v>
                </c:pt>
                <c:pt idx="417">
                  <c:v>3.8970000000000002</c:v>
                </c:pt>
                <c:pt idx="418">
                  <c:v>3.899</c:v>
                </c:pt>
                <c:pt idx="419">
                  <c:v>3.9089999999999998</c:v>
                </c:pt>
                <c:pt idx="420">
                  <c:v>3.9260000000000002</c:v>
                </c:pt>
                <c:pt idx="421">
                  <c:v>3.976</c:v>
                </c:pt>
                <c:pt idx="422">
                  <c:v>3.9929999999999999</c:v>
                </c:pt>
                <c:pt idx="423">
                  <c:v>3.9750000000000001</c:v>
                </c:pt>
                <c:pt idx="424">
                  <c:v>3.944</c:v>
                </c:pt>
                <c:pt idx="425">
                  <c:v>3.956</c:v>
                </c:pt>
                <c:pt idx="426">
                  <c:v>3.9670000000000001</c:v>
                </c:pt>
                <c:pt idx="427">
                  <c:v>3.992</c:v>
                </c:pt>
                <c:pt idx="428">
                  <c:v>4.0350000000000001</c:v>
                </c:pt>
                <c:pt idx="429">
                  <c:v>4.0199999999999996</c:v>
                </c:pt>
                <c:pt idx="430">
                  <c:v>3.9729999999999999</c:v>
                </c:pt>
                <c:pt idx="431">
                  <c:v>3.9980000000000002</c:v>
                </c:pt>
                <c:pt idx="432">
                  <c:v>3.9990000000000001</c:v>
                </c:pt>
                <c:pt idx="433">
                  <c:v>3.9670000000000001</c:v>
                </c:pt>
                <c:pt idx="434">
                  <c:v>3.9169999999999998</c:v>
                </c:pt>
                <c:pt idx="435">
                  <c:v>3.92</c:v>
                </c:pt>
                <c:pt idx="436">
                  <c:v>3.9249999999999998</c:v>
                </c:pt>
                <c:pt idx="437">
                  <c:v>3.9050000000000002</c:v>
                </c:pt>
                <c:pt idx="438">
                  <c:v>3.91</c:v>
                </c:pt>
                <c:pt idx="439">
                  <c:v>3.9050000000000002</c:v>
                </c:pt>
                <c:pt idx="440">
                  <c:v>3.9449999999999998</c:v>
                </c:pt>
                <c:pt idx="441">
                  <c:v>3.9449999999999998</c:v>
                </c:pt>
                <c:pt idx="442">
                  <c:v>3.9510000000000001</c:v>
                </c:pt>
                <c:pt idx="443">
                  <c:v>3.944</c:v>
                </c:pt>
                <c:pt idx="444">
                  <c:v>3.927</c:v>
                </c:pt>
                <c:pt idx="445">
                  <c:v>3.8940000000000001</c:v>
                </c:pt>
                <c:pt idx="446">
                  <c:v>3.9050000000000002</c:v>
                </c:pt>
                <c:pt idx="447">
                  <c:v>3.9050000000000002</c:v>
                </c:pt>
                <c:pt idx="448">
                  <c:v>3.9119999999999999</c:v>
                </c:pt>
                <c:pt idx="449">
                  <c:v>3.9119999999999999</c:v>
                </c:pt>
                <c:pt idx="450">
                  <c:v>3.8890000000000002</c:v>
                </c:pt>
                <c:pt idx="451">
                  <c:v>3.9</c:v>
                </c:pt>
                <c:pt idx="452">
                  <c:v>3.895</c:v>
                </c:pt>
                <c:pt idx="453">
                  <c:v>3.9009999999999998</c:v>
                </c:pt>
                <c:pt idx="454">
                  <c:v>3.8879999999999999</c:v>
                </c:pt>
                <c:pt idx="455">
                  <c:v>3.9020000000000001</c:v>
                </c:pt>
                <c:pt idx="456">
                  <c:v>3.9020000000000001</c:v>
                </c:pt>
                <c:pt idx="457">
                  <c:v>3.9180000000000001</c:v>
                </c:pt>
                <c:pt idx="458">
                  <c:v>3.9249999999999998</c:v>
                </c:pt>
                <c:pt idx="459">
                  <c:v>3.94</c:v>
                </c:pt>
                <c:pt idx="460">
                  <c:v>3.9279999999999999</c:v>
                </c:pt>
                <c:pt idx="461">
                  <c:v>3.9210000000000003</c:v>
                </c:pt>
                <c:pt idx="462">
                  <c:v>3.9089999999999998</c:v>
                </c:pt>
                <c:pt idx="463">
                  <c:v>3.9449999999999998</c:v>
                </c:pt>
                <c:pt idx="464">
                  <c:v>3.956</c:v>
                </c:pt>
                <c:pt idx="465">
                  <c:v>3.948</c:v>
                </c:pt>
                <c:pt idx="466">
                  <c:v>3.9660000000000002</c:v>
                </c:pt>
                <c:pt idx="467">
                  <c:v>3.9649999999999999</c:v>
                </c:pt>
                <c:pt idx="468">
                  <c:v>3.964</c:v>
                </c:pt>
                <c:pt idx="469">
                  <c:v>3.9790000000000001</c:v>
                </c:pt>
                <c:pt idx="470">
                  <c:v>3.9779999999999998</c:v>
                </c:pt>
                <c:pt idx="471">
                  <c:v>3.9609999999999999</c:v>
                </c:pt>
                <c:pt idx="472">
                  <c:v>3.9550000000000001</c:v>
                </c:pt>
                <c:pt idx="473">
                  <c:v>3.956</c:v>
                </c:pt>
                <c:pt idx="474">
                  <c:v>3.948</c:v>
                </c:pt>
                <c:pt idx="475">
                  <c:v>3.9489999999999998</c:v>
                </c:pt>
                <c:pt idx="476">
                  <c:v>3.95</c:v>
                </c:pt>
                <c:pt idx="477">
                  <c:v>3.9359999999999999</c:v>
                </c:pt>
                <c:pt idx="478">
                  <c:v>3.9220000000000002</c:v>
                </c:pt>
                <c:pt idx="479">
                  <c:v>3.915</c:v>
                </c:pt>
                <c:pt idx="480">
                  <c:v>3.919</c:v>
                </c:pt>
                <c:pt idx="481">
                  <c:v>3.9239999999999999</c:v>
                </c:pt>
                <c:pt idx="482">
                  <c:v>3.8959999999999999</c:v>
                </c:pt>
                <c:pt idx="483">
                  <c:v>3.891</c:v>
                </c:pt>
                <c:pt idx="484">
                  <c:v>3.8980000000000001</c:v>
                </c:pt>
                <c:pt idx="485">
                  <c:v>3.8959999999999999</c:v>
                </c:pt>
                <c:pt idx="486">
                  <c:v>3.8919999999999999</c:v>
                </c:pt>
                <c:pt idx="487">
                  <c:v>3.8919999999999999</c:v>
                </c:pt>
                <c:pt idx="488">
                  <c:v>3.891</c:v>
                </c:pt>
                <c:pt idx="489">
                  <c:v>3.891</c:v>
                </c:pt>
                <c:pt idx="490">
                  <c:v>3.891</c:v>
                </c:pt>
                <c:pt idx="491">
                  <c:v>3.891</c:v>
                </c:pt>
                <c:pt idx="492">
                  <c:v>3.891</c:v>
                </c:pt>
                <c:pt idx="493">
                  <c:v>3.891</c:v>
                </c:pt>
                <c:pt idx="494">
                  <c:v>3.891</c:v>
                </c:pt>
                <c:pt idx="495">
                  <c:v>3.8970000000000002</c:v>
                </c:pt>
                <c:pt idx="496">
                  <c:v>3.871</c:v>
                </c:pt>
                <c:pt idx="497">
                  <c:v>3.855</c:v>
                </c:pt>
                <c:pt idx="498">
                  <c:v>3.8449999999999998</c:v>
                </c:pt>
                <c:pt idx="499">
                  <c:v>3.8540000000000001</c:v>
                </c:pt>
                <c:pt idx="500">
                  <c:v>3.8609999999999998</c:v>
                </c:pt>
                <c:pt idx="501">
                  <c:v>3.86</c:v>
                </c:pt>
                <c:pt idx="502">
                  <c:v>3.859</c:v>
                </c:pt>
                <c:pt idx="503">
                  <c:v>3.847</c:v>
                </c:pt>
                <c:pt idx="504">
                  <c:v>3.8519999999999999</c:v>
                </c:pt>
                <c:pt idx="505">
                  <c:v>3.851</c:v>
                </c:pt>
                <c:pt idx="506">
                  <c:v>3.8490000000000002</c:v>
                </c:pt>
                <c:pt idx="507">
                  <c:v>3.8620000000000001</c:v>
                </c:pt>
                <c:pt idx="508">
                  <c:v>3.859</c:v>
                </c:pt>
                <c:pt idx="509">
                  <c:v>3.8529999999999998</c:v>
                </c:pt>
                <c:pt idx="510">
                  <c:v>3.8449999999999998</c:v>
                </c:pt>
                <c:pt idx="511">
                  <c:v>3.835</c:v>
                </c:pt>
                <c:pt idx="512">
                  <c:v>3.823</c:v>
                </c:pt>
                <c:pt idx="513">
                  <c:v>3.8170000000000002</c:v>
                </c:pt>
                <c:pt idx="514">
                  <c:v>3.7829999999999999</c:v>
                </c:pt>
                <c:pt idx="515">
                  <c:v>3.754</c:v>
                </c:pt>
                <c:pt idx="516">
                  <c:v>3.74</c:v>
                </c:pt>
                <c:pt idx="517">
                  <c:v>3.7349999999999999</c:v>
                </c:pt>
                <c:pt idx="518">
                  <c:v>3.7519999999999998</c:v>
                </c:pt>
                <c:pt idx="519">
                  <c:v>3.766</c:v>
                </c:pt>
                <c:pt idx="520">
                  <c:v>3.7509999999999999</c:v>
                </c:pt>
                <c:pt idx="521" formatCode="General">
                  <c:v>3.746</c:v>
                </c:pt>
                <c:pt idx="522" formatCode="General">
                  <c:v>3.7530000000000001</c:v>
                </c:pt>
                <c:pt idx="523" formatCode="General">
                  <c:v>3.738</c:v>
                </c:pt>
                <c:pt idx="524" formatCode="General">
                  <c:v>3.738</c:v>
                </c:pt>
                <c:pt idx="525" formatCode="General">
                  <c:v>3.738</c:v>
                </c:pt>
                <c:pt idx="526" formatCode="General">
                  <c:v>3.71</c:v>
                </c:pt>
                <c:pt idx="527" formatCode="General">
                  <c:v>3.7269999999999999</c:v>
                </c:pt>
                <c:pt idx="528" formatCode="General">
                  <c:v>3.73</c:v>
                </c:pt>
                <c:pt idx="529" formatCode="General">
                  <c:v>3.7170000000000001</c:v>
                </c:pt>
                <c:pt idx="530" formatCode="General">
                  <c:v>3.7189999999999999</c:v>
                </c:pt>
                <c:pt idx="531" formatCode="General">
                  <c:v>3.68</c:v>
                </c:pt>
                <c:pt idx="532" formatCode="General">
                  <c:v>3.661</c:v>
                </c:pt>
                <c:pt idx="533" formatCode="General">
                  <c:v>3.4990000000000001</c:v>
                </c:pt>
                <c:pt idx="534" formatCode="General">
                  <c:v>3.5209999999999999</c:v>
                </c:pt>
                <c:pt idx="535" formatCode="General">
                  <c:v>3.548</c:v>
                </c:pt>
                <c:pt idx="536" formatCode="General">
                  <c:v>3.6019999999999999</c:v>
                </c:pt>
                <c:pt idx="537" formatCode="General">
                  <c:v>3.5789999999999997</c:v>
                </c:pt>
                <c:pt idx="538" formatCode="General">
                  <c:v>3.62</c:v>
                </c:pt>
                <c:pt idx="539" formatCode="General">
                  <c:v>3.6419999999999999</c:v>
                </c:pt>
                <c:pt idx="540" formatCode="General">
                  <c:v>3.6480000000000001</c:v>
                </c:pt>
                <c:pt idx="541">
                  <c:v>3.6480000000000001</c:v>
                </c:pt>
                <c:pt idx="542" formatCode="General">
                  <c:v>3.6480000000000001</c:v>
                </c:pt>
                <c:pt idx="543" formatCode="General">
                  <c:v>3.6859999999999999</c:v>
                </c:pt>
                <c:pt idx="544" formatCode="General">
                  <c:v>3.653</c:v>
                </c:pt>
                <c:pt idx="545" formatCode="General">
                  <c:v>3.6379999999999999</c:v>
                </c:pt>
                <c:pt idx="546" formatCode="General">
                  <c:v>3.6640000000000001</c:v>
                </c:pt>
                <c:pt idx="547" formatCode="General">
                  <c:v>3.7</c:v>
                </c:pt>
                <c:pt idx="548" formatCode="General">
                  <c:v>3.71</c:v>
                </c:pt>
                <c:pt idx="549" formatCode="General">
                  <c:v>3.7010000000000001</c:v>
                </c:pt>
                <c:pt idx="550" formatCode="General">
                  <c:v>3.6959999999999997</c:v>
                </c:pt>
                <c:pt idx="551" formatCode="General">
                  <c:v>3.71</c:v>
                </c:pt>
                <c:pt idx="552" formatCode="General">
                  <c:v>3.7170000000000001</c:v>
                </c:pt>
                <c:pt idx="553" formatCode="General">
                  <c:v>3.7170000000000001</c:v>
                </c:pt>
                <c:pt idx="554" formatCode="General">
                  <c:v>3.7199999999999998</c:v>
                </c:pt>
                <c:pt idx="555" formatCode="General">
                  <c:v>3.718</c:v>
                </c:pt>
                <c:pt idx="556" formatCode="General">
                  <c:v>3.7</c:v>
                </c:pt>
                <c:pt idx="557" formatCode="General">
                  <c:v>3.681</c:v>
                </c:pt>
                <c:pt idx="558" formatCode="General">
                  <c:v>3.6659999999999999</c:v>
                </c:pt>
                <c:pt idx="559" formatCode="General">
                  <c:v>3.6669999999999998</c:v>
                </c:pt>
                <c:pt idx="560" formatCode="General">
                  <c:v>3.6360000000000001</c:v>
                </c:pt>
                <c:pt idx="561" formatCode="General">
                  <c:v>3.6349999999999998</c:v>
                </c:pt>
                <c:pt idx="562" formatCode="General">
                  <c:v>3.63</c:v>
                </c:pt>
                <c:pt idx="563" formatCode="General">
                  <c:v>3.6150000000000002</c:v>
                </c:pt>
                <c:pt idx="564">
                  <c:v>3.6379999999999999</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Bond!$A$851:$A$1415</c:f>
              <c:numCache>
                <c:formatCode>m/d/yyyy</c:formatCode>
                <c:ptCount val="565"/>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43192</c:v>
                </c:pt>
                <c:pt idx="522" formatCode="[$-409]d\-mmm\-yy;@">
                  <c:v>43193</c:v>
                </c:pt>
                <c:pt idx="523" formatCode="[$-409]d\-mmm\-yy;@">
                  <c:v>43194</c:v>
                </c:pt>
                <c:pt idx="524" formatCode="[$-409]d\-mmm\-yy;@">
                  <c:v>43195</c:v>
                </c:pt>
                <c:pt idx="525" formatCode="[$-409]d\-mmm\-yy;@">
                  <c:v>43196</c:v>
                </c:pt>
                <c:pt idx="526" formatCode="[$-409]d\-mmm\-yy;@">
                  <c:v>43199</c:v>
                </c:pt>
                <c:pt idx="527" formatCode="[$-409]d\-mmm\-yy;@">
                  <c:v>43200</c:v>
                </c:pt>
                <c:pt idx="528" formatCode="[$-409]d\-mmm\-yy;@">
                  <c:v>43201</c:v>
                </c:pt>
                <c:pt idx="529" formatCode="[$-409]d\-mmm\-yy;@">
                  <c:v>43202</c:v>
                </c:pt>
                <c:pt idx="530" formatCode="[$-409]d\-mmm\-yy;@">
                  <c:v>43203</c:v>
                </c:pt>
                <c:pt idx="531" formatCode="[$-409]d\-mmm\-yy;@">
                  <c:v>43206</c:v>
                </c:pt>
                <c:pt idx="532" formatCode="[$-409]d\-mmm\-yy;@">
                  <c:v>43207</c:v>
                </c:pt>
                <c:pt idx="533" formatCode="[$-409]d\-mmm\-yy;@">
                  <c:v>43208</c:v>
                </c:pt>
                <c:pt idx="534" formatCode="[$-409]d\-mmm\-yy;@">
                  <c:v>43209</c:v>
                </c:pt>
                <c:pt idx="535" formatCode="[$-409]d\-mmm\-yy;@">
                  <c:v>43210</c:v>
                </c:pt>
                <c:pt idx="536" formatCode="[$-409]d\-mmm\-yy;@">
                  <c:v>43213</c:v>
                </c:pt>
                <c:pt idx="537" formatCode="[$-409]d\-mmm\-yy;@">
                  <c:v>43214</c:v>
                </c:pt>
                <c:pt idx="538" formatCode="[$-409]d\-mmm\-yy;@">
                  <c:v>43215</c:v>
                </c:pt>
                <c:pt idx="539" formatCode="[$-409]d\-mmm\-yy;@">
                  <c:v>43216</c:v>
                </c:pt>
                <c:pt idx="540" formatCode="[$-409]d\-mmm\-yy;@">
                  <c:v>43217</c:v>
                </c:pt>
                <c:pt idx="541" formatCode="[$-409]d\-mmm\-yy;@">
                  <c:v>43220</c:v>
                </c:pt>
                <c:pt idx="542" formatCode="[$-409]d\-mmm\-yy;@">
                  <c:v>43221</c:v>
                </c:pt>
                <c:pt idx="543" formatCode="[$-409]d\-mmm\-yy;@">
                  <c:v>43222</c:v>
                </c:pt>
                <c:pt idx="544" formatCode="[$-409]d\-mmm\-yy;@">
                  <c:v>43223</c:v>
                </c:pt>
                <c:pt idx="545" formatCode="[$-409]d\-mmm\-yy;@">
                  <c:v>43224</c:v>
                </c:pt>
                <c:pt idx="546" formatCode="[$-409]d\-mmm\-yy;@">
                  <c:v>43227</c:v>
                </c:pt>
                <c:pt idx="547" formatCode="[$-409]d\-mmm\-yy;@">
                  <c:v>43228</c:v>
                </c:pt>
                <c:pt idx="548" formatCode="[$-409]d\-mmm\-yy;@">
                  <c:v>43229</c:v>
                </c:pt>
                <c:pt idx="549" formatCode="[$-409]d\-mmm\-yy;@">
                  <c:v>43230</c:v>
                </c:pt>
                <c:pt idx="550" formatCode="[$-409]d\-mmm\-yy;@">
                  <c:v>43231</c:v>
                </c:pt>
                <c:pt idx="551" formatCode="[$-409]d\-mmm\-yy;@">
                  <c:v>43234</c:v>
                </c:pt>
                <c:pt idx="552" formatCode="[$-409]d\-mmm\-yy;@">
                  <c:v>43235</c:v>
                </c:pt>
                <c:pt idx="553" formatCode="[$-409]d\-mmm\-yy;@">
                  <c:v>43236</c:v>
                </c:pt>
                <c:pt idx="554" formatCode="[$-409]d\-mmm\-yy;@">
                  <c:v>43237</c:v>
                </c:pt>
                <c:pt idx="555" formatCode="[$-409]d\-mmm\-yy;@">
                  <c:v>43238</c:v>
                </c:pt>
                <c:pt idx="556" formatCode="[$-409]d\-mmm\-yy;@">
                  <c:v>43241</c:v>
                </c:pt>
                <c:pt idx="557" formatCode="[$-409]d\-mmm\-yy;@">
                  <c:v>43242</c:v>
                </c:pt>
                <c:pt idx="558" formatCode="[$-409]d\-mmm\-yy;@">
                  <c:v>43243</c:v>
                </c:pt>
                <c:pt idx="559" formatCode="[$-409]d\-mmm\-yy;@">
                  <c:v>43244</c:v>
                </c:pt>
                <c:pt idx="560" formatCode="[$-409]d\-mmm\-yy;@">
                  <c:v>43245</c:v>
                </c:pt>
                <c:pt idx="561" formatCode="[$-409]d\-mmm\-yy;@">
                  <c:v>43248</c:v>
                </c:pt>
                <c:pt idx="562" formatCode="[$-409]d\-mmm\-yy;@">
                  <c:v>43249</c:v>
                </c:pt>
                <c:pt idx="563" formatCode="[$-409]d\-mmm\-yy;@">
                  <c:v>43250</c:v>
                </c:pt>
                <c:pt idx="564" formatCode="[$-409]d\-mmm\-yy;@">
                  <c:v>43251</c:v>
                </c:pt>
              </c:numCache>
            </c:numRef>
          </c:cat>
          <c:val>
            <c:numRef>
              <c:f>Bond!$H$851:$H$1415</c:f>
              <c:numCache>
                <c:formatCode>0.00</c:formatCode>
                <c:ptCount val="565"/>
                <c:pt idx="0">
                  <c:v>13.55</c:v>
                </c:pt>
                <c:pt idx="1">
                  <c:v>13.69</c:v>
                </c:pt>
                <c:pt idx="2">
                  <c:v>13.7</c:v>
                </c:pt>
                <c:pt idx="3">
                  <c:v>13.69</c:v>
                </c:pt>
                <c:pt idx="4">
                  <c:v>13.79</c:v>
                </c:pt>
                <c:pt idx="5">
                  <c:v>13.53</c:v>
                </c:pt>
                <c:pt idx="6">
                  <c:v>13.44</c:v>
                </c:pt>
                <c:pt idx="7">
                  <c:v>13.37</c:v>
                </c:pt>
                <c:pt idx="8">
                  <c:v>13.18</c:v>
                </c:pt>
                <c:pt idx="9">
                  <c:v>13.07</c:v>
                </c:pt>
                <c:pt idx="10">
                  <c:v>12.98</c:v>
                </c:pt>
                <c:pt idx="11">
                  <c:v>12.8</c:v>
                </c:pt>
                <c:pt idx="12">
                  <c:v>12.8</c:v>
                </c:pt>
                <c:pt idx="13">
                  <c:v>12.76</c:v>
                </c:pt>
                <c:pt idx="14">
                  <c:v>12.76</c:v>
                </c:pt>
                <c:pt idx="15">
                  <c:v>12.78</c:v>
                </c:pt>
                <c:pt idx="16">
                  <c:v>12.72</c:v>
                </c:pt>
                <c:pt idx="17">
                  <c:v>12.8</c:v>
                </c:pt>
                <c:pt idx="18">
                  <c:v>12.66</c:v>
                </c:pt>
                <c:pt idx="19">
                  <c:v>12.74</c:v>
                </c:pt>
                <c:pt idx="20">
                  <c:v>12.69</c:v>
                </c:pt>
                <c:pt idx="21">
                  <c:v>12.701000000000001</c:v>
                </c:pt>
                <c:pt idx="22">
                  <c:v>12.72</c:v>
                </c:pt>
                <c:pt idx="23">
                  <c:v>12.804</c:v>
                </c:pt>
                <c:pt idx="24">
                  <c:v>12.765000000000001</c:v>
                </c:pt>
                <c:pt idx="25">
                  <c:v>12.785</c:v>
                </c:pt>
                <c:pt idx="26">
                  <c:v>12.853</c:v>
                </c:pt>
                <c:pt idx="27">
                  <c:v>12.721</c:v>
                </c:pt>
                <c:pt idx="28">
                  <c:v>12.6</c:v>
                </c:pt>
                <c:pt idx="29">
                  <c:v>12.587</c:v>
                </c:pt>
                <c:pt idx="30">
                  <c:v>12.622</c:v>
                </c:pt>
                <c:pt idx="31">
                  <c:v>12.662000000000001</c:v>
                </c:pt>
                <c:pt idx="32">
                  <c:v>12.741</c:v>
                </c:pt>
                <c:pt idx="33">
                  <c:v>12.885</c:v>
                </c:pt>
                <c:pt idx="34">
                  <c:v>12.769</c:v>
                </c:pt>
                <c:pt idx="35">
                  <c:v>12.734999999999999</c:v>
                </c:pt>
                <c:pt idx="36">
                  <c:v>12.843</c:v>
                </c:pt>
                <c:pt idx="37">
                  <c:v>12.859</c:v>
                </c:pt>
                <c:pt idx="38">
                  <c:v>12.929</c:v>
                </c:pt>
                <c:pt idx="39">
                  <c:v>12.929</c:v>
                </c:pt>
                <c:pt idx="40">
                  <c:v>13.019</c:v>
                </c:pt>
                <c:pt idx="41">
                  <c:v>12.84</c:v>
                </c:pt>
                <c:pt idx="42">
                  <c:v>12.856</c:v>
                </c:pt>
                <c:pt idx="43">
                  <c:v>12.782999999999999</c:v>
                </c:pt>
                <c:pt idx="44">
                  <c:v>12.702999999999999</c:v>
                </c:pt>
                <c:pt idx="45">
                  <c:v>12.535</c:v>
                </c:pt>
                <c:pt idx="46">
                  <c:v>12.507</c:v>
                </c:pt>
                <c:pt idx="47">
                  <c:v>12.566000000000001</c:v>
                </c:pt>
                <c:pt idx="48">
                  <c:v>12.481</c:v>
                </c:pt>
                <c:pt idx="49">
                  <c:v>12.544</c:v>
                </c:pt>
                <c:pt idx="50">
                  <c:v>12.67</c:v>
                </c:pt>
                <c:pt idx="51">
                  <c:v>12.638999999999999</c:v>
                </c:pt>
                <c:pt idx="52">
                  <c:v>12.691000000000001</c:v>
                </c:pt>
                <c:pt idx="53">
                  <c:v>12.728</c:v>
                </c:pt>
                <c:pt idx="54">
                  <c:v>12.756</c:v>
                </c:pt>
                <c:pt idx="55">
                  <c:v>12.77</c:v>
                </c:pt>
                <c:pt idx="56">
                  <c:v>12.744</c:v>
                </c:pt>
                <c:pt idx="57">
                  <c:v>12.622999999999999</c:v>
                </c:pt>
                <c:pt idx="58">
                  <c:v>12.638999999999999</c:v>
                </c:pt>
                <c:pt idx="59">
                  <c:v>12.609</c:v>
                </c:pt>
                <c:pt idx="60">
                  <c:v>12.583</c:v>
                </c:pt>
                <c:pt idx="61">
                  <c:v>12.443</c:v>
                </c:pt>
                <c:pt idx="62">
                  <c:v>12.561</c:v>
                </c:pt>
                <c:pt idx="63">
                  <c:v>12.714</c:v>
                </c:pt>
                <c:pt idx="64">
                  <c:v>12.782999999999999</c:v>
                </c:pt>
                <c:pt idx="65">
                  <c:v>12.619</c:v>
                </c:pt>
                <c:pt idx="66">
                  <c:v>12.568</c:v>
                </c:pt>
                <c:pt idx="67">
                  <c:v>12.657</c:v>
                </c:pt>
                <c:pt idx="68">
                  <c:v>12.686</c:v>
                </c:pt>
                <c:pt idx="69">
                  <c:v>12.675000000000001</c:v>
                </c:pt>
                <c:pt idx="70">
                  <c:v>12.561</c:v>
                </c:pt>
                <c:pt idx="71">
                  <c:v>12.571</c:v>
                </c:pt>
                <c:pt idx="72">
                  <c:v>12.587999999999999</c:v>
                </c:pt>
                <c:pt idx="73">
                  <c:v>12.33</c:v>
                </c:pt>
                <c:pt idx="74">
                  <c:v>12.350999999999999</c:v>
                </c:pt>
                <c:pt idx="75">
                  <c:v>12.375</c:v>
                </c:pt>
                <c:pt idx="76">
                  <c:v>12.348000000000001</c:v>
                </c:pt>
                <c:pt idx="77">
                  <c:v>12.345000000000001</c:v>
                </c:pt>
                <c:pt idx="78">
                  <c:v>12.298</c:v>
                </c:pt>
                <c:pt idx="79">
                  <c:v>12.429</c:v>
                </c:pt>
                <c:pt idx="80">
                  <c:v>12.464</c:v>
                </c:pt>
                <c:pt idx="81">
                  <c:v>12.489000000000001</c:v>
                </c:pt>
                <c:pt idx="82">
                  <c:v>12.497</c:v>
                </c:pt>
                <c:pt idx="83">
                  <c:v>12.49</c:v>
                </c:pt>
                <c:pt idx="84">
                  <c:v>12.526999999999999</c:v>
                </c:pt>
                <c:pt idx="85">
                  <c:v>12.521000000000001</c:v>
                </c:pt>
                <c:pt idx="86">
                  <c:v>12.372</c:v>
                </c:pt>
                <c:pt idx="87">
                  <c:v>12.411</c:v>
                </c:pt>
                <c:pt idx="88">
                  <c:v>12.442</c:v>
                </c:pt>
                <c:pt idx="89">
                  <c:v>12.422000000000001</c:v>
                </c:pt>
                <c:pt idx="90">
                  <c:v>12.274000000000001</c:v>
                </c:pt>
                <c:pt idx="91">
                  <c:v>12.318</c:v>
                </c:pt>
                <c:pt idx="92">
                  <c:v>12.247999999999999</c:v>
                </c:pt>
                <c:pt idx="93">
                  <c:v>12.27</c:v>
                </c:pt>
                <c:pt idx="94">
                  <c:v>12.250999999999999</c:v>
                </c:pt>
                <c:pt idx="95">
                  <c:v>12.254</c:v>
                </c:pt>
                <c:pt idx="96">
                  <c:v>12.239000000000001</c:v>
                </c:pt>
                <c:pt idx="97">
                  <c:v>12.278</c:v>
                </c:pt>
                <c:pt idx="98">
                  <c:v>12.271000000000001</c:v>
                </c:pt>
                <c:pt idx="99">
                  <c:v>12.327999999999999</c:v>
                </c:pt>
                <c:pt idx="100">
                  <c:v>12.297000000000001</c:v>
                </c:pt>
                <c:pt idx="101">
                  <c:v>12.295</c:v>
                </c:pt>
                <c:pt idx="102">
                  <c:v>12.302</c:v>
                </c:pt>
                <c:pt idx="103">
                  <c:v>12.327999999999999</c:v>
                </c:pt>
                <c:pt idx="104">
                  <c:v>12.337</c:v>
                </c:pt>
                <c:pt idx="105">
                  <c:v>12.378</c:v>
                </c:pt>
                <c:pt idx="106">
                  <c:v>12.397</c:v>
                </c:pt>
                <c:pt idx="107">
                  <c:v>12.429</c:v>
                </c:pt>
                <c:pt idx="108">
                  <c:v>12.388</c:v>
                </c:pt>
                <c:pt idx="109">
                  <c:v>12.172000000000001</c:v>
                </c:pt>
                <c:pt idx="110">
                  <c:v>12.097</c:v>
                </c:pt>
                <c:pt idx="111">
                  <c:v>12.109</c:v>
                </c:pt>
                <c:pt idx="112">
                  <c:v>12.052</c:v>
                </c:pt>
                <c:pt idx="113">
                  <c:v>12.052</c:v>
                </c:pt>
                <c:pt idx="114">
                  <c:v>12.052</c:v>
                </c:pt>
                <c:pt idx="115">
                  <c:v>12.214</c:v>
                </c:pt>
                <c:pt idx="116">
                  <c:v>12.141</c:v>
                </c:pt>
                <c:pt idx="117">
                  <c:v>12.307</c:v>
                </c:pt>
                <c:pt idx="118">
                  <c:v>12.287000000000001</c:v>
                </c:pt>
                <c:pt idx="119">
                  <c:v>12.21</c:v>
                </c:pt>
                <c:pt idx="120">
                  <c:v>12.157</c:v>
                </c:pt>
                <c:pt idx="121">
                  <c:v>12.122999999999999</c:v>
                </c:pt>
                <c:pt idx="122">
                  <c:v>12.095000000000001</c:v>
                </c:pt>
                <c:pt idx="123">
                  <c:v>11.929</c:v>
                </c:pt>
                <c:pt idx="124">
                  <c:v>11.805</c:v>
                </c:pt>
                <c:pt idx="125">
                  <c:v>11.808999999999999</c:v>
                </c:pt>
                <c:pt idx="126">
                  <c:v>11.786</c:v>
                </c:pt>
                <c:pt idx="127">
                  <c:v>11.691000000000001</c:v>
                </c:pt>
                <c:pt idx="128">
                  <c:v>11.737</c:v>
                </c:pt>
                <c:pt idx="129">
                  <c:v>11.778</c:v>
                </c:pt>
                <c:pt idx="130">
                  <c:v>11.771000000000001</c:v>
                </c:pt>
                <c:pt idx="131">
                  <c:v>11.654999999999999</c:v>
                </c:pt>
                <c:pt idx="132">
                  <c:v>11.728</c:v>
                </c:pt>
                <c:pt idx="133">
                  <c:v>11.663</c:v>
                </c:pt>
                <c:pt idx="134">
                  <c:v>11.545</c:v>
                </c:pt>
                <c:pt idx="135">
                  <c:v>11.524000000000001</c:v>
                </c:pt>
                <c:pt idx="136">
                  <c:v>11.493</c:v>
                </c:pt>
                <c:pt idx="137">
                  <c:v>11.53</c:v>
                </c:pt>
                <c:pt idx="138">
                  <c:v>11.53</c:v>
                </c:pt>
                <c:pt idx="139">
                  <c:v>11.504</c:v>
                </c:pt>
                <c:pt idx="140">
                  <c:v>11.528</c:v>
                </c:pt>
                <c:pt idx="141">
                  <c:v>11.534000000000001</c:v>
                </c:pt>
                <c:pt idx="142">
                  <c:v>11.507</c:v>
                </c:pt>
                <c:pt idx="143">
                  <c:v>11.39</c:v>
                </c:pt>
                <c:pt idx="144">
                  <c:v>11.534000000000001</c:v>
                </c:pt>
                <c:pt idx="145">
                  <c:v>11.629</c:v>
                </c:pt>
                <c:pt idx="146">
                  <c:v>11.598000000000001</c:v>
                </c:pt>
                <c:pt idx="147">
                  <c:v>11.675000000000001</c:v>
                </c:pt>
                <c:pt idx="148">
                  <c:v>11.73</c:v>
                </c:pt>
                <c:pt idx="149">
                  <c:v>11.741</c:v>
                </c:pt>
                <c:pt idx="150">
                  <c:v>11.769</c:v>
                </c:pt>
                <c:pt idx="151">
                  <c:v>11.692</c:v>
                </c:pt>
                <c:pt idx="152">
                  <c:v>11.737</c:v>
                </c:pt>
                <c:pt idx="153">
                  <c:v>11.737</c:v>
                </c:pt>
                <c:pt idx="154">
                  <c:v>11.757999999999999</c:v>
                </c:pt>
                <c:pt idx="155">
                  <c:v>11.733000000000001</c:v>
                </c:pt>
                <c:pt idx="156">
                  <c:v>11.634</c:v>
                </c:pt>
                <c:pt idx="157">
                  <c:v>11.609</c:v>
                </c:pt>
                <c:pt idx="158">
                  <c:v>11.71</c:v>
                </c:pt>
                <c:pt idx="159">
                  <c:v>11.959</c:v>
                </c:pt>
                <c:pt idx="160">
                  <c:v>12.005000000000001</c:v>
                </c:pt>
                <c:pt idx="161">
                  <c:v>12.276999999999999</c:v>
                </c:pt>
                <c:pt idx="162">
                  <c:v>12.276999999999999</c:v>
                </c:pt>
                <c:pt idx="163">
                  <c:v>12.077</c:v>
                </c:pt>
                <c:pt idx="164">
                  <c:v>12.137</c:v>
                </c:pt>
                <c:pt idx="165">
                  <c:v>12.103</c:v>
                </c:pt>
                <c:pt idx="166">
                  <c:v>11.817</c:v>
                </c:pt>
                <c:pt idx="167">
                  <c:v>11.769</c:v>
                </c:pt>
                <c:pt idx="168">
                  <c:v>11.801</c:v>
                </c:pt>
                <c:pt idx="169">
                  <c:v>11.795</c:v>
                </c:pt>
                <c:pt idx="170">
                  <c:v>11.865</c:v>
                </c:pt>
                <c:pt idx="171">
                  <c:v>11.792999999999999</c:v>
                </c:pt>
                <c:pt idx="172">
                  <c:v>11.736000000000001</c:v>
                </c:pt>
                <c:pt idx="173">
                  <c:v>11.696</c:v>
                </c:pt>
                <c:pt idx="174">
                  <c:v>12.032</c:v>
                </c:pt>
                <c:pt idx="175">
                  <c:v>12.010999999999999</c:v>
                </c:pt>
                <c:pt idx="176">
                  <c:v>11.702999999999999</c:v>
                </c:pt>
                <c:pt idx="177">
                  <c:v>11.673</c:v>
                </c:pt>
                <c:pt idx="178">
                  <c:v>11.582000000000001</c:v>
                </c:pt>
                <c:pt idx="179">
                  <c:v>11.551</c:v>
                </c:pt>
                <c:pt idx="180">
                  <c:v>11.494999999999999</c:v>
                </c:pt>
                <c:pt idx="181">
                  <c:v>11.445</c:v>
                </c:pt>
                <c:pt idx="182">
                  <c:v>11.5</c:v>
                </c:pt>
                <c:pt idx="183">
                  <c:v>11.545</c:v>
                </c:pt>
                <c:pt idx="184">
                  <c:v>11.42</c:v>
                </c:pt>
                <c:pt idx="185">
                  <c:v>11.356999999999999</c:v>
                </c:pt>
                <c:pt idx="186">
                  <c:v>11.3</c:v>
                </c:pt>
                <c:pt idx="187">
                  <c:v>11.32</c:v>
                </c:pt>
                <c:pt idx="188">
                  <c:v>11.192</c:v>
                </c:pt>
                <c:pt idx="189">
                  <c:v>11.14</c:v>
                </c:pt>
                <c:pt idx="190">
                  <c:v>11.132</c:v>
                </c:pt>
                <c:pt idx="191">
                  <c:v>11.156000000000001</c:v>
                </c:pt>
                <c:pt idx="192">
                  <c:v>11.08</c:v>
                </c:pt>
                <c:pt idx="193">
                  <c:v>11.071999999999999</c:v>
                </c:pt>
                <c:pt idx="194">
                  <c:v>11.03</c:v>
                </c:pt>
                <c:pt idx="195">
                  <c:v>11.03</c:v>
                </c:pt>
                <c:pt idx="196">
                  <c:v>11.03</c:v>
                </c:pt>
                <c:pt idx="197">
                  <c:v>10.97</c:v>
                </c:pt>
                <c:pt idx="198">
                  <c:v>11.005000000000001</c:v>
                </c:pt>
                <c:pt idx="199">
                  <c:v>10.887</c:v>
                </c:pt>
                <c:pt idx="200">
                  <c:v>10.9</c:v>
                </c:pt>
                <c:pt idx="201">
                  <c:v>10.882</c:v>
                </c:pt>
                <c:pt idx="202">
                  <c:v>10.821999999999999</c:v>
                </c:pt>
                <c:pt idx="203">
                  <c:v>10.842000000000001</c:v>
                </c:pt>
                <c:pt idx="204">
                  <c:v>10.49</c:v>
                </c:pt>
                <c:pt idx="205">
                  <c:v>10.538</c:v>
                </c:pt>
                <c:pt idx="206">
                  <c:v>10.56</c:v>
                </c:pt>
                <c:pt idx="207">
                  <c:v>10.53</c:v>
                </c:pt>
                <c:pt idx="208">
                  <c:v>10.532999999999999</c:v>
                </c:pt>
                <c:pt idx="209">
                  <c:v>10.462</c:v>
                </c:pt>
                <c:pt idx="210">
                  <c:v>10.427</c:v>
                </c:pt>
                <c:pt idx="211">
                  <c:v>10.427</c:v>
                </c:pt>
                <c:pt idx="212">
                  <c:v>10.44</c:v>
                </c:pt>
                <c:pt idx="213">
                  <c:v>10.44</c:v>
                </c:pt>
                <c:pt idx="214">
                  <c:v>10.494999999999999</c:v>
                </c:pt>
                <c:pt idx="215">
                  <c:v>10.422000000000001</c:v>
                </c:pt>
                <c:pt idx="216">
                  <c:v>10.467000000000001</c:v>
                </c:pt>
                <c:pt idx="217">
                  <c:v>10.377000000000001</c:v>
                </c:pt>
                <c:pt idx="218">
                  <c:v>10.36</c:v>
                </c:pt>
                <c:pt idx="219">
                  <c:v>10.323</c:v>
                </c:pt>
                <c:pt idx="220">
                  <c:v>10.276999999999999</c:v>
                </c:pt>
                <c:pt idx="221">
                  <c:v>10.252000000000001</c:v>
                </c:pt>
                <c:pt idx="222">
                  <c:v>10.163</c:v>
                </c:pt>
                <c:pt idx="223">
                  <c:v>10.154999999999999</c:v>
                </c:pt>
                <c:pt idx="224">
                  <c:v>10.154999999999999</c:v>
                </c:pt>
                <c:pt idx="225">
                  <c:v>10.1</c:v>
                </c:pt>
                <c:pt idx="226">
                  <c:v>10.083</c:v>
                </c:pt>
                <c:pt idx="227">
                  <c:v>10.073</c:v>
                </c:pt>
                <c:pt idx="228">
                  <c:v>10.092000000000001</c:v>
                </c:pt>
                <c:pt idx="229">
                  <c:v>10.172000000000001</c:v>
                </c:pt>
                <c:pt idx="230">
                  <c:v>10.087</c:v>
                </c:pt>
                <c:pt idx="231">
                  <c:v>10.11</c:v>
                </c:pt>
                <c:pt idx="232">
                  <c:v>9.9949999999999992</c:v>
                </c:pt>
                <c:pt idx="233">
                  <c:v>9.9719999999999995</c:v>
                </c:pt>
                <c:pt idx="234">
                  <c:v>9.8170000000000002</c:v>
                </c:pt>
                <c:pt idx="235">
                  <c:v>9.8469999999999995</c:v>
                </c:pt>
                <c:pt idx="236">
                  <c:v>9.8469999999999995</c:v>
                </c:pt>
                <c:pt idx="237">
                  <c:v>9.8469999999999995</c:v>
                </c:pt>
                <c:pt idx="238">
                  <c:v>9.7799999999999994</c:v>
                </c:pt>
                <c:pt idx="239">
                  <c:v>9.8469999999999995</c:v>
                </c:pt>
                <c:pt idx="240">
                  <c:v>9.7249999999999996</c:v>
                </c:pt>
                <c:pt idx="241">
                  <c:v>9.6720000000000006</c:v>
                </c:pt>
                <c:pt idx="242">
                  <c:v>9.7119999999999997</c:v>
                </c:pt>
                <c:pt idx="243">
                  <c:v>9.7750000000000004</c:v>
                </c:pt>
                <c:pt idx="244">
                  <c:v>9.8219999999999992</c:v>
                </c:pt>
                <c:pt idx="245">
                  <c:v>9.5850000000000009</c:v>
                </c:pt>
                <c:pt idx="246">
                  <c:v>9.5519999999999996</c:v>
                </c:pt>
                <c:pt idx="247">
                  <c:v>9.6</c:v>
                </c:pt>
                <c:pt idx="248">
                  <c:v>9.5399999999999991</c:v>
                </c:pt>
                <c:pt idx="249">
                  <c:v>9.5519999999999996</c:v>
                </c:pt>
                <c:pt idx="250">
                  <c:v>9.57</c:v>
                </c:pt>
                <c:pt idx="251">
                  <c:v>9.5619999999999994</c:v>
                </c:pt>
                <c:pt idx="252">
                  <c:v>9.5069999999999997</c:v>
                </c:pt>
                <c:pt idx="253">
                  <c:v>9.5419999999999998</c:v>
                </c:pt>
                <c:pt idx="254">
                  <c:v>9.6080000000000005</c:v>
                </c:pt>
                <c:pt idx="255">
                  <c:v>9.4719999999999995</c:v>
                </c:pt>
                <c:pt idx="256">
                  <c:v>9.452</c:v>
                </c:pt>
                <c:pt idx="257">
                  <c:v>9.548</c:v>
                </c:pt>
                <c:pt idx="258">
                  <c:v>9.5090000000000003</c:v>
                </c:pt>
                <c:pt idx="259">
                  <c:v>9.5850000000000009</c:v>
                </c:pt>
                <c:pt idx="260">
                  <c:v>9.5839999999999996</c:v>
                </c:pt>
                <c:pt idx="261">
                  <c:v>9.5449999999999999</c:v>
                </c:pt>
                <c:pt idx="262">
                  <c:v>9.5180000000000007</c:v>
                </c:pt>
                <c:pt idx="263">
                  <c:v>9.5500000000000007</c:v>
                </c:pt>
                <c:pt idx="264">
                  <c:v>9.6270000000000007</c:v>
                </c:pt>
                <c:pt idx="265">
                  <c:v>9.5779999999999994</c:v>
                </c:pt>
                <c:pt idx="266">
                  <c:v>9.4640000000000004</c:v>
                </c:pt>
                <c:pt idx="267">
                  <c:v>9.4730000000000008</c:v>
                </c:pt>
                <c:pt idx="268">
                  <c:v>9.4960000000000004</c:v>
                </c:pt>
                <c:pt idx="269">
                  <c:v>9.5440000000000005</c:v>
                </c:pt>
                <c:pt idx="270">
                  <c:v>9.5440000000000005</c:v>
                </c:pt>
                <c:pt idx="271">
                  <c:v>9.5269999999999992</c:v>
                </c:pt>
                <c:pt idx="272">
                  <c:v>9.4450000000000003</c:v>
                </c:pt>
                <c:pt idx="273">
                  <c:v>9.4969999999999999</c:v>
                </c:pt>
                <c:pt idx="274">
                  <c:v>9.4969999999999999</c:v>
                </c:pt>
                <c:pt idx="275">
                  <c:v>9.4969999999999999</c:v>
                </c:pt>
                <c:pt idx="276">
                  <c:v>9.4540000000000006</c:v>
                </c:pt>
                <c:pt idx="277">
                  <c:v>9.5259999999999998</c:v>
                </c:pt>
                <c:pt idx="278">
                  <c:v>9.5350000000000001</c:v>
                </c:pt>
                <c:pt idx="279">
                  <c:v>9.5619999999999994</c:v>
                </c:pt>
                <c:pt idx="280">
                  <c:v>9.4890000000000008</c:v>
                </c:pt>
                <c:pt idx="281">
                  <c:v>9.4890000000000008</c:v>
                </c:pt>
                <c:pt idx="282">
                  <c:v>9.4269999999999996</c:v>
                </c:pt>
                <c:pt idx="283">
                  <c:v>9.4410000000000007</c:v>
                </c:pt>
                <c:pt idx="284">
                  <c:v>9.4689999999999994</c:v>
                </c:pt>
                <c:pt idx="285">
                  <c:v>9.4390000000000001</c:v>
                </c:pt>
                <c:pt idx="286">
                  <c:v>9.4</c:v>
                </c:pt>
                <c:pt idx="287">
                  <c:v>9.3190000000000008</c:v>
                </c:pt>
                <c:pt idx="288">
                  <c:v>9.2669999999999995</c:v>
                </c:pt>
                <c:pt idx="289">
                  <c:v>9.1579999999999995</c:v>
                </c:pt>
                <c:pt idx="290">
                  <c:v>9.0830000000000002</c:v>
                </c:pt>
                <c:pt idx="291">
                  <c:v>8.9930000000000003</c:v>
                </c:pt>
                <c:pt idx="292">
                  <c:v>8.94</c:v>
                </c:pt>
                <c:pt idx="293">
                  <c:v>8.9759999999999991</c:v>
                </c:pt>
                <c:pt idx="294">
                  <c:v>10.547000000000001</c:v>
                </c:pt>
                <c:pt idx="295">
                  <c:v>10.194000000000001</c:v>
                </c:pt>
                <c:pt idx="296">
                  <c:v>10.399000000000001</c:v>
                </c:pt>
                <c:pt idx="297">
                  <c:v>10.048</c:v>
                </c:pt>
                <c:pt idx="298">
                  <c:v>9.8469999999999995</c:v>
                </c:pt>
                <c:pt idx="299">
                  <c:v>9.782</c:v>
                </c:pt>
                <c:pt idx="300">
                  <c:v>9.5220000000000002</c:v>
                </c:pt>
                <c:pt idx="301">
                  <c:v>9.4169999999999998</c:v>
                </c:pt>
                <c:pt idx="302">
                  <c:v>9.5329999999999995</c:v>
                </c:pt>
                <c:pt idx="303">
                  <c:v>9.4719999999999995</c:v>
                </c:pt>
                <c:pt idx="304">
                  <c:v>9.6679999999999993</c:v>
                </c:pt>
                <c:pt idx="305">
                  <c:v>9.7140000000000004</c:v>
                </c:pt>
                <c:pt idx="306">
                  <c:v>9.7259999999999991</c:v>
                </c:pt>
                <c:pt idx="307">
                  <c:v>9.5370000000000008</c:v>
                </c:pt>
                <c:pt idx="308">
                  <c:v>9.5670000000000002</c:v>
                </c:pt>
                <c:pt idx="309">
                  <c:v>9.5670000000000002</c:v>
                </c:pt>
                <c:pt idx="310">
                  <c:v>9.4060000000000006</c:v>
                </c:pt>
                <c:pt idx="311">
                  <c:v>9.3379999999999992</c:v>
                </c:pt>
                <c:pt idx="312">
                  <c:v>9.391</c:v>
                </c:pt>
                <c:pt idx="313">
                  <c:v>9.36</c:v>
                </c:pt>
                <c:pt idx="314">
                  <c:v>9.36</c:v>
                </c:pt>
                <c:pt idx="315">
                  <c:v>9.2330000000000005</c:v>
                </c:pt>
                <c:pt idx="316">
                  <c:v>9.1219999999999999</c:v>
                </c:pt>
                <c:pt idx="317">
                  <c:v>9.2140000000000004</c:v>
                </c:pt>
                <c:pt idx="318">
                  <c:v>9.1969999999999992</c:v>
                </c:pt>
                <c:pt idx="319">
                  <c:v>9.157</c:v>
                </c:pt>
                <c:pt idx="320">
                  <c:v>9.1940000000000008</c:v>
                </c:pt>
                <c:pt idx="321">
                  <c:v>9.1560000000000006</c:v>
                </c:pt>
                <c:pt idx="322">
                  <c:v>9.1690000000000005</c:v>
                </c:pt>
                <c:pt idx="323">
                  <c:v>9.1300000000000008</c:v>
                </c:pt>
                <c:pt idx="324">
                  <c:v>9.1549999999999994</c:v>
                </c:pt>
                <c:pt idx="325">
                  <c:v>9.0860000000000003</c:v>
                </c:pt>
                <c:pt idx="326">
                  <c:v>8.9809999999999999</c:v>
                </c:pt>
                <c:pt idx="327">
                  <c:v>8.9770000000000003</c:v>
                </c:pt>
                <c:pt idx="328">
                  <c:v>8.9450000000000003</c:v>
                </c:pt>
                <c:pt idx="329">
                  <c:v>8.923</c:v>
                </c:pt>
                <c:pt idx="330">
                  <c:v>8.9589999999999996</c:v>
                </c:pt>
                <c:pt idx="331">
                  <c:v>8.9339999999999993</c:v>
                </c:pt>
                <c:pt idx="332">
                  <c:v>8.9009999999999998</c:v>
                </c:pt>
                <c:pt idx="333">
                  <c:v>8.8209999999999997</c:v>
                </c:pt>
                <c:pt idx="334">
                  <c:v>8.8060000000000009</c:v>
                </c:pt>
                <c:pt idx="335">
                  <c:v>8.7620000000000005</c:v>
                </c:pt>
                <c:pt idx="336">
                  <c:v>8.6950000000000003</c:v>
                </c:pt>
                <c:pt idx="337">
                  <c:v>8.65</c:v>
                </c:pt>
                <c:pt idx="338">
                  <c:v>8.577</c:v>
                </c:pt>
                <c:pt idx="339">
                  <c:v>8.4990000000000006</c:v>
                </c:pt>
                <c:pt idx="340">
                  <c:v>8.5079999999999991</c:v>
                </c:pt>
                <c:pt idx="341">
                  <c:v>8.5190000000000001</c:v>
                </c:pt>
                <c:pt idx="342">
                  <c:v>8.5419999999999998</c:v>
                </c:pt>
                <c:pt idx="343">
                  <c:v>8.5269999999999992</c:v>
                </c:pt>
                <c:pt idx="344">
                  <c:v>8.3000000000000007</c:v>
                </c:pt>
                <c:pt idx="345">
                  <c:v>8.2479999999999993</c:v>
                </c:pt>
                <c:pt idx="346">
                  <c:v>8.2520000000000007</c:v>
                </c:pt>
                <c:pt idx="347">
                  <c:v>8.2200000000000006</c:v>
                </c:pt>
                <c:pt idx="348">
                  <c:v>8.1780000000000008</c:v>
                </c:pt>
                <c:pt idx="349">
                  <c:v>8.1189999999999998</c:v>
                </c:pt>
                <c:pt idx="350">
                  <c:v>8.1669999999999998</c:v>
                </c:pt>
                <c:pt idx="351">
                  <c:v>8.1940000000000008</c:v>
                </c:pt>
                <c:pt idx="352">
                  <c:v>8.202</c:v>
                </c:pt>
                <c:pt idx="353">
                  <c:v>8.2449999999999992</c:v>
                </c:pt>
                <c:pt idx="354">
                  <c:v>8.2759999999999998</c:v>
                </c:pt>
                <c:pt idx="355">
                  <c:v>8.2959999999999994</c:v>
                </c:pt>
                <c:pt idx="356">
                  <c:v>8.2520000000000007</c:v>
                </c:pt>
                <c:pt idx="357">
                  <c:v>8.2390000000000008</c:v>
                </c:pt>
                <c:pt idx="358">
                  <c:v>8.2520000000000007</c:v>
                </c:pt>
                <c:pt idx="359">
                  <c:v>8.3079999999999998</c:v>
                </c:pt>
                <c:pt idx="360">
                  <c:v>8.2740000000000009</c:v>
                </c:pt>
                <c:pt idx="361">
                  <c:v>8.2899999999999991</c:v>
                </c:pt>
                <c:pt idx="362">
                  <c:v>8.2590000000000003</c:v>
                </c:pt>
                <c:pt idx="363">
                  <c:v>8.1489999999999991</c:v>
                </c:pt>
                <c:pt idx="364">
                  <c:v>8.0869999999999997</c:v>
                </c:pt>
                <c:pt idx="365">
                  <c:v>8.0489999999999995</c:v>
                </c:pt>
                <c:pt idx="366">
                  <c:v>8.0429999999999993</c:v>
                </c:pt>
                <c:pt idx="367">
                  <c:v>7.9969999999999999</c:v>
                </c:pt>
                <c:pt idx="368">
                  <c:v>7.9719999999999995</c:v>
                </c:pt>
                <c:pt idx="369">
                  <c:v>7.9429999999999996</c:v>
                </c:pt>
                <c:pt idx="370">
                  <c:v>7.9909999999999997</c:v>
                </c:pt>
                <c:pt idx="371">
                  <c:v>7.9969999999999999</c:v>
                </c:pt>
                <c:pt idx="372">
                  <c:v>7.9559999999999995</c:v>
                </c:pt>
                <c:pt idx="373">
                  <c:v>7.7910000000000004</c:v>
                </c:pt>
                <c:pt idx="374">
                  <c:v>7.7910000000000004</c:v>
                </c:pt>
                <c:pt idx="375">
                  <c:v>7.78</c:v>
                </c:pt>
                <c:pt idx="376">
                  <c:v>7.8469999999999995</c:v>
                </c:pt>
                <c:pt idx="377">
                  <c:v>7.819</c:v>
                </c:pt>
                <c:pt idx="378">
                  <c:v>7.8140000000000001</c:v>
                </c:pt>
                <c:pt idx="379">
                  <c:v>7.7569999999999997</c:v>
                </c:pt>
                <c:pt idx="380">
                  <c:v>7.7110000000000003</c:v>
                </c:pt>
                <c:pt idx="381">
                  <c:v>7.6379999999999999</c:v>
                </c:pt>
                <c:pt idx="382">
                  <c:v>7.5819999999999999</c:v>
                </c:pt>
                <c:pt idx="383">
                  <c:v>7.5440000000000005</c:v>
                </c:pt>
                <c:pt idx="384">
                  <c:v>7.4619999999999997</c:v>
                </c:pt>
                <c:pt idx="385">
                  <c:v>7.4550000000000001</c:v>
                </c:pt>
                <c:pt idx="386">
                  <c:v>7.4989999999999997</c:v>
                </c:pt>
                <c:pt idx="387">
                  <c:v>7.4530000000000003</c:v>
                </c:pt>
                <c:pt idx="388">
                  <c:v>7.4980000000000002</c:v>
                </c:pt>
                <c:pt idx="389">
                  <c:v>7.5030000000000001</c:v>
                </c:pt>
                <c:pt idx="390">
                  <c:v>7.9359999999999999</c:v>
                </c:pt>
                <c:pt idx="391">
                  <c:v>7.923</c:v>
                </c:pt>
                <c:pt idx="392">
                  <c:v>7.9859999999999998</c:v>
                </c:pt>
                <c:pt idx="393">
                  <c:v>7.9989999999999997</c:v>
                </c:pt>
                <c:pt idx="394">
                  <c:v>8.0990000000000002</c:v>
                </c:pt>
                <c:pt idx="395">
                  <c:v>8.0570000000000004</c:v>
                </c:pt>
                <c:pt idx="396">
                  <c:v>8.0890000000000004</c:v>
                </c:pt>
                <c:pt idx="397">
                  <c:v>8.0500000000000007</c:v>
                </c:pt>
                <c:pt idx="398">
                  <c:v>8.0429999999999993</c:v>
                </c:pt>
                <c:pt idx="399">
                  <c:v>8.0429999999999993</c:v>
                </c:pt>
                <c:pt idx="400">
                  <c:v>8.0329999999999995</c:v>
                </c:pt>
                <c:pt idx="401">
                  <c:v>8.0519999999999996</c:v>
                </c:pt>
                <c:pt idx="402">
                  <c:v>8.0050000000000008</c:v>
                </c:pt>
                <c:pt idx="403">
                  <c:v>8.0169999999999995</c:v>
                </c:pt>
                <c:pt idx="404">
                  <c:v>7.9729999999999999</c:v>
                </c:pt>
                <c:pt idx="405">
                  <c:v>7.9909999999999997</c:v>
                </c:pt>
                <c:pt idx="406">
                  <c:v>8.0419999999999998</c:v>
                </c:pt>
                <c:pt idx="407">
                  <c:v>8.032</c:v>
                </c:pt>
                <c:pt idx="408">
                  <c:v>7.9960000000000004</c:v>
                </c:pt>
                <c:pt idx="409">
                  <c:v>8.2289999999999992</c:v>
                </c:pt>
                <c:pt idx="410">
                  <c:v>8.1270000000000007</c:v>
                </c:pt>
                <c:pt idx="411">
                  <c:v>8.1989999999999998</c:v>
                </c:pt>
                <c:pt idx="412">
                  <c:v>8.1530000000000005</c:v>
                </c:pt>
                <c:pt idx="413">
                  <c:v>8.1820000000000004</c:v>
                </c:pt>
                <c:pt idx="414">
                  <c:v>8.1820000000000004</c:v>
                </c:pt>
                <c:pt idx="415">
                  <c:v>8.2650000000000006</c:v>
                </c:pt>
                <c:pt idx="416">
                  <c:v>8.1950000000000003</c:v>
                </c:pt>
                <c:pt idx="417">
                  <c:v>8.2319999999999993</c:v>
                </c:pt>
                <c:pt idx="418">
                  <c:v>8.1769999999999996</c:v>
                </c:pt>
                <c:pt idx="419">
                  <c:v>8.2219999999999995</c:v>
                </c:pt>
                <c:pt idx="420">
                  <c:v>8.2940000000000005</c:v>
                </c:pt>
                <c:pt idx="421">
                  <c:v>8.2710000000000008</c:v>
                </c:pt>
                <c:pt idx="422">
                  <c:v>8.3420000000000005</c:v>
                </c:pt>
                <c:pt idx="423">
                  <c:v>8.3420000000000005</c:v>
                </c:pt>
                <c:pt idx="424">
                  <c:v>8.2889999999999997</c:v>
                </c:pt>
                <c:pt idx="425">
                  <c:v>8.1980000000000004</c:v>
                </c:pt>
                <c:pt idx="426">
                  <c:v>8.1959999999999997</c:v>
                </c:pt>
                <c:pt idx="427">
                  <c:v>8.1820000000000004</c:v>
                </c:pt>
                <c:pt idx="428">
                  <c:v>8.1479999999999997</c:v>
                </c:pt>
                <c:pt idx="429">
                  <c:v>8.0869999999999997</c:v>
                </c:pt>
                <c:pt idx="430">
                  <c:v>8.1020000000000003</c:v>
                </c:pt>
                <c:pt idx="431">
                  <c:v>8.0579999999999998</c:v>
                </c:pt>
                <c:pt idx="432">
                  <c:v>8.0530000000000008</c:v>
                </c:pt>
                <c:pt idx="433">
                  <c:v>8.1289999999999996</c:v>
                </c:pt>
                <c:pt idx="434">
                  <c:v>8.1340000000000003</c:v>
                </c:pt>
                <c:pt idx="435">
                  <c:v>8.1080000000000005</c:v>
                </c:pt>
                <c:pt idx="436">
                  <c:v>8.0180000000000007</c:v>
                </c:pt>
                <c:pt idx="437">
                  <c:v>8.0229999999999997</c:v>
                </c:pt>
                <c:pt idx="438">
                  <c:v>7.9909999999999997</c:v>
                </c:pt>
                <c:pt idx="439">
                  <c:v>8.0340000000000007</c:v>
                </c:pt>
                <c:pt idx="440">
                  <c:v>8.0259999999999998</c:v>
                </c:pt>
                <c:pt idx="441">
                  <c:v>8.0050000000000008</c:v>
                </c:pt>
                <c:pt idx="442">
                  <c:v>7.9930000000000003</c:v>
                </c:pt>
                <c:pt idx="443">
                  <c:v>7.9859999999999998</c:v>
                </c:pt>
                <c:pt idx="444">
                  <c:v>8.0120000000000005</c:v>
                </c:pt>
                <c:pt idx="445">
                  <c:v>7.9829999999999997</c:v>
                </c:pt>
                <c:pt idx="446">
                  <c:v>7.9470000000000001</c:v>
                </c:pt>
                <c:pt idx="447">
                  <c:v>7.9489999999999998</c:v>
                </c:pt>
                <c:pt idx="448">
                  <c:v>7.8490000000000002</c:v>
                </c:pt>
                <c:pt idx="449">
                  <c:v>7.8659999999999997</c:v>
                </c:pt>
                <c:pt idx="450">
                  <c:v>7.8629999999999995</c:v>
                </c:pt>
                <c:pt idx="451">
                  <c:v>7.8629999999999995</c:v>
                </c:pt>
                <c:pt idx="452">
                  <c:v>7.8019999999999996</c:v>
                </c:pt>
                <c:pt idx="453">
                  <c:v>7.8010000000000002</c:v>
                </c:pt>
                <c:pt idx="454">
                  <c:v>7.78</c:v>
                </c:pt>
                <c:pt idx="455">
                  <c:v>7.782</c:v>
                </c:pt>
                <c:pt idx="456">
                  <c:v>7.782</c:v>
                </c:pt>
                <c:pt idx="457">
                  <c:v>7.6269999999999998</c:v>
                </c:pt>
                <c:pt idx="458">
                  <c:v>7.6280000000000001</c:v>
                </c:pt>
                <c:pt idx="459">
                  <c:v>7.6349999999999998</c:v>
                </c:pt>
                <c:pt idx="460">
                  <c:v>7.6879999999999997</c:v>
                </c:pt>
                <c:pt idx="461">
                  <c:v>7.6859999999999999</c:v>
                </c:pt>
                <c:pt idx="462">
                  <c:v>7.7030000000000003</c:v>
                </c:pt>
                <c:pt idx="463">
                  <c:v>7.7590000000000003</c:v>
                </c:pt>
                <c:pt idx="464">
                  <c:v>7.7530000000000001</c:v>
                </c:pt>
                <c:pt idx="465">
                  <c:v>7.7610000000000001</c:v>
                </c:pt>
                <c:pt idx="466">
                  <c:v>7.72</c:v>
                </c:pt>
                <c:pt idx="467">
                  <c:v>7.742</c:v>
                </c:pt>
                <c:pt idx="468">
                  <c:v>7.7560000000000002</c:v>
                </c:pt>
                <c:pt idx="469">
                  <c:v>7.758</c:v>
                </c:pt>
                <c:pt idx="470">
                  <c:v>7.7539999999999996</c:v>
                </c:pt>
                <c:pt idx="471">
                  <c:v>7.766</c:v>
                </c:pt>
                <c:pt idx="472">
                  <c:v>7.7780000000000005</c:v>
                </c:pt>
                <c:pt idx="473">
                  <c:v>7.657</c:v>
                </c:pt>
                <c:pt idx="474">
                  <c:v>7.673</c:v>
                </c:pt>
                <c:pt idx="475">
                  <c:v>7.6230000000000002</c:v>
                </c:pt>
                <c:pt idx="476">
                  <c:v>7.6589999999999998</c:v>
                </c:pt>
                <c:pt idx="477">
                  <c:v>7.694</c:v>
                </c:pt>
                <c:pt idx="478">
                  <c:v>7.6909999999999998</c:v>
                </c:pt>
                <c:pt idx="479">
                  <c:v>7.7050000000000001</c:v>
                </c:pt>
                <c:pt idx="480">
                  <c:v>7.77</c:v>
                </c:pt>
                <c:pt idx="481">
                  <c:v>7.7720000000000002</c:v>
                </c:pt>
                <c:pt idx="482">
                  <c:v>7.7569999999999997</c:v>
                </c:pt>
                <c:pt idx="483">
                  <c:v>7.7140000000000004</c:v>
                </c:pt>
                <c:pt idx="484">
                  <c:v>7.6609999999999996</c:v>
                </c:pt>
                <c:pt idx="485">
                  <c:v>7.6550000000000002</c:v>
                </c:pt>
                <c:pt idx="486">
                  <c:v>7.6550000000000002</c:v>
                </c:pt>
                <c:pt idx="487">
                  <c:v>7.6550000000000002</c:v>
                </c:pt>
                <c:pt idx="488">
                  <c:v>7.5910000000000002</c:v>
                </c:pt>
                <c:pt idx="489">
                  <c:v>7.556</c:v>
                </c:pt>
                <c:pt idx="490">
                  <c:v>7.399</c:v>
                </c:pt>
                <c:pt idx="491">
                  <c:v>7.3540000000000001</c:v>
                </c:pt>
                <c:pt idx="492">
                  <c:v>7.3129999999999997</c:v>
                </c:pt>
                <c:pt idx="493">
                  <c:v>7.2990000000000004</c:v>
                </c:pt>
                <c:pt idx="494">
                  <c:v>7.3319999999999999</c:v>
                </c:pt>
                <c:pt idx="495">
                  <c:v>7.3170000000000002</c:v>
                </c:pt>
                <c:pt idx="496">
                  <c:v>7.3029999999999999</c:v>
                </c:pt>
                <c:pt idx="497">
                  <c:v>7.3129999999999997</c:v>
                </c:pt>
                <c:pt idx="498">
                  <c:v>7.2780000000000005</c:v>
                </c:pt>
                <c:pt idx="499">
                  <c:v>7.2510000000000003</c:v>
                </c:pt>
                <c:pt idx="500">
                  <c:v>7.181</c:v>
                </c:pt>
                <c:pt idx="501">
                  <c:v>7.1079999999999997</c:v>
                </c:pt>
                <c:pt idx="502">
                  <c:v>7.0960000000000001</c:v>
                </c:pt>
                <c:pt idx="503">
                  <c:v>7.0659999999999998</c:v>
                </c:pt>
                <c:pt idx="504">
                  <c:v>7.0380000000000003</c:v>
                </c:pt>
                <c:pt idx="505">
                  <c:v>7.0129999999999999</c:v>
                </c:pt>
                <c:pt idx="506">
                  <c:v>6.9960000000000004</c:v>
                </c:pt>
                <c:pt idx="507">
                  <c:v>7.008</c:v>
                </c:pt>
                <c:pt idx="508">
                  <c:v>7.0650000000000004</c:v>
                </c:pt>
                <c:pt idx="509">
                  <c:v>7.085</c:v>
                </c:pt>
                <c:pt idx="510">
                  <c:v>7.0780000000000003</c:v>
                </c:pt>
                <c:pt idx="511">
                  <c:v>7.085</c:v>
                </c:pt>
                <c:pt idx="512">
                  <c:v>7.125</c:v>
                </c:pt>
                <c:pt idx="513">
                  <c:v>7.1</c:v>
                </c:pt>
                <c:pt idx="514">
                  <c:v>6.8609999999999998</c:v>
                </c:pt>
                <c:pt idx="515">
                  <c:v>6.8490000000000002</c:v>
                </c:pt>
                <c:pt idx="516">
                  <c:v>6.7709999999999999</c:v>
                </c:pt>
                <c:pt idx="517">
                  <c:v>6.7919999999999998</c:v>
                </c:pt>
                <c:pt idx="518">
                  <c:v>6.7940000000000005</c:v>
                </c:pt>
                <c:pt idx="519">
                  <c:v>6.7729999999999997</c:v>
                </c:pt>
                <c:pt idx="520">
                  <c:v>6.7729999999999997</c:v>
                </c:pt>
                <c:pt idx="521" formatCode="General">
                  <c:v>6.7770000000000001</c:v>
                </c:pt>
                <c:pt idx="522" formatCode="General">
                  <c:v>7.3629999999999995</c:v>
                </c:pt>
                <c:pt idx="523" formatCode="General">
                  <c:v>7.3639999999999999</c:v>
                </c:pt>
                <c:pt idx="524" formatCode="General">
                  <c:v>7.3159999999999998</c:v>
                </c:pt>
                <c:pt idx="525" formatCode="General">
                  <c:v>7.3319999999999999</c:v>
                </c:pt>
                <c:pt idx="526" formatCode="General">
                  <c:v>7.3929999999999998</c:v>
                </c:pt>
                <c:pt idx="527" formatCode="General">
                  <c:v>7.3520000000000003</c:v>
                </c:pt>
                <c:pt idx="528" formatCode="General">
                  <c:v>7.3140000000000001</c:v>
                </c:pt>
                <c:pt idx="529" formatCode="General">
                  <c:v>7.2569999999999997</c:v>
                </c:pt>
                <c:pt idx="530" formatCode="General">
                  <c:v>7.1980000000000004</c:v>
                </c:pt>
                <c:pt idx="531" formatCode="General">
                  <c:v>7.18</c:v>
                </c:pt>
                <c:pt idx="532" formatCode="General">
                  <c:v>7.1740000000000004</c:v>
                </c:pt>
                <c:pt idx="533" formatCode="General">
                  <c:v>7.1550000000000002</c:v>
                </c:pt>
                <c:pt idx="534" formatCode="General">
                  <c:v>7.1870000000000003</c:v>
                </c:pt>
                <c:pt idx="535" formatCode="General">
                  <c:v>7.149</c:v>
                </c:pt>
                <c:pt idx="536" formatCode="General">
                  <c:v>7.1740000000000004</c:v>
                </c:pt>
                <c:pt idx="537" formatCode="General">
                  <c:v>7.1769999999999996</c:v>
                </c:pt>
                <c:pt idx="538" formatCode="General">
                  <c:v>7.2060000000000004</c:v>
                </c:pt>
                <c:pt idx="539" formatCode="General">
                  <c:v>7.1779999999999999</c:v>
                </c:pt>
                <c:pt idx="540" formatCode="General">
                  <c:v>7.1630000000000003</c:v>
                </c:pt>
                <c:pt idx="541">
                  <c:v>7.2119999999999997</c:v>
                </c:pt>
                <c:pt idx="542" formatCode="General">
                  <c:v>7.2119999999999997</c:v>
                </c:pt>
                <c:pt idx="543" formatCode="General">
                  <c:v>7.25</c:v>
                </c:pt>
                <c:pt idx="544" formatCode="General">
                  <c:v>7.3040000000000003</c:v>
                </c:pt>
                <c:pt idx="545" formatCode="General">
                  <c:v>7.2939999999999996</c:v>
                </c:pt>
                <c:pt idx="546" formatCode="General">
                  <c:v>7.3929999999999998</c:v>
                </c:pt>
                <c:pt idx="547" formatCode="General">
                  <c:v>7.5170000000000003</c:v>
                </c:pt>
                <c:pt idx="548" formatCode="General">
                  <c:v>7.6219999999999999</c:v>
                </c:pt>
                <c:pt idx="549" formatCode="General">
                  <c:v>7.4489999999999998</c:v>
                </c:pt>
                <c:pt idx="550" formatCode="General">
                  <c:v>7.5609999999999999</c:v>
                </c:pt>
                <c:pt idx="551" formatCode="General">
                  <c:v>7.6639999999999997</c:v>
                </c:pt>
                <c:pt idx="552" formatCode="General">
                  <c:v>7.61</c:v>
                </c:pt>
                <c:pt idx="553" formatCode="General">
                  <c:v>7.6189999999999998</c:v>
                </c:pt>
                <c:pt idx="554" formatCode="General">
                  <c:v>7.85</c:v>
                </c:pt>
                <c:pt idx="555" formatCode="General">
                  <c:v>8.0310000000000006</c:v>
                </c:pt>
                <c:pt idx="556" formatCode="General">
                  <c:v>7.8680000000000003</c:v>
                </c:pt>
                <c:pt idx="557" formatCode="General">
                  <c:v>7.7750000000000004</c:v>
                </c:pt>
                <c:pt idx="558" formatCode="General">
                  <c:v>7.6790000000000003</c:v>
                </c:pt>
                <c:pt idx="559" formatCode="General">
                  <c:v>7.7519999999999998</c:v>
                </c:pt>
                <c:pt idx="560" formatCode="General">
                  <c:v>7.8029999999999999</c:v>
                </c:pt>
                <c:pt idx="561" formatCode="General">
                  <c:v>7.9559999999999995</c:v>
                </c:pt>
                <c:pt idx="562" formatCode="General">
                  <c:v>8.0069999999999997</c:v>
                </c:pt>
                <c:pt idx="563" formatCode="General">
                  <c:v>7.9749999999999996</c:v>
                </c:pt>
                <c:pt idx="564">
                  <c:v>7.9749999999999996</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Bond!$A$851:$A$1415</c:f>
              <c:numCache>
                <c:formatCode>m/d/yyyy</c:formatCode>
                <c:ptCount val="565"/>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43192</c:v>
                </c:pt>
                <c:pt idx="522" formatCode="[$-409]d\-mmm\-yy;@">
                  <c:v>43193</c:v>
                </c:pt>
                <c:pt idx="523" formatCode="[$-409]d\-mmm\-yy;@">
                  <c:v>43194</c:v>
                </c:pt>
                <c:pt idx="524" formatCode="[$-409]d\-mmm\-yy;@">
                  <c:v>43195</c:v>
                </c:pt>
                <c:pt idx="525" formatCode="[$-409]d\-mmm\-yy;@">
                  <c:v>43196</c:v>
                </c:pt>
                <c:pt idx="526" formatCode="[$-409]d\-mmm\-yy;@">
                  <c:v>43199</c:v>
                </c:pt>
                <c:pt idx="527" formatCode="[$-409]d\-mmm\-yy;@">
                  <c:v>43200</c:v>
                </c:pt>
                <c:pt idx="528" formatCode="[$-409]d\-mmm\-yy;@">
                  <c:v>43201</c:v>
                </c:pt>
                <c:pt idx="529" formatCode="[$-409]d\-mmm\-yy;@">
                  <c:v>43202</c:v>
                </c:pt>
                <c:pt idx="530" formatCode="[$-409]d\-mmm\-yy;@">
                  <c:v>43203</c:v>
                </c:pt>
                <c:pt idx="531" formatCode="[$-409]d\-mmm\-yy;@">
                  <c:v>43206</c:v>
                </c:pt>
                <c:pt idx="532" formatCode="[$-409]d\-mmm\-yy;@">
                  <c:v>43207</c:v>
                </c:pt>
                <c:pt idx="533" formatCode="[$-409]d\-mmm\-yy;@">
                  <c:v>43208</c:v>
                </c:pt>
                <c:pt idx="534" formatCode="[$-409]d\-mmm\-yy;@">
                  <c:v>43209</c:v>
                </c:pt>
                <c:pt idx="535" formatCode="[$-409]d\-mmm\-yy;@">
                  <c:v>43210</c:v>
                </c:pt>
                <c:pt idx="536" formatCode="[$-409]d\-mmm\-yy;@">
                  <c:v>43213</c:v>
                </c:pt>
                <c:pt idx="537" formatCode="[$-409]d\-mmm\-yy;@">
                  <c:v>43214</c:v>
                </c:pt>
                <c:pt idx="538" formatCode="[$-409]d\-mmm\-yy;@">
                  <c:v>43215</c:v>
                </c:pt>
                <c:pt idx="539" formatCode="[$-409]d\-mmm\-yy;@">
                  <c:v>43216</c:v>
                </c:pt>
                <c:pt idx="540" formatCode="[$-409]d\-mmm\-yy;@">
                  <c:v>43217</c:v>
                </c:pt>
                <c:pt idx="541" formatCode="[$-409]d\-mmm\-yy;@">
                  <c:v>43220</c:v>
                </c:pt>
                <c:pt idx="542" formatCode="[$-409]d\-mmm\-yy;@">
                  <c:v>43221</c:v>
                </c:pt>
                <c:pt idx="543" formatCode="[$-409]d\-mmm\-yy;@">
                  <c:v>43222</c:v>
                </c:pt>
                <c:pt idx="544" formatCode="[$-409]d\-mmm\-yy;@">
                  <c:v>43223</c:v>
                </c:pt>
                <c:pt idx="545" formatCode="[$-409]d\-mmm\-yy;@">
                  <c:v>43224</c:v>
                </c:pt>
                <c:pt idx="546" formatCode="[$-409]d\-mmm\-yy;@">
                  <c:v>43227</c:v>
                </c:pt>
                <c:pt idx="547" formatCode="[$-409]d\-mmm\-yy;@">
                  <c:v>43228</c:v>
                </c:pt>
                <c:pt idx="548" formatCode="[$-409]d\-mmm\-yy;@">
                  <c:v>43229</c:v>
                </c:pt>
                <c:pt idx="549" formatCode="[$-409]d\-mmm\-yy;@">
                  <c:v>43230</c:v>
                </c:pt>
                <c:pt idx="550" formatCode="[$-409]d\-mmm\-yy;@">
                  <c:v>43231</c:v>
                </c:pt>
                <c:pt idx="551" formatCode="[$-409]d\-mmm\-yy;@">
                  <c:v>43234</c:v>
                </c:pt>
                <c:pt idx="552" formatCode="[$-409]d\-mmm\-yy;@">
                  <c:v>43235</c:v>
                </c:pt>
                <c:pt idx="553" formatCode="[$-409]d\-mmm\-yy;@">
                  <c:v>43236</c:v>
                </c:pt>
                <c:pt idx="554" formatCode="[$-409]d\-mmm\-yy;@">
                  <c:v>43237</c:v>
                </c:pt>
                <c:pt idx="555" formatCode="[$-409]d\-mmm\-yy;@">
                  <c:v>43238</c:v>
                </c:pt>
                <c:pt idx="556" formatCode="[$-409]d\-mmm\-yy;@">
                  <c:v>43241</c:v>
                </c:pt>
                <c:pt idx="557" formatCode="[$-409]d\-mmm\-yy;@">
                  <c:v>43242</c:v>
                </c:pt>
                <c:pt idx="558" formatCode="[$-409]d\-mmm\-yy;@">
                  <c:v>43243</c:v>
                </c:pt>
                <c:pt idx="559" formatCode="[$-409]d\-mmm\-yy;@">
                  <c:v>43244</c:v>
                </c:pt>
                <c:pt idx="560" formatCode="[$-409]d\-mmm\-yy;@">
                  <c:v>43245</c:v>
                </c:pt>
                <c:pt idx="561" formatCode="[$-409]d\-mmm\-yy;@">
                  <c:v>43248</c:v>
                </c:pt>
                <c:pt idx="562" formatCode="[$-409]d\-mmm\-yy;@">
                  <c:v>43249</c:v>
                </c:pt>
                <c:pt idx="563" formatCode="[$-409]d\-mmm\-yy;@">
                  <c:v>43250</c:v>
                </c:pt>
                <c:pt idx="564" formatCode="[$-409]d\-mmm\-yy;@">
                  <c:v>43251</c:v>
                </c:pt>
              </c:numCache>
            </c:numRef>
          </c:cat>
          <c:val>
            <c:numRef>
              <c:f>Bond!$I$851:$I$1415</c:f>
              <c:numCache>
                <c:formatCode>0.00</c:formatCode>
                <c:ptCount val="565"/>
                <c:pt idx="0">
                  <c:v>9.4</c:v>
                </c:pt>
                <c:pt idx="1">
                  <c:v>9.42</c:v>
                </c:pt>
                <c:pt idx="2">
                  <c:v>9.4499999999999993</c:v>
                </c:pt>
                <c:pt idx="3">
                  <c:v>9.4499999999999993</c:v>
                </c:pt>
                <c:pt idx="4">
                  <c:v>9.52</c:v>
                </c:pt>
                <c:pt idx="5">
                  <c:v>9.5299999999999994</c:v>
                </c:pt>
                <c:pt idx="6">
                  <c:v>9.51</c:v>
                </c:pt>
                <c:pt idx="7">
                  <c:v>9.49</c:v>
                </c:pt>
                <c:pt idx="8">
                  <c:v>9.49</c:v>
                </c:pt>
                <c:pt idx="9">
                  <c:v>9.5</c:v>
                </c:pt>
                <c:pt idx="10">
                  <c:v>9.51</c:v>
                </c:pt>
                <c:pt idx="11">
                  <c:v>9.51</c:v>
                </c:pt>
                <c:pt idx="12">
                  <c:v>9.4499999999999993</c:v>
                </c:pt>
                <c:pt idx="13">
                  <c:v>9.43</c:v>
                </c:pt>
                <c:pt idx="14">
                  <c:v>9.4</c:v>
                </c:pt>
                <c:pt idx="15">
                  <c:v>9.42</c:v>
                </c:pt>
                <c:pt idx="16">
                  <c:v>9.44</c:v>
                </c:pt>
                <c:pt idx="17">
                  <c:v>9.4499999999999993</c:v>
                </c:pt>
                <c:pt idx="18">
                  <c:v>9.41</c:v>
                </c:pt>
                <c:pt idx="19">
                  <c:v>9.3699999999999992</c:v>
                </c:pt>
                <c:pt idx="20">
                  <c:v>9.3800000000000008</c:v>
                </c:pt>
                <c:pt idx="21">
                  <c:v>9.34</c:v>
                </c:pt>
                <c:pt idx="22">
                  <c:v>9.34</c:v>
                </c:pt>
                <c:pt idx="23">
                  <c:v>9.4</c:v>
                </c:pt>
                <c:pt idx="24">
                  <c:v>9.4049999999999994</c:v>
                </c:pt>
                <c:pt idx="25">
                  <c:v>9.3849999999999998</c:v>
                </c:pt>
                <c:pt idx="26">
                  <c:v>9.3800000000000008</c:v>
                </c:pt>
                <c:pt idx="27">
                  <c:v>9.375</c:v>
                </c:pt>
                <c:pt idx="28">
                  <c:v>9.3450000000000006</c:v>
                </c:pt>
                <c:pt idx="29">
                  <c:v>9.34</c:v>
                </c:pt>
                <c:pt idx="30">
                  <c:v>9.33</c:v>
                </c:pt>
                <c:pt idx="31">
                  <c:v>9.3149999999999995</c:v>
                </c:pt>
                <c:pt idx="32">
                  <c:v>9.32</c:v>
                </c:pt>
                <c:pt idx="33">
                  <c:v>9.3550000000000004</c:v>
                </c:pt>
                <c:pt idx="34">
                  <c:v>9.4</c:v>
                </c:pt>
                <c:pt idx="35">
                  <c:v>9.4049999999999994</c:v>
                </c:pt>
                <c:pt idx="36">
                  <c:v>9.4049999999999994</c:v>
                </c:pt>
                <c:pt idx="37">
                  <c:v>9.4049999999999994</c:v>
                </c:pt>
                <c:pt idx="38">
                  <c:v>9.3800000000000008</c:v>
                </c:pt>
                <c:pt idx="39">
                  <c:v>9.3800000000000008</c:v>
                </c:pt>
                <c:pt idx="40">
                  <c:v>9.3949999999999996</c:v>
                </c:pt>
                <c:pt idx="41">
                  <c:v>9.4</c:v>
                </c:pt>
                <c:pt idx="42">
                  <c:v>9.41</c:v>
                </c:pt>
                <c:pt idx="43">
                  <c:v>9.4700000000000006</c:v>
                </c:pt>
                <c:pt idx="44">
                  <c:v>9.4749999999999996</c:v>
                </c:pt>
                <c:pt idx="45">
                  <c:v>9.4450000000000003</c:v>
                </c:pt>
                <c:pt idx="46">
                  <c:v>9.43</c:v>
                </c:pt>
                <c:pt idx="47">
                  <c:v>9.42</c:v>
                </c:pt>
                <c:pt idx="48">
                  <c:v>9.3949999999999996</c:v>
                </c:pt>
                <c:pt idx="49">
                  <c:v>9.4049999999999994</c:v>
                </c:pt>
                <c:pt idx="50">
                  <c:v>9.33</c:v>
                </c:pt>
                <c:pt idx="51">
                  <c:v>9.32</c:v>
                </c:pt>
                <c:pt idx="52">
                  <c:v>9.42</c:v>
                </c:pt>
                <c:pt idx="53">
                  <c:v>9.4250000000000007</c:v>
                </c:pt>
                <c:pt idx="54">
                  <c:v>9.4450000000000003</c:v>
                </c:pt>
                <c:pt idx="55">
                  <c:v>9.4250000000000007</c:v>
                </c:pt>
                <c:pt idx="56">
                  <c:v>9.3550000000000004</c:v>
                </c:pt>
                <c:pt idx="57">
                  <c:v>9.375</c:v>
                </c:pt>
                <c:pt idx="58">
                  <c:v>9.375</c:v>
                </c:pt>
                <c:pt idx="59">
                  <c:v>9.3249999999999993</c:v>
                </c:pt>
                <c:pt idx="60">
                  <c:v>9.3699999999999992</c:v>
                </c:pt>
                <c:pt idx="61">
                  <c:v>9.3650000000000002</c:v>
                </c:pt>
                <c:pt idx="62">
                  <c:v>9.3149999999999995</c:v>
                </c:pt>
                <c:pt idx="63">
                  <c:v>9.3000000000000007</c:v>
                </c:pt>
                <c:pt idx="64">
                  <c:v>9.2550000000000008</c:v>
                </c:pt>
                <c:pt idx="65">
                  <c:v>9.1999999999999993</c:v>
                </c:pt>
                <c:pt idx="66">
                  <c:v>9.2349999999999994</c:v>
                </c:pt>
                <c:pt idx="67">
                  <c:v>9.2750000000000004</c:v>
                </c:pt>
                <c:pt idx="68">
                  <c:v>9.2949999999999999</c:v>
                </c:pt>
                <c:pt idx="69">
                  <c:v>9.2850000000000001</c:v>
                </c:pt>
                <c:pt idx="70">
                  <c:v>9.3000000000000007</c:v>
                </c:pt>
                <c:pt idx="71">
                  <c:v>9.2949999999999999</c:v>
                </c:pt>
                <c:pt idx="72">
                  <c:v>9.25</c:v>
                </c:pt>
                <c:pt idx="73">
                  <c:v>9.25</c:v>
                </c:pt>
                <c:pt idx="74">
                  <c:v>9.19</c:v>
                </c:pt>
                <c:pt idx="75">
                  <c:v>9.19</c:v>
                </c:pt>
                <c:pt idx="76">
                  <c:v>9.19</c:v>
                </c:pt>
                <c:pt idx="77">
                  <c:v>9.2249999999999996</c:v>
                </c:pt>
                <c:pt idx="78">
                  <c:v>9.2100000000000009</c:v>
                </c:pt>
                <c:pt idx="79">
                  <c:v>9.2200000000000006</c:v>
                </c:pt>
                <c:pt idx="80">
                  <c:v>9.24</c:v>
                </c:pt>
                <c:pt idx="81">
                  <c:v>9.2249999999999996</c:v>
                </c:pt>
                <c:pt idx="82">
                  <c:v>9.2799999999999994</c:v>
                </c:pt>
                <c:pt idx="83">
                  <c:v>9.24</c:v>
                </c:pt>
                <c:pt idx="84">
                  <c:v>9.23</c:v>
                </c:pt>
                <c:pt idx="85">
                  <c:v>9.17</c:v>
                </c:pt>
                <c:pt idx="86">
                  <c:v>9.1850000000000005</c:v>
                </c:pt>
                <c:pt idx="87">
                  <c:v>9.2100000000000009</c:v>
                </c:pt>
                <c:pt idx="88">
                  <c:v>9.2149999999999999</c:v>
                </c:pt>
                <c:pt idx="89">
                  <c:v>9.1750000000000007</c:v>
                </c:pt>
                <c:pt idx="90">
                  <c:v>9.16</c:v>
                </c:pt>
                <c:pt idx="91">
                  <c:v>9.1199999999999992</c:v>
                </c:pt>
                <c:pt idx="92">
                  <c:v>9.09</c:v>
                </c:pt>
                <c:pt idx="93">
                  <c:v>9.09</c:v>
                </c:pt>
                <c:pt idx="94">
                  <c:v>9.1</c:v>
                </c:pt>
                <c:pt idx="95">
                  <c:v>9.11</c:v>
                </c:pt>
                <c:pt idx="96">
                  <c:v>9.1</c:v>
                </c:pt>
                <c:pt idx="97">
                  <c:v>9.0649999999999995</c:v>
                </c:pt>
                <c:pt idx="98">
                  <c:v>9.0549999999999997</c:v>
                </c:pt>
                <c:pt idx="99">
                  <c:v>9.1050000000000004</c:v>
                </c:pt>
                <c:pt idx="100">
                  <c:v>9.0749999999999993</c:v>
                </c:pt>
                <c:pt idx="101">
                  <c:v>9.0250000000000004</c:v>
                </c:pt>
                <c:pt idx="102">
                  <c:v>8.9949999999999992</c:v>
                </c:pt>
                <c:pt idx="103">
                  <c:v>8.9949999999999992</c:v>
                </c:pt>
                <c:pt idx="104">
                  <c:v>8.9649999999999999</c:v>
                </c:pt>
                <c:pt idx="105">
                  <c:v>8.9450000000000003</c:v>
                </c:pt>
                <c:pt idx="106">
                  <c:v>8.94</c:v>
                </c:pt>
                <c:pt idx="107">
                  <c:v>8.91</c:v>
                </c:pt>
                <c:pt idx="108">
                  <c:v>8.8650000000000002</c:v>
                </c:pt>
                <c:pt idx="109">
                  <c:v>8.8550000000000004</c:v>
                </c:pt>
                <c:pt idx="110">
                  <c:v>8.83</c:v>
                </c:pt>
                <c:pt idx="111">
                  <c:v>8.7799999999999994</c:v>
                </c:pt>
                <c:pt idx="112">
                  <c:v>8.73</c:v>
                </c:pt>
                <c:pt idx="113">
                  <c:v>8.66</c:v>
                </c:pt>
                <c:pt idx="114">
                  <c:v>8.6349999999999998</c:v>
                </c:pt>
                <c:pt idx="115">
                  <c:v>8.67</c:v>
                </c:pt>
                <c:pt idx="116">
                  <c:v>8.6649999999999991</c:v>
                </c:pt>
                <c:pt idx="117">
                  <c:v>8.61</c:v>
                </c:pt>
                <c:pt idx="118">
                  <c:v>8.58</c:v>
                </c:pt>
                <c:pt idx="119">
                  <c:v>8.56</c:v>
                </c:pt>
                <c:pt idx="120">
                  <c:v>8.6850000000000005</c:v>
                </c:pt>
                <c:pt idx="121">
                  <c:v>8.73</c:v>
                </c:pt>
                <c:pt idx="122">
                  <c:v>8.83</c:v>
                </c:pt>
                <c:pt idx="123">
                  <c:v>8.66</c:v>
                </c:pt>
                <c:pt idx="124">
                  <c:v>8.6549999999999994</c:v>
                </c:pt>
                <c:pt idx="125">
                  <c:v>8.6750000000000007</c:v>
                </c:pt>
                <c:pt idx="126">
                  <c:v>8.6999999999999993</c:v>
                </c:pt>
                <c:pt idx="127">
                  <c:v>8.6950000000000003</c:v>
                </c:pt>
                <c:pt idx="128">
                  <c:v>8.69</c:v>
                </c:pt>
                <c:pt idx="129">
                  <c:v>8.5350000000000001</c:v>
                </c:pt>
                <c:pt idx="130">
                  <c:v>8.5449999999999999</c:v>
                </c:pt>
                <c:pt idx="131">
                  <c:v>8.4649999999999999</c:v>
                </c:pt>
                <c:pt idx="132">
                  <c:v>8.48</c:v>
                </c:pt>
                <c:pt idx="133">
                  <c:v>8.5050000000000008</c:v>
                </c:pt>
                <c:pt idx="134">
                  <c:v>8.56</c:v>
                </c:pt>
                <c:pt idx="135">
                  <c:v>8.58</c:v>
                </c:pt>
                <c:pt idx="136">
                  <c:v>8.61</c:v>
                </c:pt>
                <c:pt idx="137">
                  <c:v>8.625</c:v>
                </c:pt>
                <c:pt idx="138">
                  <c:v>8.6549999999999994</c:v>
                </c:pt>
                <c:pt idx="139">
                  <c:v>8.6950000000000003</c:v>
                </c:pt>
                <c:pt idx="140">
                  <c:v>8.6549999999999994</c:v>
                </c:pt>
                <c:pt idx="141">
                  <c:v>8.6950000000000003</c:v>
                </c:pt>
                <c:pt idx="142">
                  <c:v>8.7149999999999999</c:v>
                </c:pt>
                <c:pt idx="143">
                  <c:v>8.6750000000000007</c:v>
                </c:pt>
                <c:pt idx="144">
                  <c:v>8.6549999999999994</c:v>
                </c:pt>
                <c:pt idx="145">
                  <c:v>8.6549999999999994</c:v>
                </c:pt>
                <c:pt idx="146">
                  <c:v>8.6449999999999996</c:v>
                </c:pt>
                <c:pt idx="147">
                  <c:v>8.66</c:v>
                </c:pt>
                <c:pt idx="148">
                  <c:v>8.68</c:v>
                </c:pt>
                <c:pt idx="149">
                  <c:v>8.66</c:v>
                </c:pt>
                <c:pt idx="150">
                  <c:v>8.67</c:v>
                </c:pt>
                <c:pt idx="151">
                  <c:v>8.68</c:v>
                </c:pt>
                <c:pt idx="152">
                  <c:v>8.67</c:v>
                </c:pt>
                <c:pt idx="153">
                  <c:v>8.69</c:v>
                </c:pt>
                <c:pt idx="154">
                  <c:v>8.6850000000000005</c:v>
                </c:pt>
                <c:pt idx="155">
                  <c:v>8.6850000000000005</c:v>
                </c:pt>
                <c:pt idx="156">
                  <c:v>8.6050000000000004</c:v>
                </c:pt>
                <c:pt idx="157">
                  <c:v>8.6199999999999992</c:v>
                </c:pt>
                <c:pt idx="158">
                  <c:v>8.6449999999999996</c:v>
                </c:pt>
                <c:pt idx="159">
                  <c:v>8.6999999999999993</c:v>
                </c:pt>
                <c:pt idx="160">
                  <c:v>8.7750000000000004</c:v>
                </c:pt>
                <c:pt idx="161">
                  <c:v>8.7750000000000004</c:v>
                </c:pt>
                <c:pt idx="162">
                  <c:v>8.74</c:v>
                </c:pt>
                <c:pt idx="163">
                  <c:v>8.7550000000000008</c:v>
                </c:pt>
                <c:pt idx="164">
                  <c:v>8.7200000000000006</c:v>
                </c:pt>
                <c:pt idx="165">
                  <c:v>8.74</c:v>
                </c:pt>
                <c:pt idx="166">
                  <c:v>8.7200000000000006</c:v>
                </c:pt>
                <c:pt idx="167">
                  <c:v>8.6999999999999993</c:v>
                </c:pt>
                <c:pt idx="168">
                  <c:v>8.6999999999999993</c:v>
                </c:pt>
                <c:pt idx="169">
                  <c:v>8.7100000000000009</c:v>
                </c:pt>
                <c:pt idx="170">
                  <c:v>8.73</c:v>
                </c:pt>
                <c:pt idx="171">
                  <c:v>8.7349999999999994</c:v>
                </c:pt>
                <c:pt idx="172">
                  <c:v>8.76</c:v>
                </c:pt>
                <c:pt idx="173">
                  <c:v>8.76</c:v>
                </c:pt>
                <c:pt idx="174">
                  <c:v>8.7200000000000006</c:v>
                </c:pt>
                <c:pt idx="175">
                  <c:v>8.74</c:v>
                </c:pt>
                <c:pt idx="176">
                  <c:v>8.7249999999999996</c:v>
                </c:pt>
                <c:pt idx="177">
                  <c:v>8.6950000000000003</c:v>
                </c:pt>
                <c:pt idx="178">
                  <c:v>8.66</c:v>
                </c:pt>
                <c:pt idx="179">
                  <c:v>8.6199999999999992</c:v>
                </c:pt>
                <c:pt idx="180">
                  <c:v>8.5500000000000007</c:v>
                </c:pt>
                <c:pt idx="181">
                  <c:v>8.4250000000000007</c:v>
                </c:pt>
                <c:pt idx="182">
                  <c:v>8.4</c:v>
                </c:pt>
                <c:pt idx="183">
                  <c:v>8.33</c:v>
                </c:pt>
                <c:pt idx="184">
                  <c:v>8.3350000000000009</c:v>
                </c:pt>
                <c:pt idx="185">
                  <c:v>8.31</c:v>
                </c:pt>
                <c:pt idx="186">
                  <c:v>8.34</c:v>
                </c:pt>
                <c:pt idx="187">
                  <c:v>8.2850000000000001</c:v>
                </c:pt>
                <c:pt idx="188">
                  <c:v>8.3000000000000007</c:v>
                </c:pt>
                <c:pt idx="189">
                  <c:v>8.27</c:v>
                </c:pt>
                <c:pt idx="190">
                  <c:v>8.26</c:v>
                </c:pt>
                <c:pt idx="191">
                  <c:v>8.2650000000000006</c:v>
                </c:pt>
                <c:pt idx="192">
                  <c:v>8.2650000000000006</c:v>
                </c:pt>
                <c:pt idx="193">
                  <c:v>8.26</c:v>
                </c:pt>
                <c:pt idx="194">
                  <c:v>8.2200000000000006</c:v>
                </c:pt>
                <c:pt idx="195">
                  <c:v>8.2349999999999994</c:v>
                </c:pt>
                <c:pt idx="196">
                  <c:v>8.2349999999999994</c:v>
                </c:pt>
                <c:pt idx="197">
                  <c:v>8.2349999999999994</c:v>
                </c:pt>
                <c:pt idx="198">
                  <c:v>8.2349999999999994</c:v>
                </c:pt>
                <c:pt idx="199">
                  <c:v>8.2349999999999994</c:v>
                </c:pt>
                <c:pt idx="200">
                  <c:v>8.2349999999999994</c:v>
                </c:pt>
                <c:pt idx="201">
                  <c:v>8.1300000000000008</c:v>
                </c:pt>
                <c:pt idx="202">
                  <c:v>8.11</c:v>
                </c:pt>
                <c:pt idx="203">
                  <c:v>8.0950000000000006</c:v>
                </c:pt>
                <c:pt idx="204">
                  <c:v>8.06</c:v>
                </c:pt>
                <c:pt idx="205">
                  <c:v>8.06</c:v>
                </c:pt>
                <c:pt idx="206">
                  <c:v>8.0549999999999997</c:v>
                </c:pt>
                <c:pt idx="207">
                  <c:v>8.0500000000000007</c:v>
                </c:pt>
                <c:pt idx="208">
                  <c:v>8.0399999999999991</c:v>
                </c:pt>
                <c:pt idx="209">
                  <c:v>8.01</c:v>
                </c:pt>
                <c:pt idx="210">
                  <c:v>7.99</c:v>
                </c:pt>
                <c:pt idx="211">
                  <c:v>7.9649999999999999</c:v>
                </c:pt>
                <c:pt idx="212">
                  <c:v>8.01</c:v>
                </c:pt>
                <c:pt idx="213">
                  <c:v>8.06</c:v>
                </c:pt>
                <c:pt idx="214">
                  <c:v>8.14</c:v>
                </c:pt>
                <c:pt idx="215">
                  <c:v>8.11</c:v>
                </c:pt>
                <c:pt idx="216">
                  <c:v>8.09</c:v>
                </c:pt>
                <c:pt idx="217">
                  <c:v>8.14</c:v>
                </c:pt>
                <c:pt idx="218">
                  <c:v>8.125</c:v>
                </c:pt>
                <c:pt idx="219">
                  <c:v>8.11</c:v>
                </c:pt>
                <c:pt idx="220">
                  <c:v>8.1199999999999992</c:v>
                </c:pt>
                <c:pt idx="221">
                  <c:v>8.15</c:v>
                </c:pt>
                <c:pt idx="222">
                  <c:v>8.19</c:v>
                </c:pt>
                <c:pt idx="223">
                  <c:v>8.19</c:v>
                </c:pt>
                <c:pt idx="224">
                  <c:v>8.1750000000000007</c:v>
                </c:pt>
                <c:pt idx="225">
                  <c:v>8.1850000000000005</c:v>
                </c:pt>
                <c:pt idx="226">
                  <c:v>8.2050000000000001</c:v>
                </c:pt>
                <c:pt idx="227">
                  <c:v>8.23</c:v>
                </c:pt>
                <c:pt idx="228">
                  <c:v>8.2750000000000004</c:v>
                </c:pt>
                <c:pt idx="229">
                  <c:v>8.36</c:v>
                </c:pt>
                <c:pt idx="230">
                  <c:v>8.43</c:v>
                </c:pt>
                <c:pt idx="231">
                  <c:v>8.4250000000000007</c:v>
                </c:pt>
                <c:pt idx="232">
                  <c:v>8.4499999999999993</c:v>
                </c:pt>
                <c:pt idx="233">
                  <c:v>8.4849999999999994</c:v>
                </c:pt>
                <c:pt idx="234">
                  <c:v>8.4849999999999994</c:v>
                </c:pt>
                <c:pt idx="235">
                  <c:v>8.4849999999999994</c:v>
                </c:pt>
                <c:pt idx="236">
                  <c:v>8.4649999999999999</c:v>
                </c:pt>
                <c:pt idx="237">
                  <c:v>8.4849999999999994</c:v>
                </c:pt>
                <c:pt idx="238">
                  <c:v>8.48</c:v>
                </c:pt>
                <c:pt idx="239">
                  <c:v>8.5299999999999994</c:v>
                </c:pt>
                <c:pt idx="240">
                  <c:v>8.5150000000000006</c:v>
                </c:pt>
                <c:pt idx="241">
                  <c:v>8.48</c:v>
                </c:pt>
                <c:pt idx="242">
                  <c:v>8.4600000000000009</c:v>
                </c:pt>
                <c:pt idx="243">
                  <c:v>8.4600000000000009</c:v>
                </c:pt>
                <c:pt idx="244">
                  <c:v>8.4649999999999999</c:v>
                </c:pt>
                <c:pt idx="245">
                  <c:v>8.4550000000000001</c:v>
                </c:pt>
                <c:pt idx="246">
                  <c:v>8.4049999999999994</c:v>
                </c:pt>
                <c:pt idx="247">
                  <c:v>8.3949999999999996</c:v>
                </c:pt>
                <c:pt idx="248">
                  <c:v>8.3699999999999992</c:v>
                </c:pt>
                <c:pt idx="249">
                  <c:v>8.3350000000000009</c:v>
                </c:pt>
                <c:pt idx="250">
                  <c:v>8.3149999999999995</c:v>
                </c:pt>
                <c:pt idx="251">
                  <c:v>8.2949999999999999</c:v>
                </c:pt>
                <c:pt idx="252">
                  <c:v>8.2949999999999999</c:v>
                </c:pt>
                <c:pt idx="253">
                  <c:v>8.31</c:v>
                </c:pt>
                <c:pt idx="254">
                  <c:v>8.3149999999999995</c:v>
                </c:pt>
                <c:pt idx="255">
                  <c:v>8.2949999999999999</c:v>
                </c:pt>
                <c:pt idx="256">
                  <c:v>8.2750000000000004</c:v>
                </c:pt>
                <c:pt idx="257">
                  <c:v>8.2899999999999991</c:v>
                </c:pt>
                <c:pt idx="258">
                  <c:v>8.3000000000000007</c:v>
                </c:pt>
                <c:pt idx="259">
                  <c:v>8.2850000000000001</c:v>
                </c:pt>
                <c:pt idx="260">
                  <c:v>8.2750000000000004</c:v>
                </c:pt>
                <c:pt idx="261">
                  <c:v>8.2899999999999991</c:v>
                </c:pt>
                <c:pt idx="262">
                  <c:v>8.2949999999999999</c:v>
                </c:pt>
                <c:pt idx="263">
                  <c:v>8.2799999999999994</c:v>
                </c:pt>
                <c:pt idx="264">
                  <c:v>8.27</c:v>
                </c:pt>
                <c:pt idx="265">
                  <c:v>8.3149999999999995</c:v>
                </c:pt>
                <c:pt idx="266">
                  <c:v>8.34</c:v>
                </c:pt>
                <c:pt idx="267">
                  <c:v>8.3450000000000006</c:v>
                </c:pt>
                <c:pt idx="268">
                  <c:v>8.3699999999999992</c:v>
                </c:pt>
                <c:pt idx="269">
                  <c:v>8.34</c:v>
                </c:pt>
                <c:pt idx="270">
                  <c:v>8.34</c:v>
                </c:pt>
                <c:pt idx="271">
                  <c:v>8.33</c:v>
                </c:pt>
                <c:pt idx="272">
                  <c:v>8.3350000000000009</c:v>
                </c:pt>
                <c:pt idx="273">
                  <c:v>8.2949999999999999</c:v>
                </c:pt>
                <c:pt idx="274">
                  <c:v>8.14</c:v>
                </c:pt>
                <c:pt idx="275">
                  <c:v>8.0449999999999999</c:v>
                </c:pt>
                <c:pt idx="276">
                  <c:v>7.9850000000000003</c:v>
                </c:pt>
                <c:pt idx="277">
                  <c:v>8.09</c:v>
                </c:pt>
                <c:pt idx="278">
                  <c:v>8.1150000000000002</c:v>
                </c:pt>
                <c:pt idx="279">
                  <c:v>8.1549999999999994</c:v>
                </c:pt>
                <c:pt idx="280">
                  <c:v>8.0950000000000006</c:v>
                </c:pt>
                <c:pt idx="281">
                  <c:v>8.0950000000000006</c:v>
                </c:pt>
                <c:pt idx="282">
                  <c:v>8.0950000000000006</c:v>
                </c:pt>
                <c:pt idx="283">
                  <c:v>8.1</c:v>
                </c:pt>
                <c:pt idx="284">
                  <c:v>8.15</c:v>
                </c:pt>
                <c:pt idx="285">
                  <c:v>8.24</c:v>
                </c:pt>
                <c:pt idx="286">
                  <c:v>8.24</c:v>
                </c:pt>
                <c:pt idx="287">
                  <c:v>8.24</c:v>
                </c:pt>
                <c:pt idx="288">
                  <c:v>8.1950000000000003</c:v>
                </c:pt>
                <c:pt idx="289">
                  <c:v>8.1349999999999998</c:v>
                </c:pt>
                <c:pt idx="290">
                  <c:v>8.0850000000000009</c:v>
                </c:pt>
                <c:pt idx="291">
                  <c:v>8.07</c:v>
                </c:pt>
                <c:pt idx="292">
                  <c:v>8.0749999999999993</c:v>
                </c:pt>
                <c:pt idx="293">
                  <c:v>8.1</c:v>
                </c:pt>
                <c:pt idx="294">
                  <c:v>8.09</c:v>
                </c:pt>
                <c:pt idx="295">
                  <c:v>8.08</c:v>
                </c:pt>
                <c:pt idx="296">
                  <c:v>8.1</c:v>
                </c:pt>
                <c:pt idx="297">
                  <c:v>8.1</c:v>
                </c:pt>
                <c:pt idx="298">
                  <c:v>8.14</c:v>
                </c:pt>
                <c:pt idx="299">
                  <c:v>8.1449999999999996</c:v>
                </c:pt>
                <c:pt idx="300">
                  <c:v>8.1999999999999993</c:v>
                </c:pt>
                <c:pt idx="301">
                  <c:v>8.1999999999999993</c:v>
                </c:pt>
                <c:pt idx="302">
                  <c:v>8.1950000000000003</c:v>
                </c:pt>
                <c:pt idx="303">
                  <c:v>8.18</c:v>
                </c:pt>
                <c:pt idx="304">
                  <c:v>8.1300000000000008</c:v>
                </c:pt>
                <c:pt idx="305">
                  <c:v>8.1</c:v>
                </c:pt>
                <c:pt idx="306">
                  <c:v>8.06</c:v>
                </c:pt>
                <c:pt idx="307">
                  <c:v>7.9950000000000001</c:v>
                </c:pt>
                <c:pt idx="308">
                  <c:v>7.97</c:v>
                </c:pt>
                <c:pt idx="309">
                  <c:v>7.95</c:v>
                </c:pt>
                <c:pt idx="310">
                  <c:v>7.9649999999999999</c:v>
                </c:pt>
                <c:pt idx="311">
                  <c:v>7.9649999999999999</c:v>
                </c:pt>
                <c:pt idx="312">
                  <c:v>7.96</c:v>
                </c:pt>
                <c:pt idx="313">
                  <c:v>7.9249999999999998</c:v>
                </c:pt>
                <c:pt idx="314">
                  <c:v>7.9550000000000001</c:v>
                </c:pt>
                <c:pt idx="315">
                  <c:v>7.98</c:v>
                </c:pt>
                <c:pt idx="316">
                  <c:v>7.9950000000000001</c:v>
                </c:pt>
                <c:pt idx="317">
                  <c:v>8.0150000000000006</c:v>
                </c:pt>
                <c:pt idx="318">
                  <c:v>7.9950000000000001</c:v>
                </c:pt>
                <c:pt idx="319">
                  <c:v>8</c:v>
                </c:pt>
                <c:pt idx="320">
                  <c:v>7.9850000000000003</c:v>
                </c:pt>
                <c:pt idx="321">
                  <c:v>7.96</c:v>
                </c:pt>
                <c:pt idx="322">
                  <c:v>7.9550000000000001</c:v>
                </c:pt>
                <c:pt idx="323">
                  <c:v>7.9649999999999999</c:v>
                </c:pt>
                <c:pt idx="324">
                  <c:v>7.9950000000000001</c:v>
                </c:pt>
                <c:pt idx="325">
                  <c:v>8.01</c:v>
                </c:pt>
                <c:pt idx="326">
                  <c:v>8.02</c:v>
                </c:pt>
                <c:pt idx="327">
                  <c:v>8.02</c:v>
                </c:pt>
                <c:pt idx="328">
                  <c:v>8.0749999999999993</c:v>
                </c:pt>
                <c:pt idx="329">
                  <c:v>8.125</c:v>
                </c:pt>
                <c:pt idx="330">
                  <c:v>8.1</c:v>
                </c:pt>
                <c:pt idx="331">
                  <c:v>8.09</c:v>
                </c:pt>
                <c:pt idx="332">
                  <c:v>8.11</c:v>
                </c:pt>
                <c:pt idx="333">
                  <c:v>8.11</c:v>
                </c:pt>
                <c:pt idx="334">
                  <c:v>8.1150000000000002</c:v>
                </c:pt>
                <c:pt idx="335">
                  <c:v>8.08</c:v>
                </c:pt>
                <c:pt idx="336">
                  <c:v>8.0649999999999995</c:v>
                </c:pt>
                <c:pt idx="337">
                  <c:v>8.0649999999999995</c:v>
                </c:pt>
                <c:pt idx="338">
                  <c:v>8.0749999999999993</c:v>
                </c:pt>
                <c:pt idx="339">
                  <c:v>8.08</c:v>
                </c:pt>
                <c:pt idx="340">
                  <c:v>8.08</c:v>
                </c:pt>
                <c:pt idx="341">
                  <c:v>8.1050000000000004</c:v>
                </c:pt>
                <c:pt idx="342">
                  <c:v>8.1</c:v>
                </c:pt>
                <c:pt idx="343">
                  <c:v>8.0950000000000006</c:v>
                </c:pt>
                <c:pt idx="344">
                  <c:v>8.0449999999999999</c:v>
                </c:pt>
                <c:pt idx="345">
                  <c:v>8.0500000000000007</c:v>
                </c:pt>
                <c:pt idx="346">
                  <c:v>8.0399999999999991</c:v>
                </c:pt>
                <c:pt idx="347">
                  <c:v>8.0350000000000001</c:v>
                </c:pt>
                <c:pt idx="348">
                  <c:v>8.0350000000000001</c:v>
                </c:pt>
                <c:pt idx="349">
                  <c:v>8.0150000000000006</c:v>
                </c:pt>
                <c:pt idx="350">
                  <c:v>7.9950000000000001</c:v>
                </c:pt>
                <c:pt idx="351">
                  <c:v>7.9850000000000003</c:v>
                </c:pt>
                <c:pt idx="352">
                  <c:v>7.99</c:v>
                </c:pt>
                <c:pt idx="353">
                  <c:v>7.9749999999999996</c:v>
                </c:pt>
                <c:pt idx="354">
                  <c:v>7.9550000000000001</c:v>
                </c:pt>
                <c:pt idx="355">
                  <c:v>7.9350000000000005</c:v>
                </c:pt>
                <c:pt idx="356">
                  <c:v>7.9050000000000002</c:v>
                </c:pt>
                <c:pt idx="357">
                  <c:v>7.875</c:v>
                </c:pt>
                <c:pt idx="358">
                  <c:v>7.835</c:v>
                </c:pt>
                <c:pt idx="359">
                  <c:v>7.8049999999999997</c:v>
                </c:pt>
                <c:pt idx="360">
                  <c:v>7.79</c:v>
                </c:pt>
                <c:pt idx="361">
                  <c:v>7.79</c:v>
                </c:pt>
                <c:pt idx="362">
                  <c:v>7.7949999999999999</c:v>
                </c:pt>
                <c:pt idx="363">
                  <c:v>7.7949999999999999</c:v>
                </c:pt>
                <c:pt idx="364">
                  <c:v>7.78</c:v>
                </c:pt>
                <c:pt idx="365">
                  <c:v>7.8049999999999997</c:v>
                </c:pt>
                <c:pt idx="366">
                  <c:v>7.7850000000000001</c:v>
                </c:pt>
                <c:pt idx="367">
                  <c:v>7.8049999999999997</c:v>
                </c:pt>
                <c:pt idx="368">
                  <c:v>7.8049999999999997</c:v>
                </c:pt>
                <c:pt idx="369">
                  <c:v>7.7750000000000004</c:v>
                </c:pt>
                <c:pt idx="370">
                  <c:v>7.7549999999999999</c:v>
                </c:pt>
                <c:pt idx="371">
                  <c:v>7.7350000000000003</c:v>
                </c:pt>
                <c:pt idx="372">
                  <c:v>7.7149999999999999</c:v>
                </c:pt>
                <c:pt idx="373">
                  <c:v>7.6850000000000005</c:v>
                </c:pt>
                <c:pt idx="374">
                  <c:v>7.6449999999999996</c:v>
                </c:pt>
                <c:pt idx="375">
                  <c:v>7.64</c:v>
                </c:pt>
                <c:pt idx="376">
                  <c:v>7.6349999999999998</c:v>
                </c:pt>
                <c:pt idx="377">
                  <c:v>7.63</c:v>
                </c:pt>
                <c:pt idx="378">
                  <c:v>7.625</c:v>
                </c:pt>
                <c:pt idx="379">
                  <c:v>7.625</c:v>
                </c:pt>
                <c:pt idx="380">
                  <c:v>7.6150000000000002</c:v>
                </c:pt>
                <c:pt idx="381">
                  <c:v>7.6150000000000002</c:v>
                </c:pt>
                <c:pt idx="382">
                  <c:v>7.6050000000000004</c:v>
                </c:pt>
                <c:pt idx="383">
                  <c:v>7.58</c:v>
                </c:pt>
                <c:pt idx="384">
                  <c:v>7.58</c:v>
                </c:pt>
                <c:pt idx="385">
                  <c:v>7.5350000000000001</c:v>
                </c:pt>
                <c:pt idx="386">
                  <c:v>7.49</c:v>
                </c:pt>
                <c:pt idx="387">
                  <c:v>7.61</c:v>
                </c:pt>
                <c:pt idx="388">
                  <c:v>7.65</c:v>
                </c:pt>
                <c:pt idx="389">
                  <c:v>7.64</c:v>
                </c:pt>
                <c:pt idx="390">
                  <c:v>7.6</c:v>
                </c:pt>
                <c:pt idx="391">
                  <c:v>7.5750000000000002</c:v>
                </c:pt>
                <c:pt idx="392">
                  <c:v>7.5750000000000002</c:v>
                </c:pt>
                <c:pt idx="393">
                  <c:v>7.5350000000000001</c:v>
                </c:pt>
                <c:pt idx="394">
                  <c:v>7.47</c:v>
                </c:pt>
                <c:pt idx="395">
                  <c:v>7.46</c:v>
                </c:pt>
                <c:pt idx="396">
                  <c:v>7.4649999999999999</c:v>
                </c:pt>
                <c:pt idx="397">
                  <c:v>7.45</c:v>
                </c:pt>
                <c:pt idx="398">
                  <c:v>7.45</c:v>
                </c:pt>
                <c:pt idx="399">
                  <c:v>7.4</c:v>
                </c:pt>
                <c:pt idx="400">
                  <c:v>7.3650000000000002</c:v>
                </c:pt>
                <c:pt idx="401">
                  <c:v>7.375</c:v>
                </c:pt>
                <c:pt idx="402">
                  <c:v>7.4050000000000002</c:v>
                </c:pt>
                <c:pt idx="403">
                  <c:v>7.4</c:v>
                </c:pt>
                <c:pt idx="404">
                  <c:v>7.3949999999999996</c:v>
                </c:pt>
                <c:pt idx="405">
                  <c:v>7.41</c:v>
                </c:pt>
                <c:pt idx="406">
                  <c:v>7.4050000000000002</c:v>
                </c:pt>
                <c:pt idx="407">
                  <c:v>7.41</c:v>
                </c:pt>
                <c:pt idx="408">
                  <c:v>7.42</c:v>
                </c:pt>
                <c:pt idx="409">
                  <c:v>7.43</c:v>
                </c:pt>
                <c:pt idx="410">
                  <c:v>7.49</c:v>
                </c:pt>
                <c:pt idx="411">
                  <c:v>7.48</c:v>
                </c:pt>
                <c:pt idx="412">
                  <c:v>7.4749999999999996</c:v>
                </c:pt>
                <c:pt idx="413">
                  <c:v>7.45</c:v>
                </c:pt>
                <c:pt idx="414">
                  <c:v>7.44</c:v>
                </c:pt>
                <c:pt idx="415">
                  <c:v>7.4550000000000001</c:v>
                </c:pt>
                <c:pt idx="416">
                  <c:v>7.4550000000000001</c:v>
                </c:pt>
                <c:pt idx="417">
                  <c:v>7.43</c:v>
                </c:pt>
                <c:pt idx="418">
                  <c:v>7.44</c:v>
                </c:pt>
                <c:pt idx="419">
                  <c:v>7.43</c:v>
                </c:pt>
                <c:pt idx="420">
                  <c:v>7.43</c:v>
                </c:pt>
                <c:pt idx="421">
                  <c:v>7.43</c:v>
                </c:pt>
                <c:pt idx="422">
                  <c:v>7.44</c:v>
                </c:pt>
                <c:pt idx="423">
                  <c:v>7.43</c:v>
                </c:pt>
                <c:pt idx="424">
                  <c:v>7.415</c:v>
                </c:pt>
                <c:pt idx="425">
                  <c:v>7.4</c:v>
                </c:pt>
                <c:pt idx="426">
                  <c:v>7.4</c:v>
                </c:pt>
                <c:pt idx="427">
                  <c:v>7.38</c:v>
                </c:pt>
                <c:pt idx="428">
                  <c:v>7.37</c:v>
                </c:pt>
                <c:pt idx="429">
                  <c:v>7.3250000000000002</c:v>
                </c:pt>
                <c:pt idx="430">
                  <c:v>7.31</c:v>
                </c:pt>
                <c:pt idx="431">
                  <c:v>7.2850000000000001</c:v>
                </c:pt>
                <c:pt idx="432">
                  <c:v>7.24</c:v>
                </c:pt>
                <c:pt idx="433">
                  <c:v>7.24</c:v>
                </c:pt>
                <c:pt idx="434">
                  <c:v>7.22</c:v>
                </c:pt>
                <c:pt idx="435">
                  <c:v>7.19</c:v>
                </c:pt>
                <c:pt idx="436">
                  <c:v>7.19</c:v>
                </c:pt>
                <c:pt idx="437">
                  <c:v>7.1849999999999996</c:v>
                </c:pt>
                <c:pt idx="438">
                  <c:v>7.18</c:v>
                </c:pt>
                <c:pt idx="439">
                  <c:v>7.165</c:v>
                </c:pt>
                <c:pt idx="440">
                  <c:v>7.165</c:v>
                </c:pt>
                <c:pt idx="441">
                  <c:v>7.18</c:v>
                </c:pt>
                <c:pt idx="442">
                  <c:v>7.18</c:v>
                </c:pt>
                <c:pt idx="443">
                  <c:v>7.19</c:v>
                </c:pt>
                <c:pt idx="444">
                  <c:v>7.1950000000000003</c:v>
                </c:pt>
                <c:pt idx="445">
                  <c:v>7.1</c:v>
                </c:pt>
                <c:pt idx="446">
                  <c:v>7.0149999999999997</c:v>
                </c:pt>
                <c:pt idx="447">
                  <c:v>7</c:v>
                </c:pt>
                <c:pt idx="448">
                  <c:v>6.99</c:v>
                </c:pt>
                <c:pt idx="449">
                  <c:v>6.99</c:v>
                </c:pt>
                <c:pt idx="450">
                  <c:v>6.9649999999999999</c:v>
                </c:pt>
                <c:pt idx="451">
                  <c:v>6.9050000000000002</c:v>
                </c:pt>
                <c:pt idx="452">
                  <c:v>6.8949999999999996</c:v>
                </c:pt>
                <c:pt idx="453">
                  <c:v>6.8849999999999998</c:v>
                </c:pt>
                <c:pt idx="454">
                  <c:v>6.8650000000000002</c:v>
                </c:pt>
                <c:pt idx="455">
                  <c:v>6.8250000000000002</c:v>
                </c:pt>
                <c:pt idx="456">
                  <c:v>6.8250000000000002</c:v>
                </c:pt>
                <c:pt idx="457">
                  <c:v>6.8250000000000002</c:v>
                </c:pt>
                <c:pt idx="458">
                  <c:v>6.8250000000000002</c:v>
                </c:pt>
                <c:pt idx="459">
                  <c:v>6.8250000000000002</c:v>
                </c:pt>
                <c:pt idx="460">
                  <c:v>6.8250000000000002</c:v>
                </c:pt>
                <c:pt idx="461">
                  <c:v>6.8250000000000002</c:v>
                </c:pt>
                <c:pt idx="462">
                  <c:v>6.68</c:v>
                </c:pt>
                <c:pt idx="463">
                  <c:v>6.7549999999999999</c:v>
                </c:pt>
                <c:pt idx="464">
                  <c:v>6.83</c:v>
                </c:pt>
                <c:pt idx="465">
                  <c:v>6.8</c:v>
                </c:pt>
                <c:pt idx="466">
                  <c:v>6.76</c:v>
                </c:pt>
                <c:pt idx="467">
                  <c:v>6.8</c:v>
                </c:pt>
                <c:pt idx="468">
                  <c:v>6.8149999999999995</c:v>
                </c:pt>
                <c:pt idx="469">
                  <c:v>6.8250000000000002</c:v>
                </c:pt>
                <c:pt idx="470">
                  <c:v>6.82</c:v>
                </c:pt>
                <c:pt idx="471">
                  <c:v>6.8149999999999995</c:v>
                </c:pt>
                <c:pt idx="472">
                  <c:v>6.82</c:v>
                </c:pt>
                <c:pt idx="473">
                  <c:v>6.8100000000000005</c:v>
                </c:pt>
                <c:pt idx="474">
                  <c:v>6.82</c:v>
                </c:pt>
                <c:pt idx="475">
                  <c:v>6.875</c:v>
                </c:pt>
                <c:pt idx="476">
                  <c:v>6.9</c:v>
                </c:pt>
                <c:pt idx="477">
                  <c:v>6.8449999999999998</c:v>
                </c:pt>
                <c:pt idx="478">
                  <c:v>6.84</c:v>
                </c:pt>
                <c:pt idx="479">
                  <c:v>6.82</c:v>
                </c:pt>
                <c:pt idx="480">
                  <c:v>6.8</c:v>
                </c:pt>
                <c:pt idx="481">
                  <c:v>6.82</c:v>
                </c:pt>
                <c:pt idx="482">
                  <c:v>6.83</c:v>
                </c:pt>
                <c:pt idx="483">
                  <c:v>6.78</c:v>
                </c:pt>
                <c:pt idx="484">
                  <c:v>6.77</c:v>
                </c:pt>
                <c:pt idx="485">
                  <c:v>6.72</c:v>
                </c:pt>
                <c:pt idx="486">
                  <c:v>6.67</c:v>
                </c:pt>
                <c:pt idx="487">
                  <c:v>6.66</c:v>
                </c:pt>
                <c:pt idx="488">
                  <c:v>6.63</c:v>
                </c:pt>
                <c:pt idx="489">
                  <c:v>6.5649999999999995</c:v>
                </c:pt>
                <c:pt idx="490">
                  <c:v>6.45</c:v>
                </c:pt>
                <c:pt idx="491">
                  <c:v>6.43</c:v>
                </c:pt>
                <c:pt idx="492">
                  <c:v>6.44</c:v>
                </c:pt>
                <c:pt idx="493">
                  <c:v>6.4050000000000002</c:v>
                </c:pt>
                <c:pt idx="494">
                  <c:v>6.38</c:v>
                </c:pt>
                <c:pt idx="495">
                  <c:v>6.38</c:v>
                </c:pt>
                <c:pt idx="496">
                  <c:v>6.32</c:v>
                </c:pt>
                <c:pt idx="497">
                  <c:v>6.375</c:v>
                </c:pt>
                <c:pt idx="498">
                  <c:v>6.39</c:v>
                </c:pt>
                <c:pt idx="499">
                  <c:v>6.4</c:v>
                </c:pt>
                <c:pt idx="500">
                  <c:v>6.41</c:v>
                </c:pt>
                <c:pt idx="501">
                  <c:v>6.3949999999999996</c:v>
                </c:pt>
                <c:pt idx="502">
                  <c:v>6.3949999999999996</c:v>
                </c:pt>
                <c:pt idx="503">
                  <c:v>6.38</c:v>
                </c:pt>
                <c:pt idx="504">
                  <c:v>6.38</c:v>
                </c:pt>
                <c:pt idx="505">
                  <c:v>6.38</c:v>
                </c:pt>
                <c:pt idx="506">
                  <c:v>6.45</c:v>
                </c:pt>
                <c:pt idx="507">
                  <c:v>6.43</c:v>
                </c:pt>
                <c:pt idx="508">
                  <c:v>6.415</c:v>
                </c:pt>
                <c:pt idx="509">
                  <c:v>6.4249999999999998</c:v>
                </c:pt>
                <c:pt idx="510">
                  <c:v>6.41</c:v>
                </c:pt>
                <c:pt idx="511">
                  <c:v>6.42</c:v>
                </c:pt>
                <c:pt idx="512">
                  <c:v>6.37</c:v>
                </c:pt>
                <c:pt idx="513">
                  <c:v>6.3250000000000002</c:v>
                </c:pt>
                <c:pt idx="514">
                  <c:v>6.2949999999999999</c:v>
                </c:pt>
                <c:pt idx="515">
                  <c:v>6.29</c:v>
                </c:pt>
                <c:pt idx="516">
                  <c:v>6.2949999999999999</c:v>
                </c:pt>
                <c:pt idx="517">
                  <c:v>6.31</c:v>
                </c:pt>
                <c:pt idx="518">
                  <c:v>6.33</c:v>
                </c:pt>
                <c:pt idx="519">
                  <c:v>6.31</c:v>
                </c:pt>
                <c:pt idx="520">
                  <c:v>6.31</c:v>
                </c:pt>
                <c:pt idx="521" formatCode="General">
                  <c:v>6.3049999999999997</c:v>
                </c:pt>
                <c:pt idx="522" formatCode="General">
                  <c:v>6.35</c:v>
                </c:pt>
                <c:pt idx="523" formatCode="General">
                  <c:v>6.3449999999999998</c:v>
                </c:pt>
                <c:pt idx="524" formatCode="General">
                  <c:v>6.3650000000000002</c:v>
                </c:pt>
                <c:pt idx="525" formatCode="General">
                  <c:v>6.3849999999999998</c:v>
                </c:pt>
                <c:pt idx="526" formatCode="General">
                  <c:v>6.665</c:v>
                </c:pt>
                <c:pt idx="527" formatCode="General">
                  <c:v>7.0750000000000002</c:v>
                </c:pt>
                <c:pt idx="528" formatCode="General">
                  <c:v>7.1150000000000002</c:v>
                </c:pt>
                <c:pt idx="529" formatCode="General">
                  <c:v>6.97</c:v>
                </c:pt>
                <c:pt idx="530" formatCode="General">
                  <c:v>7.0350000000000001</c:v>
                </c:pt>
                <c:pt idx="531" formatCode="General">
                  <c:v>7.05</c:v>
                </c:pt>
                <c:pt idx="532" formatCode="General">
                  <c:v>6.97</c:v>
                </c:pt>
                <c:pt idx="533" formatCode="General">
                  <c:v>6.9350000000000005</c:v>
                </c:pt>
                <c:pt idx="534" formatCode="General">
                  <c:v>6.88</c:v>
                </c:pt>
                <c:pt idx="535" formatCode="General">
                  <c:v>6.8449999999999998</c:v>
                </c:pt>
                <c:pt idx="536" formatCode="General">
                  <c:v>6.8250000000000002</c:v>
                </c:pt>
                <c:pt idx="537" formatCode="General">
                  <c:v>6.74</c:v>
                </c:pt>
                <c:pt idx="538" formatCode="General">
                  <c:v>6.7450000000000001</c:v>
                </c:pt>
                <c:pt idx="539" formatCode="General">
                  <c:v>6.7549999999999999</c:v>
                </c:pt>
                <c:pt idx="540" formatCode="General">
                  <c:v>6.66</c:v>
                </c:pt>
                <c:pt idx="541">
                  <c:v>6.66</c:v>
                </c:pt>
                <c:pt idx="542" formatCode="General">
                  <c:v>6.66</c:v>
                </c:pt>
                <c:pt idx="543" formatCode="General">
                  <c:v>6.66</c:v>
                </c:pt>
                <c:pt idx="544" formatCode="General">
                  <c:v>6.6550000000000002</c:v>
                </c:pt>
                <c:pt idx="545" formatCode="General">
                  <c:v>6.63</c:v>
                </c:pt>
                <c:pt idx="546" formatCode="General">
                  <c:v>6.6150000000000002</c:v>
                </c:pt>
                <c:pt idx="547" formatCode="General">
                  <c:v>6.6</c:v>
                </c:pt>
                <c:pt idx="548" formatCode="General">
                  <c:v>6.6</c:v>
                </c:pt>
                <c:pt idx="549" formatCode="General">
                  <c:v>6.57</c:v>
                </c:pt>
                <c:pt idx="550" formatCode="General">
                  <c:v>6.5049999999999999</c:v>
                </c:pt>
                <c:pt idx="551" formatCode="General">
                  <c:v>6.55</c:v>
                </c:pt>
                <c:pt idx="552" formatCode="General">
                  <c:v>6.6550000000000002</c:v>
                </c:pt>
                <c:pt idx="553" formatCode="General">
                  <c:v>6.7350000000000003</c:v>
                </c:pt>
                <c:pt idx="554" formatCode="General">
                  <c:v>6.75</c:v>
                </c:pt>
                <c:pt idx="555" formatCode="General">
                  <c:v>6.7549999999999999</c:v>
                </c:pt>
                <c:pt idx="556" formatCode="General">
                  <c:v>6.79</c:v>
                </c:pt>
                <c:pt idx="557" formatCode="General">
                  <c:v>6.7750000000000004</c:v>
                </c:pt>
                <c:pt idx="558" formatCode="General">
                  <c:v>6.7750000000000004</c:v>
                </c:pt>
                <c:pt idx="559" formatCode="General">
                  <c:v>6.77</c:v>
                </c:pt>
                <c:pt idx="560" formatCode="General">
                  <c:v>6.78</c:v>
                </c:pt>
                <c:pt idx="561" formatCode="General">
                  <c:v>6.7750000000000004</c:v>
                </c:pt>
                <c:pt idx="562" formatCode="General">
                  <c:v>6.7850000000000001</c:v>
                </c:pt>
                <c:pt idx="563" formatCode="General">
                  <c:v>6.7850000000000001</c:v>
                </c:pt>
                <c:pt idx="564">
                  <c:v>6.7750000000000004</c:v>
                </c:pt>
              </c:numCache>
            </c:numRef>
          </c:val>
          <c:smooth val="0"/>
        </c:ser>
        <c:dLbls>
          <c:showLegendKey val="0"/>
          <c:showVal val="0"/>
          <c:showCatName val="0"/>
          <c:showSerName val="0"/>
          <c:showPercent val="0"/>
          <c:showBubbleSize val="0"/>
        </c:dLbls>
        <c:smooth val="0"/>
        <c:axId val="481905336"/>
        <c:axId val="481905728"/>
        <c:extLst/>
      </c:lineChart>
      <c:dateAx>
        <c:axId val="481905336"/>
        <c:scaling>
          <c:orientation val="minMax"/>
          <c:max val="43250"/>
          <c:min val="42491"/>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81905728"/>
        <c:crosses val="autoZero"/>
        <c:auto val="1"/>
        <c:lblOffset val="100"/>
        <c:baseTimeUnit val="days"/>
        <c:majorUnit val="1"/>
        <c:majorTimeUnit val="months"/>
      </c:dateAx>
      <c:valAx>
        <c:axId val="481905728"/>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05336"/>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Raw'!$K$1</c:f>
              <c:strCache>
                <c:ptCount val="1"/>
                <c:pt idx="0">
                  <c:v>INR</c:v>
                </c:pt>
              </c:strCache>
            </c:strRef>
          </c:tx>
          <c:spPr>
            <a:ln>
              <a:solidFill>
                <a:sysClr val="windowText" lastClr="000000"/>
              </a:solidFill>
            </a:ln>
          </c:spPr>
          <c:marker>
            <c:symbol val="none"/>
          </c:marker>
          <c:cat>
            <c:numRef>
              <c:f>'Currency Raw'!$J$2:$J$546</c:f>
              <c:numCache>
                <c:formatCode>m/d/yyyy</c:formatCode>
                <c:ptCount val="545"/>
                <c:pt idx="1">
                  <c:v>42492</c:v>
                </c:pt>
                <c:pt idx="2">
                  <c:v>42493</c:v>
                </c:pt>
                <c:pt idx="3">
                  <c:v>42494</c:v>
                </c:pt>
                <c:pt idx="4">
                  <c:v>42495</c:v>
                </c:pt>
                <c:pt idx="5">
                  <c:v>42496</c:v>
                </c:pt>
                <c:pt idx="6">
                  <c:v>42499</c:v>
                </c:pt>
                <c:pt idx="7">
                  <c:v>42500</c:v>
                </c:pt>
                <c:pt idx="8">
                  <c:v>42501</c:v>
                </c:pt>
                <c:pt idx="9">
                  <c:v>42502</c:v>
                </c:pt>
                <c:pt idx="10">
                  <c:v>42503</c:v>
                </c:pt>
                <c:pt idx="11">
                  <c:v>42506</c:v>
                </c:pt>
                <c:pt idx="12">
                  <c:v>42507</c:v>
                </c:pt>
                <c:pt idx="13">
                  <c:v>42508</c:v>
                </c:pt>
                <c:pt idx="14">
                  <c:v>42509</c:v>
                </c:pt>
                <c:pt idx="15">
                  <c:v>42510</c:v>
                </c:pt>
                <c:pt idx="16">
                  <c:v>42513</c:v>
                </c:pt>
                <c:pt idx="17">
                  <c:v>42514</c:v>
                </c:pt>
                <c:pt idx="18">
                  <c:v>42515</c:v>
                </c:pt>
                <c:pt idx="19">
                  <c:v>42516</c:v>
                </c:pt>
                <c:pt idx="20">
                  <c:v>42517</c:v>
                </c:pt>
                <c:pt idx="21">
                  <c:v>42520</c:v>
                </c:pt>
                <c:pt idx="22">
                  <c:v>42521</c:v>
                </c:pt>
                <c:pt idx="23">
                  <c:v>42522</c:v>
                </c:pt>
                <c:pt idx="24">
                  <c:v>42523</c:v>
                </c:pt>
                <c:pt idx="25">
                  <c:v>42524</c:v>
                </c:pt>
                <c:pt idx="26">
                  <c:v>42527</c:v>
                </c:pt>
                <c:pt idx="27">
                  <c:v>42528</c:v>
                </c:pt>
                <c:pt idx="28">
                  <c:v>42529</c:v>
                </c:pt>
                <c:pt idx="29">
                  <c:v>42530</c:v>
                </c:pt>
                <c:pt idx="30">
                  <c:v>42531</c:v>
                </c:pt>
                <c:pt idx="31">
                  <c:v>42534</c:v>
                </c:pt>
                <c:pt idx="32">
                  <c:v>42535</c:v>
                </c:pt>
                <c:pt idx="33">
                  <c:v>42536</c:v>
                </c:pt>
                <c:pt idx="34">
                  <c:v>42537</c:v>
                </c:pt>
                <c:pt idx="35">
                  <c:v>42538</c:v>
                </c:pt>
                <c:pt idx="36">
                  <c:v>42541</c:v>
                </c:pt>
                <c:pt idx="37">
                  <c:v>42542</c:v>
                </c:pt>
                <c:pt idx="38">
                  <c:v>42543</c:v>
                </c:pt>
                <c:pt idx="39">
                  <c:v>42544</c:v>
                </c:pt>
                <c:pt idx="40">
                  <c:v>42545</c:v>
                </c:pt>
                <c:pt idx="41">
                  <c:v>42548</c:v>
                </c:pt>
                <c:pt idx="42">
                  <c:v>42549</c:v>
                </c:pt>
                <c:pt idx="43">
                  <c:v>42550</c:v>
                </c:pt>
                <c:pt idx="44">
                  <c:v>42551</c:v>
                </c:pt>
                <c:pt idx="45">
                  <c:v>42552</c:v>
                </c:pt>
                <c:pt idx="46">
                  <c:v>42555</c:v>
                </c:pt>
                <c:pt idx="47">
                  <c:v>42556</c:v>
                </c:pt>
                <c:pt idx="48">
                  <c:v>42557</c:v>
                </c:pt>
                <c:pt idx="49">
                  <c:v>42558</c:v>
                </c:pt>
                <c:pt idx="50">
                  <c:v>42559</c:v>
                </c:pt>
                <c:pt idx="51">
                  <c:v>42562</c:v>
                </c:pt>
                <c:pt idx="52">
                  <c:v>42563</c:v>
                </c:pt>
                <c:pt idx="53">
                  <c:v>42564</c:v>
                </c:pt>
                <c:pt idx="54">
                  <c:v>42565</c:v>
                </c:pt>
                <c:pt idx="55">
                  <c:v>42566</c:v>
                </c:pt>
                <c:pt idx="56">
                  <c:v>42569</c:v>
                </c:pt>
                <c:pt idx="57">
                  <c:v>42570</c:v>
                </c:pt>
                <c:pt idx="58">
                  <c:v>42571</c:v>
                </c:pt>
                <c:pt idx="59">
                  <c:v>42572</c:v>
                </c:pt>
                <c:pt idx="60">
                  <c:v>42573</c:v>
                </c:pt>
                <c:pt idx="61">
                  <c:v>42576</c:v>
                </c:pt>
                <c:pt idx="62">
                  <c:v>42577</c:v>
                </c:pt>
                <c:pt idx="63">
                  <c:v>42578</c:v>
                </c:pt>
                <c:pt idx="64">
                  <c:v>42579</c:v>
                </c:pt>
                <c:pt idx="65">
                  <c:v>42580</c:v>
                </c:pt>
                <c:pt idx="66">
                  <c:v>42583</c:v>
                </c:pt>
                <c:pt idx="67">
                  <c:v>42584</c:v>
                </c:pt>
                <c:pt idx="68">
                  <c:v>42585</c:v>
                </c:pt>
                <c:pt idx="69">
                  <c:v>42586</c:v>
                </c:pt>
                <c:pt idx="70">
                  <c:v>42587</c:v>
                </c:pt>
                <c:pt idx="71">
                  <c:v>42590</c:v>
                </c:pt>
                <c:pt idx="72">
                  <c:v>42591</c:v>
                </c:pt>
                <c:pt idx="73">
                  <c:v>42592</c:v>
                </c:pt>
                <c:pt idx="74">
                  <c:v>42593</c:v>
                </c:pt>
                <c:pt idx="75">
                  <c:v>42594</c:v>
                </c:pt>
                <c:pt idx="76">
                  <c:v>42597</c:v>
                </c:pt>
                <c:pt idx="77">
                  <c:v>42598</c:v>
                </c:pt>
                <c:pt idx="78">
                  <c:v>42599</c:v>
                </c:pt>
                <c:pt idx="79">
                  <c:v>42600</c:v>
                </c:pt>
                <c:pt idx="80">
                  <c:v>42601</c:v>
                </c:pt>
                <c:pt idx="81">
                  <c:v>42604</c:v>
                </c:pt>
                <c:pt idx="82">
                  <c:v>42605</c:v>
                </c:pt>
                <c:pt idx="83">
                  <c:v>42606</c:v>
                </c:pt>
                <c:pt idx="84">
                  <c:v>42607</c:v>
                </c:pt>
                <c:pt idx="85">
                  <c:v>42608</c:v>
                </c:pt>
                <c:pt idx="86">
                  <c:v>42611</c:v>
                </c:pt>
                <c:pt idx="87">
                  <c:v>42612</c:v>
                </c:pt>
                <c:pt idx="88">
                  <c:v>42613</c:v>
                </c:pt>
                <c:pt idx="89">
                  <c:v>42614</c:v>
                </c:pt>
                <c:pt idx="90">
                  <c:v>42615</c:v>
                </c:pt>
                <c:pt idx="91">
                  <c:v>42618</c:v>
                </c:pt>
                <c:pt idx="92">
                  <c:v>42619</c:v>
                </c:pt>
                <c:pt idx="93">
                  <c:v>42620</c:v>
                </c:pt>
                <c:pt idx="94">
                  <c:v>42621</c:v>
                </c:pt>
                <c:pt idx="95">
                  <c:v>42622</c:v>
                </c:pt>
                <c:pt idx="96">
                  <c:v>42625</c:v>
                </c:pt>
                <c:pt idx="97">
                  <c:v>42626</c:v>
                </c:pt>
                <c:pt idx="98">
                  <c:v>42627</c:v>
                </c:pt>
                <c:pt idx="99">
                  <c:v>42628</c:v>
                </c:pt>
                <c:pt idx="100">
                  <c:v>42629</c:v>
                </c:pt>
                <c:pt idx="101">
                  <c:v>42632</c:v>
                </c:pt>
                <c:pt idx="102">
                  <c:v>42633</c:v>
                </c:pt>
                <c:pt idx="103">
                  <c:v>42634</c:v>
                </c:pt>
                <c:pt idx="104">
                  <c:v>42635</c:v>
                </c:pt>
                <c:pt idx="105">
                  <c:v>42636</c:v>
                </c:pt>
                <c:pt idx="106">
                  <c:v>42639</c:v>
                </c:pt>
                <c:pt idx="107">
                  <c:v>42640</c:v>
                </c:pt>
                <c:pt idx="108">
                  <c:v>42641</c:v>
                </c:pt>
                <c:pt idx="109">
                  <c:v>42642</c:v>
                </c:pt>
                <c:pt idx="110">
                  <c:v>42643</c:v>
                </c:pt>
                <c:pt idx="111">
                  <c:v>42646</c:v>
                </c:pt>
                <c:pt idx="112">
                  <c:v>42647</c:v>
                </c:pt>
                <c:pt idx="113">
                  <c:v>42648</c:v>
                </c:pt>
                <c:pt idx="114">
                  <c:v>42649</c:v>
                </c:pt>
                <c:pt idx="115">
                  <c:v>42650</c:v>
                </c:pt>
                <c:pt idx="116">
                  <c:v>42653</c:v>
                </c:pt>
                <c:pt idx="117">
                  <c:v>42654</c:v>
                </c:pt>
                <c:pt idx="118">
                  <c:v>42655</c:v>
                </c:pt>
                <c:pt idx="119">
                  <c:v>42656</c:v>
                </c:pt>
                <c:pt idx="120">
                  <c:v>42657</c:v>
                </c:pt>
                <c:pt idx="121">
                  <c:v>42660</c:v>
                </c:pt>
                <c:pt idx="122">
                  <c:v>42661</c:v>
                </c:pt>
                <c:pt idx="123">
                  <c:v>42662</c:v>
                </c:pt>
                <c:pt idx="124">
                  <c:v>42663</c:v>
                </c:pt>
                <c:pt idx="125">
                  <c:v>42664</c:v>
                </c:pt>
                <c:pt idx="126">
                  <c:v>42667</c:v>
                </c:pt>
                <c:pt idx="127">
                  <c:v>42668</c:v>
                </c:pt>
                <c:pt idx="128">
                  <c:v>42669</c:v>
                </c:pt>
                <c:pt idx="129">
                  <c:v>42670</c:v>
                </c:pt>
                <c:pt idx="130">
                  <c:v>42671</c:v>
                </c:pt>
                <c:pt idx="131">
                  <c:v>42674</c:v>
                </c:pt>
                <c:pt idx="132">
                  <c:v>42675</c:v>
                </c:pt>
                <c:pt idx="133">
                  <c:v>42676</c:v>
                </c:pt>
                <c:pt idx="134">
                  <c:v>42677</c:v>
                </c:pt>
                <c:pt idx="135">
                  <c:v>42678</c:v>
                </c:pt>
                <c:pt idx="136">
                  <c:v>42681</c:v>
                </c:pt>
                <c:pt idx="137">
                  <c:v>42682</c:v>
                </c:pt>
                <c:pt idx="138">
                  <c:v>42683</c:v>
                </c:pt>
                <c:pt idx="139">
                  <c:v>42684</c:v>
                </c:pt>
                <c:pt idx="140">
                  <c:v>42685</c:v>
                </c:pt>
                <c:pt idx="141">
                  <c:v>42688</c:v>
                </c:pt>
                <c:pt idx="142">
                  <c:v>42689</c:v>
                </c:pt>
                <c:pt idx="143">
                  <c:v>42690</c:v>
                </c:pt>
                <c:pt idx="144">
                  <c:v>42691</c:v>
                </c:pt>
                <c:pt idx="145">
                  <c:v>42692</c:v>
                </c:pt>
                <c:pt idx="146">
                  <c:v>42695</c:v>
                </c:pt>
                <c:pt idx="147">
                  <c:v>42696</c:v>
                </c:pt>
                <c:pt idx="148">
                  <c:v>42697</c:v>
                </c:pt>
                <c:pt idx="149">
                  <c:v>42698</c:v>
                </c:pt>
                <c:pt idx="150">
                  <c:v>42699</c:v>
                </c:pt>
                <c:pt idx="151">
                  <c:v>42702</c:v>
                </c:pt>
                <c:pt idx="152">
                  <c:v>42703</c:v>
                </c:pt>
                <c:pt idx="153">
                  <c:v>42704</c:v>
                </c:pt>
                <c:pt idx="154">
                  <c:v>42705</c:v>
                </c:pt>
                <c:pt idx="155">
                  <c:v>42706</c:v>
                </c:pt>
                <c:pt idx="156">
                  <c:v>42709</c:v>
                </c:pt>
                <c:pt idx="157">
                  <c:v>42710</c:v>
                </c:pt>
                <c:pt idx="158">
                  <c:v>42711</c:v>
                </c:pt>
                <c:pt idx="159">
                  <c:v>42712</c:v>
                </c:pt>
                <c:pt idx="160">
                  <c:v>42713</c:v>
                </c:pt>
                <c:pt idx="161">
                  <c:v>42716</c:v>
                </c:pt>
                <c:pt idx="162">
                  <c:v>42717</c:v>
                </c:pt>
                <c:pt idx="163">
                  <c:v>42718</c:v>
                </c:pt>
                <c:pt idx="164">
                  <c:v>42719</c:v>
                </c:pt>
                <c:pt idx="165">
                  <c:v>42720</c:v>
                </c:pt>
                <c:pt idx="166">
                  <c:v>42723</c:v>
                </c:pt>
                <c:pt idx="167">
                  <c:v>42724</c:v>
                </c:pt>
                <c:pt idx="168">
                  <c:v>42725</c:v>
                </c:pt>
                <c:pt idx="169">
                  <c:v>42726</c:v>
                </c:pt>
                <c:pt idx="170">
                  <c:v>42727</c:v>
                </c:pt>
                <c:pt idx="171">
                  <c:v>42730</c:v>
                </c:pt>
                <c:pt idx="172">
                  <c:v>42731</c:v>
                </c:pt>
                <c:pt idx="173">
                  <c:v>42732</c:v>
                </c:pt>
                <c:pt idx="174">
                  <c:v>42733</c:v>
                </c:pt>
                <c:pt idx="175">
                  <c:v>42734</c:v>
                </c:pt>
                <c:pt idx="176">
                  <c:v>42737</c:v>
                </c:pt>
                <c:pt idx="177">
                  <c:v>42738</c:v>
                </c:pt>
                <c:pt idx="178">
                  <c:v>42739</c:v>
                </c:pt>
                <c:pt idx="179">
                  <c:v>42740</c:v>
                </c:pt>
                <c:pt idx="180">
                  <c:v>42741</c:v>
                </c:pt>
                <c:pt idx="181">
                  <c:v>42744</c:v>
                </c:pt>
                <c:pt idx="182">
                  <c:v>42745</c:v>
                </c:pt>
                <c:pt idx="183">
                  <c:v>42746</c:v>
                </c:pt>
                <c:pt idx="184">
                  <c:v>42747</c:v>
                </c:pt>
                <c:pt idx="185">
                  <c:v>42748</c:v>
                </c:pt>
                <c:pt idx="186">
                  <c:v>42751</c:v>
                </c:pt>
                <c:pt idx="187">
                  <c:v>42752</c:v>
                </c:pt>
                <c:pt idx="188">
                  <c:v>42753</c:v>
                </c:pt>
                <c:pt idx="189">
                  <c:v>42754</c:v>
                </c:pt>
                <c:pt idx="190">
                  <c:v>42755</c:v>
                </c:pt>
                <c:pt idx="191">
                  <c:v>42758</c:v>
                </c:pt>
                <c:pt idx="192">
                  <c:v>42759</c:v>
                </c:pt>
                <c:pt idx="193">
                  <c:v>42760</c:v>
                </c:pt>
                <c:pt idx="194">
                  <c:v>42761</c:v>
                </c:pt>
                <c:pt idx="195">
                  <c:v>42762</c:v>
                </c:pt>
                <c:pt idx="196">
                  <c:v>42765</c:v>
                </c:pt>
                <c:pt idx="197">
                  <c:v>42766</c:v>
                </c:pt>
                <c:pt idx="198">
                  <c:v>42767</c:v>
                </c:pt>
                <c:pt idx="199">
                  <c:v>42768</c:v>
                </c:pt>
                <c:pt idx="200">
                  <c:v>42769</c:v>
                </c:pt>
                <c:pt idx="201">
                  <c:v>42772</c:v>
                </c:pt>
                <c:pt idx="202">
                  <c:v>42773</c:v>
                </c:pt>
                <c:pt idx="203">
                  <c:v>42774</c:v>
                </c:pt>
                <c:pt idx="204">
                  <c:v>42775</c:v>
                </c:pt>
                <c:pt idx="205">
                  <c:v>42776</c:v>
                </c:pt>
                <c:pt idx="206">
                  <c:v>42779</c:v>
                </c:pt>
                <c:pt idx="207">
                  <c:v>42780</c:v>
                </c:pt>
                <c:pt idx="208">
                  <c:v>42781</c:v>
                </c:pt>
                <c:pt idx="209">
                  <c:v>42782</c:v>
                </c:pt>
                <c:pt idx="210">
                  <c:v>42783</c:v>
                </c:pt>
                <c:pt idx="211">
                  <c:v>42786</c:v>
                </c:pt>
                <c:pt idx="212">
                  <c:v>42787</c:v>
                </c:pt>
                <c:pt idx="213">
                  <c:v>42788</c:v>
                </c:pt>
                <c:pt idx="214">
                  <c:v>42789</c:v>
                </c:pt>
                <c:pt idx="215">
                  <c:v>42790</c:v>
                </c:pt>
                <c:pt idx="216">
                  <c:v>42793</c:v>
                </c:pt>
                <c:pt idx="217">
                  <c:v>42794</c:v>
                </c:pt>
                <c:pt idx="218">
                  <c:v>42795</c:v>
                </c:pt>
                <c:pt idx="219">
                  <c:v>42796</c:v>
                </c:pt>
                <c:pt idx="220">
                  <c:v>42797</c:v>
                </c:pt>
                <c:pt idx="221">
                  <c:v>42800</c:v>
                </c:pt>
                <c:pt idx="222">
                  <c:v>42801</c:v>
                </c:pt>
                <c:pt idx="223">
                  <c:v>42802</c:v>
                </c:pt>
                <c:pt idx="224">
                  <c:v>42803</c:v>
                </c:pt>
                <c:pt idx="225">
                  <c:v>42804</c:v>
                </c:pt>
                <c:pt idx="226">
                  <c:v>42807</c:v>
                </c:pt>
                <c:pt idx="227">
                  <c:v>42808</c:v>
                </c:pt>
                <c:pt idx="228">
                  <c:v>42809</c:v>
                </c:pt>
                <c:pt idx="229">
                  <c:v>42810</c:v>
                </c:pt>
                <c:pt idx="230">
                  <c:v>42811</c:v>
                </c:pt>
                <c:pt idx="231">
                  <c:v>42814</c:v>
                </c:pt>
                <c:pt idx="232">
                  <c:v>42815</c:v>
                </c:pt>
                <c:pt idx="233">
                  <c:v>42816</c:v>
                </c:pt>
                <c:pt idx="234">
                  <c:v>42817</c:v>
                </c:pt>
                <c:pt idx="235">
                  <c:v>42818</c:v>
                </c:pt>
                <c:pt idx="236">
                  <c:v>42821</c:v>
                </c:pt>
                <c:pt idx="237">
                  <c:v>42822</c:v>
                </c:pt>
                <c:pt idx="238">
                  <c:v>42823</c:v>
                </c:pt>
                <c:pt idx="239">
                  <c:v>42824</c:v>
                </c:pt>
                <c:pt idx="240">
                  <c:v>42825</c:v>
                </c:pt>
                <c:pt idx="241">
                  <c:v>42828</c:v>
                </c:pt>
                <c:pt idx="242">
                  <c:v>42829</c:v>
                </c:pt>
                <c:pt idx="243">
                  <c:v>42830</c:v>
                </c:pt>
                <c:pt idx="244">
                  <c:v>42831</c:v>
                </c:pt>
                <c:pt idx="245">
                  <c:v>42832</c:v>
                </c:pt>
                <c:pt idx="246">
                  <c:v>42835</c:v>
                </c:pt>
                <c:pt idx="247">
                  <c:v>42836</c:v>
                </c:pt>
                <c:pt idx="248">
                  <c:v>42837</c:v>
                </c:pt>
                <c:pt idx="249">
                  <c:v>42838</c:v>
                </c:pt>
                <c:pt idx="250">
                  <c:v>42839</c:v>
                </c:pt>
                <c:pt idx="251">
                  <c:v>42842</c:v>
                </c:pt>
                <c:pt idx="252">
                  <c:v>42843</c:v>
                </c:pt>
                <c:pt idx="253">
                  <c:v>42844</c:v>
                </c:pt>
                <c:pt idx="254">
                  <c:v>42845</c:v>
                </c:pt>
                <c:pt idx="255">
                  <c:v>42846</c:v>
                </c:pt>
                <c:pt idx="256">
                  <c:v>42849</c:v>
                </c:pt>
                <c:pt idx="257">
                  <c:v>42850</c:v>
                </c:pt>
                <c:pt idx="258">
                  <c:v>42851</c:v>
                </c:pt>
                <c:pt idx="259">
                  <c:v>42852</c:v>
                </c:pt>
                <c:pt idx="260">
                  <c:v>42853</c:v>
                </c:pt>
                <c:pt idx="261">
                  <c:v>42856</c:v>
                </c:pt>
                <c:pt idx="262">
                  <c:v>42857</c:v>
                </c:pt>
                <c:pt idx="263">
                  <c:v>42858</c:v>
                </c:pt>
                <c:pt idx="264">
                  <c:v>42859</c:v>
                </c:pt>
                <c:pt idx="265">
                  <c:v>42860</c:v>
                </c:pt>
                <c:pt idx="266">
                  <c:v>42863</c:v>
                </c:pt>
                <c:pt idx="267">
                  <c:v>42864</c:v>
                </c:pt>
                <c:pt idx="268">
                  <c:v>42865</c:v>
                </c:pt>
                <c:pt idx="269">
                  <c:v>42866</c:v>
                </c:pt>
                <c:pt idx="270">
                  <c:v>42867</c:v>
                </c:pt>
                <c:pt idx="271">
                  <c:v>42870</c:v>
                </c:pt>
                <c:pt idx="272">
                  <c:v>42871</c:v>
                </c:pt>
                <c:pt idx="273">
                  <c:v>42872</c:v>
                </c:pt>
                <c:pt idx="274">
                  <c:v>42873</c:v>
                </c:pt>
                <c:pt idx="275">
                  <c:v>42874</c:v>
                </c:pt>
                <c:pt idx="276">
                  <c:v>42877</c:v>
                </c:pt>
                <c:pt idx="277">
                  <c:v>42878</c:v>
                </c:pt>
                <c:pt idx="278">
                  <c:v>42879</c:v>
                </c:pt>
                <c:pt idx="279">
                  <c:v>42880</c:v>
                </c:pt>
                <c:pt idx="280">
                  <c:v>42881</c:v>
                </c:pt>
                <c:pt idx="281">
                  <c:v>42884</c:v>
                </c:pt>
                <c:pt idx="282">
                  <c:v>42885</c:v>
                </c:pt>
                <c:pt idx="283">
                  <c:v>42886</c:v>
                </c:pt>
                <c:pt idx="284">
                  <c:v>42887</c:v>
                </c:pt>
                <c:pt idx="285">
                  <c:v>42888</c:v>
                </c:pt>
                <c:pt idx="286">
                  <c:v>42891</c:v>
                </c:pt>
                <c:pt idx="287">
                  <c:v>42892</c:v>
                </c:pt>
                <c:pt idx="288">
                  <c:v>42893</c:v>
                </c:pt>
                <c:pt idx="289">
                  <c:v>42894</c:v>
                </c:pt>
                <c:pt idx="290">
                  <c:v>42895</c:v>
                </c:pt>
                <c:pt idx="291">
                  <c:v>42898</c:v>
                </c:pt>
                <c:pt idx="292">
                  <c:v>42899</c:v>
                </c:pt>
                <c:pt idx="293">
                  <c:v>42900</c:v>
                </c:pt>
                <c:pt idx="294">
                  <c:v>42901</c:v>
                </c:pt>
                <c:pt idx="295">
                  <c:v>42902</c:v>
                </c:pt>
                <c:pt idx="296">
                  <c:v>42905</c:v>
                </c:pt>
                <c:pt idx="297">
                  <c:v>42906</c:v>
                </c:pt>
                <c:pt idx="298">
                  <c:v>42907</c:v>
                </c:pt>
                <c:pt idx="299">
                  <c:v>42908</c:v>
                </c:pt>
                <c:pt idx="300">
                  <c:v>42909</c:v>
                </c:pt>
                <c:pt idx="301">
                  <c:v>42912</c:v>
                </c:pt>
                <c:pt idx="302">
                  <c:v>42913</c:v>
                </c:pt>
                <c:pt idx="303">
                  <c:v>42914</c:v>
                </c:pt>
                <c:pt idx="304">
                  <c:v>42915</c:v>
                </c:pt>
                <c:pt idx="305">
                  <c:v>42916</c:v>
                </c:pt>
                <c:pt idx="306">
                  <c:v>42919</c:v>
                </c:pt>
                <c:pt idx="307">
                  <c:v>42920</c:v>
                </c:pt>
                <c:pt idx="308">
                  <c:v>42921</c:v>
                </c:pt>
                <c:pt idx="309">
                  <c:v>42922</c:v>
                </c:pt>
                <c:pt idx="310">
                  <c:v>42923</c:v>
                </c:pt>
                <c:pt idx="311">
                  <c:v>42926</c:v>
                </c:pt>
                <c:pt idx="312">
                  <c:v>42927</c:v>
                </c:pt>
                <c:pt idx="313">
                  <c:v>42928</c:v>
                </c:pt>
                <c:pt idx="314">
                  <c:v>42929</c:v>
                </c:pt>
                <c:pt idx="315">
                  <c:v>42930</c:v>
                </c:pt>
                <c:pt idx="316">
                  <c:v>42933</c:v>
                </c:pt>
                <c:pt idx="317">
                  <c:v>42934</c:v>
                </c:pt>
                <c:pt idx="318">
                  <c:v>42935</c:v>
                </c:pt>
                <c:pt idx="319">
                  <c:v>42936</c:v>
                </c:pt>
                <c:pt idx="320">
                  <c:v>42937</c:v>
                </c:pt>
                <c:pt idx="321">
                  <c:v>42940</c:v>
                </c:pt>
                <c:pt idx="322">
                  <c:v>42941</c:v>
                </c:pt>
                <c:pt idx="323">
                  <c:v>42942</c:v>
                </c:pt>
                <c:pt idx="324">
                  <c:v>42943</c:v>
                </c:pt>
                <c:pt idx="325">
                  <c:v>42944</c:v>
                </c:pt>
                <c:pt idx="326">
                  <c:v>42947</c:v>
                </c:pt>
                <c:pt idx="327">
                  <c:v>42948</c:v>
                </c:pt>
                <c:pt idx="328">
                  <c:v>42949</c:v>
                </c:pt>
                <c:pt idx="329">
                  <c:v>42950</c:v>
                </c:pt>
                <c:pt idx="330">
                  <c:v>42951</c:v>
                </c:pt>
                <c:pt idx="331">
                  <c:v>42954</c:v>
                </c:pt>
                <c:pt idx="332">
                  <c:v>42955</c:v>
                </c:pt>
                <c:pt idx="333">
                  <c:v>42956</c:v>
                </c:pt>
                <c:pt idx="334">
                  <c:v>42957</c:v>
                </c:pt>
                <c:pt idx="335">
                  <c:v>42958</c:v>
                </c:pt>
                <c:pt idx="336">
                  <c:v>42961</c:v>
                </c:pt>
                <c:pt idx="337">
                  <c:v>42962</c:v>
                </c:pt>
                <c:pt idx="338">
                  <c:v>42963</c:v>
                </c:pt>
                <c:pt idx="339">
                  <c:v>42964</c:v>
                </c:pt>
                <c:pt idx="340">
                  <c:v>42965</c:v>
                </c:pt>
                <c:pt idx="341">
                  <c:v>42968</c:v>
                </c:pt>
                <c:pt idx="342">
                  <c:v>42969</c:v>
                </c:pt>
                <c:pt idx="343">
                  <c:v>42970</c:v>
                </c:pt>
                <c:pt idx="344">
                  <c:v>42971</c:v>
                </c:pt>
                <c:pt idx="345">
                  <c:v>42972</c:v>
                </c:pt>
                <c:pt idx="346">
                  <c:v>42975</c:v>
                </c:pt>
                <c:pt idx="347">
                  <c:v>42976</c:v>
                </c:pt>
                <c:pt idx="348">
                  <c:v>42977</c:v>
                </c:pt>
                <c:pt idx="349">
                  <c:v>42978</c:v>
                </c:pt>
                <c:pt idx="350">
                  <c:v>42979</c:v>
                </c:pt>
                <c:pt idx="351">
                  <c:v>42982</c:v>
                </c:pt>
                <c:pt idx="352">
                  <c:v>42983</c:v>
                </c:pt>
                <c:pt idx="353">
                  <c:v>42984</c:v>
                </c:pt>
                <c:pt idx="354">
                  <c:v>42985</c:v>
                </c:pt>
                <c:pt idx="355">
                  <c:v>42986</c:v>
                </c:pt>
                <c:pt idx="356">
                  <c:v>42989</c:v>
                </c:pt>
                <c:pt idx="357">
                  <c:v>42990</c:v>
                </c:pt>
                <c:pt idx="358">
                  <c:v>42991</c:v>
                </c:pt>
                <c:pt idx="359">
                  <c:v>42992</c:v>
                </c:pt>
                <c:pt idx="360">
                  <c:v>42993</c:v>
                </c:pt>
                <c:pt idx="361">
                  <c:v>42996</c:v>
                </c:pt>
                <c:pt idx="362">
                  <c:v>42997</c:v>
                </c:pt>
                <c:pt idx="363">
                  <c:v>42998</c:v>
                </c:pt>
                <c:pt idx="364">
                  <c:v>42999</c:v>
                </c:pt>
                <c:pt idx="365">
                  <c:v>43000</c:v>
                </c:pt>
                <c:pt idx="366">
                  <c:v>43003</c:v>
                </c:pt>
                <c:pt idx="367">
                  <c:v>43004</c:v>
                </c:pt>
                <c:pt idx="368">
                  <c:v>43005</c:v>
                </c:pt>
                <c:pt idx="369">
                  <c:v>43006</c:v>
                </c:pt>
                <c:pt idx="370">
                  <c:v>43007</c:v>
                </c:pt>
                <c:pt idx="371">
                  <c:v>43010</c:v>
                </c:pt>
                <c:pt idx="372">
                  <c:v>43011</c:v>
                </c:pt>
                <c:pt idx="373">
                  <c:v>43012</c:v>
                </c:pt>
                <c:pt idx="374">
                  <c:v>43013</c:v>
                </c:pt>
                <c:pt idx="375">
                  <c:v>43014</c:v>
                </c:pt>
                <c:pt idx="376">
                  <c:v>43017</c:v>
                </c:pt>
                <c:pt idx="377">
                  <c:v>43018</c:v>
                </c:pt>
                <c:pt idx="378">
                  <c:v>43019</c:v>
                </c:pt>
                <c:pt idx="379">
                  <c:v>43020</c:v>
                </c:pt>
                <c:pt idx="380">
                  <c:v>43021</c:v>
                </c:pt>
                <c:pt idx="381">
                  <c:v>43024</c:v>
                </c:pt>
                <c:pt idx="382">
                  <c:v>43025</c:v>
                </c:pt>
                <c:pt idx="383">
                  <c:v>43026</c:v>
                </c:pt>
                <c:pt idx="384">
                  <c:v>43027</c:v>
                </c:pt>
                <c:pt idx="385">
                  <c:v>43028</c:v>
                </c:pt>
                <c:pt idx="386">
                  <c:v>43031</c:v>
                </c:pt>
                <c:pt idx="387">
                  <c:v>43032</c:v>
                </c:pt>
                <c:pt idx="388">
                  <c:v>43033</c:v>
                </c:pt>
                <c:pt idx="389">
                  <c:v>43034</c:v>
                </c:pt>
                <c:pt idx="390">
                  <c:v>43035</c:v>
                </c:pt>
                <c:pt idx="391">
                  <c:v>43038</c:v>
                </c:pt>
                <c:pt idx="392">
                  <c:v>43039</c:v>
                </c:pt>
                <c:pt idx="393">
                  <c:v>43040</c:v>
                </c:pt>
                <c:pt idx="394">
                  <c:v>43041</c:v>
                </c:pt>
                <c:pt idx="395">
                  <c:v>43042</c:v>
                </c:pt>
                <c:pt idx="396">
                  <c:v>43045</c:v>
                </c:pt>
                <c:pt idx="397">
                  <c:v>43046</c:v>
                </c:pt>
                <c:pt idx="398">
                  <c:v>43047</c:v>
                </c:pt>
                <c:pt idx="399">
                  <c:v>43048</c:v>
                </c:pt>
                <c:pt idx="400">
                  <c:v>43049</c:v>
                </c:pt>
                <c:pt idx="401">
                  <c:v>43052</c:v>
                </c:pt>
                <c:pt idx="402">
                  <c:v>43053</c:v>
                </c:pt>
                <c:pt idx="403">
                  <c:v>43054</c:v>
                </c:pt>
                <c:pt idx="404">
                  <c:v>43055</c:v>
                </c:pt>
                <c:pt idx="405">
                  <c:v>43056</c:v>
                </c:pt>
                <c:pt idx="406">
                  <c:v>43059</c:v>
                </c:pt>
                <c:pt idx="407">
                  <c:v>43060</c:v>
                </c:pt>
                <c:pt idx="408">
                  <c:v>43061</c:v>
                </c:pt>
                <c:pt idx="409">
                  <c:v>43062</c:v>
                </c:pt>
                <c:pt idx="410">
                  <c:v>43063</c:v>
                </c:pt>
                <c:pt idx="411">
                  <c:v>43066</c:v>
                </c:pt>
                <c:pt idx="412">
                  <c:v>43067</c:v>
                </c:pt>
                <c:pt idx="413">
                  <c:v>43068</c:v>
                </c:pt>
                <c:pt idx="414">
                  <c:v>43069</c:v>
                </c:pt>
                <c:pt idx="415">
                  <c:v>43070</c:v>
                </c:pt>
                <c:pt idx="416">
                  <c:v>43073</c:v>
                </c:pt>
                <c:pt idx="417">
                  <c:v>43074</c:v>
                </c:pt>
                <c:pt idx="418">
                  <c:v>43075</c:v>
                </c:pt>
                <c:pt idx="419">
                  <c:v>43076</c:v>
                </c:pt>
                <c:pt idx="420">
                  <c:v>43077</c:v>
                </c:pt>
                <c:pt idx="421">
                  <c:v>43080</c:v>
                </c:pt>
                <c:pt idx="422">
                  <c:v>43081</c:v>
                </c:pt>
                <c:pt idx="423">
                  <c:v>43082</c:v>
                </c:pt>
                <c:pt idx="424">
                  <c:v>43083</c:v>
                </c:pt>
                <c:pt idx="425">
                  <c:v>43084</c:v>
                </c:pt>
                <c:pt idx="426">
                  <c:v>43087</c:v>
                </c:pt>
                <c:pt idx="427">
                  <c:v>43088</c:v>
                </c:pt>
                <c:pt idx="428">
                  <c:v>43089</c:v>
                </c:pt>
                <c:pt idx="429">
                  <c:v>43090</c:v>
                </c:pt>
                <c:pt idx="430">
                  <c:v>43091</c:v>
                </c:pt>
                <c:pt idx="431">
                  <c:v>43094</c:v>
                </c:pt>
                <c:pt idx="432">
                  <c:v>43095</c:v>
                </c:pt>
                <c:pt idx="433">
                  <c:v>43096</c:v>
                </c:pt>
                <c:pt idx="434">
                  <c:v>43097</c:v>
                </c:pt>
                <c:pt idx="435">
                  <c:v>43098</c:v>
                </c:pt>
                <c:pt idx="436">
                  <c:v>43101</c:v>
                </c:pt>
                <c:pt idx="437">
                  <c:v>43102</c:v>
                </c:pt>
                <c:pt idx="438">
                  <c:v>43103</c:v>
                </c:pt>
                <c:pt idx="439">
                  <c:v>43104</c:v>
                </c:pt>
                <c:pt idx="440">
                  <c:v>43105</c:v>
                </c:pt>
                <c:pt idx="441">
                  <c:v>43108</c:v>
                </c:pt>
                <c:pt idx="442">
                  <c:v>43109</c:v>
                </c:pt>
                <c:pt idx="443">
                  <c:v>43110</c:v>
                </c:pt>
                <c:pt idx="444">
                  <c:v>43111</c:v>
                </c:pt>
                <c:pt idx="445">
                  <c:v>43112</c:v>
                </c:pt>
                <c:pt idx="446">
                  <c:v>43115</c:v>
                </c:pt>
                <c:pt idx="447">
                  <c:v>43116</c:v>
                </c:pt>
                <c:pt idx="448">
                  <c:v>43117</c:v>
                </c:pt>
                <c:pt idx="449">
                  <c:v>43118</c:v>
                </c:pt>
                <c:pt idx="450">
                  <c:v>43119</c:v>
                </c:pt>
                <c:pt idx="451">
                  <c:v>43122</c:v>
                </c:pt>
                <c:pt idx="452">
                  <c:v>43123</c:v>
                </c:pt>
                <c:pt idx="453">
                  <c:v>43124</c:v>
                </c:pt>
                <c:pt idx="454">
                  <c:v>43125</c:v>
                </c:pt>
                <c:pt idx="455">
                  <c:v>43126</c:v>
                </c:pt>
                <c:pt idx="456">
                  <c:v>43129</c:v>
                </c:pt>
                <c:pt idx="457">
                  <c:v>43130</c:v>
                </c:pt>
                <c:pt idx="458">
                  <c:v>43131</c:v>
                </c:pt>
                <c:pt idx="459">
                  <c:v>43132</c:v>
                </c:pt>
                <c:pt idx="460">
                  <c:v>43133</c:v>
                </c:pt>
                <c:pt idx="461">
                  <c:v>43136</c:v>
                </c:pt>
                <c:pt idx="462">
                  <c:v>43137</c:v>
                </c:pt>
                <c:pt idx="463">
                  <c:v>43138</c:v>
                </c:pt>
                <c:pt idx="464">
                  <c:v>43139</c:v>
                </c:pt>
                <c:pt idx="465">
                  <c:v>43140</c:v>
                </c:pt>
                <c:pt idx="466">
                  <c:v>43143</c:v>
                </c:pt>
                <c:pt idx="467">
                  <c:v>43144</c:v>
                </c:pt>
                <c:pt idx="468">
                  <c:v>43145</c:v>
                </c:pt>
                <c:pt idx="469">
                  <c:v>43146</c:v>
                </c:pt>
                <c:pt idx="470">
                  <c:v>43147</c:v>
                </c:pt>
                <c:pt idx="471">
                  <c:v>43150</c:v>
                </c:pt>
                <c:pt idx="472">
                  <c:v>43151</c:v>
                </c:pt>
                <c:pt idx="473">
                  <c:v>43152</c:v>
                </c:pt>
                <c:pt idx="474">
                  <c:v>43153</c:v>
                </c:pt>
                <c:pt idx="475">
                  <c:v>43154</c:v>
                </c:pt>
                <c:pt idx="476">
                  <c:v>43157</c:v>
                </c:pt>
                <c:pt idx="477">
                  <c:v>43158</c:v>
                </c:pt>
                <c:pt idx="478">
                  <c:v>43159</c:v>
                </c:pt>
                <c:pt idx="479">
                  <c:v>43160</c:v>
                </c:pt>
                <c:pt idx="480">
                  <c:v>43161</c:v>
                </c:pt>
                <c:pt idx="481">
                  <c:v>43164</c:v>
                </c:pt>
                <c:pt idx="482">
                  <c:v>43165</c:v>
                </c:pt>
                <c:pt idx="483">
                  <c:v>43166</c:v>
                </c:pt>
                <c:pt idx="484">
                  <c:v>43167</c:v>
                </c:pt>
                <c:pt idx="485">
                  <c:v>43168</c:v>
                </c:pt>
                <c:pt idx="486">
                  <c:v>43171</c:v>
                </c:pt>
                <c:pt idx="487">
                  <c:v>43172</c:v>
                </c:pt>
                <c:pt idx="488">
                  <c:v>43173</c:v>
                </c:pt>
                <c:pt idx="489">
                  <c:v>43174</c:v>
                </c:pt>
                <c:pt idx="490">
                  <c:v>43175</c:v>
                </c:pt>
                <c:pt idx="491">
                  <c:v>43178</c:v>
                </c:pt>
                <c:pt idx="492">
                  <c:v>43179</c:v>
                </c:pt>
                <c:pt idx="493">
                  <c:v>43180</c:v>
                </c:pt>
                <c:pt idx="494">
                  <c:v>43181</c:v>
                </c:pt>
                <c:pt idx="495">
                  <c:v>43182</c:v>
                </c:pt>
                <c:pt idx="496">
                  <c:v>43185</c:v>
                </c:pt>
                <c:pt idx="497">
                  <c:v>43186</c:v>
                </c:pt>
                <c:pt idx="498">
                  <c:v>43187</c:v>
                </c:pt>
                <c:pt idx="499">
                  <c:v>43188</c:v>
                </c:pt>
                <c:pt idx="500">
                  <c:v>43189</c:v>
                </c:pt>
                <c:pt idx="501">
                  <c:v>43192</c:v>
                </c:pt>
                <c:pt idx="502">
                  <c:v>43193</c:v>
                </c:pt>
                <c:pt idx="503">
                  <c:v>43194</c:v>
                </c:pt>
                <c:pt idx="504">
                  <c:v>43195</c:v>
                </c:pt>
                <c:pt idx="505">
                  <c:v>43196</c:v>
                </c:pt>
                <c:pt idx="506">
                  <c:v>43199</c:v>
                </c:pt>
                <c:pt idx="507">
                  <c:v>43200</c:v>
                </c:pt>
                <c:pt idx="508">
                  <c:v>43201</c:v>
                </c:pt>
                <c:pt idx="509">
                  <c:v>43202</c:v>
                </c:pt>
                <c:pt idx="510">
                  <c:v>43203</c:v>
                </c:pt>
                <c:pt idx="511">
                  <c:v>43206</c:v>
                </c:pt>
                <c:pt idx="512">
                  <c:v>43207</c:v>
                </c:pt>
                <c:pt idx="513">
                  <c:v>43208</c:v>
                </c:pt>
                <c:pt idx="514">
                  <c:v>43209</c:v>
                </c:pt>
                <c:pt idx="515">
                  <c:v>43210</c:v>
                </c:pt>
                <c:pt idx="516">
                  <c:v>43213</c:v>
                </c:pt>
                <c:pt idx="517">
                  <c:v>43214</c:v>
                </c:pt>
                <c:pt idx="518">
                  <c:v>43215</c:v>
                </c:pt>
                <c:pt idx="519">
                  <c:v>43216</c:v>
                </c:pt>
                <c:pt idx="520">
                  <c:v>43217</c:v>
                </c:pt>
                <c:pt idx="521">
                  <c:v>43220</c:v>
                </c:pt>
                <c:pt idx="522">
                  <c:v>43221</c:v>
                </c:pt>
                <c:pt idx="523">
                  <c:v>43222</c:v>
                </c:pt>
                <c:pt idx="524">
                  <c:v>43223</c:v>
                </c:pt>
                <c:pt idx="525">
                  <c:v>43224</c:v>
                </c:pt>
                <c:pt idx="526">
                  <c:v>43227</c:v>
                </c:pt>
                <c:pt idx="527">
                  <c:v>43228</c:v>
                </c:pt>
                <c:pt idx="528">
                  <c:v>43229</c:v>
                </c:pt>
                <c:pt idx="529">
                  <c:v>43230</c:v>
                </c:pt>
                <c:pt idx="530">
                  <c:v>43231</c:v>
                </c:pt>
                <c:pt idx="531">
                  <c:v>43234</c:v>
                </c:pt>
                <c:pt idx="532">
                  <c:v>43235</c:v>
                </c:pt>
                <c:pt idx="533">
                  <c:v>43236</c:v>
                </c:pt>
                <c:pt idx="534">
                  <c:v>43237</c:v>
                </c:pt>
                <c:pt idx="535">
                  <c:v>43238</c:v>
                </c:pt>
                <c:pt idx="536">
                  <c:v>43241</c:v>
                </c:pt>
                <c:pt idx="537">
                  <c:v>43242</c:v>
                </c:pt>
                <c:pt idx="538">
                  <c:v>43243</c:v>
                </c:pt>
                <c:pt idx="539">
                  <c:v>43244</c:v>
                </c:pt>
                <c:pt idx="540">
                  <c:v>43245</c:v>
                </c:pt>
                <c:pt idx="541">
                  <c:v>43248</c:v>
                </c:pt>
                <c:pt idx="542">
                  <c:v>43249</c:v>
                </c:pt>
                <c:pt idx="543">
                  <c:v>43250</c:v>
                </c:pt>
                <c:pt idx="544">
                  <c:v>43251</c:v>
                </c:pt>
              </c:numCache>
            </c:numRef>
          </c:cat>
          <c:val>
            <c:numRef>
              <c:f>'Currency Raw'!$K$2:$K$546</c:f>
              <c:numCache>
                <c:formatCode>General</c:formatCode>
                <c:ptCount val="545"/>
                <c:pt idx="1">
                  <c:v>-7.4174581637266729E-2</c:v>
                </c:pt>
                <c:pt idx="2">
                  <c:v>-0.28207447610432829</c:v>
                </c:pt>
                <c:pt idx="3">
                  <c:v>-0.51183476556611041</c:v>
                </c:pt>
                <c:pt idx="4">
                  <c:v>-0.38187848635609206</c:v>
                </c:pt>
                <c:pt idx="5">
                  <c:v>-0.33665008291873172</c:v>
                </c:pt>
                <c:pt idx="6">
                  <c:v>-0.57048092868988265</c:v>
                </c:pt>
                <c:pt idx="7">
                  <c:v>-0.54877129503995825</c:v>
                </c:pt>
                <c:pt idx="8">
                  <c:v>-0.31886024423337994</c:v>
                </c:pt>
                <c:pt idx="9">
                  <c:v>-0.5472636815920392</c:v>
                </c:pt>
                <c:pt idx="10">
                  <c:v>-1.0470375395748606</c:v>
                </c:pt>
                <c:pt idx="11">
                  <c:v>-0.70360319614051414</c:v>
                </c:pt>
                <c:pt idx="12">
                  <c:v>-0.68415498266244701</c:v>
                </c:pt>
                <c:pt idx="13">
                  <c:v>-1.0224634403738941</c:v>
                </c:pt>
                <c:pt idx="14">
                  <c:v>-1.8683853459972866</c:v>
                </c:pt>
                <c:pt idx="15">
                  <c:v>-1.5973164480627164</c:v>
                </c:pt>
                <c:pt idx="16">
                  <c:v>-1.7473239861299654</c:v>
                </c:pt>
                <c:pt idx="17">
                  <c:v>-2.1094527363184192</c:v>
                </c:pt>
                <c:pt idx="18">
                  <c:v>-1.4314789687924023</c:v>
                </c:pt>
                <c:pt idx="19">
                  <c:v>-0.90954319312528931</c:v>
                </c:pt>
                <c:pt idx="20">
                  <c:v>-0.94165535956580881</c:v>
                </c:pt>
                <c:pt idx="21">
                  <c:v>-1.1985526910900071</c:v>
                </c:pt>
                <c:pt idx="22">
                  <c:v>-1.2006633499170896</c:v>
                </c:pt>
                <c:pt idx="23">
                  <c:v>-1.7152118196894244</c:v>
                </c:pt>
                <c:pt idx="24">
                  <c:v>-1.4329865822403216</c:v>
                </c:pt>
                <c:pt idx="25">
                  <c:v>-0.82692597617971386</c:v>
                </c:pt>
                <c:pt idx="26">
                  <c:v>-0.76044022312679627</c:v>
                </c:pt>
                <c:pt idx="27">
                  <c:v>-0.50731192522237434</c:v>
                </c:pt>
                <c:pt idx="28">
                  <c:v>-0.22614201718680185</c:v>
                </c:pt>
                <c:pt idx="29">
                  <c:v>-0.58616010854817335</c:v>
                </c:pt>
                <c:pt idx="30">
                  <c:v>-0.86687773254937872</c:v>
                </c:pt>
                <c:pt idx="31">
                  <c:v>-1.3004673601688534</c:v>
                </c:pt>
                <c:pt idx="32">
                  <c:v>-1.5410824664555978</c:v>
                </c:pt>
                <c:pt idx="33">
                  <c:v>-1.2060907583295599</c:v>
                </c:pt>
                <c:pt idx="34">
                  <c:v>-1.5436454093170475</c:v>
                </c:pt>
                <c:pt idx="35">
                  <c:v>-1.1488014473089108</c:v>
                </c:pt>
                <c:pt idx="36">
                  <c:v>-1.8524046434494248</c:v>
                </c:pt>
                <c:pt idx="37">
                  <c:v>-2.1162369968340129</c:v>
                </c:pt>
                <c:pt idx="38">
                  <c:v>-1.7215437961706721</c:v>
                </c:pt>
                <c:pt idx="39">
                  <c:v>-1.4729383386099864</c:v>
                </c:pt>
                <c:pt idx="40">
                  <c:v>-2.2798130559324696</c:v>
                </c:pt>
                <c:pt idx="41">
                  <c:v>-2.425750037690328</c:v>
                </c:pt>
                <c:pt idx="42">
                  <c:v>-2.2065430423639376</c:v>
                </c:pt>
                <c:pt idx="43">
                  <c:v>-1.6549072817729584</c:v>
                </c:pt>
                <c:pt idx="44">
                  <c:v>-1.8053671038745742</c:v>
                </c:pt>
                <c:pt idx="45">
                  <c:v>-1.3399668325041512</c:v>
                </c:pt>
                <c:pt idx="46">
                  <c:v>-1.4277099351726259</c:v>
                </c:pt>
                <c:pt idx="47">
                  <c:v>-1.6313885119855223</c:v>
                </c:pt>
                <c:pt idx="48">
                  <c:v>-1.6448062716719558</c:v>
                </c:pt>
                <c:pt idx="49">
                  <c:v>-1.7385798281320646</c:v>
                </c:pt>
                <c:pt idx="50">
                  <c:v>-1.2332278003919763</c:v>
                </c:pt>
                <c:pt idx="51">
                  <c:v>-1.2204130860847278</c:v>
                </c:pt>
                <c:pt idx="52">
                  <c:v>-0.99185888738127248</c:v>
                </c:pt>
                <c:pt idx="53">
                  <c:v>-1.0553294135383731</c:v>
                </c:pt>
                <c:pt idx="54">
                  <c:v>-0.75229911050805853</c:v>
                </c:pt>
                <c:pt idx="55">
                  <c:v>-1.1848334087140029</c:v>
                </c:pt>
                <c:pt idx="56">
                  <c:v>-1.2294587667721999</c:v>
                </c:pt>
                <c:pt idx="57">
                  <c:v>-1.2787577265189289</c:v>
                </c:pt>
                <c:pt idx="58">
                  <c:v>-1.2789084878637038</c:v>
                </c:pt>
                <c:pt idx="59">
                  <c:v>-1.2633800693502308</c:v>
                </c:pt>
                <c:pt idx="60">
                  <c:v>-1.3010704055480169</c:v>
                </c:pt>
                <c:pt idx="61">
                  <c:v>-1.658827076737531</c:v>
                </c:pt>
                <c:pt idx="62">
                  <c:v>-1.5780189959294457</c:v>
                </c:pt>
                <c:pt idx="63">
                  <c:v>-1.2072968490878868</c:v>
                </c:pt>
                <c:pt idx="64">
                  <c:v>-0.9895974672094151</c:v>
                </c:pt>
                <c:pt idx="65">
                  <c:v>-0.70782451379465772</c:v>
                </c:pt>
                <c:pt idx="66">
                  <c:v>-0.58465249510025419</c:v>
                </c:pt>
                <c:pt idx="67">
                  <c:v>-0.50520126639529184</c:v>
                </c:pt>
                <c:pt idx="68">
                  <c:v>-0.71521181968943592</c:v>
                </c:pt>
                <c:pt idx="69">
                  <c:v>-0.68897934569577546</c:v>
                </c:pt>
                <c:pt idx="70">
                  <c:v>-0.78426051560380317</c:v>
                </c:pt>
                <c:pt idx="71">
                  <c:v>-0.71264887682798617</c:v>
                </c:pt>
                <c:pt idx="72">
                  <c:v>-0.65626413387607119</c:v>
                </c:pt>
                <c:pt idx="73">
                  <c:v>-0.64284637418965929</c:v>
                </c:pt>
                <c:pt idx="74">
                  <c:v>-0.66470676918437988</c:v>
                </c:pt>
                <c:pt idx="75">
                  <c:v>-0.86084727875772349</c:v>
                </c:pt>
                <c:pt idx="76">
                  <c:v>-0.86084727875772349</c:v>
                </c:pt>
                <c:pt idx="77">
                  <c:v>-0.77280265339967769</c:v>
                </c:pt>
                <c:pt idx="78">
                  <c:v>-0.81049298959746363</c:v>
                </c:pt>
                <c:pt idx="79">
                  <c:v>-0.79933665008293053</c:v>
                </c:pt>
                <c:pt idx="80">
                  <c:v>-1.1985526910900071</c:v>
                </c:pt>
                <c:pt idx="81">
                  <c:v>-1.3036333484094667</c:v>
                </c:pt>
                <c:pt idx="82">
                  <c:v>-1.1112618724558994</c:v>
                </c:pt>
                <c:pt idx="83">
                  <c:v>-1.2078998944670716</c:v>
                </c:pt>
                <c:pt idx="84">
                  <c:v>-1.0429669832654915</c:v>
                </c:pt>
                <c:pt idx="85">
                  <c:v>-1.0229157244082612</c:v>
                </c:pt>
                <c:pt idx="86">
                  <c:v>-1.2571988542137793</c:v>
                </c:pt>
                <c:pt idx="87">
                  <c:v>-1.2351876978742626</c:v>
                </c:pt>
                <c:pt idx="88">
                  <c:v>-0.93698175787727644</c:v>
                </c:pt>
                <c:pt idx="89">
                  <c:v>-0.75742499623097947</c:v>
                </c:pt>
                <c:pt idx="90">
                  <c:v>-0.3799185888738057</c:v>
                </c:pt>
                <c:pt idx="91">
                  <c:v>-0.38112467963215391</c:v>
                </c:pt>
                <c:pt idx="92">
                  <c:v>6.784260515604057E-2</c:v>
                </c:pt>
                <c:pt idx="93">
                  <c:v>-0.12633800693501665</c:v>
                </c:pt>
                <c:pt idx="94">
                  <c:v>-0.47911955374642762</c:v>
                </c:pt>
                <c:pt idx="95">
                  <c:v>-0.8243630333182641</c:v>
                </c:pt>
                <c:pt idx="96">
                  <c:v>-0.68325041459369129</c:v>
                </c:pt>
                <c:pt idx="97">
                  <c:v>-0.64510779436153809</c:v>
                </c:pt>
                <c:pt idx="98">
                  <c:v>-0.76194783657471543</c:v>
                </c:pt>
                <c:pt idx="99">
                  <c:v>-0.81109603497662697</c:v>
                </c:pt>
                <c:pt idx="100">
                  <c:v>-1.1703603196140604</c:v>
                </c:pt>
                <c:pt idx="101">
                  <c:v>-0.9709030604553075</c:v>
                </c:pt>
                <c:pt idx="102">
                  <c:v>-1.0040705563093575</c:v>
                </c:pt>
                <c:pt idx="103">
                  <c:v>-0.95884215287199726</c:v>
                </c:pt>
                <c:pt idx="104">
                  <c:v>-0.41655359565808264</c:v>
                </c:pt>
                <c:pt idx="105">
                  <c:v>-0.52615709332127802</c:v>
                </c:pt>
                <c:pt idx="106">
                  <c:v>-0.39137645107795271</c:v>
                </c:pt>
                <c:pt idx="107">
                  <c:v>-0.14578622041308376</c:v>
                </c:pt>
                <c:pt idx="108">
                  <c:v>-0.22930800542741497</c:v>
                </c:pt>
                <c:pt idx="109">
                  <c:v>-0.69199457259159236</c:v>
                </c:pt>
                <c:pt idx="110">
                  <c:v>-0.45273631840797091</c:v>
                </c:pt>
                <c:pt idx="111">
                  <c:v>-0.28795416855118727</c:v>
                </c:pt>
                <c:pt idx="112">
                  <c:v>-0.42228252676014544</c:v>
                </c:pt>
                <c:pt idx="113">
                  <c:v>-0.48545153022765375</c:v>
                </c:pt>
                <c:pt idx="114">
                  <c:v>-0.55178652193577515</c:v>
                </c:pt>
                <c:pt idx="115">
                  <c:v>-0.4907281772953494</c:v>
                </c:pt>
                <c:pt idx="116">
                  <c:v>-0.21785014322328938</c:v>
                </c:pt>
                <c:pt idx="117">
                  <c:v>-0.22674506256596524</c:v>
                </c:pt>
                <c:pt idx="118">
                  <c:v>-0.22674506256596524</c:v>
                </c:pt>
                <c:pt idx="119">
                  <c:v>-0.76827981305594162</c:v>
                </c:pt>
                <c:pt idx="120">
                  <c:v>-0.55781697572743028</c:v>
                </c:pt>
                <c:pt idx="121">
                  <c:v>-0.71445801296547629</c:v>
                </c:pt>
                <c:pt idx="122">
                  <c:v>-0.59746720940750275</c:v>
                </c:pt>
                <c:pt idx="123">
                  <c:v>-0.46404341926730031</c:v>
                </c:pt>
                <c:pt idx="124">
                  <c:v>-0.76496306347053233</c:v>
                </c:pt>
                <c:pt idx="125">
                  <c:v>-0.9210010553294149</c:v>
                </c:pt>
                <c:pt idx="126">
                  <c:v>-0.83989145183175851</c:v>
                </c:pt>
                <c:pt idx="127">
                  <c:v>-0.72983567013417461</c:v>
                </c:pt>
                <c:pt idx="128">
                  <c:v>-0.8088346148047697</c:v>
                </c:pt>
                <c:pt idx="129">
                  <c:v>-0.80551786521936042</c:v>
                </c:pt>
                <c:pt idx="130">
                  <c:v>-0.70646766169153474</c:v>
                </c:pt>
                <c:pt idx="131">
                  <c:v>-0.70646766169153474</c:v>
                </c:pt>
                <c:pt idx="132">
                  <c:v>-0.60379918588875037</c:v>
                </c:pt>
                <c:pt idx="133">
                  <c:v>-0.62867480777928786</c:v>
                </c:pt>
                <c:pt idx="134">
                  <c:v>-0.53143374038897373</c:v>
                </c:pt>
                <c:pt idx="135">
                  <c:v>-0.72063922810192771</c:v>
                </c:pt>
                <c:pt idx="136">
                  <c:v>-0.61812151364389656</c:v>
                </c:pt>
                <c:pt idx="137">
                  <c:v>-3.8896426956134211E-2</c:v>
                </c:pt>
                <c:pt idx="138">
                  <c:v>-0.22915724408261876</c:v>
                </c:pt>
                <c:pt idx="139">
                  <c:v>-1.0933212724257515</c:v>
                </c:pt>
                <c:pt idx="140">
                  <c:v>-2.0033167495854083</c:v>
                </c:pt>
                <c:pt idx="141">
                  <c:v>-2.0033167495854083</c:v>
                </c:pt>
                <c:pt idx="142">
                  <c:v>-2.2828282828282864</c:v>
                </c:pt>
                <c:pt idx="143">
                  <c:v>-2.630785466606369</c:v>
                </c:pt>
                <c:pt idx="144">
                  <c:v>-2.4136891301070391</c:v>
                </c:pt>
                <c:pt idx="145">
                  <c:v>-2.7296849087893986</c:v>
                </c:pt>
                <c:pt idx="146">
                  <c:v>-2.8870797527514038</c:v>
                </c:pt>
                <c:pt idx="147">
                  <c:v>-3.0970903060455268</c:v>
                </c:pt>
                <c:pt idx="148">
                  <c:v>-3.8142620232172493</c:v>
                </c:pt>
                <c:pt idx="149">
                  <c:v>-3.6824966078697403</c:v>
                </c:pt>
                <c:pt idx="150">
                  <c:v>-3.4335896276194835</c:v>
                </c:pt>
                <c:pt idx="151">
                  <c:v>-3.4117292326247628</c:v>
                </c:pt>
                <c:pt idx="152">
                  <c:v>-3.4837931554349471</c:v>
                </c:pt>
                <c:pt idx="153">
                  <c:v>-3.3613749434645035</c:v>
                </c:pt>
                <c:pt idx="154">
                  <c:v>-2.8860244233378523</c:v>
                </c:pt>
                <c:pt idx="155">
                  <c:v>-2.5543494647972236</c:v>
                </c:pt>
                <c:pt idx="156">
                  <c:v>-2.5216342529775408</c:v>
                </c:pt>
                <c:pt idx="157">
                  <c:v>-2.1124679632142365</c:v>
                </c:pt>
                <c:pt idx="158">
                  <c:v>-1.8132066938037195</c:v>
                </c:pt>
                <c:pt idx="159">
                  <c:v>-1.64751997587818</c:v>
                </c:pt>
                <c:pt idx="160">
                  <c:v>-1.8025026383235321</c:v>
                </c:pt>
                <c:pt idx="161">
                  <c:v>-1.8025026383235321</c:v>
                </c:pt>
                <c:pt idx="162">
                  <c:v>-1.7111412633800771</c:v>
                </c:pt>
                <c:pt idx="163">
                  <c:v>-1.723202170963366</c:v>
                </c:pt>
                <c:pt idx="164">
                  <c:v>-2.387456656113379</c:v>
                </c:pt>
                <c:pt idx="165">
                  <c:v>-2.2817729534147562</c:v>
                </c:pt>
                <c:pt idx="166">
                  <c:v>-2.2973013719282505</c:v>
                </c:pt>
                <c:pt idx="167">
                  <c:v>-2.4347957183778002</c:v>
                </c:pt>
                <c:pt idx="168">
                  <c:v>-2.2501130710086037</c:v>
                </c:pt>
                <c:pt idx="169">
                  <c:v>-2.35639981908639</c:v>
                </c:pt>
                <c:pt idx="170">
                  <c:v>-2.2764963063470605</c:v>
                </c:pt>
                <c:pt idx="171">
                  <c:v>-2.1754862053369486</c:v>
                </c:pt>
                <c:pt idx="172">
                  <c:v>-2.5192220714608875</c:v>
                </c:pt>
                <c:pt idx="173">
                  <c:v>-2.8418513493140436</c:v>
                </c:pt>
                <c:pt idx="174">
                  <c:v>-2.4461028192371512</c:v>
                </c:pt>
                <c:pt idx="175">
                  <c:v>-2.4821347806422431</c:v>
                </c:pt>
                <c:pt idx="176">
                  <c:v>-2.6835519372832821</c:v>
                </c:pt>
                <c:pt idx="177">
                  <c:v>-3.1094527363184081</c:v>
                </c:pt>
                <c:pt idx="178">
                  <c:v>-2.344338911503101</c:v>
                </c:pt>
                <c:pt idx="179">
                  <c:v>-2.1406603346901831</c:v>
                </c:pt>
                <c:pt idx="180">
                  <c:v>-2.7553143374038953</c:v>
                </c:pt>
                <c:pt idx="181">
                  <c:v>-2.7521483491632823</c:v>
                </c:pt>
                <c:pt idx="182">
                  <c:v>-2.9709030604553059</c:v>
                </c:pt>
                <c:pt idx="183">
                  <c:v>-2.8655208804462542</c:v>
                </c:pt>
                <c:pt idx="184">
                  <c:v>-2.5629428614503285</c:v>
                </c:pt>
                <c:pt idx="185">
                  <c:v>-2.7513945424393231</c:v>
                </c:pt>
                <c:pt idx="186">
                  <c:v>-2.7106889793456985</c:v>
                </c:pt>
                <c:pt idx="187">
                  <c:v>-2.45017337554652</c:v>
                </c:pt>
                <c:pt idx="188">
                  <c:v>-2.7675260063319809</c:v>
                </c:pt>
                <c:pt idx="189">
                  <c:v>-2.7235036936529471</c:v>
                </c:pt>
                <c:pt idx="190">
                  <c:v>-2.6613900195989695</c:v>
                </c:pt>
                <c:pt idx="191">
                  <c:v>-2.6835519372832821</c:v>
                </c:pt>
                <c:pt idx="192">
                  <c:v>-2.7363184079601957</c:v>
                </c:pt>
                <c:pt idx="193">
                  <c:v>-2.6383235338459219</c:v>
                </c:pt>
                <c:pt idx="194">
                  <c:v>-2.6383235338459219</c:v>
                </c:pt>
                <c:pt idx="195">
                  <c:v>-2.705563093622799</c:v>
                </c:pt>
                <c:pt idx="196">
                  <c:v>-2.2023217247097939</c:v>
                </c:pt>
                <c:pt idx="197">
                  <c:v>-1.7886325946027533</c:v>
                </c:pt>
                <c:pt idx="198">
                  <c:v>-1.5997286295793702</c:v>
                </c:pt>
                <c:pt idx="199">
                  <c:v>-1.3327302879541691</c:v>
                </c:pt>
                <c:pt idx="200">
                  <c:v>-1.1967435549525169</c:v>
                </c:pt>
                <c:pt idx="201">
                  <c:v>-1.3358962761947821</c:v>
                </c:pt>
                <c:pt idx="202">
                  <c:v>-1.6018392884064525</c:v>
                </c:pt>
                <c:pt idx="203">
                  <c:v>-1.0327152118196929</c:v>
                </c:pt>
                <c:pt idx="204">
                  <c:v>-0.61540780943767215</c:v>
                </c:pt>
                <c:pt idx="205">
                  <c:v>-0.80657319463289112</c:v>
                </c:pt>
                <c:pt idx="206">
                  <c:v>-1.0138700437207893</c:v>
                </c:pt>
                <c:pt idx="207">
                  <c:v>-0.85059550731192457</c:v>
                </c:pt>
                <c:pt idx="208">
                  <c:v>-0.83551937283281885</c:v>
                </c:pt>
                <c:pt idx="209">
                  <c:v>-1.2422734810794482</c:v>
                </c:pt>
                <c:pt idx="210">
                  <c:v>-1.1420171867933173</c:v>
                </c:pt>
                <c:pt idx="211">
                  <c:v>-0.93472033770541918</c:v>
                </c:pt>
                <c:pt idx="212">
                  <c:v>-0.89326096788783527</c:v>
                </c:pt>
                <c:pt idx="213">
                  <c:v>-0.99517563696668176</c:v>
                </c:pt>
                <c:pt idx="214">
                  <c:v>-0.44444444444443698</c:v>
                </c:pt>
                <c:pt idx="215">
                  <c:v>-0.44444444444443698</c:v>
                </c:pt>
                <c:pt idx="216">
                  <c:v>-0.5834464043419274</c:v>
                </c:pt>
                <c:pt idx="217">
                  <c:v>-0.54801748831599872</c:v>
                </c:pt>
                <c:pt idx="218">
                  <c:v>-0.58796924468566347</c:v>
                </c:pt>
                <c:pt idx="219">
                  <c:v>-0.74325342982058651</c:v>
                </c:pt>
                <c:pt idx="220">
                  <c:v>-0.66742047339062582</c:v>
                </c:pt>
                <c:pt idx="221">
                  <c:v>-0.50128147143071911</c:v>
                </c:pt>
                <c:pt idx="222">
                  <c:v>-0.43494647972259781</c:v>
                </c:pt>
                <c:pt idx="223">
                  <c:v>-0.76149555254032686</c:v>
                </c:pt>
                <c:pt idx="224">
                  <c:v>-0.48997437057138976</c:v>
                </c:pt>
                <c:pt idx="225">
                  <c:v>-0.33981607115936618</c:v>
                </c:pt>
                <c:pt idx="226">
                  <c:v>-0.33981607115936618</c:v>
                </c:pt>
                <c:pt idx="227">
                  <c:v>0.86160108548168302</c:v>
                </c:pt>
                <c:pt idx="228">
                  <c:v>1.1910146238504327</c:v>
                </c:pt>
                <c:pt idx="229">
                  <c:v>1.4151967435549484</c:v>
                </c:pt>
                <c:pt idx="230">
                  <c:v>1.2211668928086874</c:v>
                </c:pt>
                <c:pt idx="231">
                  <c:v>1.5453037841097415</c:v>
                </c:pt>
                <c:pt idx="232">
                  <c:v>1.2369968340117528</c:v>
                </c:pt>
                <c:pt idx="233">
                  <c:v>1.3827830544248365</c:v>
                </c:pt>
                <c:pt idx="234">
                  <c:v>1.3526307854666033</c:v>
                </c:pt>
                <c:pt idx="235">
                  <c:v>1.3945424393185544</c:v>
                </c:pt>
                <c:pt idx="236">
                  <c:v>1.8920548771294972</c:v>
                </c:pt>
                <c:pt idx="237">
                  <c:v>1.9494949494949427</c:v>
                </c:pt>
                <c:pt idx="238">
                  <c:v>2.2207146087743088</c:v>
                </c:pt>
                <c:pt idx="239">
                  <c:v>2.3292627770239736</c:v>
                </c:pt>
                <c:pt idx="240">
                  <c:v>2.2101613146389174</c:v>
                </c:pt>
                <c:pt idx="241">
                  <c:v>1.9431629730137165</c:v>
                </c:pt>
                <c:pt idx="242">
                  <c:v>1.9843208201417082</c:v>
                </c:pt>
                <c:pt idx="243">
                  <c:v>1.9704507764209289</c:v>
                </c:pt>
                <c:pt idx="244">
                  <c:v>2.6078697421980968</c:v>
                </c:pt>
                <c:pt idx="245">
                  <c:v>3.0750791497060099</c:v>
                </c:pt>
                <c:pt idx="246">
                  <c:v>2.6532489069802532</c:v>
                </c:pt>
                <c:pt idx="247">
                  <c:v>2.5177144580129682</c:v>
                </c:pt>
                <c:pt idx="248">
                  <c:v>2.3669531132217601</c:v>
                </c:pt>
                <c:pt idx="249">
                  <c:v>2.7890848786371087</c:v>
                </c:pt>
                <c:pt idx="250">
                  <c:v>2.7152118196894346</c:v>
                </c:pt>
                <c:pt idx="251">
                  <c:v>2.9006482737825907</c:v>
                </c:pt>
                <c:pt idx="252">
                  <c:v>2.606814412784566</c:v>
                </c:pt>
                <c:pt idx="253">
                  <c:v>2.5400271370420557</c:v>
                </c:pt>
                <c:pt idx="254">
                  <c:v>2.4197195838986945</c:v>
                </c:pt>
                <c:pt idx="255">
                  <c:v>2.520729684908785</c:v>
                </c:pt>
                <c:pt idx="256">
                  <c:v>2.7538067239559765</c:v>
                </c:pt>
                <c:pt idx="257">
                  <c:v>3.012211668928094</c:v>
                </c:pt>
                <c:pt idx="258">
                  <c:v>3.3042363937886288</c:v>
                </c:pt>
                <c:pt idx="259">
                  <c:v>3.3544399216040923</c:v>
                </c:pt>
                <c:pt idx="260">
                  <c:v>3.0982963968038533</c:v>
                </c:pt>
                <c:pt idx="261">
                  <c:v>3.0898537614955446</c:v>
                </c:pt>
                <c:pt idx="262">
                  <c:v>3.2490577415950619</c:v>
                </c:pt>
                <c:pt idx="263">
                  <c:v>3.2567465701794114</c:v>
                </c:pt>
                <c:pt idx="264">
                  <c:v>3.1652344338911385</c:v>
                </c:pt>
                <c:pt idx="265">
                  <c:v>3.0076888285843579</c:v>
                </c:pt>
                <c:pt idx="266">
                  <c:v>2.9487411427709933</c:v>
                </c:pt>
                <c:pt idx="267">
                  <c:v>2.4966078697421854</c:v>
                </c:pt>
                <c:pt idx="268">
                  <c:v>2.4887682798130619</c:v>
                </c:pt>
                <c:pt idx="269">
                  <c:v>2.913010704055472</c:v>
                </c:pt>
                <c:pt idx="270">
                  <c:v>3.2813206693803778</c:v>
                </c:pt>
                <c:pt idx="271">
                  <c:v>3.4748982360922711</c:v>
                </c:pt>
                <c:pt idx="272">
                  <c:v>3.445047489823609</c:v>
                </c:pt>
                <c:pt idx="273">
                  <c:v>3.3241368913010625</c:v>
                </c:pt>
                <c:pt idx="274">
                  <c:v>2.0654304236393859</c:v>
                </c:pt>
                <c:pt idx="275">
                  <c:v>2.6684758028041551</c:v>
                </c:pt>
                <c:pt idx="276">
                  <c:v>2.7060153776571663</c:v>
                </c:pt>
                <c:pt idx="277">
                  <c:v>2.1575456053068005</c:v>
                </c:pt>
                <c:pt idx="278">
                  <c:v>2.3444896728478755</c:v>
                </c:pt>
                <c:pt idx="279">
                  <c:v>2.6624453490125215</c:v>
                </c:pt>
                <c:pt idx="280">
                  <c:v>2.6458616010854747</c:v>
                </c:pt>
                <c:pt idx="281">
                  <c:v>2.698778833107184</c:v>
                </c:pt>
                <c:pt idx="282">
                  <c:v>2.663952962460419</c:v>
                </c:pt>
                <c:pt idx="283" formatCode="0.00">
                  <c:v>2.7378260214081145</c:v>
                </c:pt>
                <c:pt idx="284">
                  <c:v>2.9096939544700628</c:v>
                </c:pt>
                <c:pt idx="285">
                  <c:v>3.0906075682195042</c:v>
                </c:pt>
                <c:pt idx="286">
                  <c:v>2.9699984923865506</c:v>
                </c:pt>
                <c:pt idx="287">
                  <c:v>2.8493894165535965</c:v>
                </c:pt>
                <c:pt idx="288">
                  <c:v>2.8343132820744694</c:v>
                </c:pt>
                <c:pt idx="289">
                  <c:v>3.1207598371777374</c:v>
                </c:pt>
                <c:pt idx="290">
                  <c:v>2.9549223579074231</c:v>
                </c:pt>
                <c:pt idx="291">
                  <c:v>2.774008744158003</c:v>
                </c:pt>
                <c:pt idx="292">
                  <c:v>2.9549223579074231</c:v>
                </c:pt>
                <c:pt idx="293">
                  <c:v>3.3921302578018993</c:v>
                </c:pt>
                <c:pt idx="294">
                  <c:v>2.5930951304085617</c:v>
                </c:pt>
                <c:pt idx="295">
                  <c:v>2.8192371475953637</c:v>
                </c:pt>
                <c:pt idx="296">
                  <c:v>2.7890848786371087</c:v>
                </c:pt>
                <c:pt idx="297">
                  <c:v>2.5327905924920739</c:v>
                </c:pt>
                <c:pt idx="298">
                  <c:v>2.6232473993667944</c:v>
                </c:pt>
                <c:pt idx="299">
                  <c:v>2.5930951304085617</c:v>
                </c:pt>
                <c:pt idx="300">
                  <c:v>2.8041610131162362</c:v>
                </c:pt>
                <c:pt idx="301">
                  <c:v>2.758932609678876</c:v>
                </c:pt>
                <c:pt idx="302">
                  <c:v>2.8041610131162362</c:v>
                </c:pt>
                <c:pt idx="303">
                  <c:v>2.758932609678876</c:v>
                </c:pt>
                <c:pt idx="304">
                  <c:v>2.3066485753052932</c:v>
                </c:pt>
                <c:pt idx="305" formatCode="0.00">
                  <c:v>2.5780189959294342</c:v>
                </c:pt>
                <c:pt idx="306">
                  <c:v>2.2385044474596603</c:v>
                </c:pt>
                <c:pt idx="307">
                  <c:v>2.3759987939092317</c:v>
                </c:pt>
                <c:pt idx="308">
                  <c:v>2.3488617518468158</c:v>
                </c:pt>
                <c:pt idx="309">
                  <c:v>2.4197195838986945</c:v>
                </c:pt>
                <c:pt idx="310">
                  <c:v>2.5554047942107543</c:v>
                </c:pt>
                <c:pt idx="311">
                  <c:v>2.7967737072214582</c:v>
                </c:pt>
                <c:pt idx="312">
                  <c:v>2.6935021860394888</c:v>
                </c:pt>
                <c:pt idx="313">
                  <c:v>2.887079752751383</c:v>
                </c:pt>
                <c:pt idx="314">
                  <c:v>2.8195386702849343</c:v>
                </c:pt>
                <c:pt idx="315">
                  <c:v>3.0823156942559922</c:v>
                </c:pt>
                <c:pt idx="316">
                  <c:v>2.9797979797979819</c:v>
                </c:pt>
                <c:pt idx="317">
                  <c:v>3.0544248454696157</c:v>
                </c:pt>
                <c:pt idx="318">
                  <c:v>3.1130710085933884</c:v>
                </c:pt>
                <c:pt idx="319">
                  <c:v>2.9775365596261034</c:v>
                </c:pt>
                <c:pt idx="320">
                  <c:v>2.9247700889491903</c:v>
                </c:pt>
                <c:pt idx="321">
                  <c:v>2.9170812603648408</c:v>
                </c:pt>
                <c:pt idx="322">
                  <c:v>2.8493894165535965</c:v>
                </c:pt>
                <c:pt idx="323">
                  <c:v>3.0150761344791146</c:v>
                </c:pt>
                <c:pt idx="324">
                  <c:v>3.2564450474898186</c:v>
                </c:pt>
                <c:pt idx="325">
                  <c:v>3.3392130257801904</c:v>
                </c:pt>
                <c:pt idx="326" formatCode="0.00">
                  <c:v>3.2496607869742253</c:v>
                </c:pt>
                <c:pt idx="327">
                  <c:v>3.3695160560832194</c:v>
                </c:pt>
                <c:pt idx="328">
                  <c:v>4.0630182421227197</c:v>
                </c:pt>
                <c:pt idx="329">
                  <c:v>3.9565807327001377</c:v>
                </c:pt>
                <c:pt idx="330">
                  <c:v>3.8934117292326187</c:v>
                </c:pt>
                <c:pt idx="331">
                  <c:v>3.7501884516809851</c:v>
                </c:pt>
                <c:pt idx="332">
                  <c:v>3.9778380823156954</c:v>
                </c:pt>
                <c:pt idx="333">
                  <c:v>3.640886476707371</c:v>
                </c:pt>
                <c:pt idx="334">
                  <c:v>3.339514548469761</c:v>
                </c:pt>
                <c:pt idx="335">
                  <c:v>3.4109754259008036</c:v>
                </c:pt>
                <c:pt idx="336">
                  <c:v>3.4072063922810272</c:v>
                </c:pt>
                <c:pt idx="337">
                  <c:v>3.3469018543645395</c:v>
                </c:pt>
                <c:pt idx="338">
                  <c:v>3.2338308457711387</c:v>
                </c:pt>
                <c:pt idx="339">
                  <c:v>3.2959445198251163</c:v>
                </c:pt>
                <c:pt idx="340">
                  <c:v>3.3838383838383868</c:v>
                </c:pt>
                <c:pt idx="341">
                  <c:v>3.2489069802502657</c:v>
                </c:pt>
                <c:pt idx="342">
                  <c:v>3.4032865973164546</c:v>
                </c:pt>
                <c:pt idx="343">
                  <c:v>3.4448967284788128</c:v>
                </c:pt>
                <c:pt idx="344">
                  <c:v>3.4614804764058378</c:v>
                </c:pt>
                <c:pt idx="345">
                  <c:v>3.469018543645412</c:v>
                </c:pt>
                <c:pt idx="346">
                  <c:v>3.8300919644203248</c:v>
                </c:pt>
                <c:pt idx="347">
                  <c:v>3.6084727875772589</c:v>
                </c:pt>
                <c:pt idx="348">
                  <c:v>3.5278154681139697</c:v>
                </c:pt>
                <c:pt idx="349" formatCode="0.00">
                  <c:v>3.5428916025930972</c:v>
                </c:pt>
                <c:pt idx="350">
                  <c:v>3.7878787878787818</c:v>
                </c:pt>
                <c:pt idx="351">
                  <c:v>3.4976631991557259</c:v>
                </c:pt>
                <c:pt idx="352">
                  <c:v>3.3544399216040923</c:v>
                </c:pt>
                <c:pt idx="353">
                  <c:v>3.4094678124528843</c:v>
                </c:pt>
                <c:pt idx="354">
                  <c:v>3.5579677370722136</c:v>
                </c:pt>
                <c:pt idx="355">
                  <c:v>3.6031961405095743</c:v>
                </c:pt>
                <c:pt idx="356">
                  <c:v>3.6160108548168228</c:v>
                </c:pt>
                <c:pt idx="357">
                  <c:v>3.4666063621287373</c:v>
                </c:pt>
                <c:pt idx="358">
                  <c:v>3.3107191316146514</c:v>
                </c:pt>
                <c:pt idx="359">
                  <c:v>3.1976481230212501</c:v>
                </c:pt>
                <c:pt idx="360">
                  <c:v>3.3227800391979403</c:v>
                </c:pt>
                <c:pt idx="361">
                  <c:v>3.2627770239710445</c:v>
                </c:pt>
                <c:pt idx="362">
                  <c:v>3.0603045379164753</c:v>
                </c:pt>
                <c:pt idx="363">
                  <c:v>2.9924619327604347</c:v>
                </c:pt>
                <c:pt idx="364">
                  <c:v>2.1278456203829346</c:v>
                </c:pt>
                <c:pt idx="365">
                  <c:v>2.2086537011910199</c:v>
                </c:pt>
                <c:pt idx="366">
                  <c:v>1.6199306497813968</c:v>
                </c:pt>
                <c:pt idx="367">
                  <c:v>1.3478064224332751</c:v>
                </c:pt>
                <c:pt idx="368">
                  <c:v>1.2196592793607681</c:v>
                </c:pt>
                <c:pt idx="369">
                  <c:v>1.3455450022614177</c:v>
                </c:pt>
                <c:pt idx="370" formatCode="0.00">
                  <c:v>1.4774611789537224</c:v>
                </c:pt>
                <c:pt idx="371">
                  <c:v>1.5373134328358213</c:v>
                </c:pt>
                <c:pt idx="372">
                  <c:v>1.2665460575908223</c:v>
                </c:pt>
                <c:pt idx="373">
                  <c:v>1.8920548771294972</c:v>
                </c:pt>
                <c:pt idx="374">
                  <c:v>1.8015980702547765</c:v>
                </c:pt>
                <c:pt idx="375">
                  <c:v>1.2784562038293366</c:v>
                </c:pt>
                <c:pt idx="376">
                  <c:v>1.4616312377506355</c:v>
                </c:pt>
                <c:pt idx="377">
                  <c:v>1.6794813809739251</c:v>
                </c:pt>
                <c:pt idx="378">
                  <c:v>1.7488315995778629</c:v>
                </c:pt>
                <c:pt idx="379">
                  <c:v>1.9223579074325265</c:v>
                </c:pt>
                <c:pt idx="380">
                  <c:v>2.4575606814412767</c:v>
                </c:pt>
                <c:pt idx="381">
                  <c:v>2.4572591587516843</c:v>
                </c:pt>
                <c:pt idx="382">
                  <c:v>1.9600482436303339</c:v>
                </c:pt>
                <c:pt idx="383">
                  <c:v>1.9003467510930097</c:v>
                </c:pt>
                <c:pt idx="384">
                  <c:v>1.9146690788481773</c:v>
                </c:pt>
                <c:pt idx="385">
                  <c:v>1.9146690788481773</c:v>
                </c:pt>
                <c:pt idx="386">
                  <c:v>1.974973616764665</c:v>
                </c:pt>
                <c:pt idx="387">
                  <c:v>1.6974219810040727</c:v>
                </c:pt>
                <c:pt idx="388">
                  <c:v>2.1031207598371715</c:v>
                </c:pt>
                <c:pt idx="389">
                  <c:v>2.0878938640132696</c:v>
                </c:pt>
                <c:pt idx="390">
                  <c:v>2.0496004824362988</c:v>
                </c:pt>
                <c:pt idx="391">
                  <c:v>2.1822704658525631</c:v>
                </c:pt>
                <c:pt idx="392" formatCode="0.00">
                  <c:v>2.5169606512890086</c:v>
                </c:pt>
                <c:pt idx="393">
                  <c:v>2.7161163877581691</c:v>
                </c:pt>
                <c:pt idx="394">
                  <c:v>2.6986280717623883</c:v>
                </c:pt>
                <c:pt idx="395">
                  <c:v>2.5177144580129682</c:v>
                </c:pt>
                <c:pt idx="396">
                  <c:v>2.6256595808834482</c:v>
                </c:pt>
                <c:pt idx="397">
                  <c:v>1.7118950701040154</c:v>
                </c:pt>
                <c:pt idx="398">
                  <c:v>2.0933212724257402</c:v>
                </c:pt>
                <c:pt idx="399">
                  <c:v>1.7940600030152236</c:v>
                </c:pt>
                <c:pt idx="400">
                  <c:v>1.4623850444745952</c:v>
                </c:pt>
                <c:pt idx="401">
                  <c:v>1.3040856324438337</c:v>
                </c:pt>
                <c:pt idx="402">
                  <c:v>1.393788632594595</c:v>
                </c:pt>
                <c:pt idx="403">
                  <c:v>1.4473089099954679</c:v>
                </c:pt>
                <c:pt idx="404">
                  <c:v>1.7036031961405029</c:v>
                </c:pt>
                <c:pt idx="405">
                  <c:v>2.0918136589778422</c:v>
                </c:pt>
                <c:pt idx="406">
                  <c:v>1.8732097090305937</c:v>
                </c:pt>
                <c:pt idx="407">
                  <c:v>2.2865973164480633</c:v>
                </c:pt>
                <c:pt idx="408">
                  <c:v>2.3645409317051063</c:v>
                </c:pt>
                <c:pt idx="409">
                  <c:v>2.6533996683250494</c:v>
                </c:pt>
                <c:pt idx="410">
                  <c:v>2.6496306347052512</c:v>
                </c:pt>
                <c:pt idx="411">
                  <c:v>2.7581788029549159</c:v>
                </c:pt>
                <c:pt idx="412">
                  <c:v>2.862204130860845</c:v>
                </c:pt>
                <c:pt idx="413">
                  <c:v>2.8267752148349161</c:v>
                </c:pt>
                <c:pt idx="414" formatCode="0.00">
                  <c:v>2.6533996683250494</c:v>
                </c:pt>
                <c:pt idx="415">
                  <c:v>2.6609377355646022</c:v>
                </c:pt>
                <c:pt idx="416">
                  <c:v>2.9182873511231677</c:v>
                </c:pt>
                <c:pt idx="417">
                  <c:v>2.9558269259761789</c:v>
                </c:pt>
                <c:pt idx="418">
                  <c:v>2.6722448364239315</c:v>
                </c:pt>
                <c:pt idx="419">
                  <c:v>2.7438564751997485</c:v>
                </c:pt>
                <c:pt idx="420">
                  <c:v>2.7287803407206428</c:v>
                </c:pt>
                <c:pt idx="421">
                  <c:v>2.957183778079302</c:v>
                </c:pt>
                <c:pt idx="422">
                  <c:v>2.6564148952208662</c:v>
                </c:pt>
                <c:pt idx="423">
                  <c:v>2.965475652042814</c:v>
                </c:pt>
                <c:pt idx="424">
                  <c:v>3.0755314337403772</c:v>
                </c:pt>
                <c:pt idx="425">
                  <c:v>3.4825870646766206</c:v>
                </c:pt>
                <c:pt idx="426">
                  <c:v>3.2865973164480518</c:v>
                </c:pt>
                <c:pt idx="427">
                  <c:v>3.4245439469320114</c:v>
                </c:pt>
                <c:pt idx="428">
                  <c:v>3.5353535353535337</c:v>
                </c:pt>
                <c:pt idx="429">
                  <c:v>3.4976631991557259</c:v>
                </c:pt>
                <c:pt idx="430">
                  <c:v>3.4875621890547235</c:v>
                </c:pt>
                <c:pt idx="431">
                  <c:v>3.4875621890547235</c:v>
                </c:pt>
                <c:pt idx="432">
                  <c:v>3.4548469772350412</c:v>
                </c:pt>
                <c:pt idx="433">
                  <c:v>3.2903663500678499</c:v>
                </c:pt>
                <c:pt idx="434">
                  <c:v>3.4305744007236454</c:v>
                </c:pt>
                <c:pt idx="435" formatCode="0.00">
                  <c:v>3.7366199306497769</c:v>
                </c:pt>
                <c:pt idx="436">
                  <c:v>3.7253128297904365</c:v>
                </c:pt>
                <c:pt idx="437">
                  <c:v>4.3506708879843146</c:v>
                </c:pt>
                <c:pt idx="438">
                  <c:v>4.4210764360018056</c:v>
                </c:pt>
                <c:pt idx="439">
                  <c:v>4.4587667721996027</c:v>
                </c:pt>
                <c:pt idx="440">
                  <c:v>4.5605306799336631</c:v>
                </c:pt>
                <c:pt idx="441">
                  <c:v>4.32458917533544</c:v>
                </c:pt>
                <c:pt idx="442">
                  <c:v>4.0373888135082119</c:v>
                </c:pt>
                <c:pt idx="443">
                  <c:v>3.8293381576963652</c:v>
                </c:pt>
                <c:pt idx="444">
                  <c:v>3.927333031810639</c:v>
                </c:pt>
                <c:pt idx="445">
                  <c:v>4.1760892507161103</c:v>
                </c:pt>
                <c:pt idx="446">
                  <c:v>4.2062415196743546</c:v>
                </c:pt>
                <c:pt idx="447">
                  <c:v>3.4794210764360076</c:v>
                </c:pt>
                <c:pt idx="448">
                  <c:v>3.7562189054726294</c:v>
                </c:pt>
                <c:pt idx="449">
                  <c:v>3.6541534750489975</c:v>
                </c:pt>
                <c:pt idx="450">
                  <c:v>3.7946630483943857</c:v>
                </c:pt>
                <c:pt idx="451">
                  <c:v>3.6434494195688205</c:v>
                </c:pt>
                <c:pt idx="452">
                  <c:v>3.8376300316598777</c:v>
                </c:pt>
                <c:pt idx="453">
                  <c:v>4.1022161917684254</c:v>
                </c:pt>
                <c:pt idx="454">
                  <c:v>4.3238353686114808</c:v>
                </c:pt>
                <c:pt idx="455">
                  <c:v>4.3238353686114808</c:v>
                </c:pt>
                <c:pt idx="456">
                  <c:v>3.9914066033469031</c:v>
                </c:pt>
                <c:pt idx="457">
                  <c:v>3.8481833257952585</c:v>
                </c:pt>
                <c:pt idx="458" formatCode="0.00">
                  <c:v>3.9808533092115121</c:v>
                </c:pt>
                <c:pt idx="459">
                  <c:v>3.5602291572440818</c:v>
                </c:pt>
                <c:pt idx="460">
                  <c:v>3.3054424845469557</c:v>
                </c:pt>
                <c:pt idx="461">
                  <c:v>3.4448967284788128</c:v>
                </c:pt>
                <c:pt idx="462">
                  <c:v>3.3245891753354515</c:v>
                </c:pt>
                <c:pt idx="463">
                  <c:v>3.0227649630634637</c:v>
                </c:pt>
                <c:pt idx="464">
                  <c:v>2.774008744158003</c:v>
                </c:pt>
                <c:pt idx="465">
                  <c:v>2.7966229458766834</c:v>
                </c:pt>
                <c:pt idx="466">
                  <c:v>3.1219659279360643</c:v>
                </c:pt>
                <c:pt idx="467">
                  <c:v>3.1219659279360643</c:v>
                </c:pt>
                <c:pt idx="468">
                  <c:v>3.4788180310568442</c:v>
                </c:pt>
                <c:pt idx="469">
                  <c:v>3.5905321875471108</c:v>
                </c:pt>
                <c:pt idx="470">
                  <c:v>2.9202472486054543</c:v>
                </c:pt>
                <c:pt idx="471">
                  <c:v>2.9202472486054543</c:v>
                </c:pt>
                <c:pt idx="472">
                  <c:v>2.2764963063470605</c:v>
                </c:pt>
                <c:pt idx="473">
                  <c:v>2.3141866425448465</c:v>
                </c:pt>
                <c:pt idx="474">
                  <c:v>2.0164329865822275</c:v>
                </c:pt>
                <c:pt idx="475">
                  <c:v>2.1634252977536592</c:v>
                </c:pt>
                <c:pt idx="476">
                  <c:v>2.2440826172169483</c:v>
                </c:pt>
                <c:pt idx="477">
                  <c:v>1.8468264736921369</c:v>
                </c:pt>
                <c:pt idx="478" formatCode="0.00">
                  <c:v>1.736770691994574</c:v>
                </c:pt>
                <c:pt idx="479">
                  <c:v>1.6583747927031423</c:v>
                </c:pt>
                <c:pt idx="480">
                  <c:v>1.6583747927031423</c:v>
                </c:pt>
                <c:pt idx="481">
                  <c:v>1.9448213478064105</c:v>
                </c:pt>
                <c:pt idx="482">
                  <c:v>2.2764963063470605</c:v>
                </c:pt>
                <c:pt idx="483">
                  <c:v>2.0654304236393859</c:v>
                </c:pt>
                <c:pt idx="484">
                  <c:v>1.8091361374943506</c:v>
                </c:pt>
                <c:pt idx="485">
                  <c:v>2.0503542891602589</c:v>
                </c:pt>
                <c:pt idx="486">
                  <c:v>2.0805065581184916</c:v>
                </c:pt>
                <c:pt idx="487">
                  <c:v>2.3669531132217601</c:v>
                </c:pt>
                <c:pt idx="488">
                  <c:v>2.155887230514085</c:v>
                </c:pt>
                <c:pt idx="489">
                  <c:v>1.9900497512437709</c:v>
                </c:pt>
                <c:pt idx="490">
                  <c:v>1.8845168098899443</c:v>
                </c:pt>
                <c:pt idx="491">
                  <c:v>1.5528418513493158</c:v>
                </c:pt>
                <c:pt idx="492">
                  <c:v>1.582994120307549</c:v>
                </c:pt>
                <c:pt idx="493">
                  <c:v>1.7337554650987359</c:v>
                </c:pt>
                <c:pt idx="494">
                  <c:v>1.8242122719734566</c:v>
                </c:pt>
                <c:pt idx="495">
                  <c:v>2.0051258857228982</c:v>
                </c:pt>
                <c:pt idx="496">
                  <c:v>2.4574099200964805</c:v>
                </c:pt>
                <c:pt idx="497">
                  <c:v>2.2312679029097002</c:v>
                </c:pt>
                <c:pt idx="498">
                  <c:v>1.7940600030152236</c:v>
                </c:pt>
                <c:pt idx="499">
                  <c:v>1.7940600030152236</c:v>
                </c:pt>
                <c:pt idx="500" formatCode="0.00">
                  <c:v>1.7940600030152236</c:v>
                </c:pt>
                <c:pt idx="501">
                  <c:v>1.7940600030152236</c:v>
                </c:pt>
                <c:pt idx="502">
                  <c:v>1.9874868083823212</c:v>
                </c:pt>
                <c:pt idx="503">
                  <c:v>1.9975878184833453</c:v>
                </c:pt>
                <c:pt idx="504">
                  <c:v>2.2501130710085824</c:v>
                </c:pt>
                <c:pt idx="505">
                  <c:v>2.1151816674204609</c:v>
                </c:pt>
                <c:pt idx="506">
                  <c:v>2.2237298356701256</c:v>
                </c:pt>
                <c:pt idx="507">
                  <c:v>2.0655811849841608</c:v>
                </c:pt>
                <c:pt idx="508">
                  <c:v>1.71867933061963</c:v>
                </c:pt>
                <c:pt idx="509">
                  <c:v>1.5677672244836467</c:v>
                </c:pt>
                <c:pt idx="510">
                  <c:v>1.6583747927031423</c:v>
                </c:pt>
                <c:pt idx="511">
                  <c:v>1.2973013719282402</c:v>
                </c:pt>
                <c:pt idx="512">
                  <c:v>0.98296396803859643</c:v>
                </c:pt>
                <c:pt idx="513">
                  <c:v>0.88120006030452491</c:v>
                </c:pt>
                <c:pt idx="514">
                  <c:v>0.24860545756068586</c:v>
                </c:pt>
                <c:pt idx="515">
                  <c:v>0.22614201718678043</c:v>
                </c:pt>
                <c:pt idx="516">
                  <c:v>-0.31373435851048054</c:v>
                </c:pt>
                <c:pt idx="517">
                  <c:v>-0.11292024724860474</c:v>
                </c:pt>
                <c:pt idx="518">
                  <c:v>-0.94225840494497215</c:v>
                </c:pt>
                <c:pt idx="519">
                  <c:v>-0.81863410221620136</c:v>
                </c:pt>
                <c:pt idx="520">
                  <c:v>-0.46705864616311715</c:v>
                </c:pt>
                <c:pt idx="521" formatCode="0.00">
                  <c:v>-0.46705864616311715</c:v>
                </c:pt>
                <c:pt idx="522">
                  <c:v>-0.46705864616311715</c:v>
                </c:pt>
                <c:pt idx="523">
                  <c:v>-0.63817277250112714</c:v>
                </c:pt>
                <c:pt idx="524">
                  <c:v>-0.54274084124830313</c:v>
                </c:pt>
                <c:pt idx="525">
                  <c:v>-0.72893110206544021</c:v>
                </c:pt>
                <c:pt idx="526">
                  <c:v>-1.255088195386697</c:v>
                </c:pt>
                <c:pt idx="527">
                  <c:v>-1.1231720186944136</c:v>
                </c:pt>
                <c:pt idx="528">
                  <c:v>-1.5943012211668999</c:v>
                </c:pt>
                <c:pt idx="529">
                  <c:v>-1.0741745816372767</c:v>
                </c:pt>
                <c:pt idx="530">
                  <c:v>-1.5532941353836829</c:v>
                </c:pt>
                <c:pt idx="531">
                  <c:v>-1.8867782300618232</c:v>
                </c:pt>
                <c:pt idx="532">
                  <c:v>-2.8343132820744694</c:v>
                </c:pt>
                <c:pt idx="533">
                  <c:v>-2.0488466757123391</c:v>
                </c:pt>
                <c:pt idx="534">
                  <c:v>-2.2388059701492531</c:v>
                </c:pt>
                <c:pt idx="535">
                  <c:v>-2.5088195386702923</c:v>
                </c:pt>
                <c:pt idx="536">
                  <c:v>-2.7061661390019625</c:v>
                </c:pt>
                <c:pt idx="537">
                  <c:v>-2.5567616463138774</c:v>
                </c:pt>
                <c:pt idx="538">
                  <c:v>-3.0755314337403985</c:v>
                </c:pt>
                <c:pt idx="539">
                  <c:v>-2.9813055932459016</c:v>
                </c:pt>
                <c:pt idx="540">
                  <c:v>-2.2161917684305728</c:v>
                </c:pt>
                <c:pt idx="541">
                  <c:v>-1.6508367254635896</c:v>
                </c:pt>
                <c:pt idx="542">
                  <c:v>-2.2112166440524694</c:v>
                </c:pt>
                <c:pt idx="543">
                  <c:v>-1.7263681592039792</c:v>
                </c:pt>
                <c:pt idx="544" formatCode="0.00">
                  <c:v>-1.6432986582240368</c:v>
                </c:pt>
              </c:numCache>
            </c:numRef>
          </c:val>
          <c:smooth val="0"/>
        </c:ser>
        <c:ser>
          <c:idx val="1"/>
          <c:order val="1"/>
          <c:tx>
            <c:strRef>
              <c:f>'Currency Raw'!$L$1</c:f>
              <c:strCache>
                <c:ptCount val="1"/>
                <c:pt idx="0">
                  <c:v>Yen</c:v>
                </c:pt>
              </c:strCache>
            </c:strRef>
          </c:tx>
          <c:marker>
            <c:symbol val="none"/>
          </c:marker>
          <c:cat>
            <c:numRef>
              <c:f>'Currency Raw'!$J$2:$J$546</c:f>
              <c:numCache>
                <c:formatCode>m/d/yyyy</c:formatCode>
                <c:ptCount val="545"/>
                <c:pt idx="1">
                  <c:v>42492</c:v>
                </c:pt>
                <c:pt idx="2">
                  <c:v>42493</c:v>
                </c:pt>
                <c:pt idx="3">
                  <c:v>42494</c:v>
                </c:pt>
                <c:pt idx="4">
                  <c:v>42495</c:v>
                </c:pt>
                <c:pt idx="5">
                  <c:v>42496</c:v>
                </c:pt>
                <c:pt idx="6">
                  <c:v>42499</c:v>
                </c:pt>
                <c:pt idx="7">
                  <c:v>42500</c:v>
                </c:pt>
                <c:pt idx="8">
                  <c:v>42501</c:v>
                </c:pt>
                <c:pt idx="9">
                  <c:v>42502</c:v>
                </c:pt>
                <c:pt idx="10">
                  <c:v>42503</c:v>
                </c:pt>
                <c:pt idx="11">
                  <c:v>42506</c:v>
                </c:pt>
                <c:pt idx="12">
                  <c:v>42507</c:v>
                </c:pt>
                <c:pt idx="13">
                  <c:v>42508</c:v>
                </c:pt>
                <c:pt idx="14">
                  <c:v>42509</c:v>
                </c:pt>
                <c:pt idx="15">
                  <c:v>42510</c:v>
                </c:pt>
                <c:pt idx="16">
                  <c:v>42513</c:v>
                </c:pt>
                <c:pt idx="17">
                  <c:v>42514</c:v>
                </c:pt>
                <c:pt idx="18">
                  <c:v>42515</c:v>
                </c:pt>
                <c:pt idx="19">
                  <c:v>42516</c:v>
                </c:pt>
                <c:pt idx="20">
                  <c:v>42517</c:v>
                </c:pt>
                <c:pt idx="21">
                  <c:v>42520</c:v>
                </c:pt>
                <c:pt idx="22">
                  <c:v>42521</c:v>
                </c:pt>
                <c:pt idx="23">
                  <c:v>42522</c:v>
                </c:pt>
                <c:pt idx="24">
                  <c:v>42523</c:v>
                </c:pt>
                <c:pt idx="25">
                  <c:v>42524</c:v>
                </c:pt>
                <c:pt idx="26">
                  <c:v>42527</c:v>
                </c:pt>
                <c:pt idx="27">
                  <c:v>42528</c:v>
                </c:pt>
                <c:pt idx="28">
                  <c:v>42529</c:v>
                </c:pt>
                <c:pt idx="29">
                  <c:v>42530</c:v>
                </c:pt>
                <c:pt idx="30">
                  <c:v>42531</c:v>
                </c:pt>
                <c:pt idx="31">
                  <c:v>42534</c:v>
                </c:pt>
                <c:pt idx="32">
                  <c:v>42535</c:v>
                </c:pt>
                <c:pt idx="33">
                  <c:v>42536</c:v>
                </c:pt>
                <c:pt idx="34">
                  <c:v>42537</c:v>
                </c:pt>
                <c:pt idx="35">
                  <c:v>42538</c:v>
                </c:pt>
                <c:pt idx="36">
                  <c:v>42541</c:v>
                </c:pt>
                <c:pt idx="37">
                  <c:v>42542</c:v>
                </c:pt>
                <c:pt idx="38">
                  <c:v>42543</c:v>
                </c:pt>
                <c:pt idx="39">
                  <c:v>42544</c:v>
                </c:pt>
                <c:pt idx="40">
                  <c:v>42545</c:v>
                </c:pt>
                <c:pt idx="41">
                  <c:v>42548</c:v>
                </c:pt>
                <c:pt idx="42">
                  <c:v>42549</c:v>
                </c:pt>
                <c:pt idx="43">
                  <c:v>42550</c:v>
                </c:pt>
                <c:pt idx="44">
                  <c:v>42551</c:v>
                </c:pt>
                <c:pt idx="45">
                  <c:v>42552</c:v>
                </c:pt>
                <c:pt idx="46">
                  <c:v>42555</c:v>
                </c:pt>
                <c:pt idx="47">
                  <c:v>42556</c:v>
                </c:pt>
                <c:pt idx="48">
                  <c:v>42557</c:v>
                </c:pt>
                <c:pt idx="49">
                  <c:v>42558</c:v>
                </c:pt>
                <c:pt idx="50">
                  <c:v>42559</c:v>
                </c:pt>
                <c:pt idx="51">
                  <c:v>42562</c:v>
                </c:pt>
                <c:pt idx="52">
                  <c:v>42563</c:v>
                </c:pt>
                <c:pt idx="53">
                  <c:v>42564</c:v>
                </c:pt>
                <c:pt idx="54">
                  <c:v>42565</c:v>
                </c:pt>
                <c:pt idx="55">
                  <c:v>42566</c:v>
                </c:pt>
                <c:pt idx="56">
                  <c:v>42569</c:v>
                </c:pt>
                <c:pt idx="57">
                  <c:v>42570</c:v>
                </c:pt>
                <c:pt idx="58">
                  <c:v>42571</c:v>
                </c:pt>
                <c:pt idx="59">
                  <c:v>42572</c:v>
                </c:pt>
                <c:pt idx="60">
                  <c:v>42573</c:v>
                </c:pt>
                <c:pt idx="61">
                  <c:v>42576</c:v>
                </c:pt>
                <c:pt idx="62">
                  <c:v>42577</c:v>
                </c:pt>
                <c:pt idx="63">
                  <c:v>42578</c:v>
                </c:pt>
                <c:pt idx="64">
                  <c:v>42579</c:v>
                </c:pt>
                <c:pt idx="65">
                  <c:v>42580</c:v>
                </c:pt>
                <c:pt idx="66">
                  <c:v>42583</c:v>
                </c:pt>
                <c:pt idx="67">
                  <c:v>42584</c:v>
                </c:pt>
                <c:pt idx="68">
                  <c:v>42585</c:v>
                </c:pt>
                <c:pt idx="69">
                  <c:v>42586</c:v>
                </c:pt>
                <c:pt idx="70">
                  <c:v>42587</c:v>
                </c:pt>
                <c:pt idx="71">
                  <c:v>42590</c:v>
                </c:pt>
                <c:pt idx="72">
                  <c:v>42591</c:v>
                </c:pt>
                <c:pt idx="73">
                  <c:v>42592</c:v>
                </c:pt>
                <c:pt idx="74">
                  <c:v>42593</c:v>
                </c:pt>
                <c:pt idx="75">
                  <c:v>42594</c:v>
                </c:pt>
                <c:pt idx="76">
                  <c:v>42597</c:v>
                </c:pt>
                <c:pt idx="77">
                  <c:v>42598</c:v>
                </c:pt>
                <c:pt idx="78">
                  <c:v>42599</c:v>
                </c:pt>
                <c:pt idx="79">
                  <c:v>42600</c:v>
                </c:pt>
                <c:pt idx="80">
                  <c:v>42601</c:v>
                </c:pt>
                <c:pt idx="81">
                  <c:v>42604</c:v>
                </c:pt>
                <c:pt idx="82">
                  <c:v>42605</c:v>
                </c:pt>
                <c:pt idx="83">
                  <c:v>42606</c:v>
                </c:pt>
                <c:pt idx="84">
                  <c:v>42607</c:v>
                </c:pt>
                <c:pt idx="85">
                  <c:v>42608</c:v>
                </c:pt>
                <c:pt idx="86">
                  <c:v>42611</c:v>
                </c:pt>
                <c:pt idx="87">
                  <c:v>42612</c:v>
                </c:pt>
                <c:pt idx="88">
                  <c:v>42613</c:v>
                </c:pt>
                <c:pt idx="89">
                  <c:v>42614</c:v>
                </c:pt>
                <c:pt idx="90">
                  <c:v>42615</c:v>
                </c:pt>
                <c:pt idx="91">
                  <c:v>42618</c:v>
                </c:pt>
                <c:pt idx="92">
                  <c:v>42619</c:v>
                </c:pt>
                <c:pt idx="93">
                  <c:v>42620</c:v>
                </c:pt>
                <c:pt idx="94">
                  <c:v>42621</c:v>
                </c:pt>
                <c:pt idx="95">
                  <c:v>42622</c:v>
                </c:pt>
                <c:pt idx="96">
                  <c:v>42625</c:v>
                </c:pt>
                <c:pt idx="97">
                  <c:v>42626</c:v>
                </c:pt>
                <c:pt idx="98">
                  <c:v>42627</c:v>
                </c:pt>
                <c:pt idx="99">
                  <c:v>42628</c:v>
                </c:pt>
                <c:pt idx="100">
                  <c:v>42629</c:v>
                </c:pt>
                <c:pt idx="101">
                  <c:v>42632</c:v>
                </c:pt>
                <c:pt idx="102">
                  <c:v>42633</c:v>
                </c:pt>
                <c:pt idx="103">
                  <c:v>42634</c:v>
                </c:pt>
                <c:pt idx="104">
                  <c:v>42635</c:v>
                </c:pt>
                <c:pt idx="105">
                  <c:v>42636</c:v>
                </c:pt>
                <c:pt idx="106">
                  <c:v>42639</c:v>
                </c:pt>
                <c:pt idx="107">
                  <c:v>42640</c:v>
                </c:pt>
                <c:pt idx="108">
                  <c:v>42641</c:v>
                </c:pt>
                <c:pt idx="109">
                  <c:v>42642</c:v>
                </c:pt>
                <c:pt idx="110">
                  <c:v>42643</c:v>
                </c:pt>
                <c:pt idx="111">
                  <c:v>42646</c:v>
                </c:pt>
                <c:pt idx="112">
                  <c:v>42647</c:v>
                </c:pt>
                <c:pt idx="113">
                  <c:v>42648</c:v>
                </c:pt>
                <c:pt idx="114">
                  <c:v>42649</c:v>
                </c:pt>
                <c:pt idx="115">
                  <c:v>42650</c:v>
                </c:pt>
                <c:pt idx="116">
                  <c:v>42653</c:v>
                </c:pt>
                <c:pt idx="117">
                  <c:v>42654</c:v>
                </c:pt>
                <c:pt idx="118">
                  <c:v>42655</c:v>
                </c:pt>
                <c:pt idx="119">
                  <c:v>42656</c:v>
                </c:pt>
                <c:pt idx="120">
                  <c:v>42657</c:v>
                </c:pt>
                <c:pt idx="121">
                  <c:v>42660</c:v>
                </c:pt>
                <c:pt idx="122">
                  <c:v>42661</c:v>
                </c:pt>
                <c:pt idx="123">
                  <c:v>42662</c:v>
                </c:pt>
                <c:pt idx="124">
                  <c:v>42663</c:v>
                </c:pt>
                <c:pt idx="125">
                  <c:v>42664</c:v>
                </c:pt>
                <c:pt idx="126">
                  <c:v>42667</c:v>
                </c:pt>
                <c:pt idx="127">
                  <c:v>42668</c:v>
                </c:pt>
                <c:pt idx="128">
                  <c:v>42669</c:v>
                </c:pt>
                <c:pt idx="129">
                  <c:v>42670</c:v>
                </c:pt>
                <c:pt idx="130">
                  <c:v>42671</c:v>
                </c:pt>
                <c:pt idx="131">
                  <c:v>42674</c:v>
                </c:pt>
                <c:pt idx="132">
                  <c:v>42675</c:v>
                </c:pt>
                <c:pt idx="133">
                  <c:v>42676</c:v>
                </c:pt>
                <c:pt idx="134">
                  <c:v>42677</c:v>
                </c:pt>
                <c:pt idx="135">
                  <c:v>42678</c:v>
                </c:pt>
                <c:pt idx="136">
                  <c:v>42681</c:v>
                </c:pt>
                <c:pt idx="137">
                  <c:v>42682</c:v>
                </c:pt>
                <c:pt idx="138">
                  <c:v>42683</c:v>
                </c:pt>
                <c:pt idx="139">
                  <c:v>42684</c:v>
                </c:pt>
                <c:pt idx="140">
                  <c:v>42685</c:v>
                </c:pt>
                <c:pt idx="141">
                  <c:v>42688</c:v>
                </c:pt>
                <c:pt idx="142">
                  <c:v>42689</c:v>
                </c:pt>
                <c:pt idx="143">
                  <c:v>42690</c:v>
                </c:pt>
                <c:pt idx="144">
                  <c:v>42691</c:v>
                </c:pt>
                <c:pt idx="145">
                  <c:v>42692</c:v>
                </c:pt>
                <c:pt idx="146">
                  <c:v>42695</c:v>
                </c:pt>
                <c:pt idx="147">
                  <c:v>42696</c:v>
                </c:pt>
                <c:pt idx="148">
                  <c:v>42697</c:v>
                </c:pt>
                <c:pt idx="149">
                  <c:v>42698</c:v>
                </c:pt>
                <c:pt idx="150">
                  <c:v>42699</c:v>
                </c:pt>
                <c:pt idx="151">
                  <c:v>42702</c:v>
                </c:pt>
                <c:pt idx="152">
                  <c:v>42703</c:v>
                </c:pt>
                <c:pt idx="153">
                  <c:v>42704</c:v>
                </c:pt>
                <c:pt idx="154">
                  <c:v>42705</c:v>
                </c:pt>
                <c:pt idx="155">
                  <c:v>42706</c:v>
                </c:pt>
                <c:pt idx="156">
                  <c:v>42709</c:v>
                </c:pt>
                <c:pt idx="157">
                  <c:v>42710</c:v>
                </c:pt>
                <c:pt idx="158">
                  <c:v>42711</c:v>
                </c:pt>
                <c:pt idx="159">
                  <c:v>42712</c:v>
                </c:pt>
                <c:pt idx="160">
                  <c:v>42713</c:v>
                </c:pt>
                <c:pt idx="161">
                  <c:v>42716</c:v>
                </c:pt>
                <c:pt idx="162">
                  <c:v>42717</c:v>
                </c:pt>
                <c:pt idx="163">
                  <c:v>42718</c:v>
                </c:pt>
                <c:pt idx="164">
                  <c:v>42719</c:v>
                </c:pt>
                <c:pt idx="165">
                  <c:v>42720</c:v>
                </c:pt>
                <c:pt idx="166">
                  <c:v>42723</c:v>
                </c:pt>
                <c:pt idx="167">
                  <c:v>42724</c:v>
                </c:pt>
                <c:pt idx="168">
                  <c:v>42725</c:v>
                </c:pt>
                <c:pt idx="169">
                  <c:v>42726</c:v>
                </c:pt>
                <c:pt idx="170">
                  <c:v>42727</c:v>
                </c:pt>
                <c:pt idx="171">
                  <c:v>42730</c:v>
                </c:pt>
                <c:pt idx="172">
                  <c:v>42731</c:v>
                </c:pt>
                <c:pt idx="173">
                  <c:v>42732</c:v>
                </c:pt>
                <c:pt idx="174">
                  <c:v>42733</c:v>
                </c:pt>
                <c:pt idx="175">
                  <c:v>42734</c:v>
                </c:pt>
                <c:pt idx="176">
                  <c:v>42737</c:v>
                </c:pt>
                <c:pt idx="177">
                  <c:v>42738</c:v>
                </c:pt>
                <c:pt idx="178">
                  <c:v>42739</c:v>
                </c:pt>
                <c:pt idx="179">
                  <c:v>42740</c:v>
                </c:pt>
                <c:pt idx="180">
                  <c:v>42741</c:v>
                </c:pt>
                <c:pt idx="181">
                  <c:v>42744</c:v>
                </c:pt>
                <c:pt idx="182">
                  <c:v>42745</c:v>
                </c:pt>
                <c:pt idx="183">
                  <c:v>42746</c:v>
                </c:pt>
                <c:pt idx="184">
                  <c:v>42747</c:v>
                </c:pt>
                <c:pt idx="185">
                  <c:v>42748</c:v>
                </c:pt>
                <c:pt idx="186">
                  <c:v>42751</c:v>
                </c:pt>
                <c:pt idx="187">
                  <c:v>42752</c:v>
                </c:pt>
                <c:pt idx="188">
                  <c:v>42753</c:v>
                </c:pt>
                <c:pt idx="189">
                  <c:v>42754</c:v>
                </c:pt>
                <c:pt idx="190">
                  <c:v>42755</c:v>
                </c:pt>
                <c:pt idx="191">
                  <c:v>42758</c:v>
                </c:pt>
                <c:pt idx="192">
                  <c:v>42759</c:v>
                </c:pt>
                <c:pt idx="193">
                  <c:v>42760</c:v>
                </c:pt>
                <c:pt idx="194">
                  <c:v>42761</c:v>
                </c:pt>
                <c:pt idx="195">
                  <c:v>42762</c:v>
                </c:pt>
                <c:pt idx="196">
                  <c:v>42765</c:v>
                </c:pt>
                <c:pt idx="197">
                  <c:v>42766</c:v>
                </c:pt>
                <c:pt idx="198">
                  <c:v>42767</c:v>
                </c:pt>
                <c:pt idx="199">
                  <c:v>42768</c:v>
                </c:pt>
                <c:pt idx="200">
                  <c:v>42769</c:v>
                </c:pt>
                <c:pt idx="201">
                  <c:v>42772</c:v>
                </c:pt>
                <c:pt idx="202">
                  <c:v>42773</c:v>
                </c:pt>
                <c:pt idx="203">
                  <c:v>42774</c:v>
                </c:pt>
                <c:pt idx="204">
                  <c:v>42775</c:v>
                </c:pt>
                <c:pt idx="205">
                  <c:v>42776</c:v>
                </c:pt>
                <c:pt idx="206">
                  <c:v>42779</c:v>
                </c:pt>
                <c:pt idx="207">
                  <c:v>42780</c:v>
                </c:pt>
                <c:pt idx="208">
                  <c:v>42781</c:v>
                </c:pt>
                <c:pt idx="209">
                  <c:v>42782</c:v>
                </c:pt>
                <c:pt idx="210">
                  <c:v>42783</c:v>
                </c:pt>
                <c:pt idx="211">
                  <c:v>42786</c:v>
                </c:pt>
                <c:pt idx="212">
                  <c:v>42787</c:v>
                </c:pt>
                <c:pt idx="213">
                  <c:v>42788</c:v>
                </c:pt>
                <c:pt idx="214">
                  <c:v>42789</c:v>
                </c:pt>
                <c:pt idx="215">
                  <c:v>42790</c:v>
                </c:pt>
                <c:pt idx="216">
                  <c:v>42793</c:v>
                </c:pt>
                <c:pt idx="217">
                  <c:v>42794</c:v>
                </c:pt>
                <c:pt idx="218">
                  <c:v>42795</c:v>
                </c:pt>
                <c:pt idx="219">
                  <c:v>42796</c:v>
                </c:pt>
                <c:pt idx="220">
                  <c:v>42797</c:v>
                </c:pt>
                <c:pt idx="221">
                  <c:v>42800</c:v>
                </c:pt>
                <c:pt idx="222">
                  <c:v>42801</c:v>
                </c:pt>
                <c:pt idx="223">
                  <c:v>42802</c:v>
                </c:pt>
                <c:pt idx="224">
                  <c:v>42803</c:v>
                </c:pt>
                <c:pt idx="225">
                  <c:v>42804</c:v>
                </c:pt>
                <c:pt idx="226">
                  <c:v>42807</c:v>
                </c:pt>
                <c:pt idx="227">
                  <c:v>42808</c:v>
                </c:pt>
                <c:pt idx="228">
                  <c:v>42809</c:v>
                </c:pt>
                <c:pt idx="229">
                  <c:v>42810</c:v>
                </c:pt>
                <c:pt idx="230">
                  <c:v>42811</c:v>
                </c:pt>
                <c:pt idx="231">
                  <c:v>42814</c:v>
                </c:pt>
                <c:pt idx="232">
                  <c:v>42815</c:v>
                </c:pt>
                <c:pt idx="233">
                  <c:v>42816</c:v>
                </c:pt>
                <c:pt idx="234">
                  <c:v>42817</c:v>
                </c:pt>
                <c:pt idx="235">
                  <c:v>42818</c:v>
                </c:pt>
                <c:pt idx="236">
                  <c:v>42821</c:v>
                </c:pt>
                <c:pt idx="237">
                  <c:v>42822</c:v>
                </c:pt>
                <c:pt idx="238">
                  <c:v>42823</c:v>
                </c:pt>
                <c:pt idx="239">
                  <c:v>42824</c:v>
                </c:pt>
                <c:pt idx="240">
                  <c:v>42825</c:v>
                </c:pt>
                <c:pt idx="241">
                  <c:v>42828</c:v>
                </c:pt>
                <c:pt idx="242">
                  <c:v>42829</c:v>
                </c:pt>
                <c:pt idx="243">
                  <c:v>42830</c:v>
                </c:pt>
                <c:pt idx="244">
                  <c:v>42831</c:v>
                </c:pt>
                <c:pt idx="245">
                  <c:v>42832</c:v>
                </c:pt>
                <c:pt idx="246">
                  <c:v>42835</c:v>
                </c:pt>
                <c:pt idx="247">
                  <c:v>42836</c:v>
                </c:pt>
                <c:pt idx="248">
                  <c:v>42837</c:v>
                </c:pt>
                <c:pt idx="249">
                  <c:v>42838</c:v>
                </c:pt>
                <c:pt idx="250">
                  <c:v>42839</c:v>
                </c:pt>
                <c:pt idx="251">
                  <c:v>42842</c:v>
                </c:pt>
                <c:pt idx="252">
                  <c:v>42843</c:v>
                </c:pt>
                <c:pt idx="253">
                  <c:v>42844</c:v>
                </c:pt>
                <c:pt idx="254">
                  <c:v>42845</c:v>
                </c:pt>
                <c:pt idx="255">
                  <c:v>42846</c:v>
                </c:pt>
                <c:pt idx="256">
                  <c:v>42849</c:v>
                </c:pt>
                <c:pt idx="257">
                  <c:v>42850</c:v>
                </c:pt>
                <c:pt idx="258">
                  <c:v>42851</c:v>
                </c:pt>
                <c:pt idx="259">
                  <c:v>42852</c:v>
                </c:pt>
                <c:pt idx="260">
                  <c:v>42853</c:v>
                </c:pt>
                <c:pt idx="261">
                  <c:v>42856</c:v>
                </c:pt>
                <c:pt idx="262">
                  <c:v>42857</c:v>
                </c:pt>
                <c:pt idx="263">
                  <c:v>42858</c:v>
                </c:pt>
                <c:pt idx="264">
                  <c:v>42859</c:v>
                </c:pt>
                <c:pt idx="265">
                  <c:v>42860</c:v>
                </c:pt>
                <c:pt idx="266">
                  <c:v>42863</c:v>
                </c:pt>
                <c:pt idx="267">
                  <c:v>42864</c:v>
                </c:pt>
                <c:pt idx="268">
                  <c:v>42865</c:v>
                </c:pt>
                <c:pt idx="269">
                  <c:v>42866</c:v>
                </c:pt>
                <c:pt idx="270">
                  <c:v>42867</c:v>
                </c:pt>
                <c:pt idx="271">
                  <c:v>42870</c:v>
                </c:pt>
                <c:pt idx="272">
                  <c:v>42871</c:v>
                </c:pt>
                <c:pt idx="273">
                  <c:v>42872</c:v>
                </c:pt>
                <c:pt idx="274">
                  <c:v>42873</c:v>
                </c:pt>
                <c:pt idx="275">
                  <c:v>42874</c:v>
                </c:pt>
                <c:pt idx="276">
                  <c:v>42877</c:v>
                </c:pt>
                <c:pt idx="277">
                  <c:v>42878</c:v>
                </c:pt>
                <c:pt idx="278">
                  <c:v>42879</c:v>
                </c:pt>
                <c:pt idx="279">
                  <c:v>42880</c:v>
                </c:pt>
                <c:pt idx="280">
                  <c:v>42881</c:v>
                </c:pt>
                <c:pt idx="281">
                  <c:v>42884</c:v>
                </c:pt>
                <c:pt idx="282">
                  <c:v>42885</c:v>
                </c:pt>
                <c:pt idx="283">
                  <c:v>42886</c:v>
                </c:pt>
                <c:pt idx="284">
                  <c:v>42887</c:v>
                </c:pt>
                <c:pt idx="285">
                  <c:v>42888</c:v>
                </c:pt>
                <c:pt idx="286">
                  <c:v>42891</c:v>
                </c:pt>
                <c:pt idx="287">
                  <c:v>42892</c:v>
                </c:pt>
                <c:pt idx="288">
                  <c:v>42893</c:v>
                </c:pt>
                <c:pt idx="289">
                  <c:v>42894</c:v>
                </c:pt>
                <c:pt idx="290">
                  <c:v>42895</c:v>
                </c:pt>
                <c:pt idx="291">
                  <c:v>42898</c:v>
                </c:pt>
                <c:pt idx="292">
                  <c:v>42899</c:v>
                </c:pt>
                <c:pt idx="293">
                  <c:v>42900</c:v>
                </c:pt>
                <c:pt idx="294">
                  <c:v>42901</c:v>
                </c:pt>
                <c:pt idx="295">
                  <c:v>42902</c:v>
                </c:pt>
                <c:pt idx="296">
                  <c:v>42905</c:v>
                </c:pt>
                <c:pt idx="297">
                  <c:v>42906</c:v>
                </c:pt>
                <c:pt idx="298">
                  <c:v>42907</c:v>
                </c:pt>
                <c:pt idx="299">
                  <c:v>42908</c:v>
                </c:pt>
                <c:pt idx="300">
                  <c:v>42909</c:v>
                </c:pt>
                <c:pt idx="301">
                  <c:v>42912</c:v>
                </c:pt>
                <c:pt idx="302">
                  <c:v>42913</c:v>
                </c:pt>
                <c:pt idx="303">
                  <c:v>42914</c:v>
                </c:pt>
                <c:pt idx="304">
                  <c:v>42915</c:v>
                </c:pt>
                <c:pt idx="305">
                  <c:v>42916</c:v>
                </c:pt>
                <c:pt idx="306">
                  <c:v>42919</c:v>
                </c:pt>
                <c:pt idx="307">
                  <c:v>42920</c:v>
                </c:pt>
                <c:pt idx="308">
                  <c:v>42921</c:v>
                </c:pt>
                <c:pt idx="309">
                  <c:v>42922</c:v>
                </c:pt>
                <c:pt idx="310">
                  <c:v>42923</c:v>
                </c:pt>
                <c:pt idx="311">
                  <c:v>42926</c:v>
                </c:pt>
                <c:pt idx="312">
                  <c:v>42927</c:v>
                </c:pt>
                <c:pt idx="313">
                  <c:v>42928</c:v>
                </c:pt>
                <c:pt idx="314">
                  <c:v>42929</c:v>
                </c:pt>
                <c:pt idx="315">
                  <c:v>42930</c:v>
                </c:pt>
                <c:pt idx="316">
                  <c:v>42933</c:v>
                </c:pt>
                <c:pt idx="317">
                  <c:v>42934</c:v>
                </c:pt>
                <c:pt idx="318">
                  <c:v>42935</c:v>
                </c:pt>
                <c:pt idx="319">
                  <c:v>42936</c:v>
                </c:pt>
                <c:pt idx="320">
                  <c:v>42937</c:v>
                </c:pt>
                <c:pt idx="321">
                  <c:v>42940</c:v>
                </c:pt>
                <c:pt idx="322">
                  <c:v>42941</c:v>
                </c:pt>
                <c:pt idx="323">
                  <c:v>42942</c:v>
                </c:pt>
                <c:pt idx="324">
                  <c:v>42943</c:v>
                </c:pt>
                <c:pt idx="325">
                  <c:v>42944</c:v>
                </c:pt>
                <c:pt idx="326">
                  <c:v>42947</c:v>
                </c:pt>
                <c:pt idx="327">
                  <c:v>42948</c:v>
                </c:pt>
                <c:pt idx="328">
                  <c:v>42949</c:v>
                </c:pt>
                <c:pt idx="329">
                  <c:v>42950</c:v>
                </c:pt>
                <c:pt idx="330">
                  <c:v>42951</c:v>
                </c:pt>
                <c:pt idx="331">
                  <c:v>42954</c:v>
                </c:pt>
                <c:pt idx="332">
                  <c:v>42955</c:v>
                </c:pt>
                <c:pt idx="333">
                  <c:v>42956</c:v>
                </c:pt>
                <c:pt idx="334">
                  <c:v>42957</c:v>
                </c:pt>
                <c:pt idx="335">
                  <c:v>42958</c:v>
                </c:pt>
                <c:pt idx="336">
                  <c:v>42961</c:v>
                </c:pt>
                <c:pt idx="337">
                  <c:v>42962</c:v>
                </c:pt>
                <c:pt idx="338">
                  <c:v>42963</c:v>
                </c:pt>
                <c:pt idx="339">
                  <c:v>42964</c:v>
                </c:pt>
                <c:pt idx="340">
                  <c:v>42965</c:v>
                </c:pt>
                <c:pt idx="341">
                  <c:v>42968</c:v>
                </c:pt>
                <c:pt idx="342">
                  <c:v>42969</c:v>
                </c:pt>
                <c:pt idx="343">
                  <c:v>42970</c:v>
                </c:pt>
                <c:pt idx="344">
                  <c:v>42971</c:v>
                </c:pt>
                <c:pt idx="345">
                  <c:v>42972</c:v>
                </c:pt>
                <c:pt idx="346">
                  <c:v>42975</c:v>
                </c:pt>
                <c:pt idx="347">
                  <c:v>42976</c:v>
                </c:pt>
                <c:pt idx="348">
                  <c:v>42977</c:v>
                </c:pt>
                <c:pt idx="349">
                  <c:v>42978</c:v>
                </c:pt>
                <c:pt idx="350">
                  <c:v>42979</c:v>
                </c:pt>
                <c:pt idx="351">
                  <c:v>42982</c:v>
                </c:pt>
                <c:pt idx="352">
                  <c:v>42983</c:v>
                </c:pt>
                <c:pt idx="353">
                  <c:v>42984</c:v>
                </c:pt>
                <c:pt idx="354">
                  <c:v>42985</c:v>
                </c:pt>
                <c:pt idx="355">
                  <c:v>42986</c:v>
                </c:pt>
                <c:pt idx="356">
                  <c:v>42989</c:v>
                </c:pt>
                <c:pt idx="357">
                  <c:v>42990</c:v>
                </c:pt>
                <c:pt idx="358">
                  <c:v>42991</c:v>
                </c:pt>
                <c:pt idx="359">
                  <c:v>42992</c:v>
                </c:pt>
                <c:pt idx="360">
                  <c:v>42993</c:v>
                </c:pt>
                <c:pt idx="361">
                  <c:v>42996</c:v>
                </c:pt>
                <c:pt idx="362">
                  <c:v>42997</c:v>
                </c:pt>
                <c:pt idx="363">
                  <c:v>42998</c:v>
                </c:pt>
                <c:pt idx="364">
                  <c:v>42999</c:v>
                </c:pt>
                <c:pt idx="365">
                  <c:v>43000</c:v>
                </c:pt>
                <c:pt idx="366">
                  <c:v>43003</c:v>
                </c:pt>
                <c:pt idx="367">
                  <c:v>43004</c:v>
                </c:pt>
                <c:pt idx="368">
                  <c:v>43005</c:v>
                </c:pt>
                <c:pt idx="369">
                  <c:v>43006</c:v>
                </c:pt>
                <c:pt idx="370">
                  <c:v>43007</c:v>
                </c:pt>
                <c:pt idx="371">
                  <c:v>43010</c:v>
                </c:pt>
                <c:pt idx="372">
                  <c:v>43011</c:v>
                </c:pt>
                <c:pt idx="373">
                  <c:v>43012</c:v>
                </c:pt>
                <c:pt idx="374">
                  <c:v>43013</c:v>
                </c:pt>
                <c:pt idx="375">
                  <c:v>43014</c:v>
                </c:pt>
                <c:pt idx="376">
                  <c:v>43017</c:v>
                </c:pt>
                <c:pt idx="377">
                  <c:v>43018</c:v>
                </c:pt>
                <c:pt idx="378">
                  <c:v>43019</c:v>
                </c:pt>
                <c:pt idx="379">
                  <c:v>43020</c:v>
                </c:pt>
                <c:pt idx="380">
                  <c:v>43021</c:v>
                </c:pt>
                <c:pt idx="381">
                  <c:v>43024</c:v>
                </c:pt>
                <c:pt idx="382">
                  <c:v>43025</c:v>
                </c:pt>
                <c:pt idx="383">
                  <c:v>43026</c:v>
                </c:pt>
                <c:pt idx="384">
                  <c:v>43027</c:v>
                </c:pt>
                <c:pt idx="385">
                  <c:v>43028</c:v>
                </c:pt>
                <c:pt idx="386">
                  <c:v>43031</c:v>
                </c:pt>
                <c:pt idx="387">
                  <c:v>43032</c:v>
                </c:pt>
                <c:pt idx="388">
                  <c:v>43033</c:v>
                </c:pt>
                <c:pt idx="389">
                  <c:v>43034</c:v>
                </c:pt>
                <c:pt idx="390">
                  <c:v>43035</c:v>
                </c:pt>
                <c:pt idx="391">
                  <c:v>43038</c:v>
                </c:pt>
                <c:pt idx="392">
                  <c:v>43039</c:v>
                </c:pt>
                <c:pt idx="393">
                  <c:v>43040</c:v>
                </c:pt>
                <c:pt idx="394">
                  <c:v>43041</c:v>
                </c:pt>
                <c:pt idx="395">
                  <c:v>43042</c:v>
                </c:pt>
                <c:pt idx="396">
                  <c:v>43045</c:v>
                </c:pt>
                <c:pt idx="397">
                  <c:v>43046</c:v>
                </c:pt>
                <c:pt idx="398">
                  <c:v>43047</c:v>
                </c:pt>
                <c:pt idx="399">
                  <c:v>43048</c:v>
                </c:pt>
                <c:pt idx="400">
                  <c:v>43049</c:v>
                </c:pt>
                <c:pt idx="401">
                  <c:v>43052</c:v>
                </c:pt>
                <c:pt idx="402">
                  <c:v>43053</c:v>
                </c:pt>
                <c:pt idx="403">
                  <c:v>43054</c:v>
                </c:pt>
                <c:pt idx="404">
                  <c:v>43055</c:v>
                </c:pt>
                <c:pt idx="405">
                  <c:v>43056</c:v>
                </c:pt>
                <c:pt idx="406">
                  <c:v>43059</c:v>
                </c:pt>
                <c:pt idx="407">
                  <c:v>43060</c:v>
                </c:pt>
                <c:pt idx="408">
                  <c:v>43061</c:v>
                </c:pt>
                <c:pt idx="409">
                  <c:v>43062</c:v>
                </c:pt>
                <c:pt idx="410">
                  <c:v>43063</c:v>
                </c:pt>
                <c:pt idx="411">
                  <c:v>43066</c:v>
                </c:pt>
                <c:pt idx="412">
                  <c:v>43067</c:v>
                </c:pt>
                <c:pt idx="413">
                  <c:v>43068</c:v>
                </c:pt>
                <c:pt idx="414">
                  <c:v>43069</c:v>
                </c:pt>
                <c:pt idx="415">
                  <c:v>43070</c:v>
                </c:pt>
                <c:pt idx="416">
                  <c:v>43073</c:v>
                </c:pt>
                <c:pt idx="417">
                  <c:v>43074</c:v>
                </c:pt>
                <c:pt idx="418">
                  <c:v>43075</c:v>
                </c:pt>
                <c:pt idx="419">
                  <c:v>43076</c:v>
                </c:pt>
                <c:pt idx="420">
                  <c:v>43077</c:v>
                </c:pt>
                <c:pt idx="421">
                  <c:v>43080</c:v>
                </c:pt>
                <c:pt idx="422">
                  <c:v>43081</c:v>
                </c:pt>
                <c:pt idx="423">
                  <c:v>43082</c:v>
                </c:pt>
                <c:pt idx="424">
                  <c:v>43083</c:v>
                </c:pt>
                <c:pt idx="425">
                  <c:v>43084</c:v>
                </c:pt>
                <c:pt idx="426">
                  <c:v>43087</c:v>
                </c:pt>
                <c:pt idx="427">
                  <c:v>43088</c:v>
                </c:pt>
                <c:pt idx="428">
                  <c:v>43089</c:v>
                </c:pt>
                <c:pt idx="429">
                  <c:v>43090</c:v>
                </c:pt>
                <c:pt idx="430">
                  <c:v>43091</c:v>
                </c:pt>
                <c:pt idx="431">
                  <c:v>43094</c:v>
                </c:pt>
                <c:pt idx="432">
                  <c:v>43095</c:v>
                </c:pt>
                <c:pt idx="433">
                  <c:v>43096</c:v>
                </c:pt>
                <c:pt idx="434">
                  <c:v>43097</c:v>
                </c:pt>
                <c:pt idx="435">
                  <c:v>43098</c:v>
                </c:pt>
                <c:pt idx="436">
                  <c:v>43101</c:v>
                </c:pt>
                <c:pt idx="437">
                  <c:v>43102</c:v>
                </c:pt>
                <c:pt idx="438">
                  <c:v>43103</c:v>
                </c:pt>
                <c:pt idx="439">
                  <c:v>43104</c:v>
                </c:pt>
                <c:pt idx="440">
                  <c:v>43105</c:v>
                </c:pt>
                <c:pt idx="441">
                  <c:v>43108</c:v>
                </c:pt>
                <c:pt idx="442">
                  <c:v>43109</c:v>
                </c:pt>
                <c:pt idx="443">
                  <c:v>43110</c:v>
                </c:pt>
                <c:pt idx="444">
                  <c:v>43111</c:v>
                </c:pt>
                <c:pt idx="445">
                  <c:v>43112</c:v>
                </c:pt>
                <c:pt idx="446">
                  <c:v>43115</c:v>
                </c:pt>
                <c:pt idx="447">
                  <c:v>43116</c:v>
                </c:pt>
                <c:pt idx="448">
                  <c:v>43117</c:v>
                </c:pt>
                <c:pt idx="449">
                  <c:v>43118</c:v>
                </c:pt>
                <c:pt idx="450">
                  <c:v>43119</c:v>
                </c:pt>
                <c:pt idx="451">
                  <c:v>43122</c:v>
                </c:pt>
                <c:pt idx="452">
                  <c:v>43123</c:v>
                </c:pt>
                <c:pt idx="453">
                  <c:v>43124</c:v>
                </c:pt>
                <c:pt idx="454">
                  <c:v>43125</c:v>
                </c:pt>
                <c:pt idx="455">
                  <c:v>43126</c:v>
                </c:pt>
                <c:pt idx="456">
                  <c:v>43129</c:v>
                </c:pt>
                <c:pt idx="457">
                  <c:v>43130</c:v>
                </c:pt>
                <c:pt idx="458">
                  <c:v>43131</c:v>
                </c:pt>
                <c:pt idx="459">
                  <c:v>43132</c:v>
                </c:pt>
                <c:pt idx="460">
                  <c:v>43133</c:v>
                </c:pt>
                <c:pt idx="461">
                  <c:v>43136</c:v>
                </c:pt>
                <c:pt idx="462">
                  <c:v>43137</c:v>
                </c:pt>
                <c:pt idx="463">
                  <c:v>43138</c:v>
                </c:pt>
                <c:pt idx="464">
                  <c:v>43139</c:v>
                </c:pt>
                <c:pt idx="465">
                  <c:v>43140</c:v>
                </c:pt>
                <c:pt idx="466">
                  <c:v>43143</c:v>
                </c:pt>
                <c:pt idx="467">
                  <c:v>43144</c:v>
                </c:pt>
                <c:pt idx="468">
                  <c:v>43145</c:v>
                </c:pt>
                <c:pt idx="469">
                  <c:v>43146</c:v>
                </c:pt>
                <c:pt idx="470">
                  <c:v>43147</c:v>
                </c:pt>
                <c:pt idx="471">
                  <c:v>43150</c:v>
                </c:pt>
                <c:pt idx="472">
                  <c:v>43151</c:v>
                </c:pt>
                <c:pt idx="473">
                  <c:v>43152</c:v>
                </c:pt>
                <c:pt idx="474">
                  <c:v>43153</c:v>
                </c:pt>
                <c:pt idx="475">
                  <c:v>43154</c:v>
                </c:pt>
                <c:pt idx="476">
                  <c:v>43157</c:v>
                </c:pt>
                <c:pt idx="477">
                  <c:v>43158</c:v>
                </c:pt>
                <c:pt idx="478">
                  <c:v>43159</c:v>
                </c:pt>
                <c:pt idx="479">
                  <c:v>43160</c:v>
                </c:pt>
                <c:pt idx="480">
                  <c:v>43161</c:v>
                </c:pt>
                <c:pt idx="481">
                  <c:v>43164</c:v>
                </c:pt>
                <c:pt idx="482">
                  <c:v>43165</c:v>
                </c:pt>
                <c:pt idx="483">
                  <c:v>43166</c:v>
                </c:pt>
                <c:pt idx="484">
                  <c:v>43167</c:v>
                </c:pt>
                <c:pt idx="485">
                  <c:v>43168</c:v>
                </c:pt>
                <c:pt idx="486">
                  <c:v>43171</c:v>
                </c:pt>
                <c:pt idx="487">
                  <c:v>43172</c:v>
                </c:pt>
                <c:pt idx="488">
                  <c:v>43173</c:v>
                </c:pt>
                <c:pt idx="489">
                  <c:v>43174</c:v>
                </c:pt>
                <c:pt idx="490">
                  <c:v>43175</c:v>
                </c:pt>
                <c:pt idx="491">
                  <c:v>43178</c:v>
                </c:pt>
                <c:pt idx="492">
                  <c:v>43179</c:v>
                </c:pt>
                <c:pt idx="493">
                  <c:v>43180</c:v>
                </c:pt>
                <c:pt idx="494">
                  <c:v>43181</c:v>
                </c:pt>
                <c:pt idx="495">
                  <c:v>43182</c:v>
                </c:pt>
                <c:pt idx="496">
                  <c:v>43185</c:v>
                </c:pt>
                <c:pt idx="497">
                  <c:v>43186</c:v>
                </c:pt>
                <c:pt idx="498">
                  <c:v>43187</c:v>
                </c:pt>
                <c:pt idx="499">
                  <c:v>43188</c:v>
                </c:pt>
                <c:pt idx="500">
                  <c:v>43189</c:v>
                </c:pt>
                <c:pt idx="501">
                  <c:v>43192</c:v>
                </c:pt>
                <c:pt idx="502">
                  <c:v>43193</c:v>
                </c:pt>
                <c:pt idx="503">
                  <c:v>43194</c:v>
                </c:pt>
                <c:pt idx="504">
                  <c:v>43195</c:v>
                </c:pt>
                <c:pt idx="505">
                  <c:v>43196</c:v>
                </c:pt>
                <c:pt idx="506">
                  <c:v>43199</c:v>
                </c:pt>
                <c:pt idx="507">
                  <c:v>43200</c:v>
                </c:pt>
                <c:pt idx="508">
                  <c:v>43201</c:v>
                </c:pt>
                <c:pt idx="509">
                  <c:v>43202</c:v>
                </c:pt>
                <c:pt idx="510">
                  <c:v>43203</c:v>
                </c:pt>
                <c:pt idx="511">
                  <c:v>43206</c:v>
                </c:pt>
                <c:pt idx="512">
                  <c:v>43207</c:v>
                </c:pt>
                <c:pt idx="513">
                  <c:v>43208</c:v>
                </c:pt>
                <c:pt idx="514">
                  <c:v>43209</c:v>
                </c:pt>
                <c:pt idx="515">
                  <c:v>43210</c:v>
                </c:pt>
                <c:pt idx="516">
                  <c:v>43213</c:v>
                </c:pt>
                <c:pt idx="517">
                  <c:v>43214</c:v>
                </c:pt>
                <c:pt idx="518">
                  <c:v>43215</c:v>
                </c:pt>
                <c:pt idx="519">
                  <c:v>43216</c:v>
                </c:pt>
                <c:pt idx="520">
                  <c:v>43217</c:v>
                </c:pt>
                <c:pt idx="521">
                  <c:v>43220</c:v>
                </c:pt>
                <c:pt idx="522">
                  <c:v>43221</c:v>
                </c:pt>
                <c:pt idx="523">
                  <c:v>43222</c:v>
                </c:pt>
                <c:pt idx="524">
                  <c:v>43223</c:v>
                </c:pt>
                <c:pt idx="525">
                  <c:v>43224</c:v>
                </c:pt>
                <c:pt idx="526">
                  <c:v>43227</c:v>
                </c:pt>
                <c:pt idx="527">
                  <c:v>43228</c:v>
                </c:pt>
                <c:pt idx="528">
                  <c:v>43229</c:v>
                </c:pt>
                <c:pt idx="529">
                  <c:v>43230</c:v>
                </c:pt>
                <c:pt idx="530">
                  <c:v>43231</c:v>
                </c:pt>
                <c:pt idx="531">
                  <c:v>43234</c:v>
                </c:pt>
                <c:pt idx="532">
                  <c:v>43235</c:v>
                </c:pt>
                <c:pt idx="533">
                  <c:v>43236</c:v>
                </c:pt>
                <c:pt idx="534">
                  <c:v>43237</c:v>
                </c:pt>
                <c:pt idx="535">
                  <c:v>43238</c:v>
                </c:pt>
                <c:pt idx="536">
                  <c:v>43241</c:v>
                </c:pt>
                <c:pt idx="537">
                  <c:v>43242</c:v>
                </c:pt>
                <c:pt idx="538">
                  <c:v>43243</c:v>
                </c:pt>
                <c:pt idx="539">
                  <c:v>43244</c:v>
                </c:pt>
                <c:pt idx="540">
                  <c:v>43245</c:v>
                </c:pt>
                <c:pt idx="541">
                  <c:v>43248</c:v>
                </c:pt>
                <c:pt idx="542">
                  <c:v>43249</c:v>
                </c:pt>
                <c:pt idx="543">
                  <c:v>43250</c:v>
                </c:pt>
                <c:pt idx="544">
                  <c:v>43251</c:v>
                </c:pt>
              </c:numCache>
            </c:numRef>
          </c:cat>
          <c:val>
            <c:numRef>
              <c:f>'Currency Raw'!$L$2:$L$546</c:f>
              <c:numCache>
                <c:formatCode>General</c:formatCode>
                <c:ptCount val="545"/>
                <c:pt idx="1">
                  <c:v>5.6338028169016223E-2</c:v>
                </c:pt>
                <c:pt idx="2">
                  <c:v>0.17840375586854246</c:v>
                </c:pt>
                <c:pt idx="3">
                  <c:v>-0.54460093896713457</c:v>
                </c:pt>
                <c:pt idx="4">
                  <c:v>-0.73239436619718412</c:v>
                </c:pt>
                <c:pt idx="5">
                  <c:v>-0.14084507042254055</c:v>
                </c:pt>
                <c:pt idx="6">
                  <c:v>-1.7934272300469452</c:v>
                </c:pt>
                <c:pt idx="7">
                  <c:v>-2.6103286384976538</c:v>
                </c:pt>
                <c:pt idx="8">
                  <c:v>-1.8967136150234705</c:v>
                </c:pt>
                <c:pt idx="9">
                  <c:v>-2.3004694835680777</c:v>
                </c:pt>
                <c:pt idx="10">
                  <c:v>-2.2253521126760609</c:v>
                </c:pt>
                <c:pt idx="11">
                  <c:v>-2.3192488262910786</c:v>
                </c:pt>
                <c:pt idx="12">
                  <c:v>-2.3849765258216018</c:v>
                </c:pt>
                <c:pt idx="13">
                  <c:v>-3.032863849765262</c:v>
                </c:pt>
                <c:pt idx="14">
                  <c:v>-3.0892018779342783</c:v>
                </c:pt>
                <c:pt idx="15">
                  <c:v>-3.7464788732394316</c:v>
                </c:pt>
                <c:pt idx="16">
                  <c:v>-2.685446009389671</c:v>
                </c:pt>
                <c:pt idx="17">
                  <c:v>-3.2769953051643146</c:v>
                </c:pt>
                <c:pt idx="18">
                  <c:v>-3.4835680751173652</c:v>
                </c:pt>
                <c:pt idx="19">
                  <c:v>-3.0985915492957719</c:v>
                </c:pt>
                <c:pt idx="20">
                  <c:v>-3.2206572769953117</c:v>
                </c:pt>
                <c:pt idx="21">
                  <c:v>-4.3568075117370899</c:v>
                </c:pt>
                <c:pt idx="22">
                  <c:v>-3.9248826291079877</c:v>
                </c:pt>
                <c:pt idx="23">
                  <c:v>-2.9671361502347384</c:v>
                </c:pt>
                <c:pt idx="24">
                  <c:v>-2.093896713615027</c:v>
                </c:pt>
                <c:pt idx="25">
                  <c:v>-0.22535211267605154</c:v>
                </c:pt>
                <c:pt idx="26">
                  <c:v>-0.41314553990610114</c:v>
                </c:pt>
                <c:pt idx="27">
                  <c:v>-0.8732394366197247</c:v>
                </c:pt>
                <c:pt idx="28">
                  <c:v>-0.28169014084506777</c:v>
                </c:pt>
                <c:pt idx="29">
                  <c:v>-7.5117370892017171E-2</c:v>
                </c:pt>
                <c:pt idx="30">
                  <c:v>-0.58215962441314983</c:v>
                </c:pt>
                <c:pt idx="31">
                  <c:v>0.34741784037559109</c:v>
                </c:pt>
                <c:pt idx="32">
                  <c:v>0.38497652582159309</c:v>
                </c:pt>
                <c:pt idx="33">
                  <c:v>0.5258215962441336</c:v>
                </c:pt>
                <c:pt idx="34">
                  <c:v>2.0093896713615029</c:v>
                </c:pt>
                <c:pt idx="35">
                  <c:v>2.131455399061029</c:v>
                </c:pt>
                <c:pt idx="36">
                  <c:v>2.1220657276995354</c:v>
                </c:pt>
                <c:pt idx="37">
                  <c:v>1.765258215962437</c:v>
                </c:pt>
                <c:pt idx="38">
                  <c:v>1.8967136150234705</c:v>
                </c:pt>
                <c:pt idx="39">
                  <c:v>0.71361502347418315</c:v>
                </c:pt>
                <c:pt idx="40">
                  <c:v>4.0093896713614985</c:v>
                </c:pt>
                <c:pt idx="41">
                  <c:v>4.3849765258215978</c:v>
                </c:pt>
                <c:pt idx="42">
                  <c:v>3.5868544600938903</c:v>
                </c:pt>
                <c:pt idx="43">
                  <c:v>3.5492957746478884</c:v>
                </c:pt>
                <c:pt idx="44">
                  <c:v>3.1079812206572792</c:v>
                </c:pt>
                <c:pt idx="45">
                  <c:v>3.7464788732394316</c:v>
                </c:pt>
                <c:pt idx="46">
                  <c:v>3.755868544600939</c:v>
                </c:pt>
                <c:pt idx="47">
                  <c:v>4.6760563380281726</c:v>
                </c:pt>
                <c:pt idx="48">
                  <c:v>4.7605633802816838</c:v>
                </c:pt>
                <c:pt idx="49">
                  <c:v>5.4741784037558663</c:v>
                </c:pt>
                <c:pt idx="50">
                  <c:v>5.6056338028169002</c:v>
                </c:pt>
                <c:pt idx="51">
                  <c:v>3.5117370892018731</c:v>
                </c:pt>
                <c:pt idx="52">
                  <c:v>1.4835680751173692</c:v>
                </c:pt>
                <c:pt idx="53">
                  <c:v>2.0751173708920128</c:v>
                </c:pt>
                <c:pt idx="54">
                  <c:v>1.1079812206572832</c:v>
                </c:pt>
                <c:pt idx="55">
                  <c:v>1.0234741784037591</c:v>
                </c:pt>
                <c:pt idx="56">
                  <c:v>0.3286384976525768</c:v>
                </c:pt>
                <c:pt idx="57">
                  <c:v>0.37558685446009921</c:v>
                </c:pt>
                <c:pt idx="58">
                  <c:v>-0.17840375586854246</c:v>
                </c:pt>
                <c:pt idx="59">
                  <c:v>0.62910798122065892</c:v>
                </c:pt>
                <c:pt idx="60">
                  <c:v>0.29107981220657492</c:v>
                </c:pt>
                <c:pt idx="61">
                  <c:v>0.6009389671361508</c:v>
                </c:pt>
                <c:pt idx="62">
                  <c:v>1.6056338028168957</c:v>
                </c:pt>
                <c:pt idx="63">
                  <c:v>0.76056338028169224</c:v>
                </c:pt>
                <c:pt idx="64">
                  <c:v>1.5399061032863854</c:v>
                </c:pt>
                <c:pt idx="65">
                  <c:v>3.8967136150234798</c:v>
                </c:pt>
                <c:pt idx="66">
                  <c:v>4.0000000000000053</c:v>
                </c:pt>
                <c:pt idx="67">
                  <c:v>5.39906103286385</c:v>
                </c:pt>
                <c:pt idx="68">
                  <c:v>4.8450704225352084</c:v>
                </c:pt>
                <c:pt idx="69">
                  <c:v>5.0422535211267645</c:v>
                </c:pt>
                <c:pt idx="70">
                  <c:v>4.4413145539906145</c:v>
                </c:pt>
                <c:pt idx="71">
                  <c:v>3.6901408450704292</c:v>
                </c:pt>
                <c:pt idx="72">
                  <c:v>4.2723004694835653</c:v>
                </c:pt>
                <c:pt idx="73">
                  <c:v>4.8450704225352084</c:v>
                </c:pt>
                <c:pt idx="74">
                  <c:v>4.5821596244131415</c:v>
                </c:pt>
                <c:pt idx="75">
                  <c:v>5.0140845070422566</c:v>
                </c:pt>
                <c:pt idx="76">
                  <c:v>4.9483568075117335</c:v>
                </c:pt>
                <c:pt idx="77">
                  <c:v>5.7934272300469498</c:v>
                </c:pt>
                <c:pt idx="78">
                  <c:v>5.8028169014084572</c:v>
                </c:pt>
                <c:pt idx="79">
                  <c:v>6.0751173708920181</c:v>
                </c:pt>
                <c:pt idx="80">
                  <c:v>5.9154929577464763</c:v>
                </c:pt>
                <c:pt idx="81">
                  <c:v>5.7934272300469498</c:v>
                </c:pt>
                <c:pt idx="82">
                  <c:v>5.8967136150234749</c:v>
                </c:pt>
                <c:pt idx="83">
                  <c:v>5.6713615023474242</c:v>
                </c:pt>
                <c:pt idx="84">
                  <c:v>5.5962441314553937</c:v>
                </c:pt>
                <c:pt idx="85">
                  <c:v>4.9014084507042242</c:v>
                </c:pt>
                <c:pt idx="86">
                  <c:v>4.0751173708920225</c:v>
                </c:pt>
                <c:pt idx="87">
                  <c:v>3.2582159624413132</c:v>
                </c:pt>
                <c:pt idx="88">
                  <c:v>3.0234741784037551</c:v>
                </c:pt>
                <c:pt idx="89">
                  <c:v>3.0140845070422477</c:v>
                </c:pt>
                <c:pt idx="90">
                  <c:v>2.3943661971830963</c:v>
                </c:pt>
                <c:pt idx="91">
                  <c:v>2.9953051643192468</c:v>
                </c:pt>
                <c:pt idx="92">
                  <c:v>4.0845070422535157</c:v>
                </c:pt>
                <c:pt idx="93">
                  <c:v>4.3849765258215978</c:v>
                </c:pt>
                <c:pt idx="94">
                  <c:v>3.7934272300469543</c:v>
                </c:pt>
                <c:pt idx="95">
                  <c:v>3.5117370892018731</c:v>
                </c:pt>
                <c:pt idx="96">
                  <c:v>4.3098591549295806</c:v>
                </c:pt>
                <c:pt idx="97">
                  <c:v>4.0375586854460073</c:v>
                </c:pt>
                <c:pt idx="98">
                  <c:v>3.7652582159624464</c:v>
                </c:pt>
                <c:pt idx="99">
                  <c:v>3.9906103286384975</c:v>
                </c:pt>
                <c:pt idx="100">
                  <c:v>3.9248826291079877</c:v>
                </c:pt>
                <c:pt idx="101">
                  <c:v>4.4694835680751224</c:v>
                </c:pt>
                <c:pt idx="102">
                  <c:v>4.5352112676056322</c:v>
                </c:pt>
                <c:pt idx="103">
                  <c:v>5.4272300469483579</c:v>
                </c:pt>
                <c:pt idx="104">
                  <c:v>5.3427230046948333</c:v>
                </c:pt>
                <c:pt idx="105">
                  <c:v>5.1737089201877984</c:v>
                </c:pt>
                <c:pt idx="106">
                  <c:v>5.7840375586854424</c:v>
                </c:pt>
                <c:pt idx="107">
                  <c:v>5.7558685446009346</c:v>
                </c:pt>
                <c:pt idx="108">
                  <c:v>5.5586854460093909</c:v>
                </c:pt>
                <c:pt idx="109">
                  <c:v>5.0234741784037507</c:v>
                </c:pt>
                <c:pt idx="110">
                  <c:v>4.7605633802816838</c:v>
                </c:pt>
                <c:pt idx="111">
                  <c:v>4.6666666666666652</c:v>
                </c:pt>
                <c:pt idx="112">
                  <c:v>3.3333333333333304</c:v>
                </c:pt>
                <c:pt idx="113">
                  <c:v>2.8075117370891971</c:v>
                </c:pt>
                <c:pt idx="114">
                  <c:v>2.3943661971830963</c:v>
                </c:pt>
                <c:pt idx="115">
                  <c:v>3.2394366197183126</c:v>
                </c:pt>
                <c:pt idx="116">
                  <c:v>2.5821596244131455</c:v>
                </c:pt>
                <c:pt idx="117">
                  <c:v>2.8544600938967197</c:v>
                </c:pt>
                <c:pt idx="118">
                  <c:v>1.9906103286385017</c:v>
                </c:pt>
                <c:pt idx="119">
                  <c:v>2.694835680751178</c:v>
                </c:pt>
                <c:pt idx="120">
                  <c:v>2.3474178403755865</c:v>
                </c:pt>
                <c:pt idx="121">
                  <c:v>2.4225352112676042</c:v>
                </c:pt>
                <c:pt idx="122">
                  <c:v>2.4976525821596209</c:v>
                </c:pt>
                <c:pt idx="123">
                  <c:v>3.032863849765262</c:v>
                </c:pt>
                <c:pt idx="124">
                  <c:v>2.3943661971830963</c:v>
                </c:pt>
                <c:pt idx="125">
                  <c:v>2.4131455399060968</c:v>
                </c:pt>
                <c:pt idx="126">
                  <c:v>2.131455399061029</c:v>
                </c:pt>
                <c:pt idx="127">
                  <c:v>2.112676056338028</c:v>
                </c:pt>
                <c:pt idx="128">
                  <c:v>1.8028169014084523</c:v>
                </c:pt>
                <c:pt idx="129">
                  <c:v>1.1455399061032854</c:v>
                </c:pt>
                <c:pt idx="130">
                  <c:v>1.0798122065727753</c:v>
                </c:pt>
                <c:pt idx="131">
                  <c:v>1.4178403755868592</c:v>
                </c:pt>
                <c:pt idx="132">
                  <c:v>2.1596244131455373</c:v>
                </c:pt>
                <c:pt idx="133">
                  <c:v>2.9765258215962458</c:v>
                </c:pt>
                <c:pt idx="134">
                  <c:v>3.2769953051643146</c:v>
                </c:pt>
                <c:pt idx="135">
                  <c:v>3.1079812206572792</c:v>
                </c:pt>
                <c:pt idx="136">
                  <c:v>1.9530516431924865</c:v>
                </c:pt>
                <c:pt idx="137">
                  <c:v>1.333333333333335</c:v>
                </c:pt>
                <c:pt idx="138">
                  <c:v>1.070422535211268</c:v>
                </c:pt>
                <c:pt idx="139">
                  <c:v>-0.14084507042254055</c:v>
                </c:pt>
                <c:pt idx="140">
                  <c:v>-3.7558685446015261E-2</c:v>
                </c:pt>
                <c:pt idx="141">
                  <c:v>-1.4929577464788764</c:v>
                </c:pt>
                <c:pt idx="142">
                  <c:v>-2.1971830985915526</c:v>
                </c:pt>
                <c:pt idx="143">
                  <c:v>-2.5352112676056362</c:v>
                </c:pt>
                <c:pt idx="144">
                  <c:v>-3.164319248826295</c:v>
                </c:pt>
                <c:pt idx="145">
                  <c:v>-4.0093896713614985</c:v>
                </c:pt>
                <c:pt idx="146">
                  <c:v>-4.3192488262910746</c:v>
                </c:pt>
                <c:pt idx="147">
                  <c:v>-4.2629107981220713</c:v>
                </c:pt>
                <c:pt idx="148">
                  <c:v>-5.6713615023474242</c:v>
                </c:pt>
                <c:pt idx="149">
                  <c:v>-6.4600938967136106</c:v>
                </c:pt>
                <c:pt idx="150">
                  <c:v>-6.2816901408450683</c:v>
                </c:pt>
                <c:pt idx="151">
                  <c:v>-5.4929577464788677</c:v>
                </c:pt>
                <c:pt idx="152">
                  <c:v>-5.7934272300469498</c:v>
                </c:pt>
                <c:pt idx="153">
                  <c:v>-7.1643192488262866</c:v>
                </c:pt>
                <c:pt idx="154">
                  <c:v>-7.511737089201878</c:v>
                </c:pt>
                <c:pt idx="155">
                  <c:v>-6.7417840375586913</c:v>
                </c:pt>
                <c:pt idx="156">
                  <c:v>-6.4976525821596258</c:v>
                </c:pt>
                <c:pt idx="157">
                  <c:v>-6.9577464788732364</c:v>
                </c:pt>
                <c:pt idx="158">
                  <c:v>-6.8356807511737099</c:v>
                </c:pt>
                <c:pt idx="159">
                  <c:v>-7.2206572769953032</c:v>
                </c:pt>
                <c:pt idx="160">
                  <c:v>-8.2723004694835698</c:v>
                </c:pt>
                <c:pt idx="161">
                  <c:v>-7.9624413145539945</c:v>
                </c:pt>
                <c:pt idx="162">
                  <c:v>-8.2441314553990619</c:v>
                </c:pt>
                <c:pt idx="163">
                  <c:v>-8.1314553990610303</c:v>
                </c:pt>
                <c:pt idx="164">
                  <c:v>-10.713615023474174</c:v>
                </c:pt>
                <c:pt idx="165">
                  <c:v>-10.469483568075123</c:v>
                </c:pt>
                <c:pt idx="166">
                  <c:v>-9.5962441314553981</c:v>
                </c:pt>
                <c:pt idx="167">
                  <c:v>-10.600938967136155</c:v>
                </c:pt>
                <c:pt idx="168">
                  <c:v>-10.413145539906106</c:v>
                </c:pt>
                <c:pt idx="169">
                  <c:v>-10.4037558685446</c:v>
                </c:pt>
                <c:pt idx="170">
                  <c:v>-10.037558685446008</c:v>
                </c:pt>
                <c:pt idx="171">
                  <c:v>-9.9812206572769924</c:v>
                </c:pt>
                <c:pt idx="172">
                  <c:v>-10.291079812206567</c:v>
                </c:pt>
                <c:pt idx="173">
                  <c:v>-10.37558685446009</c:v>
                </c:pt>
                <c:pt idx="174">
                  <c:v>-9.3896713615023462</c:v>
                </c:pt>
                <c:pt idx="175">
                  <c:v>-9.52112676056338</c:v>
                </c:pt>
                <c:pt idx="176">
                  <c:v>-10.215962441314549</c:v>
                </c:pt>
                <c:pt idx="177">
                  <c:v>-10.262910798122073</c:v>
                </c:pt>
                <c:pt idx="178">
                  <c:v>-10.215962441314549</c:v>
                </c:pt>
                <c:pt idx="179">
                  <c:v>-8.3661971830985884</c:v>
                </c:pt>
                <c:pt idx="180">
                  <c:v>-9.7464788732394325</c:v>
                </c:pt>
                <c:pt idx="181">
                  <c:v>-9.0798122065727718</c:v>
                </c:pt>
                <c:pt idx="182">
                  <c:v>-8.7699530516431956</c:v>
                </c:pt>
                <c:pt idx="183">
                  <c:v>-8.3380281690140805</c:v>
                </c:pt>
                <c:pt idx="184">
                  <c:v>-7.0798122065727762</c:v>
                </c:pt>
                <c:pt idx="185">
                  <c:v>-7.7652582159624384</c:v>
                </c:pt>
                <c:pt idx="186">
                  <c:v>-7.145539906103286</c:v>
                </c:pt>
                <c:pt idx="187">
                  <c:v>-6.0469483568075102</c:v>
                </c:pt>
                <c:pt idx="188">
                  <c:v>-6.4882629107981193</c:v>
                </c:pt>
                <c:pt idx="189">
                  <c:v>-8.3661971830985884</c:v>
                </c:pt>
                <c:pt idx="190">
                  <c:v>-7.8779342723004699</c:v>
                </c:pt>
                <c:pt idx="191">
                  <c:v>-6.1596244131455418</c:v>
                </c:pt>
                <c:pt idx="192">
                  <c:v>-6.6291079812206597</c:v>
                </c:pt>
                <c:pt idx="193">
                  <c:v>-6.7323943661971848</c:v>
                </c:pt>
                <c:pt idx="194">
                  <c:v>-7.6244131455399096</c:v>
                </c:pt>
                <c:pt idx="195">
                  <c:v>-8.1877934272300461</c:v>
                </c:pt>
                <c:pt idx="196">
                  <c:v>-6.6666666666666607</c:v>
                </c:pt>
                <c:pt idx="197">
                  <c:v>-6.103286384976526</c:v>
                </c:pt>
                <c:pt idx="198">
                  <c:v>-6.5446009389671351</c:v>
                </c:pt>
                <c:pt idx="199">
                  <c:v>-5.868544600938967</c:v>
                </c:pt>
                <c:pt idx="200">
                  <c:v>-5.6807511737089174</c:v>
                </c:pt>
                <c:pt idx="201">
                  <c:v>-5.2300469483568017</c:v>
                </c:pt>
                <c:pt idx="202">
                  <c:v>-5.0985915492957812</c:v>
                </c:pt>
                <c:pt idx="203">
                  <c:v>-4.9389671361502394</c:v>
                </c:pt>
                <c:pt idx="204">
                  <c:v>-6.234741784037559</c:v>
                </c:pt>
                <c:pt idx="205">
                  <c:v>-6.4507042253521165</c:v>
                </c:pt>
                <c:pt idx="206">
                  <c:v>-6.8262910798122025</c:v>
                </c:pt>
                <c:pt idx="207">
                  <c:v>-7.4272300469483534</c:v>
                </c:pt>
                <c:pt idx="208">
                  <c:v>-7.2488262910798111</c:v>
                </c:pt>
                <c:pt idx="209">
                  <c:v>-6.44131455399061</c:v>
                </c:pt>
                <c:pt idx="210">
                  <c:v>-5.9530516431924916</c:v>
                </c:pt>
                <c:pt idx="211">
                  <c:v>-6.2441314553990663</c:v>
                </c:pt>
                <c:pt idx="212">
                  <c:v>-6.6103286384976592</c:v>
                </c:pt>
                <c:pt idx="213">
                  <c:v>-6.5539906103286416</c:v>
                </c:pt>
                <c:pt idx="214">
                  <c:v>-5.8403755868544591</c:v>
                </c:pt>
                <c:pt idx="215">
                  <c:v>-5.3615023474178347</c:v>
                </c:pt>
                <c:pt idx="216">
                  <c:v>-5.4178403755868505</c:v>
                </c:pt>
                <c:pt idx="217">
                  <c:v>-5.1079812206572743</c:v>
                </c:pt>
                <c:pt idx="218">
                  <c:v>-6.7230046948356765</c:v>
                </c:pt>
                <c:pt idx="219">
                  <c:v>-7.511737089201878</c:v>
                </c:pt>
                <c:pt idx="220">
                  <c:v>-7.4553990610328622</c:v>
                </c:pt>
                <c:pt idx="221">
                  <c:v>-7.0798122065727762</c:v>
                </c:pt>
                <c:pt idx="222">
                  <c:v>-7.0234741784037604</c:v>
                </c:pt>
                <c:pt idx="223">
                  <c:v>-7.6150234741784031</c:v>
                </c:pt>
                <c:pt idx="224">
                  <c:v>-7.7652582159624384</c:v>
                </c:pt>
                <c:pt idx="225">
                  <c:v>-7.8497652582159612</c:v>
                </c:pt>
                <c:pt idx="226">
                  <c:v>-7.7558685446009443</c:v>
                </c:pt>
                <c:pt idx="227">
                  <c:v>-7.6713615023474198</c:v>
                </c:pt>
                <c:pt idx="228">
                  <c:v>-7.5962441314554026</c:v>
                </c:pt>
                <c:pt idx="229">
                  <c:v>-6.4037558685445948</c:v>
                </c:pt>
                <c:pt idx="230">
                  <c:v>-5.7746478873239493</c:v>
                </c:pt>
                <c:pt idx="231">
                  <c:v>-5.6901408450704247</c:v>
                </c:pt>
                <c:pt idx="232">
                  <c:v>-4.9107981220657315</c:v>
                </c:pt>
                <c:pt idx="233">
                  <c:v>-4.0093896713614985</c:v>
                </c:pt>
                <c:pt idx="234">
                  <c:v>-4.2629107981220713</c:v>
                </c:pt>
                <c:pt idx="235">
                  <c:v>-4.1032863849765304</c:v>
                </c:pt>
                <c:pt idx="236">
                  <c:v>-3.8309859154929562</c:v>
                </c:pt>
                <c:pt idx="237">
                  <c:v>-3.8967136150234798</c:v>
                </c:pt>
                <c:pt idx="238">
                  <c:v>-4.2723004694835653</c:v>
                </c:pt>
                <c:pt idx="239">
                  <c:v>-4.591549295774648</c:v>
                </c:pt>
                <c:pt idx="240">
                  <c:v>-4.5164319248826317</c:v>
                </c:pt>
                <c:pt idx="241">
                  <c:v>-4.2441314553990566</c:v>
                </c:pt>
                <c:pt idx="242">
                  <c:v>-3.9342723004694817</c:v>
                </c:pt>
                <c:pt idx="243">
                  <c:v>-4.4976525821596303</c:v>
                </c:pt>
                <c:pt idx="244">
                  <c:v>-4.1126760563380236</c:v>
                </c:pt>
                <c:pt idx="245">
                  <c:v>-4.3661971830985973</c:v>
                </c:pt>
                <c:pt idx="246">
                  <c:v>-4.1971830985915481</c:v>
                </c:pt>
                <c:pt idx="247">
                  <c:v>-3.0610328638497704</c:v>
                </c:pt>
                <c:pt idx="248">
                  <c:v>-2.9201877934272296</c:v>
                </c:pt>
                <c:pt idx="249">
                  <c:v>-2.4319248826291116</c:v>
                </c:pt>
                <c:pt idx="250">
                  <c:v>-1.9999999999999958</c:v>
                </c:pt>
                <c:pt idx="251">
                  <c:v>-1.8967136150234705</c:v>
                </c:pt>
                <c:pt idx="252">
                  <c:v>-1.8403755868544542</c:v>
                </c:pt>
                <c:pt idx="253">
                  <c:v>-2.2159624413145536</c:v>
                </c:pt>
                <c:pt idx="254">
                  <c:v>-2.6572769953051627</c:v>
                </c:pt>
                <c:pt idx="255">
                  <c:v>-2.328638497652586</c:v>
                </c:pt>
                <c:pt idx="256">
                  <c:v>-3.0892018779342783</c:v>
                </c:pt>
                <c:pt idx="257">
                  <c:v>-4.2065727699530555</c:v>
                </c:pt>
                <c:pt idx="258">
                  <c:v>-4.8920187793427168</c:v>
                </c:pt>
                <c:pt idx="259">
                  <c:v>-4.4882629107981229</c:v>
                </c:pt>
                <c:pt idx="260">
                  <c:v>-4.6197183098591568</c:v>
                </c:pt>
                <c:pt idx="261">
                  <c:v>-4.929577464788732</c:v>
                </c:pt>
                <c:pt idx="262">
                  <c:v>-5.2863849765258175</c:v>
                </c:pt>
                <c:pt idx="263">
                  <c:v>-5.4929577464788677</c:v>
                </c:pt>
                <c:pt idx="264">
                  <c:v>-5.6619718309859168</c:v>
                </c:pt>
                <c:pt idx="265">
                  <c:v>-5.868544600938967</c:v>
                </c:pt>
                <c:pt idx="266">
                  <c:v>-6.0938967136150186</c:v>
                </c:pt>
                <c:pt idx="267">
                  <c:v>-7.2112676056338092</c:v>
                </c:pt>
                <c:pt idx="268">
                  <c:v>-7.0985915492957767</c:v>
                </c:pt>
                <c:pt idx="269">
                  <c:v>-6.8544600938967113</c:v>
                </c:pt>
                <c:pt idx="270">
                  <c:v>-6.4976525821596258</c:v>
                </c:pt>
                <c:pt idx="271">
                  <c:v>-6.6666666666666607</c:v>
                </c:pt>
                <c:pt idx="272">
                  <c:v>-6.3192488262910835</c:v>
                </c:pt>
                <c:pt idx="273">
                  <c:v>-4.6103286384976494</c:v>
                </c:pt>
                <c:pt idx="274">
                  <c:v>-4.1971830985915481</c:v>
                </c:pt>
                <c:pt idx="275">
                  <c:v>-4.6478873239436647</c:v>
                </c:pt>
                <c:pt idx="276">
                  <c:v>-4.3568075117370899</c:v>
                </c:pt>
                <c:pt idx="277">
                  <c:v>-4.8450704225352084</c:v>
                </c:pt>
                <c:pt idx="278">
                  <c:v>-5.1924882629107998</c:v>
                </c:pt>
                <c:pt idx="279">
                  <c:v>-4.9201877934272256</c:v>
                </c:pt>
                <c:pt idx="280">
                  <c:v>-4.5633802816901401</c:v>
                </c:pt>
                <c:pt idx="281">
                  <c:v>-4.5070422535211243</c:v>
                </c:pt>
                <c:pt idx="282">
                  <c:v>-4.0281690140845132</c:v>
                </c:pt>
                <c:pt idx="283" formatCode="0.00">
                  <c:v>-3.9154929577464803</c:v>
                </c:pt>
                <c:pt idx="284">
                  <c:v>-4.5821596244131415</c:v>
                </c:pt>
                <c:pt idx="285">
                  <c:v>-3.7276995305164311</c:v>
                </c:pt>
                <c:pt idx="286">
                  <c:v>-3.7183098591549237</c:v>
                </c:pt>
                <c:pt idx="287">
                  <c:v>-2.7417840375586868</c:v>
                </c:pt>
                <c:pt idx="288">
                  <c:v>-2.7136150234741789</c:v>
                </c:pt>
                <c:pt idx="289">
                  <c:v>-3.3802816901408397</c:v>
                </c:pt>
                <c:pt idx="290">
                  <c:v>-3.7464788732394316</c:v>
                </c:pt>
                <c:pt idx="291">
                  <c:v>-2.9953051643192468</c:v>
                </c:pt>
                <c:pt idx="292">
                  <c:v>-3.3615023474178383</c:v>
                </c:pt>
                <c:pt idx="293">
                  <c:v>-2.4319248826291116</c:v>
                </c:pt>
                <c:pt idx="294">
                  <c:v>-4.1784037558685476</c:v>
                </c:pt>
                <c:pt idx="295">
                  <c:v>-4.0657276995305152</c:v>
                </c:pt>
                <c:pt idx="296">
                  <c:v>-4.6291079812206632</c:v>
                </c:pt>
                <c:pt idx="297">
                  <c:v>-4.6572769953051578</c:v>
                </c:pt>
                <c:pt idx="298">
                  <c:v>-4.5727699530516475</c:v>
                </c:pt>
                <c:pt idx="299">
                  <c:v>-4.5258215962441248</c:v>
                </c:pt>
                <c:pt idx="300">
                  <c:v>-4.5070422535211243</c:v>
                </c:pt>
                <c:pt idx="301">
                  <c:v>-4.8732394366197163</c:v>
                </c:pt>
                <c:pt idx="302">
                  <c:v>-5.5211267605633756</c:v>
                </c:pt>
                <c:pt idx="303">
                  <c:v>-5.3802816901408486</c:v>
                </c:pt>
                <c:pt idx="304">
                  <c:v>-5.1361502347417831</c:v>
                </c:pt>
                <c:pt idx="305" formatCode="0.00">
                  <c:v>-5.4929577464788677</c:v>
                </c:pt>
                <c:pt idx="306">
                  <c:v>-6.4788732394366253</c:v>
                </c:pt>
                <c:pt idx="307">
                  <c:v>-6.2723004694835742</c:v>
                </c:pt>
                <c:pt idx="308">
                  <c:v>-6.3192488262910835</c:v>
                </c:pt>
                <c:pt idx="309">
                  <c:v>-6.3943661971831007</c:v>
                </c:pt>
                <c:pt idx="310">
                  <c:v>-7.0892018779342703</c:v>
                </c:pt>
                <c:pt idx="311">
                  <c:v>-7.1924882629107953</c:v>
                </c:pt>
                <c:pt idx="312">
                  <c:v>-6.9953051643192516</c:v>
                </c:pt>
                <c:pt idx="313">
                  <c:v>-6.2910798122065748</c:v>
                </c:pt>
                <c:pt idx="314">
                  <c:v>-6.3943661971831007</c:v>
                </c:pt>
                <c:pt idx="315">
                  <c:v>-5.7183098591549326</c:v>
                </c:pt>
                <c:pt idx="316">
                  <c:v>-5.8403755868544591</c:v>
                </c:pt>
                <c:pt idx="317">
                  <c:v>-5.2112676056338003</c:v>
                </c:pt>
                <c:pt idx="318">
                  <c:v>-4.8826291079812236</c:v>
                </c:pt>
                <c:pt idx="319">
                  <c:v>-4.9201877934272256</c:v>
                </c:pt>
                <c:pt idx="320">
                  <c:v>-4.3004694835680732</c:v>
                </c:pt>
                <c:pt idx="321">
                  <c:v>-4.4225352112675997</c:v>
                </c:pt>
                <c:pt idx="322">
                  <c:v>-4.8262910798122078</c:v>
                </c:pt>
                <c:pt idx="323">
                  <c:v>-5.3051643192488322</c:v>
                </c:pt>
                <c:pt idx="324">
                  <c:v>-4.5258215962441248</c:v>
                </c:pt>
                <c:pt idx="325">
                  <c:v>-4.0751173708920225</c:v>
                </c:pt>
                <c:pt idx="326" formatCode="0.00">
                  <c:v>-3.6713615023474144</c:v>
                </c:pt>
                <c:pt idx="327">
                  <c:v>-3.5492957746478884</c:v>
                </c:pt>
                <c:pt idx="328">
                  <c:v>-3.6901408450704292</c:v>
                </c:pt>
                <c:pt idx="329">
                  <c:v>-3.4553990610328702</c:v>
                </c:pt>
                <c:pt idx="330">
                  <c:v>-4.0469483568075137</c:v>
                </c:pt>
                <c:pt idx="331">
                  <c:v>-3.9812206572769906</c:v>
                </c:pt>
                <c:pt idx="332">
                  <c:v>-3.7464788732394316</c:v>
                </c:pt>
                <c:pt idx="333">
                  <c:v>-3.2300469483568053</c:v>
                </c:pt>
                <c:pt idx="334">
                  <c:v>-2.6291079812206548</c:v>
                </c:pt>
                <c:pt idx="335">
                  <c:v>-2.366197183098588</c:v>
                </c:pt>
                <c:pt idx="336">
                  <c:v>-2.7699530516431952</c:v>
                </c:pt>
                <c:pt idx="337">
                  <c:v>-3.7183098591549237</c:v>
                </c:pt>
                <c:pt idx="338">
                  <c:v>-3.9812206572769906</c:v>
                </c:pt>
                <c:pt idx="339">
                  <c:v>-3.0798122065727709</c:v>
                </c:pt>
                <c:pt idx="340">
                  <c:v>-2.7699530516431952</c:v>
                </c:pt>
                <c:pt idx="341">
                  <c:v>-2.1784037558685383</c:v>
                </c:pt>
                <c:pt idx="342">
                  <c:v>-2.7793427230046892</c:v>
                </c:pt>
                <c:pt idx="343">
                  <c:v>-2.5070422535211283</c:v>
                </c:pt>
                <c:pt idx="344">
                  <c:v>-2.6478873239436558</c:v>
                </c:pt>
                <c:pt idx="345">
                  <c:v>-2.5446009389671302</c:v>
                </c:pt>
                <c:pt idx="346">
                  <c:v>-2.5352112676056362</c:v>
                </c:pt>
                <c:pt idx="347">
                  <c:v>-2.4976525821596209</c:v>
                </c:pt>
                <c:pt idx="348">
                  <c:v>-3.5586854460093957</c:v>
                </c:pt>
                <c:pt idx="349" formatCode="0.00">
                  <c:v>-3.4272300469483623</c:v>
                </c:pt>
                <c:pt idx="350">
                  <c:v>-3.5492957746478884</c:v>
                </c:pt>
                <c:pt idx="351">
                  <c:v>-3.0046948356807537</c:v>
                </c:pt>
                <c:pt idx="352">
                  <c:v>-2.112676056338028</c:v>
                </c:pt>
                <c:pt idx="353">
                  <c:v>-2.4788732394366204</c:v>
                </c:pt>
                <c:pt idx="354">
                  <c:v>-1.8779342723004695</c:v>
                </c:pt>
                <c:pt idx="355">
                  <c:v>-1.2863849765258257</c:v>
                </c:pt>
                <c:pt idx="356">
                  <c:v>-2.4319248826291116</c:v>
                </c:pt>
                <c:pt idx="357">
                  <c:v>-3.3239436619718372</c:v>
                </c:pt>
                <c:pt idx="358">
                  <c:v>-3.9154929577464803</c:v>
                </c:pt>
                <c:pt idx="359">
                  <c:v>-3.9812206572769906</c:v>
                </c:pt>
                <c:pt idx="360">
                  <c:v>-4.0469483568075137</c:v>
                </c:pt>
                <c:pt idx="361">
                  <c:v>-4.7417840375586824</c:v>
                </c:pt>
                <c:pt idx="362">
                  <c:v>-4.929577464788732</c:v>
                </c:pt>
                <c:pt idx="363">
                  <c:v>-4.591549295774648</c:v>
                </c:pt>
                <c:pt idx="364">
                  <c:v>-5.5680751173708982</c:v>
                </c:pt>
                <c:pt idx="365">
                  <c:v>-5.267605633802817</c:v>
                </c:pt>
                <c:pt idx="366">
                  <c:v>-4.7605633802816838</c:v>
                </c:pt>
                <c:pt idx="367">
                  <c:v>-5.4272300469483579</c:v>
                </c:pt>
                <c:pt idx="368">
                  <c:v>-5.8028169014084572</c:v>
                </c:pt>
                <c:pt idx="369">
                  <c:v>-5.5868544600938996</c:v>
                </c:pt>
                <c:pt idx="370" formatCode="0.00">
                  <c:v>-5.7464788732394414</c:v>
                </c:pt>
                <c:pt idx="371">
                  <c:v>-5.8122065727699512</c:v>
                </c:pt>
                <c:pt idx="372">
                  <c:v>-5.9436619718309842</c:v>
                </c:pt>
                <c:pt idx="373">
                  <c:v>-5.9342723004694768</c:v>
                </c:pt>
                <c:pt idx="374">
                  <c:v>-5.8779342723004744</c:v>
                </c:pt>
                <c:pt idx="375">
                  <c:v>-5.8309859154929518</c:v>
                </c:pt>
                <c:pt idx="376">
                  <c:v>-5.7934272300469498</c:v>
                </c:pt>
                <c:pt idx="377">
                  <c:v>-5.3521126760563407</c:v>
                </c:pt>
                <c:pt idx="378">
                  <c:v>-5.5586854460093909</c:v>
                </c:pt>
                <c:pt idx="379">
                  <c:v>-5.4835680751173737</c:v>
                </c:pt>
                <c:pt idx="380">
                  <c:v>-5.0516431924882585</c:v>
                </c:pt>
                <c:pt idx="381">
                  <c:v>-4.9389671361502394</c:v>
                </c:pt>
                <c:pt idx="382">
                  <c:v>-5.4272300469483579</c:v>
                </c:pt>
                <c:pt idx="383">
                  <c:v>-5.9812206572769995</c:v>
                </c:pt>
                <c:pt idx="384">
                  <c:v>-5.6901408450704247</c:v>
                </c:pt>
                <c:pt idx="385">
                  <c:v>-6.4694835680751179</c:v>
                </c:pt>
                <c:pt idx="386">
                  <c:v>-6.7605633802816918</c:v>
                </c:pt>
                <c:pt idx="387">
                  <c:v>-6.9201877934272353</c:v>
                </c:pt>
                <c:pt idx="388">
                  <c:v>-6.676056338028169</c:v>
                </c:pt>
                <c:pt idx="389">
                  <c:v>-6.7981220657276946</c:v>
                </c:pt>
                <c:pt idx="390">
                  <c:v>-7.0234741784037604</c:v>
                </c:pt>
                <c:pt idx="391">
                  <c:v>-6.2441314553990663</c:v>
                </c:pt>
                <c:pt idx="392" formatCode="0.00">
                  <c:v>-6.7417840375586913</c:v>
                </c:pt>
                <c:pt idx="393">
                  <c:v>-6.9671361502347429</c:v>
                </c:pt>
                <c:pt idx="394">
                  <c:v>-7.1267605633802855</c:v>
                </c:pt>
                <c:pt idx="395">
                  <c:v>-7.2863849765258264</c:v>
                </c:pt>
                <c:pt idx="396">
                  <c:v>-6.8920187793427266</c:v>
                </c:pt>
                <c:pt idx="397">
                  <c:v>-6.9014084507042206</c:v>
                </c:pt>
                <c:pt idx="398">
                  <c:v>-6.8356807511737099</c:v>
                </c:pt>
                <c:pt idx="399">
                  <c:v>-6.2910798122065748</c:v>
                </c:pt>
                <c:pt idx="400">
                  <c:v>-6.5727699530516439</c:v>
                </c:pt>
                <c:pt idx="401">
                  <c:v>-6.6854460093896755</c:v>
                </c:pt>
                <c:pt idx="402">
                  <c:v>-6.4882629107981193</c:v>
                </c:pt>
                <c:pt idx="403">
                  <c:v>-6.1690140845070358</c:v>
                </c:pt>
                <c:pt idx="404">
                  <c:v>-5.9812206572769995</c:v>
                </c:pt>
                <c:pt idx="405">
                  <c:v>-5.1830985915492924</c:v>
                </c:pt>
                <c:pt idx="406">
                  <c:v>-5.7089201877934261</c:v>
                </c:pt>
                <c:pt idx="407">
                  <c:v>-5.5680751173708982</c:v>
                </c:pt>
                <c:pt idx="408">
                  <c:v>-4.7699530516431912</c:v>
                </c:pt>
                <c:pt idx="409">
                  <c:v>-4.4131455399061066</c:v>
                </c:pt>
                <c:pt idx="410">
                  <c:v>-4.7605633802816838</c:v>
                </c:pt>
                <c:pt idx="411">
                  <c:v>-4.2723004694835653</c:v>
                </c:pt>
                <c:pt idx="412">
                  <c:v>-4.460093896713615</c:v>
                </c:pt>
                <c:pt idx="413">
                  <c:v>-5.0892018779342738</c:v>
                </c:pt>
                <c:pt idx="414" formatCode="0.00">
                  <c:v>-5.6431924882629154</c:v>
                </c:pt>
                <c:pt idx="415">
                  <c:v>-5.1737089201877984</c:v>
                </c:pt>
                <c:pt idx="416">
                  <c:v>-5.9530516431924916</c:v>
                </c:pt>
                <c:pt idx="417">
                  <c:v>-5.8403755868544591</c:v>
                </c:pt>
                <c:pt idx="418">
                  <c:v>-5.3896713615023426</c:v>
                </c:pt>
                <c:pt idx="419">
                  <c:v>-5.8873239436619675</c:v>
                </c:pt>
                <c:pt idx="420">
                  <c:v>-6.5915492957746444</c:v>
                </c:pt>
                <c:pt idx="421">
                  <c:v>-6.5164319248826263</c:v>
                </c:pt>
                <c:pt idx="422">
                  <c:v>-6.6948356807511695</c:v>
                </c:pt>
                <c:pt idx="423">
                  <c:v>-6.2253521126760516</c:v>
                </c:pt>
                <c:pt idx="424">
                  <c:v>-5.5023474178403751</c:v>
                </c:pt>
                <c:pt idx="425">
                  <c:v>-5.8122065727699512</c:v>
                </c:pt>
                <c:pt idx="426">
                  <c:v>-5.6056338028169002</c:v>
                </c:pt>
                <c:pt idx="427">
                  <c:v>-6.1502347417840353</c:v>
                </c:pt>
                <c:pt idx="428">
                  <c:v>-6.4037558685445948</c:v>
                </c:pt>
                <c:pt idx="429">
                  <c:v>-6.5352112676056286</c:v>
                </c:pt>
                <c:pt idx="430">
                  <c:v>-6.3568075117370855</c:v>
                </c:pt>
                <c:pt idx="431">
                  <c:v>-6.2441314553990663</c:v>
                </c:pt>
                <c:pt idx="432">
                  <c:v>-6.2816901408450683</c:v>
                </c:pt>
                <c:pt idx="433">
                  <c:v>-6.4037558685445948</c:v>
                </c:pt>
                <c:pt idx="434">
                  <c:v>-5.9718309859154921</c:v>
                </c:pt>
                <c:pt idx="435" formatCode="0.00">
                  <c:v>-5.7089201877934261</c:v>
                </c:pt>
                <c:pt idx="436">
                  <c:v>-5.8028169014084572</c:v>
                </c:pt>
                <c:pt idx="437">
                  <c:v>-5.4366197183098652</c:v>
                </c:pt>
                <c:pt idx="438">
                  <c:v>-5.4741784037558663</c:v>
                </c:pt>
                <c:pt idx="439">
                  <c:v>-5.8873239436619675</c:v>
                </c:pt>
                <c:pt idx="440">
                  <c:v>-6.2535211267605595</c:v>
                </c:pt>
                <c:pt idx="441">
                  <c:v>-6.1784037558685432</c:v>
                </c:pt>
                <c:pt idx="442">
                  <c:v>-5.7089201877934261</c:v>
                </c:pt>
                <c:pt idx="443">
                  <c:v>-4.6854460093896666</c:v>
                </c:pt>
                <c:pt idx="444">
                  <c:v>-4.5539906103286327</c:v>
                </c:pt>
                <c:pt idx="445">
                  <c:v>-4.4507042253521076</c:v>
                </c:pt>
                <c:pt idx="446">
                  <c:v>-3.6901408450704292</c:v>
                </c:pt>
                <c:pt idx="447">
                  <c:v>-3.971830985915497</c:v>
                </c:pt>
                <c:pt idx="448">
                  <c:v>-4.0093896713614985</c:v>
                </c:pt>
                <c:pt idx="449">
                  <c:v>-4.1877934272300408</c:v>
                </c:pt>
                <c:pt idx="450">
                  <c:v>-3.8591549295774645</c:v>
                </c:pt>
                <c:pt idx="451">
                  <c:v>-4.3474178403755825</c:v>
                </c:pt>
                <c:pt idx="452">
                  <c:v>-3.6807511737089218</c:v>
                </c:pt>
                <c:pt idx="453">
                  <c:v>-2.5446009389671302</c:v>
                </c:pt>
                <c:pt idx="454">
                  <c:v>-2.0375586854460113</c:v>
                </c:pt>
                <c:pt idx="455">
                  <c:v>-1.8403755868544542</c:v>
                </c:pt>
                <c:pt idx="456">
                  <c:v>-2.4319248826291116</c:v>
                </c:pt>
                <c:pt idx="457">
                  <c:v>-2.1877934272300457</c:v>
                </c:pt>
                <c:pt idx="458" formatCode="0.00">
                  <c:v>-2.685446009389671</c:v>
                </c:pt>
                <c:pt idx="459">
                  <c:v>-2.8826291079812143</c:v>
                </c:pt>
                <c:pt idx="460">
                  <c:v>-3.4272300469483623</c:v>
                </c:pt>
                <c:pt idx="461">
                  <c:v>-3.2582159624413132</c:v>
                </c:pt>
                <c:pt idx="462">
                  <c:v>-2.685446009389671</c:v>
                </c:pt>
                <c:pt idx="463">
                  <c:v>-2.8920187793427212</c:v>
                </c:pt>
                <c:pt idx="464">
                  <c:v>-2.0469483568075182</c:v>
                </c:pt>
                <c:pt idx="465">
                  <c:v>-1.8028169014084523</c:v>
                </c:pt>
                <c:pt idx="466">
                  <c:v>-2.0563380281690118</c:v>
                </c:pt>
                <c:pt idx="467">
                  <c:v>-1.1173708920187773</c:v>
                </c:pt>
                <c:pt idx="468">
                  <c:v>-0.51643192488262635</c:v>
                </c:pt>
                <c:pt idx="469">
                  <c:v>-0.16901408450704866</c:v>
                </c:pt>
                <c:pt idx="470">
                  <c:v>0.41314553990610114</c:v>
                </c:pt>
                <c:pt idx="471">
                  <c:v>-6.5727699530510025E-2</c:v>
                </c:pt>
                <c:pt idx="472">
                  <c:v>-0.72300469483567698</c:v>
                </c:pt>
                <c:pt idx="473">
                  <c:v>-1.0798122065727753</c:v>
                </c:pt>
                <c:pt idx="474">
                  <c:v>-0.29107981220657492</c:v>
                </c:pt>
                <c:pt idx="475">
                  <c:v>-5.6338028169016223E-2</c:v>
                </c:pt>
                <c:pt idx="476">
                  <c:v>-0.47887323943662452</c:v>
                </c:pt>
                <c:pt idx="477">
                  <c:v>-0.82629107981220229</c:v>
                </c:pt>
                <c:pt idx="478" formatCode="0.00">
                  <c:v>-0.21596244131455775</c:v>
                </c:pt>
                <c:pt idx="479">
                  <c:v>-0.29107981220657492</c:v>
                </c:pt>
                <c:pt idx="480">
                  <c:v>0.86384976525821755</c:v>
                </c:pt>
                <c:pt idx="481">
                  <c:v>0.30985915492957583</c:v>
                </c:pt>
                <c:pt idx="482">
                  <c:v>0.2629107981220668</c:v>
                </c:pt>
                <c:pt idx="483">
                  <c:v>0.54460093896713457</c:v>
                </c:pt>
                <c:pt idx="484">
                  <c:v>0.34741784037559109</c:v>
                </c:pt>
                <c:pt idx="485">
                  <c:v>-0.30046948356806868</c:v>
                </c:pt>
                <c:pt idx="486">
                  <c:v>-3.7558685446015261E-2</c:v>
                </c:pt>
                <c:pt idx="487">
                  <c:v>-0.11267605633803245</c:v>
                </c:pt>
                <c:pt idx="488">
                  <c:v>0.15023474178403434</c:v>
                </c:pt>
                <c:pt idx="489">
                  <c:v>0.47887323943662452</c:v>
                </c:pt>
                <c:pt idx="490">
                  <c:v>0.38497652582159309</c:v>
                </c:pt>
                <c:pt idx="491">
                  <c:v>0.57276995305164269</c:v>
                </c:pt>
                <c:pt idx="492">
                  <c:v>0.10328638497652529</c:v>
                </c:pt>
                <c:pt idx="493">
                  <c:v>0.27230046948357395</c:v>
                </c:pt>
                <c:pt idx="494">
                  <c:v>0.69483568075116886</c:v>
                </c:pt>
                <c:pt idx="495">
                  <c:v>1.3802816901408439</c:v>
                </c:pt>
                <c:pt idx="496">
                  <c:v>1.2863849765258257</c:v>
                </c:pt>
                <c:pt idx="497">
                  <c:v>0.71361502347418315</c:v>
                </c:pt>
                <c:pt idx="498">
                  <c:v>6.5727699530510025E-2</c:v>
                </c:pt>
                <c:pt idx="499">
                  <c:v>7.5117370892017171E-2</c:v>
                </c:pt>
                <c:pt idx="500" formatCode="0.00">
                  <c:v>0.2629107981220668</c:v>
                </c:pt>
                <c:pt idx="501">
                  <c:v>0.45070422535211641</c:v>
                </c:pt>
                <c:pt idx="502">
                  <c:v>5.6338028169016223E-2</c:v>
                </c:pt>
                <c:pt idx="503">
                  <c:v>-0.10328638497652529</c:v>
                </c:pt>
                <c:pt idx="504">
                  <c:v>-0.8732394366197247</c:v>
                </c:pt>
                <c:pt idx="505">
                  <c:v>-0.57276995305164269</c:v>
                </c:pt>
                <c:pt idx="506">
                  <c:v>-0.41314553990610114</c:v>
                </c:pt>
                <c:pt idx="507">
                  <c:v>-0.67605633802816789</c:v>
                </c:pt>
                <c:pt idx="508">
                  <c:v>-0.34741784037559109</c:v>
                </c:pt>
                <c:pt idx="509">
                  <c:v>-0.67605633802816789</c:v>
                </c:pt>
                <c:pt idx="510">
                  <c:v>-0.84507042253521658</c:v>
                </c:pt>
                <c:pt idx="511">
                  <c:v>-0.58215962441314983</c:v>
                </c:pt>
                <c:pt idx="512">
                  <c:v>-0.42253521126760829</c:v>
                </c:pt>
                <c:pt idx="513">
                  <c:v>-0.62910798122065892</c:v>
                </c:pt>
                <c:pt idx="514">
                  <c:v>-0.73239436619718412</c:v>
                </c:pt>
                <c:pt idx="515">
                  <c:v>-0.94835680751174189</c:v>
                </c:pt>
                <c:pt idx="516">
                  <c:v>-2.0187793427230103</c:v>
                </c:pt>
                <c:pt idx="517">
                  <c:v>-2.0845070422535201</c:v>
                </c:pt>
                <c:pt idx="518">
                  <c:v>-2.5727699530516386</c:v>
                </c:pt>
                <c:pt idx="519">
                  <c:v>-2.5352112676056362</c:v>
                </c:pt>
                <c:pt idx="520">
                  <c:v>-2.4319248826291116</c:v>
                </c:pt>
                <c:pt idx="521" formatCode="0.00">
                  <c:v>-2.4600938967136194</c:v>
                </c:pt>
                <c:pt idx="522">
                  <c:v>-2.9014084507042286</c:v>
                </c:pt>
                <c:pt idx="523">
                  <c:v>-3.1549295774647881</c:v>
                </c:pt>
                <c:pt idx="524">
                  <c:v>-2.4882629107981273</c:v>
                </c:pt>
                <c:pt idx="525">
                  <c:v>-2.3192488262910786</c:v>
                </c:pt>
                <c:pt idx="526">
                  <c:v>-2.4225352112676042</c:v>
                </c:pt>
                <c:pt idx="527">
                  <c:v>-2.4037558685446032</c:v>
                </c:pt>
                <c:pt idx="528">
                  <c:v>-2.9671361502347384</c:v>
                </c:pt>
                <c:pt idx="529">
                  <c:v>-2.7699530516431952</c:v>
                </c:pt>
                <c:pt idx="530">
                  <c:v>-2.5539906103286372</c:v>
                </c:pt>
                <c:pt idx="531">
                  <c:v>-2.7511737089201942</c:v>
                </c:pt>
                <c:pt idx="532">
                  <c:v>-3.5586854460093957</c:v>
                </c:pt>
                <c:pt idx="533">
                  <c:v>-3.3708920187793456</c:v>
                </c:pt>
                <c:pt idx="534">
                  <c:v>-3.8967136150234798</c:v>
                </c:pt>
                <c:pt idx="535">
                  <c:v>-3.8685446009389715</c:v>
                </c:pt>
                <c:pt idx="536">
                  <c:v>-4.2441314553990566</c:v>
                </c:pt>
                <c:pt idx="537">
                  <c:v>-4.1690140845070403</c:v>
                </c:pt>
                <c:pt idx="538">
                  <c:v>-3.5211267605633805</c:v>
                </c:pt>
                <c:pt idx="539">
                  <c:v>-2.6572769953051627</c:v>
                </c:pt>
                <c:pt idx="540">
                  <c:v>-2.7511737089201942</c:v>
                </c:pt>
                <c:pt idx="541">
                  <c:v>-2.7417840375586868</c:v>
                </c:pt>
                <c:pt idx="542">
                  <c:v>-2.131455399061029</c:v>
                </c:pt>
                <c:pt idx="543">
                  <c:v>-2.2629107981220624</c:v>
                </c:pt>
                <c:pt idx="544" formatCode="0.00">
                  <c:v>-2.1032863849765207</c:v>
                </c:pt>
              </c:numCache>
            </c:numRef>
          </c:val>
          <c:smooth val="0"/>
        </c:ser>
        <c:ser>
          <c:idx val="2"/>
          <c:order val="2"/>
          <c:tx>
            <c:strRef>
              <c:f>'Currency Raw'!$M$1</c:f>
              <c:strCache>
                <c:ptCount val="1"/>
                <c:pt idx="0">
                  <c:v>GBP</c:v>
                </c:pt>
              </c:strCache>
            </c:strRef>
          </c:tx>
          <c:marker>
            <c:symbol val="none"/>
          </c:marker>
          <c:cat>
            <c:numRef>
              <c:f>'Currency Raw'!$J$2:$J$546</c:f>
              <c:numCache>
                <c:formatCode>m/d/yyyy</c:formatCode>
                <c:ptCount val="545"/>
                <c:pt idx="1">
                  <c:v>42492</c:v>
                </c:pt>
                <c:pt idx="2">
                  <c:v>42493</c:v>
                </c:pt>
                <c:pt idx="3">
                  <c:v>42494</c:v>
                </c:pt>
                <c:pt idx="4">
                  <c:v>42495</c:v>
                </c:pt>
                <c:pt idx="5">
                  <c:v>42496</c:v>
                </c:pt>
                <c:pt idx="6">
                  <c:v>42499</c:v>
                </c:pt>
                <c:pt idx="7">
                  <c:v>42500</c:v>
                </c:pt>
                <c:pt idx="8">
                  <c:v>42501</c:v>
                </c:pt>
                <c:pt idx="9">
                  <c:v>42502</c:v>
                </c:pt>
                <c:pt idx="10">
                  <c:v>42503</c:v>
                </c:pt>
                <c:pt idx="11">
                  <c:v>42506</c:v>
                </c:pt>
                <c:pt idx="12">
                  <c:v>42507</c:v>
                </c:pt>
                <c:pt idx="13">
                  <c:v>42508</c:v>
                </c:pt>
                <c:pt idx="14">
                  <c:v>42509</c:v>
                </c:pt>
                <c:pt idx="15">
                  <c:v>42510</c:v>
                </c:pt>
                <c:pt idx="16">
                  <c:v>42513</c:v>
                </c:pt>
                <c:pt idx="17">
                  <c:v>42514</c:v>
                </c:pt>
                <c:pt idx="18">
                  <c:v>42515</c:v>
                </c:pt>
                <c:pt idx="19">
                  <c:v>42516</c:v>
                </c:pt>
                <c:pt idx="20">
                  <c:v>42517</c:v>
                </c:pt>
                <c:pt idx="21">
                  <c:v>42520</c:v>
                </c:pt>
                <c:pt idx="22">
                  <c:v>42521</c:v>
                </c:pt>
                <c:pt idx="23">
                  <c:v>42522</c:v>
                </c:pt>
                <c:pt idx="24">
                  <c:v>42523</c:v>
                </c:pt>
                <c:pt idx="25">
                  <c:v>42524</c:v>
                </c:pt>
                <c:pt idx="26">
                  <c:v>42527</c:v>
                </c:pt>
                <c:pt idx="27">
                  <c:v>42528</c:v>
                </c:pt>
                <c:pt idx="28">
                  <c:v>42529</c:v>
                </c:pt>
                <c:pt idx="29">
                  <c:v>42530</c:v>
                </c:pt>
                <c:pt idx="30">
                  <c:v>42531</c:v>
                </c:pt>
                <c:pt idx="31">
                  <c:v>42534</c:v>
                </c:pt>
                <c:pt idx="32">
                  <c:v>42535</c:v>
                </c:pt>
                <c:pt idx="33">
                  <c:v>42536</c:v>
                </c:pt>
                <c:pt idx="34">
                  <c:v>42537</c:v>
                </c:pt>
                <c:pt idx="35">
                  <c:v>42538</c:v>
                </c:pt>
                <c:pt idx="36">
                  <c:v>42541</c:v>
                </c:pt>
                <c:pt idx="37">
                  <c:v>42542</c:v>
                </c:pt>
                <c:pt idx="38">
                  <c:v>42543</c:v>
                </c:pt>
                <c:pt idx="39">
                  <c:v>42544</c:v>
                </c:pt>
                <c:pt idx="40">
                  <c:v>42545</c:v>
                </c:pt>
                <c:pt idx="41">
                  <c:v>42548</c:v>
                </c:pt>
                <c:pt idx="42">
                  <c:v>42549</c:v>
                </c:pt>
                <c:pt idx="43">
                  <c:v>42550</c:v>
                </c:pt>
                <c:pt idx="44">
                  <c:v>42551</c:v>
                </c:pt>
                <c:pt idx="45">
                  <c:v>42552</c:v>
                </c:pt>
                <c:pt idx="46">
                  <c:v>42555</c:v>
                </c:pt>
                <c:pt idx="47">
                  <c:v>42556</c:v>
                </c:pt>
                <c:pt idx="48">
                  <c:v>42557</c:v>
                </c:pt>
                <c:pt idx="49">
                  <c:v>42558</c:v>
                </c:pt>
                <c:pt idx="50">
                  <c:v>42559</c:v>
                </c:pt>
                <c:pt idx="51">
                  <c:v>42562</c:v>
                </c:pt>
                <c:pt idx="52">
                  <c:v>42563</c:v>
                </c:pt>
                <c:pt idx="53">
                  <c:v>42564</c:v>
                </c:pt>
                <c:pt idx="54">
                  <c:v>42565</c:v>
                </c:pt>
                <c:pt idx="55">
                  <c:v>42566</c:v>
                </c:pt>
                <c:pt idx="56">
                  <c:v>42569</c:v>
                </c:pt>
                <c:pt idx="57">
                  <c:v>42570</c:v>
                </c:pt>
                <c:pt idx="58">
                  <c:v>42571</c:v>
                </c:pt>
                <c:pt idx="59">
                  <c:v>42572</c:v>
                </c:pt>
                <c:pt idx="60">
                  <c:v>42573</c:v>
                </c:pt>
                <c:pt idx="61">
                  <c:v>42576</c:v>
                </c:pt>
                <c:pt idx="62">
                  <c:v>42577</c:v>
                </c:pt>
                <c:pt idx="63">
                  <c:v>42578</c:v>
                </c:pt>
                <c:pt idx="64">
                  <c:v>42579</c:v>
                </c:pt>
                <c:pt idx="65">
                  <c:v>42580</c:v>
                </c:pt>
                <c:pt idx="66">
                  <c:v>42583</c:v>
                </c:pt>
                <c:pt idx="67">
                  <c:v>42584</c:v>
                </c:pt>
                <c:pt idx="68">
                  <c:v>42585</c:v>
                </c:pt>
                <c:pt idx="69">
                  <c:v>42586</c:v>
                </c:pt>
                <c:pt idx="70">
                  <c:v>42587</c:v>
                </c:pt>
                <c:pt idx="71">
                  <c:v>42590</c:v>
                </c:pt>
                <c:pt idx="72">
                  <c:v>42591</c:v>
                </c:pt>
                <c:pt idx="73">
                  <c:v>42592</c:v>
                </c:pt>
                <c:pt idx="74">
                  <c:v>42593</c:v>
                </c:pt>
                <c:pt idx="75">
                  <c:v>42594</c:v>
                </c:pt>
                <c:pt idx="76">
                  <c:v>42597</c:v>
                </c:pt>
                <c:pt idx="77">
                  <c:v>42598</c:v>
                </c:pt>
                <c:pt idx="78">
                  <c:v>42599</c:v>
                </c:pt>
                <c:pt idx="79">
                  <c:v>42600</c:v>
                </c:pt>
                <c:pt idx="80">
                  <c:v>42601</c:v>
                </c:pt>
                <c:pt idx="81">
                  <c:v>42604</c:v>
                </c:pt>
                <c:pt idx="82">
                  <c:v>42605</c:v>
                </c:pt>
                <c:pt idx="83">
                  <c:v>42606</c:v>
                </c:pt>
                <c:pt idx="84">
                  <c:v>42607</c:v>
                </c:pt>
                <c:pt idx="85">
                  <c:v>42608</c:v>
                </c:pt>
                <c:pt idx="86">
                  <c:v>42611</c:v>
                </c:pt>
                <c:pt idx="87">
                  <c:v>42612</c:v>
                </c:pt>
                <c:pt idx="88">
                  <c:v>42613</c:v>
                </c:pt>
                <c:pt idx="89">
                  <c:v>42614</c:v>
                </c:pt>
                <c:pt idx="90">
                  <c:v>42615</c:v>
                </c:pt>
                <c:pt idx="91">
                  <c:v>42618</c:v>
                </c:pt>
                <c:pt idx="92">
                  <c:v>42619</c:v>
                </c:pt>
                <c:pt idx="93">
                  <c:v>42620</c:v>
                </c:pt>
                <c:pt idx="94">
                  <c:v>42621</c:v>
                </c:pt>
                <c:pt idx="95">
                  <c:v>42622</c:v>
                </c:pt>
                <c:pt idx="96">
                  <c:v>42625</c:v>
                </c:pt>
                <c:pt idx="97">
                  <c:v>42626</c:v>
                </c:pt>
                <c:pt idx="98">
                  <c:v>42627</c:v>
                </c:pt>
                <c:pt idx="99">
                  <c:v>42628</c:v>
                </c:pt>
                <c:pt idx="100">
                  <c:v>42629</c:v>
                </c:pt>
                <c:pt idx="101">
                  <c:v>42632</c:v>
                </c:pt>
                <c:pt idx="102">
                  <c:v>42633</c:v>
                </c:pt>
                <c:pt idx="103">
                  <c:v>42634</c:v>
                </c:pt>
                <c:pt idx="104">
                  <c:v>42635</c:v>
                </c:pt>
                <c:pt idx="105">
                  <c:v>42636</c:v>
                </c:pt>
                <c:pt idx="106">
                  <c:v>42639</c:v>
                </c:pt>
                <c:pt idx="107">
                  <c:v>42640</c:v>
                </c:pt>
                <c:pt idx="108">
                  <c:v>42641</c:v>
                </c:pt>
                <c:pt idx="109">
                  <c:v>42642</c:v>
                </c:pt>
                <c:pt idx="110">
                  <c:v>42643</c:v>
                </c:pt>
                <c:pt idx="111">
                  <c:v>42646</c:v>
                </c:pt>
                <c:pt idx="112">
                  <c:v>42647</c:v>
                </c:pt>
                <c:pt idx="113">
                  <c:v>42648</c:v>
                </c:pt>
                <c:pt idx="114">
                  <c:v>42649</c:v>
                </c:pt>
                <c:pt idx="115">
                  <c:v>42650</c:v>
                </c:pt>
                <c:pt idx="116">
                  <c:v>42653</c:v>
                </c:pt>
                <c:pt idx="117">
                  <c:v>42654</c:v>
                </c:pt>
                <c:pt idx="118">
                  <c:v>42655</c:v>
                </c:pt>
                <c:pt idx="119">
                  <c:v>42656</c:v>
                </c:pt>
                <c:pt idx="120">
                  <c:v>42657</c:v>
                </c:pt>
                <c:pt idx="121">
                  <c:v>42660</c:v>
                </c:pt>
                <c:pt idx="122">
                  <c:v>42661</c:v>
                </c:pt>
                <c:pt idx="123">
                  <c:v>42662</c:v>
                </c:pt>
                <c:pt idx="124">
                  <c:v>42663</c:v>
                </c:pt>
                <c:pt idx="125">
                  <c:v>42664</c:v>
                </c:pt>
                <c:pt idx="126">
                  <c:v>42667</c:v>
                </c:pt>
                <c:pt idx="127">
                  <c:v>42668</c:v>
                </c:pt>
                <c:pt idx="128">
                  <c:v>42669</c:v>
                </c:pt>
                <c:pt idx="129">
                  <c:v>42670</c:v>
                </c:pt>
                <c:pt idx="130">
                  <c:v>42671</c:v>
                </c:pt>
                <c:pt idx="131">
                  <c:v>42674</c:v>
                </c:pt>
                <c:pt idx="132">
                  <c:v>42675</c:v>
                </c:pt>
                <c:pt idx="133">
                  <c:v>42676</c:v>
                </c:pt>
                <c:pt idx="134">
                  <c:v>42677</c:v>
                </c:pt>
                <c:pt idx="135">
                  <c:v>42678</c:v>
                </c:pt>
                <c:pt idx="136">
                  <c:v>42681</c:v>
                </c:pt>
                <c:pt idx="137">
                  <c:v>42682</c:v>
                </c:pt>
                <c:pt idx="138">
                  <c:v>42683</c:v>
                </c:pt>
                <c:pt idx="139">
                  <c:v>42684</c:v>
                </c:pt>
                <c:pt idx="140">
                  <c:v>42685</c:v>
                </c:pt>
                <c:pt idx="141">
                  <c:v>42688</c:v>
                </c:pt>
                <c:pt idx="142">
                  <c:v>42689</c:v>
                </c:pt>
                <c:pt idx="143">
                  <c:v>42690</c:v>
                </c:pt>
                <c:pt idx="144">
                  <c:v>42691</c:v>
                </c:pt>
                <c:pt idx="145">
                  <c:v>42692</c:v>
                </c:pt>
                <c:pt idx="146">
                  <c:v>42695</c:v>
                </c:pt>
                <c:pt idx="147">
                  <c:v>42696</c:v>
                </c:pt>
                <c:pt idx="148">
                  <c:v>42697</c:v>
                </c:pt>
                <c:pt idx="149">
                  <c:v>42698</c:v>
                </c:pt>
                <c:pt idx="150">
                  <c:v>42699</c:v>
                </c:pt>
                <c:pt idx="151">
                  <c:v>42702</c:v>
                </c:pt>
                <c:pt idx="152">
                  <c:v>42703</c:v>
                </c:pt>
                <c:pt idx="153">
                  <c:v>42704</c:v>
                </c:pt>
                <c:pt idx="154">
                  <c:v>42705</c:v>
                </c:pt>
                <c:pt idx="155">
                  <c:v>42706</c:v>
                </c:pt>
                <c:pt idx="156">
                  <c:v>42709</c:v>
                </c:pt>
                <c:pt idx="157">
                  <c:v>42710</c:v>
                </c:pt>
                <c:pt idx="158">
                  <c:v>42711</c:v>
                </c:pt>
                <c:pt idx="159">
                  <c:v>42712</c:v>
                </c:pt>
                <c:pt idx="160">
                  <c:v>42713</c:v>
                </c:pt>
                <c:pt idx="161">
                  <c:v>42716</c:v>
                </c:pt>
                <c:pt idx="162">
                  <c:v>42717</c:v>
                </c:pt>
                <c:pt idx="163">
                  <c:v>42718</c:v>
                </c:pt>
                <c:pt idx="164">
                  <c:v>42719</c:v>
                </c:pt>
                <c:pt idx="165">
                  <c:v>42720</c:v>
                </c:pt>
                <c:pt idx="166">
                  <c:v>42723</c:v>
                </c:pt>
                <c:pt idx="167">
                  <c:v>42724</c:v>
                </c:pt>
                <c:pt idx="168">
                  <c:v>42725</c:v>
                </c:pt>
                <c:pt idx="169">
                  <c:v>42726</c:v>
                </c:pt>
                <c:pt idx="170">
                  <c:v>42727</c:v>
                </c:pt>
                <c:pt idx="171">
                  <c:v>42730</c:v>
                </c:pt>
                <c:pt idx="172">
                  <c:v>42731</c:v>
                </c:pt>
                <c:pt idx="173">
                  <c:v>42732</c:v>
                </c:pt>
                <c:pt idx="174">
                  <c:v>42733</c:v>
                </c:pt>
                <c:pt idx="175">
                  <c:v>42734</c:v>
                </c:pt>
                <c:pt idx="176">
                  <c:v>42737</c:v>
                </c:pt>
                <c:pt idx="177">
                  <c:v>42738</c:v>
                </c:pt>
                <c:pt idx="178">
                  <c:v>42739</c:v>
                </c:pt>
                <c:pt idx="179">
                  <c:v>42740</c:v>
                </c:pt>
                <c:pt idx="180">
                  <c:v>42741</c:v>
                </c:pt>
                <c:pt idx="181">
                  <c:v>42744</c:v>
                </c:pt>
                <c:pt idx="182">
                  <c:v>42745</c:v>
                </c:pt>
                <c:pt idx="183">
                  <c:v>42746</c:v>
                </c:pt>
                <c:pt idx="184">
                  <c:v>42747</c:v>
                </c:pt>
                <c:pt idx="185">
                  <c:v>42748</c:v>
                </c:pt>
                <c:pt idx="186">
                  <c:v>42751</c:v>
                </c:pt>
                <c:pt idx="187">
                  <c:v>42752</c:v>
                </c:pt>
                <c:pt idx="188">
                  <c:v>42753</c:v>
                </c:pt>
                <c:pt idx="189">
                  <c:v>42754</c:v>
                </c:pt>
                <c:pt idx="190">
                  <c:v>42755</c:v>
                </c:pt>
                <c:pt idx="191">
                  <c:v>42758</c:v>
                </c:pt>
                <c:pt idx="192">
                  <c:v>42759</c:v>
                </c:pt>
                <c:pt idx="193">
                  <c:v>42760</c:v>
                </c:pt>
                <c:pt idx="194">
                  <c:v>42761</c:v>
                </c:pt>
                <c:pt idx="195">
                  <c:v>42762</c:v>
                </c:pt>
                <c:pt idx="196">
                  <c:v>42765</c:v>
                </c:pt>
                <c:pt idx="197">
                  <c:v>42766</c:v>
                </c:pt>
                <c:pt idx="198">
                  <c:v>42767</c:v>
                </c:pt>
                <c:pt idx="199">
                  <c:v>42768</c:v>
                </c:pt>
                <c:pt idx="200">
                  <c:v>42769</c:v>
                </c:pt>
                <c:pt idx="201">
                  <c:v>42772</c:v>
                </c:pt>
                <c:pt idx="202">
                  <c:v>42773</c:v>
                </c:pt>
                <c:pt idx="203">
                  <c:v>42774</c:v>
                </c:pt>
                <c:pt idx="204">
                  <c:v>42775</c:v>
                </c:pt>
                <c:pt idx="205">
                  <c:v>42776</c:v>
                </c:pt>
                <c:pt idx="206">
                  <c:v>42779</c:v>
                </c:pt>
                <c:pt idx="207">
                  <c:v>42780</c:v>
                </c:pt>
                <c:pt idx="208">
                  <c:v>42781</c:v>
                </c:pt>
                <c:pt idx="209">
                  <c:v>42782</c:v>
                </c:pt>
                <c:pt idx="210">
                  <c:v>42783</c:v>
                </c:pt>
                <c:pt idx="211">
                  <c:v>42786</c:v>
                </c:pt>
                <c:pt idx="212">
                  <c:v>42787</c:v>
                </c:pt>
                <c:pt idx="213">
                  <c:v>42788</c:v>
                </c:pt>
                <c:pt idx="214">
                  <c:v>42789</c:v>
                </c:pt>
                <c:pt idx="215">
                  <c:v>42790</c:v>
                </c:pt>
                <c:pt idx="216">
                  <c:v>42793</c:v>
                </c:pt>
                <c:pt idx="217">
                  <c:v>42794</c:v>
                </c:pt>
                <c:pt idx="218">
                  <c:v>42795</c:v>
                </c:pt>
                <c:pt idx="219">
                  <c:v>42796</c:v>
                </c:pt>
                <c:pt idx="220">
                  <c:v>42797</c:v>
                </c:pt>
                <c:pt idx="221">
                  <c:v>42800</c:v>
                </c:pt>
                <c:pt idx="222">
                  <c:v>42801</c:v>
                </c:pt>
                <c:pt idx="223">
                  <c:v>42802</c:v>
                </c:pt>
                <c:pt idx="224">
                  <c:v>42803</c:v>
                </c:pt>
                <c:pt idx="225">
                  <c:v>42804</c:v>
                </c:pt>
                <c:pt idx="226">
                  <c:v>42807</c:v>
                </c:pt>
                <c:pt idx="227">
                  <c:v>42808</c:v>
                </c:pt>
                <c:pt idx="228">
                  <c:v>42809</c:v>
                </c:pt>
                <c:pt idx="229">
                  <c:v>42810</c:v>
                </c:pt>
                <c:pt idx="230">
                  <c:v>42811</c:v>
                </c:pt>
                <c:pt idx="231">
                  <c:v>42814</c:v>
                </c:pt>
                <c:pt idx="232">
                  <c:v>42815</c:v>
                </c:pt>
                <c:pt idx="233">
                  <c:v>42816</c:v>
                </c:pt>
                <c:pt idx="234">
                  <c:v>42817</c:v>
                </c:pt>
                <c:pt idx="235">
                  <c:v>42818</c:v>
                </c:pt>
                <c:pt idx="236">
                  <c:v>42821</c:v>
                </c:pt>
                <c:pt idx="237">
                  <c:v>42822</c:v>
                </c:pt>
                <c:pt idx="238">
                  <c:v>42823</c:v>
                </c:pt>
                <c:pt idx="239">
                  <c:v>42824</c:v>
                </c:pt>
                <c:pt idx="240">
                  <c:v>42825</c:v>
                </c:pt>
                <c:pt idx="241">
                  <c:v>42828</c:v>
                </c:pt>
                <c:pt idx="242">
                  <c:v>42829</c:v>
                </c:pt>
                <c:pt idx="243">
                  <c:v>42830</c:v>
                </c:pt>
                <c:pt idx="244">
                  <c:v>42831</c:v>
                </c:pt>
                <c:pt idx="245">
                  <c:v>42832</c:v>
                </c:pt>
                <c:pt idx="246">
                  <c:v>42835</c:v>
                </c:pt>
                <c:pt idx="247">
                  <c:v>42836</c:v>
                </c:pt>
                <c:pt idx="248">
                  <c:v>42837</c:v>
                </c:pt>
                <c:pt idx="249">
                  <c:v>42838</c:v>
                </c:pt>
                <c:pt idx="250">
                  <c:v>42839</c:v>
                </c:pt>
                <c:pt idx="251">
                  <c:v>42842</c:v>
                </c:pt>
                <c:pt idx="252">
                  <c:v>42843</c:v>
                </c:pt>
                <c:pt idx="253">
                  <c:v>42844</c:v>
                </c:pt>
                <c:pt idx="254">
                  <c:v>42845</c:v>
                </c:pt>
                <c:pt idx="255">
                  <c:v>42846</c:v>
                </c:pt>
                <c:pt idx="256">
                  <c:v>42849</c:v>
                </c:pt>
                <c:pt idx="257">
                  <c:v>42850</c:v>
                </c:pt>
                <c:pt idx="258">
                  <c:v>42851</c:v>
                </c:pt>
                <c:pt idx="259">
                  <c:v>42852</c:v>
                </c:pt>
                <c:pt idx="260">
                  <c:v>42853</c:v>
                </c:pt>
                <c:pt idx="261">
                  <c:v>42856</c:v>
                </c:pt>
                <c:pt idx="262">
                  <c:v>42857</c:v>
                </c:pt>
                <c:pt idx="263">
                  <c:v>42858</c:v>
                </c:pt>
                <c:pt idx="264">
                  <c:v>42859</c:v>
                </c:pt>
                <c:pt idx="265">
                  <c:v>42860</c:v>
                </c:pt>
                <c:pt idx="266">
                  <c:v>42863</c:v>
                </c:pt>
                <c:pt idx="267">
                  <c:v>42864</c:v>
                </c:pt>
                <c:pt idx="268">
                  <c:v>42865</c:v>
                </c:pt>
                <c:pt idx="269">
                  <c:v>42866</c:v>
                </c:pt>
                <c:pt idx="270">
                  <c:v>42867</c:v>
                </c:pt>
                <c:pt idx="271">
                  <c:v>42870</c:v>
                </c:pt>
                <c:pt idx="272">
                  <c:v>42871</c:v>
                </c:pt>
                <c:pt idx="273">
                  <c:v>42872</c:v>
                </c:pt>
                <c:pt idx="274">
                  <c:v>42873</c:v>
                </c:pt>
                <c:pt idx="275">
                  <c:v>42874</c:v>
                </c:pt>
                <c:pt idx="276">
                  <c:v>42877</c:v>
                </c:pt>
                <c:pt idx="277">
                  <c:v>42878</c:v>
                </c:pt>
                <c:pt idx="278">
                  <c:v>42879</c:v>
                </c:pt>
                <c:pt idx="279">
                  <c:v>42880</c:v>
                </c:pt>
                <c:pt idx="280">
                  <c:v>42881</c:v>
                </c:pt>
                <c:pt idx="281">
                  <c:v>42884</c:v>
                </c:pt>
                <c:pt idx="282">
                  <c:v>42885</c:v>
                </c:pt>
                <c:pt idx="283">
                  <c:v>42886</c:v>
                </c:pt>
                <c:pt idx="284">
                  <c:v>42887</c:v>
                </c:pt>
                <c:pt idx="285">
                  <c:v>42888</c:v>
                </c:pt>
                <c:pt idx="286">
                  <c:v>42891</c:v>
                </c:pt>
                <c:pt idx="287">
                  <c:v>42892</c:v>
                </c:pt>
                <c:pt idx="288">
                  <c:v>42893</c:v>
                </c:pt>
                <c:pt idx="289">
                  <c:v>42894</c:v>
                </c:pt>
                <c:pt idx="290">
                  <c:v>42895</c:v>
                </c:pt>
                <c:pt idx="291">
                  <c:v>42898</c:v>
                </c:pt>
                <c:pt idx="292">
                  <c:v>42899</c:v>
                </c:pt>
                <c:pt idx="293">
                  <c:v>42900</c:v>
                </c:pt>
                <c:pt idx="294">
                  <c:v>42901</c:v>
                </c:pt>
                <c:pt idx="295">
                  <c:v>42902</c:v>
                </c:pt>
                <c:pt idx="296">
                  <c:v>42905</c:v>
                </c:pt>
                <c:pt idx="297">
                  <c:v>42906</c:v>
                </c:pt>
                <c:pt idx="298">
                  <c:v>42907</c:v>
                </c:pt>
                <c:pt idx="299">
                  <c:v>42908</c:v>
                </c:pt>
                <c:pt idx="300">
                  <c:v>42909</c:v>
                </c:pt>
                <c:pt idx="301">
                  <c:v>42912</c:v>
                </c:pt>
                <c:pt idx="302">
                  <c:v>42913</c:v>
                </c:pt>
                <c:pt idx="303">
                  <c:v>42914</c:v>
                </c:pt>
                <c:pt idx="304">
                  <c:v>42915</c:v>
                </c:pt>
                <c:pt idx="305">
                  <c:v>42916</c:v>
                </c:pt>
                <c:pt idx="306">
                  <c:v>42919</c:v>
                </c:pt>
                <c:pt idx="307">
                  <c:v>42920</c:v>
                </c:pt>
                <c:pt idx="308">
                  <c:v>42921</c:v>
                </c:pt>
                <c:pt idx="309">
                  <c:v>42922</c:v>
                </c:pt>
                <c:pt idx="310">
                  <c:v>42923</c:v>
                </c:pt>
                <c:pt idx="311">
                  <c:v>42926</c:v>
                </c:pt>
                <c:pt idx="312">
                  <c:v>42927</c:v>
                </c:pt>
                <c:pt idx="313">
                  <c:v>42928</c:v>
                </c:pt>
                <c:pt idx="314">
                  <c:v>42929</c:v>
                </c:pt>
                <c:pt idx="315">
                  <c:v>42930</c:v>
                </c:pt>
                <c:pt idx="316">
                  <c:v>42933</c:v>
                </c:pt>
                <c:pt idx="317">
                  <c:v>42934</c:v>
                </c:pt>
                <c:pt idx="318">
                  <c:v>42935</c:v>
                </c:pt>
                <c:pt idx="319">
                  <c:v>42936</c:v>
                </c:pt>
                <c:pt idx="320">
                  <c:v>42937</c:v>
                </c:pt>
                <c:pt idx="321">
                  <c:v>42940</c:v>
                </c:pt>
                <c:pt idx="322">
                  <c:v>42941</c:v>
                </c:pt>
                <c:pt idx="323">
                  <c:v>42942</c:v>
                </c:pt>
                <c:pt idx="324">
                  <c:v>42943</c:v>
                </c:pt>
                <c:pt idx="325">
                  <c:v>42944</c:v>
                </c:pt>
                <c:pt idx="326">
                  <c:v>42947</c:v>
                </c:pt>
                <c:pt idx="327">
                  <c:v>42948</c:v>
                </c:pt>
                <c:pt idx="328">
                  <c:v>42949</c:v>
                </c:pt>
                <c:pt idx="329">
                  <c:v>42950</c:v>
                </c:pt>
                <c:pt idx="330">
                  <c:v>42951</c:v>
                </c:pt>
                <c:pt idx="331">
                  <c:v>42954</c:v>
                </c:pt>
                <c:pt idx="332">
                  <c:v>42955</c:v>
                </c:pt>
                <c:pt idx="333">
                  <c:v>42956</c:v>
                </c:pt>
                <c:pt idx="334">
                  <c:v>42957</c:v>
                </c:pt>
                <c:pt idx="335">
                  <c:v>42958</c:v>
                </c:pt>
                <c:pt idx="336">
                  <c:v>42961</c:v>
                </c:pt>
                <c:pt idx="337">
                  <c:v>42962</c:v>
                </c:pt>
                <c:pt idx="338">
                  <c:v>42963</c:v>
                </c:pt>
                <c:pt idx="339">
                  <c:v>42964</c:v>
                </c:pt>
                <c:pt idx="340">
                  <c:v>42965</c:v>
                </c:pt>
                <c:pt idx="341">
                  <c:v>42968</c:v>
                </c:pt>
                <c:pt idx="342">
                  <c:v>42969</c:v>
                </c:pt>
                <c:pt idx="343">
                  <c:v>42970</c:v>
                </c:pt>
                <c:pt idx="344">
                  <c:v>42971</c:v>
                </c:pt>
                <c:pt idx="345">
                  <c:v>42972</c:v>
                </c:pt>
                <c:pt idx="346">
                  <c:v>42975</c:v>
                </c:pt>
                <c:pt idx="347">
                  <c:v>42976</c:v>
                </c:pt>
                <c:pt idx="348">
                  <c:v>42977</c:v>
                </c:pt>
                <c:pt idx="349">
                  <c:v>42978</c:v>
                </c:pt>
                <c:pt idx="350">
                  <c:v>42979</c:v>
                </c:pt>
                <c:pt idx="351">
                  <c:v>42982</c:v>
                </c:pt>
                <c:pt idx="352">
                  <c:v>42983</c:v>
                </c:pt>
                <c:pt idx="353">
                  <c:v>42984</c:v>
                </c:pt>
                <c:pt idx="354">
                  <c:v>42985</c:v>
                </c:pt>
                <c:pt idx="355">
                  <c:v>42986</c:v>
                </c:pt>
                <c:pt idx="356">
                  <c:v>42989</c:v>
                </c:pt>
                <c:pt idx="357">
                  <c:v>42990</c:v>
                </c:pt>
                <c:pt idx="358">
                  <c:v>42991</c:v>
                </c:pt>
                <c:pt idx="359">
                  <c:v>42992</c:v>
                </c:pt>
                <c:pt idx="360">
                  <c:v>42993</c:v>
                </c:pt>
                <c:pt idx="361">
                  <c:v>42996</c:v>
                </c:pt>
                <c:pt idx="362">
                  <c:v>42997</c:v>
                </c:pt>
                <c:pt idx="363">
                  <c:v>42998</c:v>
                </c:pt>
                <c:pt idx="364">
                  <c:v>42999</c:v>
                </c:pt>
                <c:pt idx="365">
                  <c:v>43000</c:v>
                </c:pt>
                <c:pt idx="366">
                  <c:v>43003</c:v>
                </c:pt>
                <c:pt idx="367">
                  <c:v>43004</c:v>
                </c:pt>
                <c:pt idx="368">
                  <c:v>43005</c:v>
                </c:pt>
                <c:pt idx="369">
                  <c:v>43006</c:v>
                </c:pt>
                <c:pt idx="370">
                  <c:v>43007</c:v>
                </c:pt>
                <c:pt idx="371">
                  <c:v>43010</c:v>
                </c:pt>
                <c:pt idx="372">
                  <c:v>43011</c:v>
                </c:pt>
                <c:pt idx="373">
                  <c:v>43012</c:v>
                </c:pt>
                <c:pt idx="374">
                  <c:v>43013</c:v>
                </c:pt>
                <c:pt idx="375">
                  <c:v>43014</c:v>
                </c:pt>
                <c:pt idx="376">
                  <c:v>43017</c:v>
                </c:pt>
                <c:pt idx="377">
                  <c:v>43018</c:v>
                </c:pt>
                <c:pt idx="378">
                  <c:v>43019</c:v>
                </c:pt>
                <c:pt idx="379">
                  <c:v>43020</c:v>
                </c:pt>
                <c:pt idx="380">
                  <c:v>43021</c:v>
                </c:pt>
                <c:pt idx="381">
                  <c:v>43024</c:v>
                </c:pt>
                <c:pt idx="382">
                  <c:v>43025</c:v>
                </c:pt>
                <c:pt idx="383">
                  <c:v>43026</c:v>
                </c:pt>
                <c:pt idx="384">
                  <c:v>43027</c:v>
                </c:pt>
                <c:pt idx="385">
                  <c:v>43028</c:v>
                </c:pt>
                <c:pt idx="386">
                  <c:v>43031</c:v>
                </c:pt>
                <c:pt idx="387">
                  <c:v>43032</c:v>
                </c:pt>
                <c:pt idx="388">
                  <c:v>43033</c:v>
                </c:pt>
                <c:pt idx="389">
                  <c:v>43034</c:v>
                </c:pt>
                <c:pt idx="390">
                  <c:v>43035</c:v>
                </c:pt>
                <c:pt idx="391">
                  <c:v>43038</c:v>
                </c:pt>
                <c:pt idx="392">
                  <c:v>43039</c:v>
                </c:pt>
                <c:pt idx="393">
                  <c:v>43040</c:v>
                </c:pt>
                <c:pt idx="394">
                  <c:v>43041</c:v>
                </c:pt>
                <c:pt idx="395">
                  <c:v>43042</c:v>
                </c:pt>
                <c:pt idx="396">
                  <c:v>43045</c:v>
                </c:pt>
                <c:pt idx="397">
                  <c:v>43046</c:v>
                </c:pt>
                <c:pt idx="398">
                  <c:v>43047</c:v>
                </c:pt>
                <c:pt idx="399">
                  <c:v>43048</c:v>
                </c:pt>
                <c:pt idx="400">
                  <c:v>43049</c:v>
                </c:pt>
                <c:pt idx="401">
                  <c:v>43052</c:v>
                </c:pt>
                <c:pt idx="402">
                  <c:v>43053</c:v>
                </c:pt>
                <c:pt idx="403">
                  <c:v>43054</c:v>
                </c:pt>
                <c:pt idx="404">
                  <c:v>43055</c:v>
                </c:pt>
                <c:pt idx="405">
                  <c:v>43056</c:v>
                </c:pt>
                <c:pt idx="406">
                  <c:v>43059</c:v>
                </c:pt>
                <c:pt idx="407">
                  <c:v>43060</c:v>
                </c:pt>
                <c:pt idx="408">
                  <c:v>43061</c:v>
                </c:pt>
                <c:pt idx="409">
                  <c:v>43062</c:v>
                </c:pt>
                <c:pt idx="410">
                  <c:v>43063</c:v>
                </c:pt>
                <c:pt idx="411">
                  <c:v>43066</c:v>
                </c:pt>
                <c:pt idx="412">
                  <c:v>43067</c:v>
                </c:pt>
                <c:pt idx="413">
                  <c:v>43068</c:v>
                </c:pt>
                <c:pt idx="414">
                  <c:v>43069</c:v>
                </c:pt>
                <c:pt idx="415">
                  <c:v>43070</c:v>
                </c:pt>
                <c:pt idx="416">
                  <c:v>43073</c:v>
                </c:pt>
                <c:pt idx="417">
                  <c:v>43074</c:v>
                </c:pt>
                <c:pt idx="418">
                  <c:v>43075</c:v>
                </c:pt>
                <c:pt idx="419">
                  <c:v>43076</c:v>
                </c:pt>
                <c:pt idx="420">
                  <c:v>43077</c:v>
                </c:pt>
                <c:pt idx="421">
                  <c:v>43080</c:v>
                </c:pt>
                <c:pt idx="422">
                  <c:v>43081</c:v>
                </c:pt>
                <c:pt idx="423">
                  <c:v>43082</c:v>
                </c:pt>
                <c:pt idx="424">
                  <c:v>43083</c:v>
                </c:pt>
                <c:pt idx="425">
                  <c:v>43084</c:v>
                </c:pt>
                <c:pt idx="426">
                  <c:v>43087</c:v>
                </c:pt>
                <c:pt idx="427">
                  <c:v>43088</c:v>
                </c:pt>
                <c:pt idx="428">
                  <c:v>43089</c:v>
                </c:pt>
                <c:pt idx="429">
                  <c:v>43090</c:v>
                </c:pt>
                <c:pt idx="430">
                  <c:v>43091</c:v>
                </c:pt>
                <c:pt idx="431">
                  <c:v>43094</c:v>
                </c:pt>
                <c:pt idx="432">
                  <c:v>43095</c:v>
                </c:pt>
                <c:pt idx="433">
                  <c:v>43096</c:v>
                </c:pt>
                <c:pt idx="434">
                  <c:v>43097</c:v>
                </c:pt>
                <c:pt idx="435">
                  <c:v>43098</c:v>
                </c:pt>
                <c:pt idx="436">
                  <c:v>43101</c:v>
                </c:pt>
                <c:pt idx="437">
                  <c:v>43102</c:v>
                </c:pt>
                <c:pt idx="438">
                  <c:v>43103</c:v>
                </c:pt>
                <c:pt idx="439">
                  <c:v>43104</c:v>
                </c:pt>
                <c:pt idx="440">
                  <c:v>43105</c:v>
                </c:pt>
                <c:pt idx="441">
                  <c:v>43108</c:v>
                </c:pt>
                <c:pt idx="442">
                  <c:v>43109</c:v>
                </c:pt>
                <c:pt idx="443">
                  <c:v>43110</c:v>
                </c:pt>
                <c:pt idx="444">
                  <c:v>43111</c:v>
                </c:pt>
                <c:pt idx="445">
                  <c:v>43112</c:v>
                </c:pt>
                <c:pt idx="446">
                  <c:v>43115</c:v>
                </c:pt>
                <c:pt idx="447">
                  <c:v>43116</c:v>
                </c:pt>
                <c:pt idx="448">
                  <c:v>43117</c:v>
                </c:pt>
                <c:pt idx="449">
                  <c:v>43118</c:v>
                </c:pt>
                <c:pt idx="450">
                  <c:v>43119</c:v>
                </c:pt>
                <c:pt idx="451">
                  <c:v>43122</c:v>
                </c:pt>
                <c:pt idx="452">
                  <c:v>43123</c:v>
                </c:pt>
                <c:pt idx="453">
                  <c:v>43124</c:v>
                </c:pt>
                <c:pt idx="454">
                  <c:v>43125</c:v>
                </c:pt>
                <c:pt idx="455">
                  <c:v>43126</c:v>
                </c:pt>
                <c:pt idx="456">
                  <c:v>43129</c:v>
                </c:pt>
                <c:pt idx="457">
                  <c:v>43130</c:v>
                </c:pt>
                <c:pt idx="458">
                  <c:v>43131</c:v>
                </c:pt>
                <c:pt idx="459">
                  <c:v>43132</c:v>
                </c:pt>
                <c:pt idx="460">
                  <c:v>43133</c:v>
                </c:pt>
                <c:pt idx="461">
                  <c:v>43136</c:v>
                </c:pt>
                <c:pt idx="462">
                  <c:v>43137</c:v>
                </c:pt>
                <c:pt idx="463">
                  <c:v>43138</c:v>
                </c:pt>
                <c:pt idx="464">
                  <c:v>43139</c:v>
                </c:pt>
                <c:pt idx="465">
                  <c:v>43140</c:v>
                </c:pt>
                <c:pt idx="466">
                  <c:v>43143</c:v>
                </c:pt>
                <c:pt idx="467">
                  <c:v>43144</c:v>
                </c:pt>
                <c:pt idx="468">
                  <c:v>43145</c:v>
                </c:pt>
                <c:pt idx="469">
                  <c:v>43146</c:v>
                </c:pt>
                <c:pt idx="470">
                  <c:v>43147</c:v>
                </c:pt>
                <c:pt idx="471">
                  <c:v>43150</c:v>
                </c:pt>
                <c:pt idx="472">
                  <c:v>43151</c:v>
                </c:pt>
                <c:pt idx="473">
                  <c:v>43152</c:v>
                </c:pt>
                <c:pt idx="474">
                  <c:v>43153</c:v>
                </c:pt>
                <c:pt idx="475">
                  <c:v>43154</c:v>
                </c:pt>
                <c:pt idx="476">
                  <c:v>43157</c:v>
                </c:pt>
                <c:pt idx="477">
                  <c:v>43158</c:v>
                </c:pt>
                <c:pt idx="478">
                  <c:v>43159</c:v>
                </c:pt>
                <c:pt idx="479">
                  <c:v>43160</c:v>
                </c:pt>
                <c:pt idx="480">
                  <c:v>43161</c:v>
                </c:pt>
                <c:pt idx="481">
                  <c:v>43164</c:v>
                </c:pt>
                <c:pt idx="482">
                  <c:v>43165</c:v>
                </c:pt>
                <c:pt idx="483">
                  <c:v>43166</c:v>
                </c:pt>
                <c:pt idx="484">
                  <c:v>43167</c:v>
                </c:pt>
                <c:pt idx="485">
                  <c:v>43168</c:v>
                </c:pt>
                <c:pt idx="486">
                  <c:v>43171</c:v>
                </c:pt>
                <c:pt idx="487">
                  <c:v>43172</c:v>
                </c:pt>
                <c:pt idx="488">
                  <c:v>43173</c:v>
                </c:pt>
                <c:pt idx="489">
                  <c:v>43174</c:v>
                </c:pt>
                <c:pt idx="490">
                  <c:v>43175</c:v>
                </c:pt>
                <c:pt idx="491">
                  <c:v>43178</c:v>
                </c:pt>
                <c:pt idx="492">
                  <c:v>43179</c:v>
                </c:pt>
                <c:pt idx="493">
                  <c:v>43180</c:v>
                </c:pt>
                <c:pt idx="494">
                  <c:v>43181</c:v>
                </c:pt>
                <c:pt idx="495">
                  <c:v>43182</c:v>
                </c:pt>
                <c:pt idx="496">
                  <c:v>43185</c:v>
                </c:pt>
                <c:pt idx="497">
                  <c:v>43186</c:v>
                </c:pt>
                <c:pt idx="498">
                  <c:v>43187</c:v>
                </c:pt>
                <c:pt idx="499">
                  <c:v>43188</c:v>
                </c:pt>
                <c:pt idx="500">
                  <c:v>43189</c:v>
                </c:pt>
                <c:pt idx="501">
                  <c:v>43192</c:v>
                </c:pt>
                <c:pt idx="502">
                  <c:v>43193</c:v>
                </c:pt>
                <c:pt idx="503">
                  <c:v>43194</c:v>
                </c:pt>
                <c:pt idx="504">
                  <c:v>43195</c:v>
                </c:pt>
                <c:pt idx="505">
                  <c:v>43196</c:v>
                </c:pt>
                <c:pt idx="506">
                  <c:v>43199</c:v>
                </c:pt>
                <c:pt idx="507">
                  <c:v>43200</c:v>
                </c:pt>
                <c:pt idx="508">
                  <c:v>43201</c:v>
                </c:pt>
                <c:pt idx="509">
                  <c:v>43202</c:v>
                </c:pt>
                <c:pt idx="510">
                  <c:v>43203</c:v>
                </c:pt>
                <c:pt idx="511">
                  <c:v>43206</c:v>
                </c:pt>
                <c:pt idx="512">
                  <c:v>43207</c:v>
                </c:pt>
                <c:pt idx="513">
                  <c:v>43208</c:v>
                </c:pt>
                <c:pt idx="514">
                  <c:v>43209</c:v>
                </c:pt>
                <c:pt idx="515">
                  <c:v>43210</c:v>
                </c:pt>
                <c:pt idx="516">
                  <c:v>43213</c:v>
                </c:pt>
                <c:pt idx="517">
                  <c:v>43214</c:v>
                </c:pt>
                <c:pt idx="518">
                  <c:v>43215</c:v>
                </c:pt>
                <c:pt idx="519">
                  <c:v>43216</c:v>
                </c:pt>
                <c:pt idx="520">
                  <c:v>43217</c:v>
                </c:pt>
                <c:pt idx="521">
                  <c:v>43220</c:v>
                </c:pt>
                <c:pt idx="522">
                  <c:v>43221</c:v>
                </c:pt>
                <c:pt idx="523">
                  <c:v>43222</c:v>
                </c:pt>
                <c:pt idx="524">
                  <c:v>43223</c:v>
                </c:pt>
                <c:pt idx="525">
                  <c:v>43224</c:v>
                </c:pt>
                <c:pt idx="526">
                  <c:v>43227</c:v>
                </c:pt>
                <c:pt idx="527">
                  <c:v>43228</c:v>
                </c:pt>
                <c:pt idx="528">
                  <c:v>43229</c:v>
                </c:pt>
                <c:pt idx="529">
                  <c:v>43230</c:v>
                </c:pt>
                <c:pt idx="530">
                  <c:v>43231</c:v>
                </c:pt>
                <c:pt idx="531">
                  <c:v>43234</c:v>
                </c:pt>
                <c:pt idx="532">
                  <c:v>43235</c:v>
                </c:pt>
                <c:pt idx="533">
                  <c:v>43236</c:v>
                </c:pt>
                <c:pt idx="534">
                  <c:v>43237</c:v>
                </c:pt>
                <c:pt idx="535">
                  <c:v>43238</c:v>
                </c:pt>
                <c:pt idx="536">
                  <c:v>43241</c:v>
                </c:pt>
                <c:pt idx="537">
                  <c:v>43242</c:v>
                </c:pt>
                <c:pt idx="538">
                  <c:v>43243</c:v>
                </c:pt>
                <c:pt idx="539">
                  <c:v>43244</c:v>
                </c:pt>
                <c:pt idx="540">
                  <c:v>43245</c:v>
                </c:pt>
                <c:pt idx="541">
                  <c:v>43248</c:v>
                </c:pt>
                <c:pt idx="542">
                  <c:v>43249</c:v>
                </c:pt>
                <c:pt idx="543">
                  <c:v>43250</c:v>
                </c:pt>
                <c:pt idx="544">
                  <c:v>43251</c:v>
                </c:pt>
              </c:numCache>
            </c:numRef>
          </c:cat>
          <c:val>
            <c:numRef>
              <c:f>'Currency Raw'!$M$2:$M$546</c:f>
              <c:numCache>
                <c:formatCode>General</c:formatCode>
                <c:ptCount val="545"/>
                <c:pt idx="1">
                  <c:v>0.45295149035651544</c:v>
                </c:pt>
                <c:pt idx="2">
                  <c:v>-0.33606078316773358</c:v>
                </c:pt>
                <c:pt idx="3">
                  <c:v>-0.83284628872005229</c:v>
                </c:pt>
                <c:pt idx="4">
                  <c:v>-0.83284628872005229</c:v>
                </c:pt>
                <c:pt idx="5">
                  <c:v>-1.0374050263004084</c:v>
                </c:pt>
                <c:pt idx="6">
                  <c:v>-1.475745178258328</c:v>
                </c:pt>
                <c:pt idx="7">
                  <c:v>-1.2419637638807646</c:v>
                </c:pt>
                <c:pt idx="8">
                  <c:v>-0.9935710111046212</c:v>
                </c:pt>
                <c:pt idx="9">
                  <c:v>-1.0081823495032169</c:v>
                </c:pt>
                <c:pt idx="10">
                  <c:v>-1.7095265926358918</c:v>
                </c:pt>
                <c:pt idx="11">
                  <c:v>-1.4172998246639452</c:v>
                </c:pt>
                <c:pt idx="12">
                  <c:v>-0.96434833430741362</c:v>
                </c:pt>
                <c:pt idx="13">
                  <c:v>-1.4611338398595703E-2</c:v>
                </c:pt>
                <c:pt idx="14">
                  <c:v>5.8445353594382812E-2</c:v>
                </c:pt>
                <c:pt idx="15">
                  <c:v>-0.67212156633546716</c:v>
                </c:pt>
                <c:pt idx="16">
                  <c:v>-0.90590298071303088</c:v>
                </c:pt>
                <c:pt idx="17">
                  <c:v>0.10227936879018612</c:v>
                </c:pt>
                <c:pt idx="18">
                  <c:v>0.51139684395091445</c:v>
                </c:pt>
                <c:pt idx="19">
                  <c:v>0.27761542957335078</c:v>
                </c:pt>
                <c:pt idx="20">
                  <c:v>0.16072472238456895</c:v>
                </c:pt>
                <c:pt idx="21">
                  <c:v>0.16072472238456895</c:v>
                </c:pt>
                <c:pt idx="22">
                  <c:v>-0.65751022793687153</c:v>
                </c:pt>
                <c:pt idx="23">
                  <c:v>-1.315020455873759</c:v>
                </c:pt>
                <c:pt idx="24">
                  <c:v>-1.2127410870835731</c:v>
                </c:pt>
                <c:pt idx="25">
                  <c:v>-0.64289888953827579</c:v>
                </c:pt>
                <c:pt idx="26">
                  <c:v>-1.0520163646990039</c:v>
                </c:pt>
                <c:pt idx="27">
                  <c:v>-0.43834015195791975</c:v>
                </c:pt>
                <c:pt idx="28">
                  <c:v>-0.52600818234949398</c:v>
                </c:pt>
                <c:pt idx="29">
                  <c:v>-1.0227936879018127</c:v>
                </c:pt>
                <c:pt idx="30">
                  <c:v>-1.9140853302162479</c:v>
                </c:pt>
                <c:pt idx="31">
                  <c:v>-2.688486265341901</c:v>
                </c:pt>
                <c:pt idx="32">
                  <c:v>-3.2583284628871985</c:v>
                </c:pt>
                <c:pt idx="33">
                  <c:v>-3.1268264172998208</c:v>
                </c:pt>
                <c:pt idx="34">
                  <c:v>-3.0391583869082464</c:v>
                </c:pt>
                <c:pt idx="35">
                  <c:v>-2.0748100526008169</c:v>
                </c:pt>
                <c:pt idx="36">
                  <c:v>0.48217416715370681</c:v>
                </c:pt>
                <c:pt idx="37">
                  <c:v>0.35067212156632926</c:v>
                </c:pt>
                <c:pt idx="38">
                  <c:v>0.62828755113968016</c:v>
                </c:pt>
                <c:pt idx="39">
                  <c:v>1.3296317942723548</c:v>
                </c:pt>
                <c:pt idx="40">
                  <c:v>-6.1659848042080672</c:v>
                </c:pt>
                <c:pt idx="41">
                  <c:v>-10.549386323787264</c:v>
                </c:pt>
                <c:pt idx="42">
                  <c:v>-9.6288720046756211</c:v>
                </c:pt>
                <c:pt idx="43">
                  <c:v>-8.4599649327878357</c:v>
                </c:pt>
                <c:pt idx="44">
                  <c:v>-10.154880187025132</c:v>
                </c:pt>
                <c:pt idx="45">
                  <c:v>-9.9941554646405635</c:v>
                </c:pt>
                <c:pt idx="46">
                  <c:v>-9.906487434248973</c:v>
                </c:pt>
                <c:pt idx="47">
                  <c:v>-11.893629456458216</c:v>
                </c:pt>
                <c:pt idx="48">
                  <c:v>-12.857977790765629</c:v>
                </c:pt>
                <c:pt idx="49">
                  <c:v>-13.237872589129166</c:v>
                </c:pt>
                <c:pt idx="50">
                  <c:v>-12.72647574517825</c:v>
                </c:pt>
                <c:pt idx="51">
                  <c:v>-12.653419053185273</c:v>
                </c:pt>
                <c:pt idx="52">
                  <c:v>-10.052600818234945</c:v>
                </c:pt>
                <c:pt idx="53">
                  <c:v>-10.753945061367622</c:v>
                </c:pt>
                <c:pt idx="54">
                  <c:v>-9.7165400350672133</c:v>
                </c:pt>
                <c:pt idx="55">
                  <c:v>-10.870835768556402</c:v>
                </c:pt>
                <c:pt idx="56">
                  <c:v>-10.19871420222092</c:v>
                </c:pt>
                <c:pt idx="57">
                  <c:v>-11.367621274108705</c:v>
                </c:pt>
                <c:pt idx="58">
                  <c:v>-10.797779076563408</c:v>
                </c:pt>
                <c:pt idx="59">
                  <c:v>-10.593220338983052</c:v>
                </c:pt>
                <c:pt idx="60">
                  <c:v>-11.469900642898892</c:v>
                </c:pt>
                <c:pt idx="61">
                  <c:v>-11.221507890122732</c:v>
                </c:pt>
                <c:pt idx="62">
                  <c:v>-11.19228521332554</c:v>
                </c:pt>
                <c:pt idx="63">
                  <c:v>-11.250730566919923</c:v>
                </c:pt>
                <c:pt idx="64">
                  <c:v>-11.177673874926946</c:v>
                </c:pt>
                <c:pt idx="65">
                  <c:v>-10.461718293395675</c:v>
                </c:pt>
                <c:pt idx="66">
                  <c:v>-10.651665692577435</c:v>
                </c:pt>
                <c:pt idx="67">
                  <c:v>-9.5704266510812381</c:v>
                </c:pt>
                <c:pt idx="68">
                  <c:v>-9.6142606662770262</c:v>
                </c:pt>
                <c:pt idx="69">
                  <c:v>-11.338398597311514</c:v>
                </c:pt>
                <c:pt idx="70">
                  <c:v>-11.718293395675035</c:v>
                </c:pt>
                <c:pt idx="71">
                  <c:v>-12.054354178842784</c:v>
                </c:pt>
                <c:pt idx="72">
                  <c:v>-12.331969608416134</c:v>
                </c:pt>
                <c:pt idx="73">
                  <c:v>-12.346580946814731</c:v>
                </c:pt>
                <c:pt idx="74">
                  <c:v>-12.638807714786676</c:v>
                </c:pt>
                <c:pt idx="75">
                  <c:v>-13.077147866744598</c:v>
                </c:pt>
                <c:pt idx="76">
                  <c:v>-13.486265341905309</c:v>
                </c:pt>
                <c:pt idx="77">
                  <c:v>-12.083576855639976</c:v>
                </c:pt>
                <c:pt idx="78">
                  <c:v>-12.273524254821737</c:v>
                </c:pt>
                <c:pt idx="79">
                  <c:v>-11.206896551724137</c:v>
                </c:pt>
                <c:pt idx="80">
                  <c:v>-11.864406779661007</c:v>
                </c:pt>
                <c:pt idx="81">
                  <c:v>-11.26534190531852</c:v>
                </c:pt>
                <c:pt idx="82">
                  <c:v>-10.797779076563408</c:v>
                </c:pt>
                <c:pt idx="83">
                  <c:v>-10.38866160140268</c:v>
                </c:pt>
                <c:pt idx="84">
                  <c:v>-10.797779076563408</c:v>
                </c:pt>
                <c:pt idx="85">
                  <c:v>-11.090005844535353</c:v>
                </c:pt>
                <c:pt idx="86">
                  <c:v>-11.703682057276438</c:v>
                </c:pt>
                <c:pt idx="87">
                  <c:v>-11.659848042080652</c:v>
                </c:pt>
                <c:pt idx="88">
                  <c:v>-11.19228521332554</c:v>
                </c:pt>
                <c:pt idx="89">
                  <c:v>-10.067212156633541</c:v>
                </c:pt>
                <c:pt idx="90">
                  <c:v>-9.8042080654587878</c:v>
                </c:pt>
                <c:pt idx="91">
                  <c:v>-9.7457627118644048</c:v>
                </c:pt>
                <c:pt idx="92">
                  <c:v>-8.8544710695499678</c:v>
                </c:pt>
                <c:pt idx="93">
                  <c:v>-9.6873173582700218</c:v>
                </c:pt>
                <c:pt idx="94">
                  <c:v>-9.906487434248973</c:v>
                </c:pt>
                <c:pt idx="95">
                  <c:v>-10.154880187025132</c:v>
                </c:pt>
                <c:pt idx="96">
                  <c:v>-9.6873173582700218</c:v>
                </c:pt>
                <c:pt idx="97">
                  <c:v>-10.710111046171834</c:v>
                </c:pt>
                <c:pt idx="98">
                  <c:v>-10.739333722969025</c:v>
                </c:pt>
                <c:pt idx="99">
                  <c:v>-10.549386323787264</c:v>
                </c:pt>
                <c:pt idx="100">
                  <c:v>-11.747516072472241</c:v>
                </c:pt>
                <c:pt idx="101">
                  <c:v>-11.98129748684979</c:v>
                </c:pt>
                <c:pt idx="102">
                  <c:v>-12.565751022793684</c:v>
                </c:pt>
                <c:pt idx="103">
                  <c:v>-12.580362361192279</c:v>
                </c:pt>
                <c:pt idx="104">
                  <c:v>-11.674459380479247</c:v>
                </c:pt>
                <c:pt idx="105">
                  <c:v>-12.638807714786676</c:v>
                </c:pt>
                <c:pt idx="106">
                  <c:v>-12.580362361192279</c:v>
                </c:pt>
                <c:pt idx="107">
                  <c:v>-12.215078901227354</c:v>
                </c:pt>
                <c:pt idx="108">
                  <c:v>-12.317358270017539</c:v>
                </c:pt>
                <c:pt idx="109">
                  <c:v>-12.594973699590875</c:v>
                </c:pt>
                <c:pt idx="110">
                  <c:v>-12.668030391583867</c:v>
                </c:pt>
                <c:pt idx="111">
                  <c:v>-13.66160140268849</c:v>
                </c:pt>
                <c:pt idx="112">
                  <c:v>-14.713617767387493</c:v>
                </c:pt>
                <c:pt idx="113">
                  <c:v>-14.567504383401522</c:v>
                </c:pt>
                <c:pt idx="114">
                  <c:v>-15.546464056107531</c:v>
                </c:pt>
                <c:pt idx="115">
                  <c:v>-17.241379310344826</c:v>
                </c:pt>
                <c:pt idx="116">
                  <c:v>-17.971946230274693</c:v>
                </c:pt>
                <c:pt idx="117">
                  <c:v>-20.192869666861483</c:v>
                </c:pt>
                <c:pt idx="118">
                  <c:v>-19.564582115721802</c:v>
                </c:pt>
                <c:pt idx="119">
                  <c:v>-19.286966686148453</c:v>
                </c:pt>
                <c:pt idx="120">
                  <c:v>-19.666861484511973</c:v>
                </c:pt>
                <c:pt idx="121">
                  <c:v>-19.798363530099351</c:v>
                </c:pt>
                <c:pt idx="122">
                  <c:v>-18.877849210987723</c:v>
                </c:pt>
                <c:pt idx="123">
                  <c:v>-19.023962594973696</c:v>
                </c:pt>
                <c:pt idx="124">
                  <c:v>-19.082407948568083</c:v>
                </c:pt>
                <c:pt idx="125">
                  <c:v>-19.403857393337233</c:v>
                </c:pt>
                <c:pt idx="126">
                  <c:v>-19.652250146113374</c:v>
                </c:pt>
                <c:pt idx="127">
                  <c:v>-19.783752191700753</c:v>
                </c:pt>
                <c:pt idx="128">
                  <c:v>-19.506136762127404</c:v>
                </c:pt>
                <c:pt idx="129">
                  <c:v>-20.0759789596727</c:v>
                </c:pt>
                <c:pt idx="130">
                  <c:v>-20.149035651665695</c:v>
                </c:pt>
                <c:pt idx="131">
                  <c:v>-19.49152542372881</c:v>
                </c:pt>
                <c:pt idx="132">
                  <c:v>-19.403857393337233</c:v>
                </c:pt>
                <c:pt idx="133">
                  <c:v>-18.81940385739334</c:v>
                </c:pt>
                <c:pt idx="134">
                  <c:v>-17.387492694330799</c:v>
                </c:pt>
                <c:pt idx="135">
                  <c:v>-16.905318527177094</c:v>
                </c:pt>
                <c:pt idx="136">
                  <c:v>-17.79661016949153</c:v>
                </c:pt>
                <c:pt idx="137">
                  <c:v>-17.91350087668031</c:v>
                </c:pt>
                <c:pt idx="138">
                  <c:v>-17.679719462302746</c:v>
                </c:pt>
                <c:pt idx="139">
                  <c:v>-16.554646405610747</c:v>
                </c:pt>
                <c:pt idx="140">
                  <c:v>-15.940970192869663</c:v>
                </c:pt>
                <c:pt idx="141">
                  <c:v>-16.919929865575689</c:v>
                </c:pt>
                <c:pt idx="142">
                  <c:v>-17.46054938632378</c:v>
                </c:pt>
                <c:pt idx="143">
                  <c:v>-17.387492694330799</c:v>
                </c:pt>
                <c:pt idx="144">
                  <c:v>-17.518994739918178</c:v>
                </c:pt>
                <c:pt idx="145">
                  <c:v>-18.410286382232613</c:v>
                </c:pt>
                <c:pt idx="146">
                  <c:v>-17.124488603156042</c:v>
                </c:pt>
                <c:pt idx="147">
                  <c:v>-17.665108123904151</c:v>
                </c:pt>
                <c:pt idx="148">
                  <c:v>-17.226767971946231</c:v>
                </c:pt>
                <c:pt idx="149">
                  <c:v>-17.25599064874342</c:v>
                </c:pt>
                <c:pt idx="150">
                  <c:v>-17.299824663939209</c:v>
                </c:pt>
                <c:pt idx="151">
                  <c:v>-17.708942139099936</c:v>
                </c:pt>
                <c:pt idx="152">
                  <c:v>-16.949152542372879</c:v>
                </c:pt>
                <c:pt idx="153">
                  <c:v>-16.919929865575689</c:v>
                </c:pt>
                <c:pt idx="154">
                  <c:v>-16.160140268848629</c:v>
                </c:pt>
                <c:pt idx="155">
                  <c:v>-15.181180596142605</c:v>
                </c:pt>
                <c:pt idx="156">
                  <c:v>-14.88895382817066</c:v>
                </c:pt>
                <c:pt idx="157">
                  <c:v>-15.327293980128578</c:v>
                </c:pt>
                <c:pt idx="158">
                  <c:v>-15.940970192869663</c:v>
                </c:pt>
                <c:pt idx="159">
                  <c:v>-16.247808299240205</c:v>
                </c:pt>
                <c:pt idx="160">
                  <c:v>-16.174751607247227</c:v>
                </c:pt>
                <c:pt idx="161">
                  <c:v>-15.093512565751016</c:v>
                </c:pt>
                <c:pt idx="162">
                  <c:v>-15.225014611338391</c:v>
                </c:pt>
                <c:pt idx="163">
                  <c:v>-15.064289888953825</c:v>
                </c:pt>
                <c:pt idx="164">
                  <c:v>-17.445938047925182</c:v>
                </c:pt>
                <c:pt idx="165">
                  <c:v>-16.919929865575689</c:v>
                </c:pt>
                <c:pt idx="166">
                  <c:v>-17.635885447106958</c:v>
                </c:pt>
                <c:pt idx="167">
                  <c:v>-18.220338983050851</c:v>
                </c:pt>
                <c:pt idx="168">
                  <c:v>-18.308007013442428</c:v>
                </c:pt>
                <c:pt idx="169">
                  <c:v>-18.775569842197537</c:v>
                </c:pt>
                <c:pt idx="170">
                  <c:v>-19.053185271770889</c:v>
                </c:pt>
                <c:pt idx="171">
                  <c:v>-18.950905902980718</c:v>
                </c:pt>
                <c:pt idx="172">
                  <c:v>-19.111630625365287</c:v>
                </c:pt>
                <c:pt idx="173">
                  <c:v>-19.49152542372881</c:v>
                </c:pt>
                <c:pt idx="174">
                  <c:v>-19.506136762127404</c:v>
                </c:pt>
                <c:pt idx="175">
                  <c:v>-18.439509059029806</c:v>
                </c:pt>
                <c:pt idx="176">
                  <c:v>-18.936294564582106</c:v>
                </c:pt>
                <c:pt idx="177">
                  <c:v>-19.17007597895967</c:v>
                </c:pt>
                <c:pt idx="178">
                  <c:v>-18.644067796610177</c:v>
                </c:pt>
                <c:pt idx="179">
                  <c:v>-17.665108123904151</c:v>
                </c:pt>
                <c:pt idx="180">
                  <c:v>-18.790181180596132</c:v>
                </c:pt>
                <c:pt idx="181">
                  <c:v>-20.04675628287551</c:v>
                </c:pt>
                <c:pt idx="182">
                  <c:v>-20.178258328462885</c:v>
                </c:pt>
                <c:pt idx="183">
                  <c:v>-20.16364699006429</c:v>
                </c:pt>
                <c:pt idx="184">
                  <c:v>-19.900642898889537</c:v>
                </c:pt>
                <c:pt idx="185">
                  <c:v>-19.72530683810637</c:v>
                </c:pt>
                <c:pt idx="186">
                  <c:v>-21.054938632378725</c:v>
                </c:pt>
                <c:pt idx="187">
                  <c:v>-18.015780245470481</c:v>
                </c:pt>
                <c:pt idx="188">
                  <c:v>-18.687901811805961</c:v>
                </c:pt>
                <c:pt idx="189">
                  <c:v>-18.760958503798943</c:v>
                </c:pt>
                <c:pt idx="190">
                  <c:v>-18.439509059029806</c:v>
                </c:pt>
                <c:pt idx="191">
                  <c:v>-17.124488603156042</c:v>
                </c:pt>
                <c:pt idx="192">
                  <c:v>-16.642314436002337</c:v>
                </c:pt>
                <c:pt idx="193">
                  <c:v>-15.88252483927528</c:v>
                </c:pt>
                <c:pt idx="194">
                  <c:v>-16.057860900058447</c:v>
                </c:pt>
                <c:pt idx="195">
                  <c:v>-16.525423728813557</c:v>
                </c:pt>
                <c:pt idx="196">
                  <c:v>-17.080654587960257</c:v>
                </c:pt>
                <c:pt idx="197">
                  <c:v>-16.2624196376388</c:v>
                </c:pt>
                <c:pt idx="198">
                  <c:v>-15.63413208649912</c:v>
                </c:pt>
                <c:pt idx="199">
                  <c:v>-16.35008766803039</c:v>
                </c:pt>
                <c:pt idx="200">
                  <c:v>-16.773816481589716</c:v>
                </c:pt>
                <c:pt idx="201">
                  <c:v>-17.153711279953235</c:v>
                </c:pt>
                <c:pt idx="202">
                  <c:v>-16.934541203974284</c:v>
                </c:pt>
                <c:pt idx="203">
                  <c:v>-16.554646405610747</c:v>
                </c:pt>
                <c:pt idx="204">
                  <c:v>-16.773816481589716</c:v>
                </c:pt>
                <c:pt idx="205">
                  <c:v>-16.978375219170072</c:v>
                </c:pt>
                <c:pt idx="206">
                  <c:v>-16.861484511981288</c:v>
                </c:pt>
                <c:pt idx="207">
                  <c:v>-17.16832261835183</c:v>
                </c:pt>
                <c:pt idx="208">
                  <c:v>-17.358270017533609</c:v>
                </c:pt>
                <c:pt idx="209">
                  <c:v>-17.153711279953235</c:v>
                </c:pt>
                <c:pt idx="210">
                  <c:v>-17.402104032729397</c:v>
                </c:pt>
                <c:pt idx="211">
                  <c:v>-17.299824663939209</c:v>
                </c:pt>
                <c:pt idx="212">
                  <c:v>-17.270601987142019</c:v>
                </c:pt>
                <c:pt idx="213">
                  <c:v>-17.504383401519583</c:v>
                </c:pt>
                <c:pt idx="214">
                  <c:v>-16.466978375219174</c:v>
                </c:pt>
                <c:pt idx="215">
                  <c:v>-17.212156633547636</c:v>
                </c:pt>
                <c:pt idx="216">
                  <c:v>-17.270601987142019</c:v>
                </c:pt>
                <c:pt idx="217">
                  <c:v>-17.679719462302746</c:v>
                </c:pt>
                <c:pt idx="218">
                  <c:v>-18.600233781414371</c:v>
                </c:pt>
                <c:pt idx="219">
                  <c:v>-19.126241963763881</c:v>
                </c:pt>
                <c:pt idx="220">
                  <c:v>-19.199298655756859</c:v>
                </c:pt>
                <c:pt idx="221">
                  <c:v>-19.462302746931616</c:v>
                </c:pt>
                <c:pt idx="222">
                  <c:v>-19.710695499707775</c:v>
                </c:pt>
                <c:pt idx="223">
                  <c:v>-20.222092343658673</c:v>
                </c:pt>
                <c:pt idx="224">
                  <c:v>-20.061367621274108</c:v>
                </c:pt>
                <c:pt idx="225">
                  <c:v>-20.061367621274108</c:v>
                </c:pt>
                <c:pt idx="226">
                  <c:v>-19.418468731735832</c:v>
                </c:pt>
                <c:pt idx="227">
                  <c:v>-20.119812974868502</c:v>
                </c:pt>
                <c:pt idx="228">
                  <c:v>-19.72530683810637</c:v>
                </c:pt>
                <c:pt idx="229">
                  <c:v>-18.293395675043829</c:v>
                </c:pt>
                <c:pt idx="230">
                  <c:v>-17.898889538281697</c:v>
                </c:pt>
                <c:pt idx="231">
                  <c:v>-18.381063705435423</c:v>
                </c:pt>
                <c:pt idx="232">
                  <c:v>-17.095265926358852</c:v>
                </c:pt>
                <c:pt idx="233">
                  <c:v>-17.080654587960257</c:v>
                </c:pt>
                <c:pt idx="234">
                  <c:v>-16.744593804792522</c:v>
                </c:pt>
                <c:pt idx="235">
                  <c:v>-16.934541203974284</c:v>
                </c:pt>
                <c:pt idx="236">
                  <c:v>-16.306253652834606</c:v>
                </c:pt>
                <c:pt idx="237">
                  <c:v>-17.080654587960257</c:v>
                </c:pt>
                <c:pt idx="238">
                  <c:v>-17.738164815897129</c:v>
                </c:pt>
                <c:pt idx="239">
                  <c:v>-17.124488603156042</c:v>
                </c:pt>
                <c:pt idx="240">
                  <c:v>-16.525423728813557</c:v>
                </c:pt>
                <c:pt idx="241">
                  <c:v>-17.124488603156042</c:v>
                </c:pt>
                <c:pt idx="242">
                  <c:v>-17.533606078316772</c:v>
                </c:pt>
                <c:pt idx="243">
                  <c:v>-17.197545295149038</c:v>
                </c:pt>
                <c:pt idx="244">
                  <c:v>-17.109877264757447</c:v>
                </c:pt>
                <c:pt idx="245">
                  <c:v>-17.971946230274693</c:v>
                </c:pt>
                <c:pt idx="246">
                  <c:v>-17.650496785505553</c:v>
                </c:pt>
                <c:pt idx="247">
                  <c:v>-17.066043249561663</c:v>
                </c:pt>
                <c:pt idx="248">
                  <c:v>-16.978375219170072</c:v>
                </c:pt>
                <c:pt idx="249">
                  <c:v>-16.729982466393928</c:v>
                </c:pt>
                <c:pt idx="250">
                  <c:v>-16.642314436002337</c:v>
                </c:pt>
                <c:pt idx="251">
                  <c:v>-16.087083576855637</c:v>
                </c:pt>
                <c:pt idx="252">
                  <c:v>-14.45061367621274</c:v>
                </c:pt>
                <c:pt idx="253">
                  <c:v>-14.28988895382817</c:v>
                </c:pt>
                <c:pt idx="254">
                  <c:v>-13.968439509059033</c:v>
                </c:pt>
                <c:pt idx="255">
                  <c:v>-14.187609585037983</c:v>
                </c:pt>
                <c:pt idx="256">
                  <c:v>-14.319111630625361</c:v>
                </c:pt>
                <c:pt idx="257">
                  <c:v>-13.793103448275868</c:v>
                </c:pt>
                <c:pt idx="258">
                  <c:v>-13.880771478667441</c:v>
                </c:pt>
                <c:pt idx="259">
                  <c:v>-13.252483927527761</c:v>
                </c:pt>
                <c:pt idx="260">
                  <c:v>-12.828755113968437</c:v>
                </c:pt>
                <c:pt idx="261">
                  <c:v>-13.135593220338979</c:v>
                </c:pt>
                <c:pt idx="262">
                  <c:v>-13.091759205143195</c:v>
                </c:pt>
                <c:pt idx="263">
                  <c:v>-13.135593220338979</c:v>
                </c:pt>
                <c:pt idx="264">
                  <c:v>-13.077147866744598</c:v>
                </c:pt>
                <c:pt idx="265">
                  <c:v>-12.75569842197546</c:v>
                </c:pt>
                <c:pt idx="266">
                  <c:v>-12.931034482758625</c:v>
                </c:pt>
                <c:pt idx="267">
                  <c:v>-12.857977790765629</c:v>
                </c:pt>
                <c:pt idx="268">
                  <c:v>-12.916423144360028</c:v>
                </c:pt>
                <c:pt idx="269">
                  <c:v>-13.486265341905309</c:v>
                </c:pt>
                <c:pt idx="270">
                  <c:v>-13.515488018702518</c:v>
                </c:pt>
                <c:pt idx="271">
                  <c:v>-13.208649912331975</c:v>
                </c:pt>
                <c:pt idx="272">
                  <c:v>-13.120981881940386</c:v>
                </c:pt>
                <c:pt idx="273">
                  <c:v>-12.931034482758625</c:v>
                </c:pt>
                <c:pt idx="274">
                  <c:v>-12.4488603156049</c:v>
                </c:pt>
                <c:pt idx="275">
                  <c:v>-12.200467562828758</c:v>
                </c:pt>
                <c:pt idx="276">
                  <c:v>-12.288135593220332</c:v>
                </c:pt>
                <c:pt idx="277">
                  <c:v>-12.580362361192279</c:v>
                </c:pt>
                <c:pt idx="278">
                  <c:v>-12.989479836353008</c:v>
                </c:pt>
                <c:pt idx="279">
                  <c:v>-12.75569842197546</c:v>
                </c:pt>
                <c:pt idx="280">
                  <c:v>-14.187609585037983</c:v>
                </c:pt>
                <c:pt idx="281">
                  <c:v>-13.836937463471655</c:v>
                </c:pt>
                <c:pt idx="282">
                  <c:v>-13.763880771478659</c:v>
                </c:pt>
                <c:pt idx="283" formatCode="0.00">
                  <c:v>-13.354763296317948</c:v>
                </c:pt>
                <c:pt idx="284">
                  <c:v>-13.968439509059033</c:v>
                </c:pt>
                <c:pt idx="285">
                  <c:v>-13.968439509059033</c:v>
                </c:pt>
                <c:pt idx="286">
                  <c:v>-12.507305669199301</c:v>
                </c:pt>
                <c:pt idx="287">
                  <c:v>-13.968439509059033</c:v>
                </c:pt>
                <c:pt idx="288">
                  <c:v>-12.507305669199301</c:v>
                </c:pt>
                <c:pt idx="289">
                  <c:v>-12.507305669199301</c:v>
                </c:pt>
                <c:pt idx="290">
                  <c:v>-15.429573348918765</c:v>
                </c:pt>
                <c:pt idx="291">
                  <c:v>-15.429573348918765</c:v>
                </c:pt>
                <c:pt idx="292">
                  <c:v>-13.968439509059033</c:v>
                </c:pt>
                <c:pt idx="293">
                  <c:v>-13.968439509059033</c:v>
                </c:pt>
                <c:pt idx="294">
                  <c:v>-13.968439509059033</c:v>
                </c:pt>
                <c:pt idx="295">
                  <c:v>-13.968439509059033</c:v>
                </c:pt>
                <c:pt idx="296">
                  <c:v>-13.968439509059033</c:v>
                </c:pt>
                <c:pt idx="297">
                  <c:v>-15.429573348918765</c:v>
                </c:pt>
                <c:pt idx="298">
                  <c:v>-15.429573348918765</c:v>
                </c:pt>
                <c:pt idx="299">
                  <c:v>-15.429573348918765</c:v>
                </c:pt>
                <c:pt idx="300">
                  <c:v>-15.429573348918765</c:v>
                </c:pt>
                <c:pt idx="301">
                  <c:v>-15.429573348918765</c:v>
                </c:pt>
                <c:pt idx="302">
                  <c:v>-13.968439509059033</c:v>
                </c:pt>
                <c:pt idx="303">
                  <c:v>-12.507305669199301</c:v>
                </c:pt>
                <c:pt idx="304">
                  <c:v>-12.507305669199301</c:v>
                </c:pt>
                <c:pt idx="305" formatCode="0.00">
                  <c:v>-12.507305669199301</c:v>
                </c:pt>
                <c:pt idx="306">
                  <c:v>-12.784921098772649</c:v>
                </c:pt>
                <c:pt idx="307">
                  <c:v>-13.004091174751602</c:v>
                </c:pt>
                <c:pt idx="308">
                  <c:v>-13.077147866744598</c:v>
                </c:pt>
                <c:pt idx="309">
                  <c:v>-12.668030391583867</c:v>
                </c:pt>
                <c:pt idx="310">
                  <c:v>-13.38398597311514</c:v>
                </c:pt>
                <c:pt idx="311">
                  <c:v>-13.471654003506714</c:v>
                </c:pt>
                <c:pt idx="312">
                  <c:v>-13.734658094681468</c:v>
                </c:pt>
                <c:pt idx="313">
                  <c:v>-13.296317942723549</c:v>
                </c:pt>
                <c:pt idx="314">
                  <c:v>-13.062536528346003</c:v>
                </c:pt>
                <c:pt idx="315">
                  <c:v>-11.703682057276438</c:v>
                </c:pt>
                <c:pt idx="316">
                  <c:v>-11.879018118059619</c:v>
                </c:pt>
                <c:pt idx="317">
                  <c:v>-11.995908825248385</c:v>
                </c:pt>
                <c:pt idx="318">
                  <c:v>-12.09818819403857</c:v>
                </c:pt>
                <c:pt idx="319">
                  <c:v>-12.594973699590875</c:v>
                </c:pt>
                <c:pt idx="320">
                  <c:v>-12.594973699590875</c:v>
                </c:pt>
                <c:pt idx="321">
                  <c:v>-12.171244886031566</c:v>
                </c:pt>
                <c:pt idx="322">
                  <c:v>-12.068965517241379</c:v>
                </c:pt>
                <c:pt idx="323">
                  <c:v>-11.98129748684979</c:v>
                </c:pt>
                <c:pt idx="324">
                  <c:v>-11.805961426066624</c:v>
                </c:pt>
                <c:pt idx="325">
                  <c:v>-11.353009935710109</c:v>
                </c:pt>
                <c:pt idx="326" formatCode="0.00">
                  <c:v>-10.768556399766217</c:v>
                </c:pt>
                <c:pt idx="327">
                  <c:v>-10.607831677381647</c:v>
                </c:pt>
                <c:pt idx="328">
                  <c:v>-10.374050263004083</c:v>
                </c:pt>
                <c:pt idx="329">
                  <c:v>-11.250730566919923</c:v>
                </c:pt>
                <c:pt idx="330">
                  <c:v>-12.09818819403857</c:v>
                </c:pt>
                <c:pt idx="331">
                  <c:v>-12.185856224430163</c:v>
                </c:pt>
                <c:pt idx="332">
                  <c:v>-12.565751022793684</c:v>
                </c:pt>
                <c:pt idx="333">
                  <c:v>-12.463471654003513</c:v>
                </c:pt>
                <c:pt idx="334">
                  <c:v>-12.594973699590875</c:v>
                </c:pt>
                <c:pt idx="335">
                  <c:v>-12.258912916423141</c:v>
                </c:pt>
                <c:pt idx="336">
                  <c:v>-12.551139684395087</c:v>
                </c:pt>
                <c:pt idx="337">
                  <c:v>-13.559322033898304</c:v>
                </c:pt>
                <c:pt idx="338">
                  <c:v>-13.734658094681468</c:v>
                </c:pt>
                <c:pt idx="339">
                  <c:v>-13.457042665108117</c:v>
                </c:pt>
                <c:pt idx="340">
                  <c:v>-13.588544710695496</c:v>
                </c:pt>
                <c:pt idx="341">
                  <c:v>-13.194038573933378</c:v>
                </c:pt>
                <c:pt idx="342">
                  <c:v>-13.793103448275868</c:v>
                </c:pt>
                <c:pt idx="343">
                  <c:v>-14.246054938632383</c:v>
                </c:pt>
                <c:pt idx="344">
                  <c:v>-14.202220923436579</c:v>
                </c:pt>
                <c:pt idx="345">
                  <c:v>-13.427819988310926</c:v>
                </c:pt>
                <c:pt idx="346">
                  <c:v>-12.989479836353008</c:v>
                </c:pt>
                <c:pt idx="347">
                  <c:v>-13.033313851548794</c:v>
                </c:pt>
                <c:pt idx="348">
                  <c:v>-12.974868497954411</c:v>
                </c:pt>
                <c:pt idx="349" formatCode="0.00">
                  <c:v>-13.325540619520741</c:v>
                </c:pt>
                <c:pt idx="350">
                  <c:v>-12.784921098772649</c:v>
                </c:pt>
                <c:pt idx="351">
                  <c:v>-13.106370543541789</c:v>
                </c:pt>
                <c:pt idx="352">
                  <c:v>-12.244301578024546</c:v>
                </c:pt>
                <c:pt idx="353">
                  <c:v>-11.966686148451194</c:v>
                </c:pt>
                <c:pt idx="354">
                  <c:v>-11.791350087668029</c:v>
                </c:pt>
                <c:pt idx="355">
                  <c:v>-10.797779076563408</c:v>
                </c:pt>
                <c:pt idx="356">
                  <c:v>-10.870835768556402</c:v>
                </c:pt>
                <c:pt idx="357">
                  <c:v>-10.067212156633541</c:v>
                </c:pt>
                <c:pt idx="358">
                  <c:v>-10.66627703097603</c:v>
                </c:pt>
                <c:pt idx="359">
                  <c:v>-9.1466978375219146</c:v>
                </c:pt>
                <c:pt idx="360">
                  <c:v>-7.6855639976621832</c:v>
                </c:pt>
                <c:pt idx="361">
                  <c:v>-8.3430742255990697</c:v>
                </c:pt>
                <c:pt idx="362">
                  <c:v>-8.3284628872004589</c:v>
                </c:pt>
                <c:pt idx="363">
                  <c:v>-7.5686732904734013</c:v>
                </c:pt>
                <c:pt idx="364">
                  <c:v>-7.641729982466396</c:v>
                </c:pt>
                <c:pt idx="365">
                  <c:v>-8.0070134424313206</c:v>
                </c:pt>
                <c:pt idx="366">
                  <c:v>-8.6060783167738091</c:v>
                </c:pt>
                <c:pt idx="367">
                  <c:v>-8.7814143775569899</c:v>
                </c:pt>
                <c:pt idx="368">
                  <c:v>-9.0151957919345378</c:v>
                </c:pt>
                <c:pt idx="369">
                  <c:v>-8.7375803623611876</c:v>
                </c:pt>
                <c:pt idx="370" formatCode="0.00">
                  <c:v>-9.0882524839275316</c:v>
                </c:pt>
                <c:pt idx="371">
                  <c:v>-10.081823495032136</c:v>
                </c:pt>
                <c:pt idx="372">
                  <c:v>-10.286382232612509</c:v>
                </c:pt>
                <c:pt idx="373">
                  <c:v>-10.081823495032136</c:v>
                </c:pt>
                <c:pt idx="374">
                  <c:v>-11.250730566919923</c:v>
                </c:pt>
                <c:pt idx="375">
                  <c:v>-11.922852133255407</c:v>
                </c:pt>
                <c:pt idx="376">
                  <c:v>-11.163062536528349</c:v>
                </c:pt>
                <c:pt idx="377">
                  <c:v>-10.607831677381647</c:v>
                </c:pt>
                <c:pt idx="378">
                  <c:v>-10.607831677381647</c:v>
                </c:pt>
                <c:pt idx="379">
                  <c:v>-10.300993571011105</c:v>
                </c:pt>
                <c:pt idx="380">
                  <c:v>-9.8626534190531849</c:v>
                </c:pt>
                <c:pt idx="381">
                  <c:v>-9.9795441262419686</c:v>
                </c:pt>
                <c:pt idx="382">
                  <c:v>-10.870835768556402</c:v>
                </c:pt>
                <c:pt idx="383">
                  <c:v>-10.768556399766217</c:v>
                </c:pt>
                <c:pt idx="384">
                  <c:v>-11.016949152542376</c:v>
                </c:pt>
                <c:pt idx="385">
                  <c:v>-10.753945061367622</c:v>
                </c:pt>
                <c:pt idx="386">
                  <c:v>-10.680888369374626</c:v>
                </c:pt>
                <c:pt idx="387">
                  <c:v>-11.250730566919923</c:v>
                </c:pt>
                <c:pt idx="388">
                  <c:v>-10.300993571011105</c:v>
                </c:pt>
                <c:pt idx="389">
                  <c:v>-10.900058445353594</c:v>
                </c:pt>
                <c:pt idx="390">
                  <c:v>-11.440677966101701</c:v>
                </c:pt>
                <c:pt idx="391">
                  <c:v>-10.739333722969025</c:v>
                </c:pt>
                <c:pt idx="392" formatCode="0.00">
                  <c:v>-10.096434833430733</c:v>
                </c:pt>
                <c:pt idx="393">
                  <c:v>-10.184102863822323</c:v>
                </c:pt>
                <c:pt idx="394">
                  <c:v>-11.893629456458216</c:v>
                </c:pt>
                <c:pt idx="395">
                  <c:v>-11.849795441262412</c:v>
                </c:pt>
                <c:pt idx="396">
                  <c:v>-11.10461718293395</c:v>
                </c:pt>
                <c:pt idx="397">
                  <c:v>-11.090005844535353</c:v>
                </c:pt>
                <c:pt idx="398">
                  <c:v>-11.455289304500296</c:v>
                </c:pt>
                <c:pt idx="399">
                  <c:v>-11.119228521332545</c:v>
                </c:pt>
                <c:pt idx="400">
                  <c:v>-10.753945061367622</c:v>
                </c:pt>
                <c:pt idx="401">
                  <c:v>-11.426066627703088</c:v>
                </c:pt>
                <c:pt idx="402">
                  <c:v>-10.856224430157807</c:v>
                </c:pt>
                <c:pt idx="403">
                  <c:v>-10.885447106954999</c:v>
                </c:pt>
                <c:pt idx="404">
                  <c:v>-10.753945061367622</c:v>
                </c:pt>
                <c:pt idx="405">
                  <c:v>-10.637054354178838</c:v>
                </c:pt>
                <c:pt idx="406">
                  <c:v>-10.403272939801292</c:v>
                </c:pt>
                <c:pt idx="407">
                  <c:v>-10.374050263004083</c:v>
                </c:pt>
                <c:pt idx="408">
                  <c:v>-9.9503214494447594</c:v>
                </c:pt>
                <c:pt idx="409">
                  <c:v>-9.8188194038573986</c:v>
                </c:pt>
                <c:pt idx="410">
                  <c:v>-9.5850379894798348</c:v>
                </c:pt>
                <c:pt idx="411">
                  <c:v>-9.6288720046756211</c:v>
                </c:pt>
                <c:pt idx="412">
                  <c:v>-9.6288720046756211</c:v>
                </c:pt>
                <c:pt idx="413">
                  <c:v>-8.8106370543541814</c:v>
                </c:pt>
                <c:pt idx="414" formatCode="0.00">
                  <c:v>-8.1677381648158889</c:v>
                </c:pt>
                <c:pt idx="415">
                  <c:v>-8.1677381648158889</c:v>
                </c:pt>
                <c:pt idx="416">
                  <c:v>-8.5768556399766176</c:v>
                </c:pt>
                <c:pt idx="417">
                  <c:v>-8.7521917007597825</c:v>
                </c:pt>
                <c:pt idx="418">
                  <c:v>-9.2343658679135068</c:v>
                </c:pt>
                <c:pt idx="419">
                  <c:v>-8.8398597311513729</c:v>
                </c:pt>
                <c:pt idx="420">
                  <c:v>-9.0590298071303259</c:v>
                </c:pt>
                <c:pt idx="421">
                  <c:v>-9.4389246054938614</c:v>
                </c:pt>
                <c:pt idx="422">
                  <c:v>-9.7457627118644048</c:v>
                </c:pt>
                <c:pt idx="423">
                  <c:v>-9.4243132670952665</c:v>
                </c:pt>
                <c:pt idx="424">
                  <c:v>-8.7814143775569899</c:v>
                </c:pt>
                <c:pt idx="425">
                  <c:v>-9.6873173582700218</c:v>
                </c:pt>
                <c:pt idx="426">
                  <c:v>-9.0736411455289367</c:v>
                </c:pt>
                <c:pt idx="427">
                  <c:v>-9.292811221507888</c:v>
                </c:pt>
                <c:pt idx="428">
                  <c:v>-9.0590298071303259</c:v>
                </c:pt>
                <c:pt idx="429">
                  <c:v>-9.2781998831092931</c:v>
                </c:pt>
                <c:pt idx="430">
                  <c:v>-9.1905318527177027</c:v>
                </c:pt>
                <c:pt idx="431">
                  <c:v>-9.1466978375219146</c:v>
                </c:pt>
                <c:pt idx="432">
                  <c:v>-9.1905318527177027</c:v>
                </c:pt>
                <c:pt idx="433">
                  <c:v>-9.0444184687317293</c:v>
                </c:pt>
                <c:pt idx="434">
                  <c:v>-8.6499123319696132</c:v>
                </c:pt>
                <c:pt idx="435" formatCode="0.00">
                  <c:v>-8.0508474576271229</c:v>
                </c:pt>
                <c:pt idx="436">
                  <c:v>-8.2261835184102896</c:v>
                </c:pt>
                <c:pt idx="437">
                  <c:v>-7.5832846288719971</c:v>
                </c:pt>
                <c:pt idx="438">
                  <c:v>-8.0362361192285121</c:v>
                </c:pt>
                <c:pt idx="439">
                  <c:v>-7.8462887200467515</c:v>
                </c:pt>
                <c:pt idx="440">
                  <c:v>-7.7147866744593747</c:v>
                </c:pt>
                <c:pt idx="441">
                  <c:v>-7.7586206896551779</c:v>
                </c:pt>
                <c:pt idx="442">
                  <c:v>-8.0216247808299173</c:v>
                </c:pt>
                <c:pt idx="443">
                  <c:v>-8.0946814728229111</c:v>
                </c:pt>
                <c:pt idx="444">
                  <c:v>-7.875511396843943</c:v>
                </c:pt>
                <c:pt idx="445">
                  <c:v>-6.7212156633547693</c:v>
                </c:pt>
                <c:pt idx="446">
                  <c:v>-5.8153126826417223</c:v>
                </c:pt>
                <c:pt idx="447">
                  <c:v>-6.0929281122150725</c:v>
                </c:pt>
                <c:pt idx="448">
                  <c:v>-5.493863237872584</c:v>
                </c:pt>
                <c:pt idx="449">
                  <c:v>-5.2893045002922277</c:v>
                </c:pt>
                <c:pt idx="450">
                  <c:v>-5.4208065458796053</c:v>
                </c:pt>
                <c:pt idx="451">
                  <c:v>-4.6756282875511435</c:v>
                </c:pt>
                <c:pt idx="452">
                  <c:v>-4.5149035651665743</c:v>
                </c:pt>
                <c:pt idx="453">
                  <c:v>-2.9514903565166559</c:v>
                </c:pt>
                <c:pt idx="454">
                  <c:v>-2.4985388661601409</c:v>
                </c:pt>
                <c:pt idx="455">
                  <c:v>-2.9514903565166559</c:v>
                </c:pt>
                <c:pt idx="456">
                  <c:v>-3.8573933372296874</c:v>
                </c:pt>
                <c:pt idx="457">
                  <c:v>-3.3167738164815814</c:v>
                </c:pt>
                <c:pt idx="458" formatCode="0.00">
                  <c:v>-3.0099357101110389</c:v>
                </c:pt>
                <c:pt idx="459">
                  <c:v>-2.688486265341901</c:v>
                </c:pt>
                <c:pt idx="460">
                  <c:v>-3.2144944476914112</c:v>
                </c:pt>
                <c:pt idx="461">
                  <c:v>-4.1203974284044422</c:v>
                </c:pt>
                <c:pt idx="462">
                  <c:v>-4.6902396259497392</c:v>
                </c:pt>
                <c:pt idx="463">
                  <c:v>-5.3185271770894191</c:v>
                </c:pt>
                <c:pt idx="464">
                  <c:v>-5.0993571011104679</c:v>
                </c:pt>
                <c:pt idx="465">
                  <c:v>-5.9760374050262914</c:v>
                </c:pt>
                <c:pt idx="466">
                  <c:v>-5.7568673290473393</c:v>
                </c:pt>
                <c:pt idx="467">
                  <c:v>-5.3915838690824138</c:v>
                </c:pt>
                <c:pt idx="468">
                  <c:v>-4.5295149035651701</c:v>
                </c:pt>
                <c:pt idx="469">
                  <c:v>-4.0181180596142561</c:v>
                </c:pt>
                <c:pt idx="470">
                  <c:v>-4.0327293980128518</c:v>
                </c:pt>
                <c:pt idx="471">
                  <c:v>-4.2372881355932241</c:v>
                </c:pt>
                <c:pt idx="472">
                  <c:v>-4.3395675043833934</c:v>
                </c:pt>
                <c:pt idx="473">
                  <c:v>-4.6025715955581488</c:v>
                </c:pt>
                <c:pt idx="474">
                  <c:v>-4.6610169491525477</c:v>
                </c:pt>
                <c:pt idx="475">
                  <c:v>-4.4856808883693668</c:v>
                </c:pt>
                <c:pt idx="476">
                  <c:v>-4.6171829339567445</c:v>
                </c:pt>
                <c:pt idx="477">
                  <c:v>-4.9386323787258828</c:v>
                </c:pt>
                <c:pt idx="478" formatCode="0.00">
                  <c:v>-5.9760374050262914</c:v>
                </c:pt>
                <c:pt idx="479">
                  <c:v>-6.6627703097603703</c:v>
                </c:pt>
                <c:pt idx="480">
                  <c:v>-6.6627703097603703</c:v>
                </c:pt>
                <c:pt idx="481">
                  <c:v>-5.2016364699006372</c:v>
                </c:pt>
                <c:pt idx="482">
                  <c:v>-5.2016364699006372</c:v>
                </c:pt>
                <c:pt idx="483">
                  <c:v>-5.2016364699006372</c:v>
                </c:pt>
                <c:pt idx="484">
                  <c:v>-5.2016364699006372</c:v>
                </c:pt>
                <c:pt idx="485">
                  <c:v>-5.2016364699006372</c:v>
                </c:pt>
                <c:pt idx="486">
                  <c:v>-5.2016364699006372</c:v>
                </c:pt>
                <c:pt idx="487">
                  <c:v>-5.2016364699006372</c:v>
                </c:pt>
                <c:pt idx="488">
                  <c:v>-5.2016364699006372</c:v>
                </c:pt>
                <c:pt idx="489">
                  <c:v>-5.2016364699006372</c:v>
                </c:pt>
                <c:pt idx="490">
                  <c:v>-5.2016364699006372</c:v>
                </c:pt>
                <c:pt idx="491">
                  <c:v>-3.7405026300409054</c:v>
                </c:pt>
                <c:pt idx="492">
                  <c:v>-3.7405026300409054</c:v>
                </c:pt>
                <c:pt idx="493">
                  <c:v>-3.7405026300409054</c:v>
                </c:pt>
                <c:pt idx="494">
                  <c:v>-3.7405026300409054</c:v>
                </c:pt>
                <c:pt idx="495">
                  <c:v>-3.7405026300409054</c:v>
                </c:pt>
                <c:pt idx="496">
                  <c:v>-2.2793687901811728</c:v>
                </c:pt>
                <c:pt idx="497">
                  <c:v>-3.7405026300409054</c:v>
                </c:pt>
                <c:pt idx="498">
                  <c:v>-3.7405026300409054</c:v>
                </c:pt>
                <c:pt idx="499">
                  <c:v>-3.7405026300409054</c:v>
                </c:pt>
                <c:pt idx="500" formatCode="0.00">
                  <c:v>-3.7405026300409054</c:v>
                </c:pt>
                <c:pt idx="501">
                  <c:v>-4.1057860900058465</c:v>
                </c:pt>
                <c:pt idx="502">
                  <c:v>-3.9450613676212773</c:v>
                </c:pt>
                <c:pt idx="503">
                  <c:v>-3.7551139684395012</c:v>
                </c:pt>
                <c:pt idx="504">
                  <c:v>-4.4564582115721754</c:v>
                </c:pt>
                <c:pt idx="505">
                  <c:v>-3.7405026300409054</c:v>
                </c:pt>
                <c:pt idx="506">
                  <c:v>-3.3752191700759804</c:v>
                </c:pt>
                <c:pt idx="507">
                  <c:v>-3.2875511396843899</c:v>
                </c:pt>
                <c:pt idx="508">
                  <c:v>-3.0683810637054378</c:v>
                </c:pt>
                <c:pt idx="509">
                  <c:v>-2.6738749269433053</c:v>
                </c:pt>
                <c:pt idx="510">
                  <c:v>-2.5277615429573319</c:v>
                </c:pt>
                <c:pt idx="511">
                  <c:v>-2.0017533606078382</c:v>
                </c:pt>
                <c:pt idx="512">
                  <c:v>-2.264757451782577</c:v>
                </c:pt>
                <c:pt idx="513">
                  <c:v>-2.7907656341320872</c:v>
                </c:pt>
                <c:pt idx="514">
                  <c:v>-2.9222676797194649</c:v>
                </c:pt>
                <c:pt idx="515">
                  <c:v>-4.0911747516072507</c:v>
                </c:pt>
                <c:pt idx="516">
                  <c:v>-4.7779076563413136</c:v>
                </c:pt>
                <c:pt idx="517">
                  <c:v>-4.5587375803623615</c:v>
                </c:pt>
                <c:pt idx="518">
                  <c:v>-4.8217416715371169</c:v>
                </c:pt>
                <c:pt idx="519">
                  <c:v>-4.8801870251314998</c:v>
                </c:pt>
                <c:pt idx="520">
                  <c:v>-6.0490940970192852</c:v>
                </c:pt>
                <c:pt idx="521" formatCode="0.00">
                  <c:v>-6.1367621274108757</c:v>
                </c:pt>
                <c:pt idx="522">
                  <c:v>-7.2326125073056673</c:v>
                </c:pt>
                <c:pt idx="523">
                  <c:v>-7.4225599064874279</c:v>
                </c:pt>
                <c:pt idx="524">
                  <c:v>-7.5832846288719971</c:v>
                </c:pt>
                <c:pt idx="525">
                  <c:v>-7.8462887200467515</c:v>
                </c:pt>
                <c:pt idx="526">
                  <c:v>-7.7293980128579705</c:v>
                </c:pt>
                <c:pt idx="527">
                  <c:v>-7.8609000584453472</c:v>
                </c:pt>
                <c:pt idx="528">
                  <c:v>-7.7732320280537737</c:v>
                </c:pt>
                <c:pt idx="529">
                  <c:v>-8.2407948568088845</c:v>
                </c:pt>
                <c:pt idx="530">
                  <c:v>-7.81706604324956</c:v>
                </c:pt>
                <c:pt idx="531">
                  <c:v>-7.5686732904734013</c:v>
                </c:pt>
                <c:pt idx="532">
                  <c:v>-8.0800701344243144</c:v>
                </c:pt>
                <c:pt idx="533">
                  <c:v>-8.2407948568088845</c:v>
                </c:pt>
                <c:pt idx="534">
                  <c:v>-8.1092928112215059</c:v>
                </c:pt>
                <c:pt idx="535">
                  <c:v>-8.3722969023962612</c:v>
                </c:pt>
                <c:pt idx="536">
                  <c:v>-8.9567504383401548</c:v>
                </c:pt>
                <c:pt idx="537">
                  <c:v>-8.7814143775569899</c:v>
                </c:pt>
                <c:pt idx="538">
                  <c:v>-9.5412039742840467</c:v>
                </c:pt>
                <c:pt idx="539">
                  <c:v>-9.1613091759205112</c:v>
                </c:pt>
                <c:pt idx="540">
                  <c:v>-9.7165400350672133</c:v>
                </c:pt>
                <c:pt idx="541">
                  <c:v>-9.7603740502629996</c:v>
                </c:pt>
                <c:pt idx="542">
                  <c:v>-10.344827586206891</c:v>
                </c:pt>
                <c:pt idx="543">
                  <c:v>-9.9357101110461645</c:v>
                </c:pt>
                <c:pt idx="544" formatCode="0.00">
                  <c:v>-9.9210987726475679</c:v>
                </c:pt>
              </c:numCache>
            </c:numRef>
          </c:val>
          <c:smooth val="0"/>
        </c:ser>
        <c:ser>
          <c:idx val="3"/>
          <c:order val="3"/>
          <c:tx>
            <c:strRef>
              <c:f>'Currency Raw'!$N$1</c:f>
              <c:strCache>
                <c:ptCount val="1"/>
                <c:pt idx="0">
                  <c:v>Euro</c:v>
                </c:pt>
              </c:strCache>
            </c:strRef>
          </c:tx>
          <c:marker>
            <c:symbol val="none"/>
          </c:marker>
          <c:cat>
            <c:numRef>
              <c:f>'Currency Raw'!$J$2:$J$546</c:f>
              <c:numCache>
                <c:formatCode>m/d/yyyy</c:formatCode>
                <c:ptCount val="545"/>
                <c:pt idx="1">
                  <c:v>42492</c:v>
                </c:pt>
                <c:pt idx="2">
                  <c:v>42493</c:v>
                </c:pt>
                <c:pt idx="3">
                  <c:v>42494</c:v>
                </c:pt>
                <c:pt idx="4">
                  <c:v>42495</c:v>
                </c:pt>
                <c:pt idx="5">
                  <c:v>42496</c:v>
                </c:pt>
                <c:pt idx="6">
                  <c:v>42499</c:v>
                </c:pt>
                <c:pt idx="7">
                  <c:v>42500</c:v>
                </c:pt>
                <c:pt idx="8">
                  <c:v>42501</c:v>
                </c:pt>
                <c:pt idx="9">
                  <c:v>42502</c:v>
                </c:pt>
                <c:pt idx="10">
                  <c:v>42503</c:v>
                </c:pt>
                <c:pt idx="11">
                  <c:v>42506</c:v>
                </c:pt>
                <c:pt idx="12">
                  <c:v>42507</c:v>
                </c:pt>
                <c:pt idx="13">
                  <c:v>42508</c:v>
                </c:pt>
                <c:pt idx="14">
                  <c:v>42509</c:v>
                </c:pt>
                <c:pt idx="15">
                  <c:v>42510</c:v>
                </c:pt>
                <c:pt idx="16">
                  <c:v>42513</c:v>
                </c:pt>
                <c:pt idx="17">
                  <c:v>42514</c:v>
                </c:pt>
                <c:pt idx="18">
                  <c:v>42515</c:v>
                </c:pt>
                <c:pt idx="19">
                  <c:v>42516</c:v>
                </c:pt>
                <c:pt idx="20">
                  <c:v>42517</c:v>
                </c:pt>
                <c:pt idx="21">
                  <c:v>42520</c:v>
                </c:pt>
                <c:pt idx="22">
                  <c:v>42521</c:v>
                </c:pt>
                <c:pt idx="23">
                  <c:v>42522</c:v>
                </c:pt>
                <c:pt idx="24">
                  <c:v>42523</c:v>
                </c:pt>
                <c:pt idx="25">
                  <c:v>42524</c:v>
                </c:pt>
                <c:pt idx="26">
                  <c:v>42527</c:v>
                </c:pt>
                <c:pt idx="27">
                  <c:v>42528</c:v>
                </c:pt>
                <c:pt idx="28">
                  <c:v>42529</c:v>
                </c:pt>
                <c:pt idx="29">
                  <c:v>42530</c:v>
                </c:pt>
                <c:pt idx="30">
                  <c:v>42531</c:v>
                </c:pt>
                <c:pt idx="31">
                  <c:v>42534</c:v>
                </c:pt>
                <c:pt idx="32">
                  <c:v>42535</c:v>
                </c:pt>
                <c:pt idx="33">
                  <c:v>42536</c:v>
                </c:pt>
                <c:pt idx="34">
                  <c:v>42537</c:v>
                </c:pt>
                <c:pt idx="35">
                  <c:v>42538</c:v>
                </c:pt>
                <c:pt idx="36">
                  <c:v>42541</c:v>
                </c:pt>
                <c:pt idx="37">
                  <c:v>42542</c:v>
                </c:pt>
                <c:pt idx="38">
                  <c:v>42543</c:v>
                </c:pt>
                <c:pt idx="39">
                  <c:v>42544</c:v>
                </c:pt>
                <c:pt idx="40">
                  <c:v>42545</c:v>
                </c:pt>
                <c:pt idx="41">
                  <c:v>42548</c:v>
                </c:pt>
                <c:pt idx="42">
                  <c:v>42549</c:v>
                </c:pt>
                <c:pt idx="43">
                  <c:v>42550</c:v>
                </c:pt>
                <c:pt idx="44">
                  <c:v>42551</c:v>
                </c:pt>
                <c:pt idx="45">
                  <c:v>42552</c:v>
                </c:pt>
                <c:pt idx="46">
                  <c:v>42555</c:v>
                </c:pt>
                <c:pt idx="47">
                  <c:v>42556</c:v>
                </c:pt>
                <c:pt idx="48">
                  <c:v>42557</c:v>
                </c:pt>
                <c:pt idx="49">
                  <c:v>42558</c:v>
                </c:pt>
                <c:pt idx="50">
                  <c:v>42559</c:v>
                </c:pt>
                <c:pt idx="51">
                  <c:v>42562</c:v>
                </c:pt>
                <c:pt idx="52">
                  <c:v>42563</c:v>
                </c:pt>
                <c:pt idx="53">
                  <c:v>42564</c:v>
                </c:pt>
                <c:pt idx="54">
                  <c:v>42565</c:v>
                </c:pt>
                <c:pt idx="55">
                  <c:v>42566</c:v>
                </c:pt>
                <c:pt idx="56">
                  <c:v>42569</c:v>
                </c:pt>
                <c:pt idx="57">
                  <c:v>42570</c:v>
                </c:pt>
                <c:pt idx="58">
                  <c:v>42571</c:v>
                </c:pt>
                <c:pt idx="59">
                  <c:v>42572</c:v>
                </c:pt>
                <c:pt idx="60">
                  <c:v>42573</c:v>
                </c:pt>
                <c:pt idx="61">
                  <c:v>42576</c:v>
                </c:pt>
                <c:pt idx="62">
                  <c:v>42577</c:v>
                </c:pt>
                <c:pt idx="63">
                  <c:v>42578</c:v>
                </c:pt>
                <c:pt idx="64">
                  <c:v>42579</c:v>
                </c:pt>
                <c:pt idx="65">
                  <c:v>42580</c:v>
                </c:pt>
                <c:pt idx="66">
                  <c:v>42583</c:v>
                </c:pt>
                <c:pt idx="67">
                  <c:v>42584</c:v>
                </c:pt>
                <c:pt idx="68">
                  <c:v>42585</c:v>
                </c:pt>
                <c:pt idx="69">
                  <c:v>42586</c:v>
                </c:pt>
                <c:pt idx="70">
                  <c:v>42587</c:v>
                </c:pt>
                <c:pt idx="71">
                  <c:v>42590</c:v>
                </c:pt>
                <c:pt idx="72">
                  <c:v>42591</c:v>
                </c:pt>
                <c:pt idx="73">
                  <c:v>42592</c:v>
                </c:pt>
                <c:pt idx="74">
                  <c:v>42593</c:v>
                </c:pt>
                <c:pt idx="75">
                  <c:v>42594</c:v>
                </c:pt>
                <c:pt idx="76">
                  <c:v>42597</c:v>
                </c:pt>
                <c:pt idx="77">
                  <c:v>42598</c:v>
                </c:pt>
                <c:pt idx="78">
                  <c:v>42599</c:v>
                </c:pt>
                <c:pt idx="79">
                  <c:v>42600</c:v>
                </c:pt>
                <c:pt idx="80">
                  <c:v>42601</c:v>
                </c:pt>
                <c:pt idx="81">
                  <c:v>42604</c:v>
                </c:pt>
                <c:pt idx="82">
                  <c:v>42605</c:v>
                </c:pt>
                <c:pt idx="83">
                  <c:v>42606</c:v>
                </c:pt>
                <c:pt idx="84">
                  <c:v>42607</c:v>
                </c:pt>
                <c:pt idx="85">
                  <c:v>42608</c:v>
                </c:pt>
                <c:pt idx="86">
                  <c:v>42611</c:v>
                </c:pt>
                <c:pt idx="87">
                  <c:v>42612</c:v>
                </c:pt>
                <c:pt idx="88">
                  <c:v>42613</c:v>
                </c:pt>
                <c:pt idx="89">
                  <c:v>42614</c:v>
                </c:pt>
                <c:pt idx="90">
                  <c:v>42615</c:v>
                </c:pt>
                <c:pt idx="91">
                  <c:v>42618</c:v>
                </c:pt>
                <c:pt idx="92">
                  <c:v>42619</c:v>
                </c:pt>
                <c:pt idx="93">
                  <c:v>42620</c:v>
                </c:pt>
                <c:pt idx="94">
                  <c:v>42621</c:v>
                </c:pt>
                <c:pt idx="95">
                  <c:v>42622</c:v>
                </c:pt>
                <c:pt idx="96">
                  <c:v>42625</c:v>
                </c:pt>
                <c:pt idx="97">
                  <c:v>42626</c:v>
                </c:pt>
                <c:pt idx="98">
                  <c:v>42627</c:v>
                </c:pt>
                <c:pt idx="99">
                  <c:v>42628</c:v>
                </c:pt>
                <c:pt idx="100">
                  <c:v>42629</c:v>
                </c:pt>
                <c:pt idx="101">
                  <c:v>42632</c:v>
                </c:pt>
                <c:pt idx="102">
                  <c:v>42633</c:v>
                </c:pt>
                <c:pt idx="103">
                  <c:v>42634</c:v>
                </c:pt>
                <c:pt idx="104">
                  <c:v>42635</c:v>
                </c:pt>
                <c:pt idx="105">
                  <c:v>42636</c:v>
                </c:pt>
                <c:pt idx="106">
                  <c:v>42639</c:v>
                </c:pt>
                <c:pt idx="107">
                  <c:v>42640</c:v>
                </c:pt>
                <c:pt idx="108">
                  <c:v>42641</c:v>
                </c:pt>
                <c:pt idx="109">
                  <c:v>42642</c:v>
                </c:pt>
                <c:pt idx="110">
                  <c:v>42643</c:v>
                </c:pt>
                <c:pt idx="111">
                  <c:v>42646</c:v>
                </c:pt>
                <c:pt idx="112">
                  <c:v>42647</c:v>
                </c:pt>
                <c:pt idx="113">
                  <c:v>42648</c:v>
                </c:pt>
                <c:pt idx="114">
                  <c:v>42649</c:v>
                </c:pt>
                <c:pt idx="115">
                  <c:v>42650</c:v>
                </c:pt>
                <c:pt idx="116">
                  <c:v>42653</c:v>
                </c:pt>
                <c:pt idx="117">
                  <c:v>42654</c:v>
                </c:pt>
                <c:pt idx="118">
                  <c:v>42655</c:v>
                </c:pt>
                <c:pt idx="119">
                  <c:v>42656</c:v>
                </c:pt>
                <c:pt idx="120">
                  <c:v>42657</c:v>
                </c:pt>
                <c:pt idx="121">
                  <c:v>42660</c:v>
                </c:pt>
                <c:pt idx="122">
                  <c:v>42661</c:v>
                </c:pt>
                <c:pt idx="123">
                  <c:v>42662</c:v>
                </c:pt>
                <c:pt idx="124">
                  <c:v>42663</c:v>
                </c:pt>
                <c:pt idx="125">
                  <c:v>42664</c:v>
                </c:pt>
                <c:pt idx="126">
                  <c:v>42667</c:v>
                </c:pt>
                <c:pt idx="127">
                  <c:v>42668</c:v>
                </c:pt>
                <c:pt idx="128">
                  <c:v>42669</c:v>
                </c:pt>
                <c:pt idx="129">
                  <c:v>42670</c:v>
                </c:pt>
                <c:pt idx="130">
                  <c:v>42671</c:v>
                </c:pt>
                <c:pt idx="131">
                  <c:v>42674</c:v>
                </c:pt>
                <c:pt idx="132">
                  <c:v>42675</c:v>
                </c:pt>
                <c:pt idx="133">
                  <c:v>42676</c:v>
                </c:pt>
                <c:pt idx="134">
                  <c:v>42677</c:v>
                </c:pt>
                <c:pt idx="135">
                  <c:v>42678</c:v>
                </c:pt>
                <c:pt idx="136">
                  <c:v>42681</c:v>
                </c:pt>
                <c:pt idx="137">
                  <c:v>42682</c:v>
                </c:pt>
                <c:pt idx="138">
                  <c:v>42683</c:v>
                </c:pt>
                <c:pt idx="139">
                  <c:v>42684</c:v>
                </c:pt>
                <c:pt idx="140">
                  <c:v>42685</c:v>
                </c:pt>
                <c:pt idx="141">
                  <c:v>42688</c:v>
                </c:pt>
                <c:pt idx="142">
                  <c:v>42689</c:v>
                </c:pt>
                <c:pt idx="143">
                  <c:v>42690</c:v>
                </c:pt>
                <c:pt idx="144">
                  <c:v>42691</c:v>
                </c:pt>
                <c:pt idx="145">
                  <c:v>42692</c:v>
                </c:pt>
                <c:pt idx="146">
                  <c:v>42695</c:v>
                </c:pt>
                <c:pt idx="147">
                  <c:v>42696</c:v>
                </c:pt>
                <c:pt idx="148">
                  <c:v>42697</c:v>
                </c:pt>
                <c:pt idx="149">
                  <c:v>42698</c:v>
                </c:pt>
                <c:pt idx="150">
                  <c:v>42699</c:v>
                </c:pt>
                <c:pt idx="151">
                  <c:v>42702</c:v>
                </c:pt>
                <c:pt idx="152">
                  <c:v>42703</c:v>
                </c:pt>
                <c:pt idx="153">
                  <c:v>42704</c:v>
                </c:pt>
                <c:pt idx="154">
                  <c:v>42705</c:v>
                </c:pt>
                <c:pt idx="155">
                  <c:v>42706</c:v>
                </c:pt>
                <c:pt idx="156">
                  <c:v>42709</c:v>
                </c:pt>
                <c:pt idx="157">
                  <c:v>42710</c:v>
                </c:pt>
                <c:pt idx="158">
                  <c:v>42711</c:v>
                </c:pt>
                <c:pt idx="159">
                  <c:v>42712</c:v>
                </c:pt>
                <c:pt idx="160">
                  <c:v>42713</c:v>
                </c:pt>
                <c:pt idx="161">
                  <c:v>42716</c:v>
                </c:pt>
                <c:pt idx="162">
                  <c:v>42717</c:v>
                </c:pt>
                <c:pt idx="163">
                  <c:v>42718</c:v>
                </c:pt>
                <c:pt idx="164">
                  <c:v>42719</c:v>
                </c:pt>
                <c:pt idx="165">
                  <c:v>42720</c:v>
                </c:pt>
                <c:pt idx="166">
                  <c:v>42723</c:v>
                </c:pt>
                <c:pt idx="167">
                  <c:v>42724</c:v>
                </c:pt>
                <c:pt idx="168">
                  <c:v>42725</c:v>
                </c:pt>
                <c:pt idx="169">
                  <c:v>42726</c:v>
                </c:pt>
                <c:pt idx="170">
                  <c:v>42727</c:v>
                </c:pt>
                <c:pt idx="171">
                  <c:v>42730</c:v>
                </c:pt>
                <c:pt idx="172">
                  <c:v>42731</c:v>
                </c:pt>
                <c:pt idx="173">
                  <c:v>42732</c:v>
                </c:pt>
                <c:pt idx="174">
                  <c:v>42733</c:v>
                </c:pt>
                <c:pt idx="175">
                  <c:v>42734</c:v>
                </c:pt>
                <c:pt idx="176">
                  <c:v>42737</c:v>
                </c:pt>
                <c:pt idx="177">
                  <c:v>42738</c:v>
                </c:pt>
                <c:pt idx="178">
                  <c:v>42739</c:v>
                </c:pt>
                <c:pt idx="179">
                  <c:v>42740</c:v>
                </c:pt>
                <c:pt idx="180">
                  <c:v>42741</c:v>
                </c:pt>
                <c:pt idx="181">
                  <c:v>42744</c:v>
                </c:pt>
                <c:pt idx="182">
                  <c:v>42745</c:v>
                </c:pt>
                <c:pt idx="183">
                  <c:v>42746</c:v>
                </c:pt>
                <c:pt idx="184">
                  <c:v>42747</c:v>
                </c:pt>
                <c:pt idx="185">
                  <c:v>42748</c:v>
                </c:pt>
                <c:pt idx="186">
                  <c:v>42751</c:v>
                </c:pt>
                <c:pt idx="187">
                  <c:v>42752</c:v>
                </c:pt>
                <c:pt idx="188">
                  <c:v>42753</c:v>
                </c:pt>
                <c:pt idx="189">
                  <c:v>42754</c:v>
                </c:pt>
                <c:pt idx="190">
                  <c:v>42755</c:v>
                </c:pt>
                <c:pt idx="191">
                  <c:v>42758</c:v>
                </c:pt>
                <c:pt idx="192">
                  <c:v>42759</c:v>
                </c:pt>
                <c:pt idx="193">
                  <c:v>42760</c:v>
                </c:pt>
                <c:pt idx="194">
                  <c:v>42761</c:v>
                </c:pt>
                <c:pt idx="195">
                  <c:v>42762</c:v>
                </c:pt>
                <c:pt idx="196">
                  <c:v>42765</c:v>
                </c:pt>
                <c:pt idx="197">
                  <c:v>42766</c:v>
                </c:pt>
                <c:pt idx="198">
                  <c:v>42767</c:v>
                </c:pt>
                <c:pt idx="199">
                  <c:v>42768</c:v>
                </c:pt>
                <c:pt idx="200">
                  <c:v>42769</c:v>
                </c:pt>
                <c:pt idx="201">
                  <c:v>42772</c:v>
                </c:pt>
                <c:pt idx="202">
                  <c:v>42773</c:v>
                </c:pt>
                <c:pt idx="203">
                  <c:v>42774</c:v>
                </c:pt>
                <c:pt idx="204">
                  <c:v>42775</c:v>
                </c:pt>
                <c:pt idx="205">
                  <c:v>42776</c:v>
                </c:pt>
                <c:pt idx="206">
                  <c:v>42779</c:v>
                </c:pt>
                <c:pt idx="207">
                  <c:v>42780</c:v>
                </c:pt>
                <c:pt idx="208">
                  <c:v>42781</c:v>
                </c:pt>
                <c:pt idx="209">
                  <c:v>42782</c:v>
                </c:pt>
                <c:pt idx="210">
                  <c:v>42783</c:v>
                </c:pt>
                <c:pt idx="211">
                  <c:v>42786</c:v>
                </c:pt>
                <c:pt idx="212">
                  <c:v>42787</c:v>
                </c:pt>
                <c:pt idx="213">
                  <c:v>42788</c:v>
                </c:pt>
                <c:pt idx="214">
                  <c:v>42789</c:v>
                </c:pt>
                <c:pt idx="215">
                  <c:v>42790</c:v>
                </c:pt>
                <c:pt idx="216">
                  <c:v>42793</c:v>
                </c:pt>
                <c:pt idx="217">
                  <c:v>42794</c:v>
                </c:pt>
                <c:pt idx="218">
                  <c:v>42795</c:v>
                </c:pt>
                <c:pt idx="219">
                  <c:v>42796</c:v>
                </c:pt>
                <c:pt idx="220">
                  <c:v>42797</c:v>
                </c:pt>
                <c:pt idx="221">
                  <c:v>42800</c:v>
                </c:pt>
                <c:pt idx="222">
                  <c:v>42801</c:v>
                </c:pt>
                <c:pt idx="223">
                  <c:v>42802</c:v>
                </c:pt>
                <c:pt idx="224">
                  <c:v>42803</c:v>
                </c:pt>
                <c:pt idx="225">
                  <c:v>42804</c:v>
                </c:pt>
                <c:pt idx="226">
                  <c:v>42807</c:v>
                </c:pt>
                <c:pt idx="227">
                  <c:v>42808</c:v>
                </c:pt>
                <c:pt idx="228">
                  <c:v>42809</c:v>
                </c:pt>
                <c:pt idx="229">
                  <c:v>42810</c:v>
                </c:pt>
                <c:pt idx="230">
                  <c:v>42811</c:v>
                </c:pt>
                <c:pt idx="231">
                  <c:v>42814</c:v>
                </c:pt>
                <c:pt idx="232">
                  <c:v>42815</c:v>
                </c:pt>
                <c:pt idx="233">
                  <c:v>42816</c:v>
                </c:pt>
                <c:pt idx="234">
                  <c:v>42817</c:v>
                </c:pt>
                <c:pt idx="235">
                  <c:v>42818</c:v>
                </c:pt>
                <c:pt idx="236">
                  <c:v>42821</c:v>
                </c:pt>
                <c:pt idx="237">
                  <c:v>42822</c:v>
                </c:pt>
                <c:pt idx="238">
                  <c:v>42823</c:v>
                </c:pt>
                <c:pt idx="239">
                  <c:v>42824</c:v>
                </c:pt>
                <c:pt idx="240">
                  <c:v>42825</c:v>
                </c:pt>
                <c:pt idx="241">
                  <c:v>42828</c:v>
                </c:pt>
                <c:pt idx="242">
                  <c:v>42829</c:v>
                </c:pt>
                <c:pt idx="243">
                  <c:v>42830</c:v>
                </c:pt>
                <c:pt idx="244">
                  <c:v>42831</c:v>
                </c:pt>
                <c:pt idx="245">
                  <c:v>42832</c:v>
                </c:pt>
                <c:pt idx="246">
                  <c:v>42835</c:v>
                </c:pt>
                <c:pt idx="247">
                  <c:v>42836</c:v>
                </c:pt>
                <c:pt idx="248">
                  <c:v>42837</c:v>
                </c:pt>
                <c:pt idx="249">
                  <c:v>42838</c:v>
                </c:pt>
                <c:pt idx="250">
                  <c:v>42839</c:v>
                </c:pt>
                <c:pt idx="251">
                  <c:v>42842</c:v>
                </c:pt>
                <c:pt idx="252">
                  <c:v>42843</c:v>
                </c:pt>
                <c:pt idx="253">
                  <c:v>42844</c:v>
                </c:pt>
                <c:pt idx="254">
                  <c:v>42845</c:v>
                </c:pt>
                <c:pt idx="255">
                  <c:v>42846</c:v>
                </c:pt>
                <c:pt idx="256">
                  <c:v>42849</c:v>
                </c:pt>
                <c:pt idx="257">
                  <c:v>42850</c:v>
                </c:pt>
                <c:pt idx="258">
                  <c:v>42851</c:v>
                </c:pt>
                <c:pt idx="259">
                  <c:v>42852</c:v>
                </c:pt>
                <c:pt idx="260">
                  <c:v>42853</c:v>
                </c:pt>
                <c:pt idx="261">
                  <c:v>42856</c:v>
                </c:pt>
                <c:pt idx="262">
                  <c:v>42857</c:v>
                </c:pt>
                <c:pt idx="263">
                  <c:v>42858</c:v>
                </c:pt>
                <c:pt idx="264">
                  <c:v>42859</c:v>
                </c:pt>
                <c:pt idx="265">
                  <c:v>42860</c:v>
                </c:pt>
                <c:pt idx="266">
                  <c:v>42863</c:v>
                </c:pt>
                <c:pt idx="267">
                  <c:v>42864</c:v>
                </c:pt>
                <c:pt idx="268">
                  <c:v>42865</c:v>
                </c:pt>
                <c:pt idx="269">
                  <c:v>42866</c:v>
                </c:pt>
                <c:pt idx="270">
                  <c:v>42867</c:v>
                </c:pt>
                <c:pt idx="271">
                  <c:v>42870</c:v>
                </c:pt>
                <c:pt idx="272">
                  <c:v>42871</c:v>
                </c:pt>
                <c:pt idx="273">
                  <c:v>42872</c:v>
                </c:pt>
                <c:pt idx="274">
                  <c:v>42873</c:v>
                </c:pt>
                <c:pt idx="275">
                  <c:v>42874</c:v>
                </c:pt>
                <c:pt idx="276">
                  <c:v>42877</c:v>
                </c:pt>
                <c:pt idx="277">
                  <c:v>42878</c:v>
                </c:pt>
                <c:pt idx="278">
                  <c:v>42879</c:v>
                </c:pt>
                <c:pt idx="279">
                  <c:v>42880</c:v>
                </c:pt>
                <c:pt idx="280">
                  <c:v>42881</c:v>
                </c:pt>
                <c:pt idx="281">
                  <c:v>42884</c:v>
                </c:pt>
                <c:pt idx="282">
                  <c:v>42885</c:v>
                </c:pt>
                <c:pt idx="283">
                  <c:v>42886</c:v>
                </c:pt>
                <c:pt idx="284">
                  <c:v>42887</c:v>
                </c:pt>
                <c:pt idx="285">
                  <c:v>42888</c:v>
                </c:pt>
                <c:pt idx="286">
                  <c:v>42891</c:v>
                </c:pt>
                <c:pt idx="287">
                  <c:v>42892</c:v>
                </c:pt>
                <c:pt idx="288">
                  <c:v>42893</c:v>
                </c:pt>
                <c:pt idx="289">
                  <c:v>42894</c:v>
                </c:pt>
                <c:pt idx="290">
                  <c:v>42895</c:v>
                </c:pt>
                <c:pt idx="291">
                  <c:v>42898</c:v>
                </c:pt>
                <c:pt idx="292">
                  <c:v>42899</c:v>
                </c:pt>
                <c:pt idx="293">
                  <c:v>42900</c:v>
                </c:pt>
                <c:pt idx="294">
                  <c:v>42901</c:v>
                </c:pt>
                <c:pt idx="295">
                  <c:v>42902</c:v>
                </c:pt>
                <c:pt idx="296">
                  <c:v>42905</c:v>
                </c:pt>
                <c:pt idx="297">
                  <c:v>42906</c:v>
                </c:pt>
                <c:pt idx="298">
                  <c:v>42907</c:v>
                </c:pt>
                <c:pt idx="299">
                  <c:v>42908</c:v>
                </c:pt>
                <c:pt idx="300">
                  <c:v>42909</c:v>
                </c:pt>
                <c:pt idx="301">
                  <c:v>42912</c:v>
                </c:pt>
                <c:pt idx="302">
                  <c:v>42913</c:v>
                </c:pt>
                <c:pt idx="303">
                  <c:v>42914</c:v>
                </c:pt>
                <c:pt idx="304">
                  <c:v>42915</c:v>
                </c:pt>
                <c:pt idx="305">
                  <c:v>42916</c:v>
                </c:pt>
                <c:pt idx="306">
                  <c:v>42919</c:v>
                </c:pt>
                <c:pt idx="307">
                  <c:v>42920</c:v>
                </c:pt>
                <c:pt idx="308">
                  <c:v>42921</c:v>
                </c:pt>
                <c:pt idx="309">
                  <c:v>42922</c:v>
                </c:pt>
                <c:pt idx="310">
                  <c:v>42923</c:v>
                </c:pt>
                <c:pt idx="311">
                  <c:v>42926</c:v>
                </c:pt>
                <c:pt idx="312">
                  <c:v>42927</c:v>
                </c:pt>
                <c:pt idx="313">
                  <c:v>42928</c:v>
                </c:pt>
                <c:pt idx="314">
                  <c:v>42929</c:v>
                </c:pt>
                <c:pt idx="315">
                  <c:v>42930</c:v>
                </c:pt>
                <c:pt idx="316">
                  <c:v>42933</c:v>
                </c:pt>
                <c:pt idx="317">
                  <c:v>42934</c:v>
                </c:pt>
                <c:pt idx="318">
                  <c:v>42935</c:v>
                </c:pt>
                <c:pt idx="319">
                  <c:v>42936</c:v>
                </c:pt>
                <c:pt idx="320">
                  <c:v>42937</c:v>
                </c:pt>
                <c:pt idx="321">
                  <c:v>42940</c:v>
                </c:pt>
                <c:pt idx="322">
                  <c:v>42941</c:v>
                </c:pt>
                <c:pt idx="323">
                  <c:v>42942</c:v>
                </c:pt>
                <c:pt idx="324">
                  <c:v>42943</c:v>
                </c:pt>
                <c:pt idx="325">
                  <c:v>42944</c:v>
                </c:pt>
                <c:pt idx="326">
                  <c:v>42947</c:v>
                </c:pt>
                <c:pt idx="327">
                  <c:v>42948</c:v>
                </c:pt>
                <c:pt idx="328">
                  <c:v>42949</c:v>
                </c:pt>
                <c:pt idx="329">
                  <c:v>42950</c:v>
                </c:pt>
                <c:pt idx="330">
                  <c:v>42951</c:v>
                </c:pt>
                <c:pt idx="331">
                  <c:v>42954</c:v>
                </c:pt>
                <c:pt idx="332">
                  <c:v>42955</c:v>
                </c:pt>
                <c:pt idx="333">
                  <c:v>42956</c:v>
                </c:pt>
                <c:pt idx="334">
                  <c:v>42957</c:v>
                </c:pt>
                <c:pt idx="335">
                  <c:v>42958</c:v>
                </c:pt>
                <c:pt idx="336">
                  <c:v>42961</c:v>
                </c:pt>
                <c:pt idx="337">
                  <c:v>42962</c:v>
                </c:pt>
                <c:pt idx="338">
                  <c:v>42963</c:v>
                </c:pt>
                <c:pt idx="339">
                  <c:v>42964</c:v>
                </c:pt>
                <c:pt idx="340">
                  <c:v>42965</c:v>
                </c:pt>
                <c:pt idx="341">
                  <c:v>42968</c:v>
                </c:pt>
                <c:pt idx="342">
                  <c:v>42969</c:v>
                </c:pt>
                <c:pt idx="343">
                  <c:v>42970</c:v>
                </c:pt>
                <c:pt idx="344">
                  <c:v>42971</c:v>
                </c:pt>
                <c:pt idx="345">
                  <c:v>42972</c:v>
                </c:pt>
                <c:pt idx="346">
                  <c:v>42975</c:v>
                </c:pt>
                <c:pt idx="347">
                  <c:v>42976</c:v>
                </c:pt>
                <c:pt idx="348">
                  <c:v>42977</c:v>
                </c:pt>
                <c:pt idx="349">
                  <c:v>42978</c:v>
                </c:pt>
                <c:pt idx="350">
                  <c:v>42979</c:v>
                </c:pt>
                <c:pt idx="351">
                  <c:v>42982</c:v>
                </c:pt>
                <c:pt idx="352">
                  <c:v>42983</c:v>
                </c:pt>
                <c:pt idx="353">
                  <c:v>42984</c:v>
                </c:pt>
                <c:pt idx="354">
                  <c:v>42985</c:v>
                </c:pt>
                <c:pt idx="355">
                  <c:v>42986</c:v>
                </c:pt>
                <c:pt idx="356">
                  <c:v>42989</c:v>
                </c:pt>
                <c:pt idx="357">
                  <c:v>42990</c:v>
                </c:pt>
                <c:pt idx="358">
                  <c:v>42991</c:v>
                </c:pt>
                <c:pt idx="359">
                  <c:v>42992</c:v>
                </c:pt>
                <c:pt idx="360">
                  <c:v>42993</c:v>
                </c:pt>
                <c:pt idx="361">
                  <c:v>42996</c:v>
                </c:pt>
                <c:pt idx="362">
                  <c:v>42997</c:v>
                </c:pt>
                <c:pt idx="363">
                  <c:v>42998</c:v>
                </c:pt>
                <c:pt idx="364">
                  <c:v>42999</c:v>
                </c:pt>
                <c:pt idx="365">
                  <c:v>43000</c:v>
                </c:pt>
                <c:pt idx="366">
                  <c:v>43003</c:v>
                </c:pt>
                <c:pt idx="367">
                  <c:v>43004</c:v>
                </c:pt>
                <c:pt idx="368">
                  <c:v>43005</c:v>
                </c:pt>
                <c:pt idx="369">
                  <c:v>43006</c:v>
                </c:pt>
                <c:pt idx="370">
                  <c:v>43007</c:v>
                </c:pt>
                <c:pt idx="371">
                  <c:v>43010</c:v>
                </c:pt>
                <c:pt idx="372">
                  <c:v>43011</c:v>
                </c:pt>
                <c:pt idx="373">
                  <c:v>43012</c:v>
                </c:pt>
                <c:pt idx="374">
                  <c:v>43013</c:v>
                </c:pt>
                <c:pt idx="375">
                  <c:v>43014</c:v>
                </c:pt>
                <c:pt idx="376">
                  <c:v>43017</c:v>
                </c:pt>
                <c:pt idx="377">
                  <c:v>43018</c:v>
                </c:pt>
                <c:pt idx="378">
                  <c:v>43019</c:v>
                </c:pt>
                <c:pt idx="379">
                  <c:v>43020</c:v>
                </c:pt>
                <c:pt idx="380">
                  <c:v>43021</c:v>
                </c:pt>
                <c:pt idx="381">
                  <c:v>43024</c:v>
                </c:pt>
                <c:pt idx="382">
                  <c:v>43025</c:v>
                </c:pt>
                <c:pt idx="383">
                  <c:v>43026</c:v>
                </c:pt>
                <c:pt idx="384">
                  <c:v>43027</c:v>
                </c:pt>
                <c:pt idx="385">
                  <c:v>43028</c:v>
                </c:pt>
                <c:pt idx="386">
                  <c:v>43031</c:v>
                </c:pt>
                <c:pt idx="387">
                  <c:v>43032</c:v>
                </c:pt>
                <c:pt idx="388">
                  <c:v>43033</c:v>
                </c:pt>
                <c:pt idx="389">
                  <c:v>43034</c:v>
                </c:pt>
                <c:pt idx="390">
                  <c:v>43035</c:v>
                </c:pt>
                <c:pt idx="391">
                  <c:v>43038</c:v>
                </c:pt>
                <c:pt idx="392">
                  <c:v>43039</c:v>
                </c:pt>
                <c:pt idx="393">
                  <c:v>43040</c:v>
                </c:pt>
                <c:pt idx="394">
                  <c:v>43041</c:v>
                </c:pt>
                <c:pt idx="395">
                  <c:v>43042</c:v>
                </c:pt>
                <c:pt idx="396">
                  <c:v>43045</c:v>
                </c:pt>
                <c:pt idx="397">
                  <c:v>43046</c:v>
                </c:pt>
                <c:pt idx="398">
                  <c:v>43047</c:v>
                </c:pt>
                <c:pt idx="399">
                  <c:v>43048</c:v>
                </c:pt>
                <c:pt idx="400">
                  <c:v>43049</c:v>
                </c:pt>
                <c:pt idx="401">
                  <c:v>43052</c:v>
                </c:pt>
                <c:pt idx="402">
                  <c:v>43053</c:v>
                </c:pt>
                <c:pt idx="403">
                  <c:v>43054</c:v>
                </c:pt>
                <c:pt idx="404">
                  <c:v>43055</c:v>
                </c:pt>
                <c:pt idx="405">
                  <c:v>43056</c:v>
                </c:pt>
                <c:pt idx="406">
                  <c:v>43059</c:v>
                </c:pt>
                <c:pt idx="407">
                  <c:v>43060</c:v>
                </c:pt>
                <c:pt idx="408">
                  <c:v>43061</c:v>
                </c:pt>
                <c:pt idx="409">
                  <c:v>43062</c:v>
                </c:pt>
                <c:pt idx="410">
                  <c:v>43063</c:v>
                </c:pt>
                <c:pt idx="411">
                  <c:v>43066</c:v>
                </c:pt>
                <c:pt idx="412">
                  <c:v>43067</c:v>
                </c:pt>
                <c:pt idx="413">
                  <c:v>43068</c:v>
                </c:pt>
                <c:pt idx="414">
                  <c:v>43069</c:v>
                </c:pt>
                <c:pt idx="415">
                  <c:v>43070</c:v>
                </c:pt>
                <c:pt idx="416">
                  <c:v>43073</c:v>
                </c:pt>
                <c:pt idx="417">
                  <c:v>43074</c:v>
                </c:pt>
                <c:pt idx="418">
                  <c:v>43075</c:v>
                </c:pt>
                <c:pt idx="419">
                  <c:v>43076</c:v>
                </c:pt>
                <c:pt idx="420">
                  <c:v>43077</c:v>
                </c:pt>
                <c:pt idx="421">
                  <c:v>43080</c:v>
                </c:pt>
                <c:pt idx="422">
                  <c:v>43081</c:v>
                </c:pt>
                <c:pt idx="423">
                  <c:v>43082</c:v>
                </c:pt>
                <c:pt idx="424">
                  <c:v>43083</c:v>
                </c:pt>
                <c:pt idx="425">
                  <c:v>43084</c:v>
                </c:pt>
                <c:pt idx="426">
                  <c:v>43087</c:v>
                </c:pt>
                <c:pt idx="427">
                  <c:v>43088</c:v>
                </c:pt>
                <c:pt idx="428">
                  <c:v>43089</c:v>
                </c:pt>
                <c:pt idx="429">
                  <c:v>43090</c:v>
                </c:pt>
                <c:pt idx="430">
                  <c:v>43091</c:v>
                </c:pt>
                <c:pt idx="431">
                  <c:v>43094</c:v>
                </c:pt>
                <c:pt idx="432">
                  <c:v>43095</c:v>
                </c:pt>
                <c:pt idx="433">
                  <c:v>43096</c:v>
                </c:pt>
                <c:pt idx="434">
                  <c:v>43097</c:v>
                </c:pt>
                <c:pt idx="435">
                  <c:v>43098</c:v>
                </c:pt>
                <c:pt idx="436">
                  <c:v>43101</c:v>
                </c:pt>
                <c:pt idx="437">
                  <c:v>43102</c:v>
                </c:pt>
                <c:pt idx="438">
                  <c:v>43103</c:v>
                </c:pt>
                <c:pt idx="439">
                  <c:v>43104</c:v>
                </c:pt>
                <c:pt idx="440">
                  <c:v>43105</c:v>
                </c:pt>
                <c:pt idx="441">
                  <c:v>43108</c:v>
                </c:pt>
                <c:pt idx="442">
                  <c:v>43109</c:v>
                </c:pt>
                <c:pt idx="443">
                  <c:v>43110</c:v>
                </c:pt>
                <c:pt idx="444">
                  <c:v>43111</c:v>
                </c:pt>
                <c:pt idx="445">
                  <c:v>43112</c:v>
                </c:pt>
                <c:pt idx="446">
                  <c:v>43115</c:v>
                </c:pt>
                <c:pt idx="447">
                  <c:v>43116</c:v>
                </c:pt>
                <c:pt idx="448">
                  <c:v>43117</c:v>
                </c:pt>
                <c:pt idx="449">
                  <c:v>43118</c:v>
                </c:pt>
                <c:pt idx="450">
                  <c:v>43119</c:v>
                </c:pt>
                <c:pt idx="451">
                  <c:v>43122</c:v>
                </c:pt>
                <c:pt idx="452">
                  <c:v>43123</c:v>
                </c:pt>
                <c:pt idx="453">
                  <c:v>43124</c:v>
                </c:pt>
                <c:pt idx="454">
                  <c:v>43125</c:v>
                </c:pt>
                <c:pt idx="455">
                  <c:v>43126</c:v>
                </c:pt>
                <c:pt idx="456">
                  <c:v>43129</c:v>
                </c:pt>
                <c:pt idx="457">
                  <c:v>43130</c:v>
                </c:pt>
                <c:pt idx="458">
                  <c:v>43131</c:v>
                </c:pt>
                <c:pt idx="459">
                  <c:v>43132</c:v>
                </c:pt>
                <c:pt idx="460">
                  <c:v>43133</c:v>
                </c:pt>
                <c:pt idx="461">
                  <c:v>43136</c:v>
                </c:pt>
                <c:pt idx="462">
                  <c:v>43137</c:v>
                </c:pt>
                <c:pt idx="463">
                  <c:v>43138</c:v>
                </c:pt>
                <c:pt idx="464">
                  <c:v>43139</c:v>
                </c:pt>
                <c:pt idx="465">
                  <c:v>43140</c:v>
                </c:pt>
                <c:pt idx="466">
                  <c:v>43143</c:v>
                </c:pt>
                <c:pt idx="467">
                  <c:v>43144</c:v>
                </c:pt>
                <c:pt idx="468">
                  <c:v>43145</c:v>
                </c:pt>
                <c:pt idx="469">
                  <c:v>43146</c:v>
                </c:pt>
                <c:pt idx="470">
                  <c:v>43147</c:v>
                </c:pt>
                <c:pt idx="471">
                  <c:v>43150</c:v>
                </c:pt>
                <c:pt idx="472">
                  <c:v>43151</c:v>
                </c:pt>
                <c:pt idx="473">
                  <c:v>43152</c:v>
                </c:pt>
                <c:pt idx="474">
                  <c:v>43153</c:v>
                </c:pt>
                <c:pt idx="475">
                  <c:v>43154</c:v>
                </c:pt>
                <c:pt idx="476">
                  <c:v>43157</c:v>
                </c:pt>
                <c:pt idx="477">
                  <c:v>43158</c:v>
                </c:pt>
                <c:pt idx="478">
                  <c:v>43159</c:v>
                </c:pt>
                <c:pt idx="479">
                  <c:v>43160</c:v>
                </c:pt>
                <c:pt idx="480">
                  <c:v>43161</c:v>
                </c:pt>
                <c:pt idx="481">
                  <c:v>43164</c:v>
                </c:pt>
                <c:pt idx="482">
                  <c:v>43165</c:v>
                </c:pt>
                <c:pt idx="483">
                  <c:v>43166</c:v>
                </c:pt>
                <c:pt idx="484">
                  <c:v>43167</c:v>
                </c:pt>
                <c:pt idx="485">
                  <c:v>43168</c:v>
                </c:pt>
                <c:pt idx="486">
                  <c:v>43171</c:v>
                </c:pt>
                <c:pt idx="487">
                  <c:v>43172</c:v>
                </c:pt>
                <c:pt idx="488">
                  <c:v>43173</c:v>
                </c:pt>
                <c:pt idx="489">
                  <c:v>43174</c:v>
                </c:pt>
                <c:pt idx="490">
                  <c:v>43175</c:v>
                </c:pt>
                <c:pt idx="491">
                  <c:v>43178</c:v>
                </c:pt>
                <c:pt idx="492">
                  <c:v>43179</c:v>
                </c:pt>
                <c:pt idx="493">
                  <c:v>43180</c:v>
                </c:pt>
                <c:pt idx="494">
                  <c:v>43181</c:v>
                </c:pt>
                <c:pt idx="495">
                  <c:v>43182</c:v>
                </c:pt>
                <c:pt idx="496">
                  <c:v>43185</c:v>
                </c:pt>
                <c:pt idx="497">
                  <c:v>43186</c:v>
                </c:pt>
                <c:pt idx="498">
                  <c:v>43187</c:v>
                </c:pt>
                <c:pt idx="499">
                  <c:v>43188</c:v>
                </c:pt>
                <c:pt idx="500">
                  <c:v>43189</c:v>
                </c:pt>
                <c:pt idx="501">
                  <c:v>43192</c:v>
                </c:pt>
                <c:pt idx="502">
                  <c:v>43193</c:v>
                </c:pt>
                <c:pt idx="503">
                  <c:v>43194</c:v>
                </c:pt>
                <c:pt idx="504">
                  <c:v>43195</c:v>
                </c:pt>
                <c:pt idx="505">
                  <c:v>43196</c:v>
                </c:pt>
                <c:pt idx="506">
                  <c:v>43199</c:v>
                </c:pt>
                <c:pt idx="507">
                  <c:v>43200</c:v>
                </c:pt>
                <c:pt idx="508">
                  <c:v>43201</c:v>
                </c:pt>
                <c:pt idx="509">
                  <c:v>43202</c:v>
                </c:pt>
                <c:pt idx="510">
                  <c:v>43203</c:v>
                </c:pt>
                <c:pt idx="511">
                  <c:v>43206</c:v>
                </c:pt>
                <c:pt idx="512">
                  <c:v>43207</c:v>
                </c:pt>
                <c:pt idx="513">
                  <c:v>43208</c:v>
                </c:pt>
                <c:pt idx="514">
                  <c:v>43209</c:v>
                </c:pt>
                <c:pt idx="515">
                  <c:v>43210</c:v>
                </c:pt>
                <c:pt idx="516">
                  <c:v>43213</c:v>
                </c:pt>
                <c:pt idx="517">
                  <c:v>43214</c:v>
                </c:pt>
                <c:pt idx="518">
                  <c:v>43215</c:v>
                </c:pt>
                <c:pt idx="519">
                  <c:v>43216</c:v>
                </c:pt>
                <c:pt idx="520">
                  <c:v>43217</c:v>
                </c:pt>
                <c:pt idx="521">
                  <c:v>43220</c:v>
                </c:pt>
                <c:pt idx="522">
                  <c:v>43221</c:v>
                </c:pt>
                <c:pt idx="523">
                  <c:v>43222</c:v>
                </c:pt>
                <c:pt idx="524">
                  <c:v>43223</c:v>
                </c:pt>
                <c:pt idx="525">
                  <c:v>43224</c:v>
                </c:pt>
                <c:pt idx="526">
                  <c:v>43227</c:v>
                </c:pt>
                <c:pt idx="527">
                  <c:v>43228</c:v>
                </c:pt>
                <c:pt idx="528">
                  <c:v>43229</c:v>
                </c:pt>
                <c:pt idx="529">
                  <c:v>43230</c:v>
                </c:pt>
                <c:pt idx="530">
                  <c:v>43231</c:v>
                </c:pt>
                <c:pt idx="531">
                  <c:v>43234</c:v>
                </c:pt>
                <c:pt idx="532">
                  <c:v>43235</c:v>
                </c:pt>
                <c:pt idx="533">
                  <c:v>43236</c:v>
                </c:pt>
                <c:pt idx="534">
                  <c:v>43237</c:v>
                </c:pt>
                <c:pt idx="535">
                  <c:v>43238</c:v>
                </c:pt>
                <c:pt idx="536">
                  <c:v>43241</c:v>
                </c:pt>
                <c:pt idx="537">
                  <c:v>43242</c:v>
                </c:pt>
                <c:pt idx="538">
                  <c:v>43243</c:v>
                </c:pt>
                <c:pt idx="539">
                  <c:v>43244</c:v>
                </c:pt>
                <c:pt idx="540">
                  <c:v>43245</c:v>
                </c:pt>
                <c:pt idx="541">
                  <c:v>43248</c:v>
                </c:pt>
                <c:pt idx="542">
                  <c:v>43249</c:v>
                </c:pt>
                <c:pt idx="543">
                  <c:v>43250</c:v>
                </c:pt>
                <c:pt idx="544">
                  <c:v>43251</c:v>
                </c:pt>
              </c:numCache>
            </c:numRef>
          </c:cat>
          <c:val>
            <c:numRef>
              <c:f>'Currency Raw'!$N$2:$N$546</c:f>
              <c:numCache>
                <c:formatCode>General</c:formatCode>
                <c:ptCount val="545"/>
                <c:pt idx="1">
                  <c:v>0.62979503034466389</c:v>
                </c:pt>
                <c:pt idx="2">
                  <c:v>0.64124584907820203</c:v>
                </c:pt>
                <c:pt idx="3">
                  <c:v>0.40077865567387472</c:v>
                </c:pt>
                <c:pt idx="4">
                  <c:v>-0.34352456200618375</c:v>
                </c:pt>
                <c:pt idx="5">
                  <c:v>-0.22901637467078917</c:v>
                </c:pt>
                <c:pt idx="6">
                  <c:v>-0.52673766174282022</c:v>
                </c:pt>
                <c:pt idx="7">
                  <c:v>-0.60689339287760014</c:v>
                </c:pt>
                <c:pt idx="8">
                  <c:v>-0.16031146226956006</c:v>
                </c:pt>
                <c:pt idx="9">
                  <c:v>-0.56109011794343477</c:v>
                </c:pt>
                <c:pt idx="10">
                  <c:v>-1.3969998854918115</c:v>
                </c:pt>
                <c:pt idx="11">
                  <c:v>-1.0878277796862548</c:v>
                </c:pt>
                <c:pt idx="12">
                  <c:v>-1.0534753234856276</c:v>
                </c:pt>
                <c:pt idx="13">
                  <c:v>-1.5115080728272061</c:v>
                </c:pt>
                <c:pt idx="14">
                  <c:v>-2.1642047406389588</c:v>
                </c:pt>
                <c:pt idx="15">
                  <c:v>-2.1184014657048063</c:v>
                </c:pt>
                <c:pt idx="16">
                  <c:v>-2.1756555593724971</c:v>
                </c:pt>
                <c:pt idx="17">
                  <c:v>-2.6909424023817792</c:v>
                </c:pt>
                <c:pt idx="18">
                  <c:v>-2.6107866712469989</c:v>
                </c:pt>
                <c:pt idx="19">
                  <c:v>-2.46192602771099</c:v>
                </c:pt>
                <c:pt idx="20">
                  <c:v>-2.816901408450712</c:v>
                </c:pt>
                <c:pt idx="21">
                  <c:v>-2.8398030459177885</c:v>
                </c:pt>
                <c:pt idx="22">
                  <c:v>-2.7939997709836355</c:v>
                </c:pt>
                <c:pt idx="23">
                  <c:v>-2.4848276651780665</c:v>
                </c:pt>
                <c:pt idx="24">
                  <c:v>-2.6451391274476137</c:v>
                </c:pt>
                <c:pt idx="25">
                  <c:v>-1.1107294171533313</c:v>
                </c:pt>
                <c:pt idx="26">
                  <c:v>-0.6641474865452911</c:v>
                </c:pt>
                <c:pt idx="27">
                  <c:v>-0.90461467994961842</c:v>
                </c:pt>
                <c:pt idx="28">
                  <c:v>-0.44658193060804019</c:v>
                </c:pt>
                <c:pt idx="29">
                  <c:v>-1.1565326920874841</c:v>
                </c:pt>
                <c:pt idx="30">
                  <c:v>-1.522958891560757</c:v>
                </c:pt>
                <c:pt idx="31">
                  <c:v>-1.4771556166265913</c:v>
                </c:pt>
                <c:pt idx="32">
                  <c:v>-2.106950646971268</c:v>
                </c:pt>
                <c:pt idx="33">
                  <c:v>-1.9008359097675551</c:v>
                </c:pt>
                <c:pt idx="34">
                  <c:v>-2.1298522844383445</c:v>
                </c:pt>
                <c:pt idx="35">
                  <c:v>-1.6374670788961387</c:v>
                </c:pt>
                <c:pt idx="36">
                  <c:v>-1.2023359670216496</c:v>
                </c:pt>
                <c:pt idx="37">
                  <c:v>-1.7061719912973807</c:v>
                </c:pt>
                <c:pt idx="38">
                  <c:v>-1.3053933356235059</c:v>
                </c:pt>
                <c:pt idx="39">
                  <c:v>-0.87026222374900397</c:v>
                </c:pt>
                <c:pt idx="40">
                  <c:v>-2.5306309401122191</c:v>
                </c:pt>
                <c:pt idx="41">
                  <c:v>-3.6871636321997032</c:v>
                </c:pt>
                <c:pt idx="42">
                  <c:v>-3.6070079010649363</c:v>
                </c:pt>
                <c:pt idx="43">
                  <c:v>-3.1833276079239718</c:v>
                </c:pt>
                <c:pt idx="44">
                  <c:v>-3.4123439825947615</c:v>
                </c:pt>
                <c:pt idx="45">
                  <c:v>-2.816901408450712</c:v>
                </c:pt>
                <c:pt idx="46">
                  <c:v>-2.7252948585823935</c:v>
                </c:pt>
                <c:pt idx="47">
                  <c:v>-3.2405817015916631</c:v>
                </c:pt>
                <c:pt idx="48">
                  <c:v>-3.2634833390587521</c:v>
                </c:pt>
                <c:pt idx="49">
                  <c:v>-3.5039505324630795</c:v>
                </c:pt>
                <c:pt idx="50">
                  <c:v>-3.5955570823313847</c:v>
                </c:pt>
                <c:pt idx="51">
                  <c:v>-3.5955570823313847</c:v>
                </c:pt>
                <c:pt idx="52">
                  <c:v>-3.2520325203252014</c:v>
                </c:pt>
                <c:pt idx="53">
                  <c:v>-3.0917210580556538</c:v>
                </c:pt>
                <c:pt idx="54">
                  <c:v>-3.0459177831215012</c:v>
                </c:pt>
                <c:pt idx="55">
                  <c:v>-3.5154013511966173</c:v>
                </c:pt>
                <c:pt idx="56">
                  <c:v>-3.435245620061838</c:v>
                </c:pt>
                <c:pt idx="57">
                  <c:v>-3.9734341005381957</c:v>
                </c:pt>
                <c:pt idx="58">
                  <c:v>-4.0306881942058874</c:v>
                </c:pt>
                <c:pt idx="59">
                  <c:v>-4.0192373754723487</c:v>
                </c:pt>
                <c:pt idx="60">
                  <c:v>-4.4085652124126984</c:v>
                </c:pt>
                <c:pt idx="61">
                  <c:v>-4.2139012939425236</c:v>
                </c:pt>
                <c:pt idx="62">
                  <c:v>-4.2139012939425236</c:v>
                </c:pt>
                <c:pt idx="63">
                  <c:v>-4.1680980190083581</c:v>
                </c:pt>
                <c:pt idx="64">
                  <c:v>-3.4008931638612232</c:v>
                </c:pt>
                <c:pt idx="65">
                  <c:v>-2.656589946181152</c:v>
                </c:pt>
                <c:pt idx="66">
                  <c:v>-2.507729302645143</c:v>
                </c:pt>
                <c:pt idx="67">
                  <c:v>-2.0382457345700264</c:v>
                </c:pt>
                <c:pt idx="68">
                  <c:v>-2.46192602771099</c:v>
                </c:pt>
                <c:pt idx="69">
                  <c:v>-2.816901408450712</c:v>
                </c:pt>
                <c:pt idx="70">
                  <c:v>-3.2634833390587521</c:v>
                </c:pt>
                <c:pt idx="71">
                  <c:v>-3.366540707660596</c:v>
                </c:pt>
                <c:pt idx="72">
                  <c:v>-3.1375243329898064</c:v>
                </c:pt>
                <c:pt idx="73">
                  <c:v>-2.5306309401122191</c:v>
                </c:pt>
                <c:pt idx="74">
                  <c:v>-2.6222374899805372</c:v>
                </c:pt>
                <c:pt idx="75">
                  <c:v>-2.5306309401122191</c:v>
                </c:pt>
                <c:pt idx="76">
                  <c:v>-2.4046719340432863</c:v>
                </c:pt>
                <c:pt idx="77">
                  <c:v>-1.6145654414290624</c:v>
                </c:pt>
                <c:pt idx="78">
                  <c:v>-1.5916638039619859</c:v>
                </c:pt>
                <c:pt idx="79">
                  <c:v>-1.0763769609527167</c:v>
                </c:pt>
                <c:pt idx="80">
                  <c:v>-1.1565326920874841</c:v>
                </c:pt>
                <c:pt idx="81">
                  <c:v>-1.1565326920874841</c:v>
                </c:pt>
                <c:pt idx="82">
                  <c:v>-1.1679835108210224</c:v>
                </c:pt>
                <c:pt idx="83">
                  <c:v>-1.6145654414290624</c:v>
                </c:pt>
                <c:pt idx="84">
                  <c:v>-1.5344097102942951</c:v>
                </c:pt>
                <c:pt idx="85">
                  <c:v>-1.9237375472346316</c:v>
                </c:pt>
                <c:pt idx="86">
                  <c:v>-2.46192602771099</c:v>
                </c:pt>
                <c:pt idx="87">
                  <c:v>-2.6909424023817792</c:v>
                </c:pt>
                <c:pt idx="88">
                  <c:v>-2.6222374899805372</c:v>
                </c:pt>
                <c:pt idx="89">
                  <c:v>-2.2558112905072774</c:v>
                </c:pt>
                <c:pt idx="90">
                  <c:v>-2.5878850337799228</c:v>
                </c:pt>
                <c:pt idx="91">
                  <c:v>-2.6794915836482409</c:v>
                </c:pt>
                <c:pt idx="92">
                  <c:v>-1.8664834535669277</c:v>
                </c:pt>
                <c:pt idx="93">
                  <c:v>-1.9351883659681699</c:v>
                </c:pt>
                <c:pt idx="94">
                  <c:v>-1.8321309973663134</c:v>
                </c:pt>
                <c:pt idx="95">
                  <c:v>-2.106950646971268</c:v>
                </c:pt>
                <c:pt idx="96">
                  <c:v>-1.9122867285010934</c:v>
                </c:pt>
                <c:pt idx="97">
                  <c:v>-1.9237375472346316</c:v>
                </c:pt>
                <c:pt idx="98">
                  <c:v>-1.7405244474979951</c:v>
                </c:pt>
                <c:pt idx="99">
                  <c:v>-1.8435818160998516</c:v>
                </c:pt>
                <c:pt idx="100">
                  <c:v>-2.5878850337799228</c:v>
                </c:pt>
                <c:pt idx="101">
                  <c:v>-2.46192602771099</c:v>
                </c:pt>
                <c:pt idx="102">
                  <c:v>-2.5649833963128463</c:v>
                </c:pt>
                <c:pt idx="103">
                  <c:v>-2.6107866712469989</c:v>
                </c:pt>
                <c:pt idx="104">
                  <c:v>-1.9924424596358732</c:v>
                </c:pt>
                <c:pt idx="105">
                  <c:v>-1.958090003435246</c:v>
                </c:pt>
                <c:pt idx="106">
                  <c:v>-1.7519752662315333</c:v>
                </c:pt>
                <c:pt idx="107">
                  <c:v>-2.0611473720371025</c:v>
                </c:pt>
                <c:pt idx="108">
                  <c:v>-2.1527539219054206</c:v>
                </c:pt>
                <c:pt idx="109">
                  <c:v>-2.0382457345700264</c:v>
                </c:pt>
                <c:pt idx="110">
                  <c:v>-1.9924424596358732</c:v>
                </c:pt>
                <c:pt idx="111">
                  <c:v>-2.0725981907706408</c:v>
                </c:pt>
                <c:pt idx="112">
                  <c:v>-2.3016145654414299</c:v>
                </c:pt>
                <c:pt idx="113">
                  <c:v>-2.1871063781060354</c:v>
                </c:pt>
                <c:pt idx="114">
                  <c:v>-2.5993358525134611</c:v>
                </c:pt>
                <c:pt idx="115">
                  <c:v>-2.5306309401122191</c:v>
                </c:pt>
                <c:pt idx="116">
                  <c:v>-2.74819649604947</c:v>
                </c:pt>
                <c:pt idx="117">
                  <c:v>-3.4466964387953754</c:v>
                </c:pt>
                <c:pt idx="118">
                  <c:v>-3.8131226382686361</c:v>
                </c:pt>
                <c:pt idx="119">
                  <c:v>-3.7100652696667797</c:v>
                </c:pt>
                <c:pt idx="120">
                  <c:v>-4.1451963815412816</c:v>
                </c:pt>
                <c:pt idx="121">
                  <c:v>-4.0879422878735907</c:v>
                </c:pt>
                <c:pt idx="122">
                  <c:v>-4.190999656475447</c:v>
                </c:pt>
                <c:pt idx="123">
                  <c:v>-4.3971143936791464</c:v>
                </c:pt>
                <c:pt idx="124">
                  <c:v>-4.6146799496163977</c:v>
                </c:pt>
                <c:pt idx="125">
                  <c:v>-5.3017290736287661</c:v>
                </c:pt>
                <c:pt idx="126">
                  <c:v>-5.2673766174281509</c:v>
                </c:pt>
                <c:pt idx="127">
                  <c:v>-5.141417611359218</c:v>
                </c:pt>
                <c:pt idx="128">
                  <c:v>-4.9582045116225819</c:v>
                </c:pt>
                <c:pt idx="129">
                  <c:v>-5.1299667926256802</c:v>
                </c:pt>
                <c:pt idx="130">
                  <c:v>-4.6719340432841019</c:v>
                </c:pt>
                <c:pt idx="131">
                  <c:v>-4.431466849879774</c:v>
                </c:pt>
                <c:pt idx="132">
                  <c:v>-3.5726554448643091</c:v>
                </c:pt>
                <c:pt idx="133">
                  <c:v>-3.1718767891904336</c:v>
                </c:pt>
                <c:pt idx="134">
                  <c:v>-3.0459177831215012</c:v>
                </c:pt>
                <c:pt idx="135">
                  <c:v>-3.0230161456544247</c:v>
                </c:pt>
                <c:pt idx="136">
                  <c:v>-3.6871636321997032</c:v>
                </c:pt>
                <c:pt idx="137">
                  <c:v>-3.8818275506698781</c:v>
                </c:pt>
                <c:pt idx="138">
                  <c:v>-4.6833848620176397</c:v>
                </c:pt>
                <c:pt idx="139">
                  <c:v>-5.141417611359218</c:v>
                </c:pt>
                <c:pt idx="140">
                  <c:v>-5.4276880796976981</c:v>
                </c:pt>
                <c:pt idx="141">
                  <c:v>-6.5269666781174918</c:v>
                </c:pt>
                <c:pt idx="142">
                  <c:v>-6.7216305965876657</c:v>
                </c:pt>
                <c:pt idx="143">
                  <c:v>-7.0537043398602988</c:v>
                </c:pt>
                <c:pt idx="144">
                  <c:v>-7.6376960952708099</c:v>
                </c:pt>
                <c:pt idx="145">
                  <c:v>-8.1529829382800916</c:v>
                </c:pt>
                <c:pt idx="146">
                  <c:v>-7.9697698385434554</c:v>
                </c:pt>
                <c:pt idx="147">
                  <c:v>-7.7865567388068326</c:v>
                </c:pt>
                <c:pt idx="148">
                  <c:v>-8.4621550440856623</c:v>
                </c:pt>
                <c:pt idx="149">
                  <c:v>-8.4850566815527362</c:v>
                </c:pt>
                <c:pt idx="150">
                  <c:v>-8.0957288446123883</c:v>
                </c:pt>
                <c:pt idx="151">
                  <c:v>-8.1758845757471672</c:v>
                </c:pt>
                <c:pt idx="152">
                  <c:v>-7.752204282606205</c:v>
                </c:pt>
                <c:pt idx="153">
                  <c:v>-8.0384747509446974</c:v>
                </c:pt>
                <c:pt idx="154">
                  <c:v>-7.7636551013397561</c:v>
                </c:pt>
                <c:pt idx="155">
                  <c:v>-7.2712698957975501</c:v>
                </c:pt>
                <c:pt idx="156">
                  <c:v>-6.3781060345814824</c:v>
                </c:pt>
                <c:pt idx="157">
                  <c:v>-6.8933928775907507</c:v>
                </c:pt>
                <c:pt idx="158">
                  <c:v>-6.5956715905187204</c:v>
                </c:pt>
                <c:pt idx="159">
                  <c:v>-7.9468682010763789</c:v>
                </c:pt>
                <c:pt idx="160">
                  <c:v>-8.6453681438222851</c:v>
                </c:pt>
                <c:pt idx="161">
                  <c:v>-7.6262452765372721</c:v>
                </c:pt>
                <c:pt idx="162">
                  <c:v>-7.7751059200732939</c:v>
                </c:pt>
                <c:pt idx="163">
                  <c:v>-7.465933814267725</c:v>
                </c:pt>
                <c:pt idx="164">
                  <c:v>-9.9393106607122395</c:v>
                </c:pt>
                <c:pt idx="165">
                  <c:v>-9.5728844612389796</c:v>
                </c:pt>
                <c:pt idx="166">
                  <c:v>-9.6415893736402225</c:v>
                </c:pt>
                <c:pt idx="167">
                  <c:v>-10.122523760448876</c:v>
                </c:pt>
                <c:pt idx="168">
                  <c:v>-9.8362532921103956</c:v>
                </c:pt>
                <c:pt idx="169">
                  <c:v>-9.675941829840836</c:v>
                </c:pt>
                <c:pt idx="170">
                  <c:v>-9.6072369174396073</c:v>
                </c:pt>
                <c:pt idx="171">
                  <c:v>-9.5614336425054418</c:v>
                </c:pt>
                <c:pt idx="172">
                  <c:v>-9.5156303675712888</c:v>
                </c:pt>
                <c:pt idx="173">
                  <c:v>-10.271384403984886</c:v>
                </c:pt>
                <c:pt idx="174">
                  <c:v>-9.3438680865681913</c:v>
                </c:pt>
                <c:pt idx="175">
                  <c:v>-8.7255238749570658</c:v>
                </c:pt>
                <c:pt idx="176">
                  <c:v>-9.4011221802358946</c:v>
                </c:pt>
                <c:pt idx="177">
                  <c:v>-9.8133516546433075</c:v>
                </c:pt>
                <c:pt idx="178">
                  <c:v>-9.366769724035267</c:v>
                </c:pt>
                <c:pt idx="179">
                  <c:v>-8.0499255696782352</c:v>
                </c:pt>
                <c:pt idx="180">
                  <c:v>-8.5423107752204288</c:v>
                </c:pt>
                <c:pt idx="181">
                  <c:v>-8.3247452192831783</c:v>
                </c:pt>
                <c:pt idx="182">
                  <c:v>-8.4163517691514969</c:v>
                </c:pt>
                <c:pt idx="183">
                  <c:v>-8.4392534066185707</c:v>
                </c:pt>
                <c:pt idx="184">
                  <c:v>-7.5460895454025039</c:v>
                </c:pt>
                <c:pt idx="185">
                  <c:v>-7.6491469140043611</c:v>
                </c:pt>
                <c:pt idx="186">
                  <c:v>-7.9812206572769941</c:v>
                </c:pt>
                <c:pt idx="187">
                  <c:v>-7.0308027023932222</c:v>
                </c:pt>
                <c:pt idx="188">
                  <c:v>-7.1911141646627836</c:v>
                </c:pt>
                <c:pt idx="189">
                  <c:v>-7.6949501889385141</c:v>
                </c:pt>
                <c:pt idx="190">
                  <c:v>-7.2712698957975501</c:v>
                </c:pt>
                <c:pt idx="191">
                  <c:v>-6.7559830527882809</c:v>
                </c:pt>
                <c:pt idx="192">
                  <c:v>-6.446810946982712</c:v>
                </c:pt>
                <c:pt idx="193">
                  <c:v>-6.6414748654528859</c:v>
                </c:pt>
                <c:pt idx="194">
                  <c:v>-7.1453108897286182</c:v>
                </c:pt>
                <c:pt idx="195">
                  <c:v>-7.1911141646627836</c:v>
                </c:pt>
                <c:pt idx="196">
                  <c:v>-7.0880567960609264</c:v>
                </c:pt>
                <c:pt idx="197">
                  <c:v>-6.2177945723119219</c:v>
                </c:pt>
                <c:pt idx="198">
                  <c:v>-6.4926142219168774</c:v>
                </c:pt>
                <c:pt idx="199">
                  <c:v>-6.1490896599106932</c:v>
                </c:pt>
                <c:pt idx="200">
                  <c:v>-6.1834421161113076</c:v>
                </c:pt>
                <c:pt idx="201">
                  <c:v>-6.6643765029199624</c:v>
                </c:pt>
                <c:pt idx="202">
                  <c:v>-7.1109584335280029</c:v>
                </c:pt>
                <c:pt idx="203">
                  <c:v>-7.0537043398602988</c:v>
                </c:pt>
                <c:pt idx="204">
                  <c:v>-7.4430321768006484</c:v>
                </c:pt>
                <c:pt idx="205">
                  <c:v>-7.6834993702049754</c:v>
                </c:pt>
                <c:pt idx="206">
                  <c:v>-8.0613763884117748</c:v>
                </c:pt>
                <c:pt idx="207">
                  <c:v>-8.3819993129508816</c:v>
                </c:pt>
                <c:pt idx="208">
                  <c:v>-8.1987862132142446</c:v>
                </c:pt>
                <c:pt idx="209">
                  <c:v>-7.4773846330012637</c:v>
                </c:pt>
                <c:pt idx="210">
                  <c:v>-7.8781632886751494</c:v>
                </c:pt>
                <c:pt idx="211">
                  <c:v>-7.9354173823428411</c:v>
                </c:pt>
                <c:pt idx="212">
                  <c:v>-8.5995648688881321</c:v>
                </c:pt>
                <c:pt idx="213">
                  <c:v>-8.5995648688881321</c:v>
                </c:pt>
                <c:pt idx="214">
                  <c:v>-8.3705484942173438</c:v>
                </c:pt>
                <c:pt idx="215">
                  <c:v>-8.3590976754838042</c:v>
                </c:pt>
                <c:pt idx="216">
                  <c:v>-7.9812206572769941</c:v>
                </c:pt>
                <c:pt idx="217">
                  <c:v>-7.9583190198099176</c:v>
                </c:pt>
                <c:pt idx="218">
                  <c:v>-8.4049009504179573</c:v>
                </c:pt>
                <c:pt idx="219">
                  <c:v>-8.9888927058284693</c:v>
                </c:pt>
                <c:pt idx="220">
                  <c:v>-8.4163517691514969</c:v>
                </c:pt>
                <c:pt idx="221">
                  <c:v>-8.2560403068819479</c:v>
                </c:pt>
                <c:pt idx="222">
                  <c:v>-8.3018435818161009</c:v>
                </c:pt>
                <c:pt idx="223">
                  <c:v>-8.6797206000229128</c:v>
                </c:pt>
                <c:pt idx="224">
                  <c:v>-8.2331386694148723</c:v>
                </c:pt>
                <c:pt idx="225">
                  <c:v>-7.3170731707317156</c:v>
                </c:pt>
                <c:pt idx="226">
                  <c:v>-7.4315813580671106</c:v>
                </c:pt>
                <c:pt idx="227">
                  <c:v>-7.7980075575403704</c:v>
                </c:pt>
                <c:pt idx="228">
                  <c:v>-7.7178518264055906</c:v>
                </c:pt>
                <c:pt idx="229">
                  <c:v>-6.8590404213901373</c:v>
                </c:pt>
                <c:pt idx="230">
                  <c:v>-6.5613191343181052</c:v>
                </c:pt>
                <c:pt idx="231">
                  <c:v>-6.7445322340547422</c:v>
                </c:pt>
                <c:pt idx="232">
                  <c:v>-5.9429749227069806</c:v>
                </c:pt>
                <c:pt idx="233">
                  <c:v>-5.9200732852399041</c:v>
                </c:pt>
                <c:pt idx="234">
                  <c:v>-6.2177945723119219</c:v>
                </c:pt>
                <c:pt idx="235">
                  <c:v>-5.9887781976411327</c:v>
                </c:pt>
                <c:pt idx="236">
                  <c:v>-5.4047864422306215</c:v>
                </c:pt>
                <c:pt idx="237">
                  <c:v>-5.7025077293026527</c:v>
                </c:pt>
                <c:pt idx="238">
                  <c:v>-6.5040650406504152</c:v>
                </c:pt>
                <c:pt idx="239">
                  <c:v>-6.9735486087255314</c:v>
                </c:pt>
                <c:pt idx="240">
                  <c:v>-7.0537043398602988</c:v>
                </c:pt>
                <c:pt idx="241">
                  <c:v>-7.4086797206000217</c:v>
                </c:pt>
                <c:pt idx="242">
                  <c:v>-7.4201305393335719</c:v>
                </c:pt>
                <c:pt idx="243">
                  <c:v>-7.5460895454025039</c:v>
                </c:pt>
                <c:pt idx="244">
                  <c:v>-7.5346387266689661</c:v>
                </c:pt>
                <c:pt idx="245">
                  <c:v>-8.0270239322111596</c:v>
                </c:pt>
                <c:pt idx="246">
                  <c:v>-8.0270239322111596</c:v>
                </c:pt>
                <c:pt idx="247">
                  <c:v>-7.9354173823428411</c:v>
                </c:pt>
                <c:pt idx="248">
                  <c:v>-8.0041222947440822</c:v>
                </c:pt>
                <c:pt idx="249">
                  <c:v>-7.7980075575403704</c:v>
                </c:pt>
                <c:pt idx="250">
                  <c:v>-7.8552616512080604</c:v>
                </c:pt>
                <c:pt idx="251">
                  <c:v>-7.4773846330012637</c:v>
                </c:pt>
                <c:pt idx="252">
                  <c:v>-6.9391961525249037</c:v>
                </c:pt>
                <c:pt idx="253">
                  <c:v>-6.9162945150578272</c:v>
                </c:pt>
                <c:pt idx="254">
                  <c:v>-6.5613191343181052</c:v>
                </c:pt>
                <c:pt idx="255">
                  <c:v>-7.0880567960609264</c:v>
                </c:pt>
                <c:pt idx="256">
                  <c:v>-5.6223519981678729</c:v>
                </c:pt>
                <c:pt idx="257">
                  <c:v>-4.5803274934157834</c:v>
                </c:pt>
                <c:pt idx="258">
                  <c:v>-5.2788274361616896</c:v>
                </c:pt>
                <c:pt idx="259">
                  <c:v>-5.2902782548952274</c:v>
                </c:pt>
                <c:pt idx="260">
                  <c:v>-5.0498110614908995</c:v>
                </c:pt>
                <c:pt idx="261">
                  <c:v>-5.0154586052902861</c:v>
                </c:pt>
                <c:pt idx="262">
                  <c:v>-5.0040077865567474</c:v>
                </c:pt>
                <c:pt idx="263">
                  <c:v>-4.8894995992213532</c:v>
                </c:pt>
                <c:pt idx="264">
                  <c:v>-4.3627619374785329</c:v>
                </c:pt>
                <c:pt idx="265">
                  <c:v>-4.2024504752089857</c:v>
                </c:pt>
                <c:pt idx="266">
                  <c:v>-4.7291881369517927</c:v>
                </c:pt>
                <c:pt idx="267">
                  <c:v>-5.0956143364250526</c:v>
                </c:pt>
                <c:pt idx="268">
                  <c:v>-5.3704339860300072</c:v>
                </c:pt>
                <c:pt idx="269">
                  <c:v>-5.3704339860300072</c:v>
                </c:pt>
                <c:pt idx="270">
                  <c:v>-4.8780487804878145</c:v>
                </c:pt>
                <c:pt idx="271">
                  <c:v>-4.3513111187449942</c:v>
                </c:pt>
                <c:pt idx="272">
                  <c:v>-3.3779915263941467</c:v>
                </c:pt>
                <c:pt idx="273">
                  <c:v>-2.8054505897171738</c:v>
                </c:pt>
                <c:pt idx="274">
                  <c:v>-2.9199587770525683</c:v>
                </c:pt>
                <c:pt idx="275">
                  <c:v>-2.3245162029085065</c:v>
                </c:pt>
                <c:pt idx="276">
                  <c:v>-1.9351883659681699</c:v>
                </c:pt>
                <c:pt idx="277">
                  <c:v>-2.3130653841749682</c:v>
                </c:pt>
                <c:pt idx="278">
                  <c:v>-2.4390243902439006</c:v>
                </c:pt>
                <c:pt idx="279">
                  <c:v>-2.0725981907706408</c:v>
                </c:pt>
                <c:pt idx="280">
                  <c:v>-2.4390243902439006</c:v>
                </c:pt>
                <c:pt idx="281">
                  <c:v>-2.4733768464445283</c:v>
                </c:pt>
                <c:pt idx="282">
                  <c:v>-2.4733768464445283</c:v>
                </c:pt>
                <c:pt idx="283" formatCode="0.00">
                  <c:v>-1.9008359097675551</c:v>
                </c:pt>
                <c:pt idx="284">
                  <c:v>-1.9122867285010934</c:v>
                </c:pt>
                <c:pt idx="285">
                  <c:v>-1.9122867285010934</c:v>
                </c:pt>
                <c:pt idx="286">
                  <c:v>-1.9122867285010934</c:v>
                </c:pt>
                <c:pt idx="287">
                  <c:v>-1.9122867285010934</c:v>
                </c:pt>
                <c:pt idx="288">
                  <c:v>-1.9122867285010934</c:v>
                </c:pt>
                <c:pt idx="289">
                  <c:v>-1.9122867285010934</c:v>
                </c:pt>
                <c:pt idx="290">
                  <c:v>-1.9122867285010934</c:v>
                </c:pt>
                <c:pt idx="291">
                  <c:v>-1.9122867285010934</c:v>
                </c:pt>
                <c:pt idx="292">
                  <c:v>-1.9122867285010934</c:v>
                </c:pt>
                <c:pt idx="293">
                  <c:v>-1.9122867285010934</c:v>
                </c:pt>
                <c:pt idx="294">
                  <c:v>-3.0573686018550394</c:v>
                </c:pt>
                <c:pt idx="295">
                  <c:v>-1.9122867285010934</c:v>
                </c:pt>
                <c:pt idx="296">
                  <c:v>-3.0573686018550394</c:v>
                </c:pt>
                <c:pt idx="297">
                  <c:v>-3.0573686018550394</c:v>
                </c:pt>
                <c:pt idx="298">
                  <c:v>-3.0573686018550394</c:v>
                </c:pt>
                <c:pt idx="299">
                  <c:v>-3.0573686018550394</c:v>
                </c:pt>
                <c:pt idx="300">
                  <c:v>-1.9122867285010934</c:v>
                </c:pt>
                <c:pt idx="301">
                  <c:v>-1.9122867285010934</c:v>
                </c:pt>
                <c:pt idx="302">
                  <c:v>-0.76720485514714754</c:v>
                </c:pt>
                <c:pt idx="303">
                  <c:v>-0.76720485514714754</c:v>
                </c:pt>
                <c:pt idx="304">
                  <c:v>0.37787701820679837</c:v>
                </c:pt>
                <c:pt idx="305" formatCode="0.00">
                  <c:v>-0.76720485514714754</c:v>
                </c:pt>
                <c:pt idx="306">
                  <c:v>-0.83590976754838942</c:v>
                </c:pt>
                <c:pt idx="307">
                  <c:v>-0.88171304248254212</c:v>
                </c:pt>
                <c:pt idx="308">
                  <c:v>-0.99622122981793659</c:v>
                </c:pt>
                <c:pt idx="309">
                  <c:v>-0.27481964960495464</c:v>
                </c:pt>
                <c:pt idx="310">
                  <c:v>-0.37787701820681102</c:v>
                </c:pt>
                <c:pt idx="311">
                  <c:v>-0.48093438680865469</c:v>
                </c:pt>
                <c:pt idx="312">
                  <c:v>-0.10305736860185639</c:v>
                </c:pt>
                <c:pt idx="313">
                  <c:v>-0.26336883087141644</c:v>
                </c:pt>
                <c:pt idx="314">
                  <c:v>-0.52673766174282022</c:v>
                </c:pt>
                <c:pt idx="315">
                  <c:v>8.0155731134767316E-2</c:v>
                </c:pt>
                <c:pt idx="316">
                  <c:v>0.1832130997366237</c:v>
                </c:pt>
                <c:pt idx="317">
                  <c:v>0.96186877361730938</c:v>
                </c:pt>
                <c:pt idx="318">
                  <c:v>0.60689339287758748</c:v>
                </c:pt>
                <c:pt idx="319">
                  <c:v>1.568762166494897</c:v>
                </c:pt>
                <c:pt idx="320">
                  <c:v>1.8550326348333899</c:v>
                </c:pt>
                <c:pt idx="321">
                  <c:v>1.6031146226955242</c:v>
                </c:pt>
                <c:pt idx="322">
                  <c:v>1.7405244474979951</c:v>
                </c:pt>
                <c:pt idx="323">
                  <c:v>1.5115080728272061</c:v>
                </c:pt>
                <c:pt idx="324">
                  <c:v>1.8206801786327627</c:v>
                </c:pt>
                <c:pt idx="325">
                  <c:v>2.4733768464445154</c:v>
                </c:pt>
                <c:pt idx="326" formatCode="0.00">
                  <c:v>3.0344669643879505</c:v>
                </c:pt>
                <c:pt idx="327">
                  <c:v>2.9886636894537975</c:v>
                </c:pt>
                <c:pt idx="328">
                  <c:v>3.5154013511966049</c:v>
                </c:pt>
                <c:pt idx="329">
                  <c:v>3.5154013511966049</c:v>
                </c:pt>
                <c:pt idx="330">
                  <c:v>2.58788503377991</c:v>
                </c:pt>
                <c:pt idx="331">
                  <c:v>2.8741555021184029</c:v>
                </c:pt>
                <c:pt idx="332">
                  <c:v>2.5649833963128339</c:v>
                </c:pt>
                <c:pt idx="333">
                  <c:v>2.4962784839115919</c:v>
                </c:pt>
                <c:pt idx="334">
                  <c:v>2.58788503377991</c:v>
                </c:pt>
                <c:pt idx="335">
                  <c:v>3.1260735142562681</c:v>
                </c:pt>
                <c:pt idx="336">
                  <c:v>2.8970571395854794</c:v>
                </c:pt>
                <c:pt idx="337">
                  <c:v>2.4390243902439006</c:v>
                </c:pt>
                <c:pt idx="338">
                  <c:v>2.1413031031718699</c:v>
                </c:pt>
                <c:pt idx="339">
                  <c:v>2.4733768464445154</c:v>
                </c:pt>
                <c:pt idx="340">
                  <c:v>2.5535325775792956</c:v>
                </c:pt>
                <c:pt idx="341">
                  <c:v>3.1489751517233446</c:v>
                </c:pt>
                <c:pt idx="342">
                  <c:v>2.656589946181152</c:v>
                </c:pt>
                <c:pt idx="343">
                  <c:v>2.9657620519867081</c:v>
                </c:pt>
                <c:pt idx="344">
                  <c:v>3.0001145081873357</c:v>
                </c:pt>
                <c:pt idx="345">
                  <c:v>3.6642619947326143</c:v>
                </c:pt>
                <c:pt idx="346">
                  <c:v>4.3856635749456085</c:v>
                </c:pt>
                <c:pt idx="347">
                  <c:v>4.7062864994847038</c:v>
                </c:pt>
                <c:pt idx="348">
                  <c:v>3.8131226382686361</c:v>
                </c:pt>
                <c:pt idx="349" formatCode="0.00">
                  <c:v>3.6184587197984612</c:v>
                </c:pt>
                <c:pt idx="350">
                  <c:v>3.4237948013282864</c:v>
                </c:pt>
                <c:pt idx="351">
                  <c:v>3.7100652696667797</c:v>
                </c:pt>
                <c:pt idx="352">
                  <c:v>3.8016718195350978</c:v>
                </c:pt>
                <c:pt idx="353">
                  <c:v>3.9963357380052598</c:v>
                </c:pt>
                <c:pt idx="354">
                  <c:v>4.5001717622810036</c:v>
                </c:pt>
                <c:pt idx="355">
                  <c:v>4.7864422306194836</c:v>
                </c:pt>
                <c:pt idx="356">
                  <c:v>4.3284094812779053</c:v>
                </c:pt>
                <c:pt idx="357">
                  <c:v>4.2940570250772909</c:v>
                </c:pt>
                <c:pt idx="358">
                  <c:v>3.6184587197984612</c:v>
                </c:pt>
                <c:pt idx="359">
                  <c:v>3.6413603572655378</c:v>
                </c:pt>
                <c:pt idx="360">
                  <c:v>4.1337455628077304</c:v>
                </c:pt>
                <c:pt idx="361">
                  <c:v>4.0421390129394252</c:v>
                </c:pt>
                <c:pt idx="362">
                  <c:v>4.3627619374785196</c:v>
                </c:pt>
                <c:pt idx="363">
                  <c:v>4.6032291308828599</c:v>
                </c:pt>
                <c:pt idx="364">
                  <c:v>4.0421390129394252</c:v>
                </c:pt>
                <c:pt idx="365">
                  <c:v>4.1337455628077304</c:v>
                </c:pt>
                <c:pt idx="366">
                  <c:v>3.3321882514599812</c:v>
                </c:pt>
                <c:pt idx="367">
                  <c:v>2.8169014084506991</c:v>
                </c:pt>
                <c:pt idx="368">
                  <c:v>2.5649833963128339</c:v>
                </c:pt>
                <c:pt idx="369">
                  <c:v>2.8169014084506991</c:v>
                </c:pt>
                <c:pt idx="370" formatCode="0.00">
                  <c:v>2.9657620519867081</c:v>
                </c:pt>
                <c:pt idx="371">
                  <c:v>2.4962784839115919</c:v>
                </c:pt>
                <c:pt idx="372">
                  <c:v>2.58788503377991</c:v>
                </c:pt>
                <c:pt idx="373">
                  <c:v>2.6451391274476137</c:v>
                </c:pt>
                <c:pt idx="374">
                  <c:v>2.2100080155731119</c:v>
                </c:pt>
                <c:pt idx="375">
                  <c:v>2.3359670216420447</c:v>
                </c:pt>
                <c:pt idx="376">
                  <c:v>2.5191801213786809</c:v>
                </c:pt>
                <c:pt idx="377">
                  <c:v>2.9886636894537975</c:v>
                </c:pt>
                <c:pt idx="378">
                  <c:v>3.3321882514599812</c:v>
                </c:pt>
                <c:pt idx="379">
                  <c:v>3.2520325203252014</c:v>
                </c:pt>
                <c:pt idx="380">
                  <c:v>3.2176800641245866</c:v>
                </c:pt>
                <c:pt idx="381">
                  <c:v>3.0459177831214888</c:v>
                </c:pt>
                <c:pt idx="382">
                  <c:v>2.5077293026451302</c:v>
                </c:pt>
                <c:pt idx="383">
                  <c:v>2.8512538646513139</c:v>
                </c:pt>
                <c:pt idx="384">
                  <c:v>3.2291308828581249</c:v>
                </c:pt>
                <c:pt idx="385">
                  <c:v>2.8283522271842374</c:v>
                </c:pt>
                <c:pt idx="386">
                  <c:v>2.5077293026451302</c:v>
                </c:pt>
                <c:pt idx="387">
                  <c:v>2.6680407649146898</c:v>
                </c:pt>
                <c:pt idx="388">
                  <c:v>3.0573686018550266</c:v>
                </c:pt>
                <c:pt idx="389">
                  <c:v>1.9809916409023225</c:v>
                </c:pt>
                <c:pt idx="390">
                  <c:v>1.2023359670216367</c:v>
                </c:pt>
                <c:pt idx="391">
                  <c:v>1.5458605290278207</c:v>
                </c:pt>
                <c:pt idx="392" formatCode="0.00">
                  <c:v>1.6718195350967535</c:v>
                </c:pt>
                <c:pt idx="393">
                  <c:v>1.4886064353601296</c:v>
                </c:pt>
                <c:pt idx="394">
                  <c:v>1.7634260849650716</c:v>
                </c:pt>
                <c:pt idx="395">
                  <c:v>1.3168441543570313</c:v>
                </c:pt>
                <c:pt idx="396">
                  <c:v>1.3855490667582733</c:v>
                </c:pt>
                <c:pt idx="397">
                  <c:v>1.1336310546204078</c:v>
                </c:pt>
                <c:pt idx="398">
                  <c:v>1.2366884232222515</c:v>
                </c:pt>
                <c:pt idx="399">
                  <c:v>1.6374670788961387</c:v>
                </c:pt>
                <c:pt idx="400">
                  <c:v>1.7863277224321479</c:v>
                </c:pt>
                <c:pt idx="401">
                  <c:v>1.8092293598992244</c:v>
                </c:pt>
                <c:pt idx="402">
                  <c:v>2.8169014084506991</c:v>
                </c:pt>
                <c:pt idx="403">
                  <c:v>2.942860414519632</c:v>
                </c:pt>
                <c:pt idx="404">
                  <c:v>2.7367456773159193</c:v>
                </c:pt>
                <c:pt idx="405">
                  <c:v>2.9657620519867081</c:v>
                </c:pt>
                <c:pt idx="406">
                  <c:v>2.5191801213786809</c:v>
                </c:pt>
                <c:pt idx="407">
                  <c:v>2.4848276651780536</c:v>
                </c:pt>
                <c:pt idx="408">
                  <c:v>2.9199587770525555</c:v>
                </c:pt>
                <c:pt idx="409">
                  <c:v>3.366540707660596</c:v>
                </c:pt>
                <c:pt idx="410">
                  <c:v>3.9963357380052598</c:v>
                </c:pt>
                <c:pt idx="411">
                  <c:v>3.7902210008015595</c:v>
                </c:pt>
                <c:pt idx="412">
                  <c:v>3.5268521699301432</c:v>
                </c:pt>
                <c:pt idx="413">
                  <c:v>3.3894423451276725</c:v>
                </c:pt>
                <c:pt idx="414" formatCode="0.00">
                  <c:v>3.7100652696667797</c:v>
                </c:pt>
                <c:pt idx="415">
                  <c:v>3.8245734570021743</c:v>
                </c:pt>
                <c:pt idx="416">
                  <c:v>3.3321882514599812</c:v>
                </c:pt>
                <c:pt idx="417">
                  <c:v>3.011565326920874</c:v>
                </c:pt>
                <c:pt idx="418">
                  <c:v>2.8970571395854794</c:v>
                </c:pt>
                <c:pt idx="419">
                  <c:v>2.9314095957860937</c:v>
                </c:pt>
                <c:pt idx="420">
                  <c:v>2.5993358525134482</c:v>
                </c:pt>
                <c:pt idx="421">
                  <c:v>2.8856063208519411</c:v>
                </c:pt>
                <c:pt idx="422">
                  <c:v>2.3359670216420447</c:v>
                </c:pt>
                <c:pt idx="423">
                  <c:v>2.6680407649146898</c:v>
                </c:pt>
                <c:pt idx="424">
                  <c:v>2.8512538646513139</c:v>
                </c:pt>
                <c:pt idx="425">
                  <c:v>2.6680407649146898</c:v>
                </c:pt>
                <c:pt idx="426">
                  <c:v>2.8856063208519411</c:v>
                </c:pt>
                <c:pt idx="427">
                  <c:v>3.1947784266574977</c:v>
                </c:pt>
                <c:pt idx="428">
                  <c:v>3.5841062635978465</c:v>
                </c:pt>
                <c:pt idx="429">
                  <c:v>3.5154013511966049</c:v>
                </c:pt>
                <c:pt idx="430">
                  <c:v>3.3894423451276725</c:v>
                </c:pt>
                <c:pt idx="431">
                  <c:v>3.4924997137295284</c:v>
                </c:pt>
                <c:pt idx="432">
                  <c:v>3.5383029886636814</c:v>
                </c:pt>
                <c:pt idx="433">
                  <c:v>3.7673193633344706</c:v>
                </c:pt>
                <c:pt idx="434">
                  <c:v>4.2024504752089724</c:v>
                </c:pt>
                <c:pt idx="435" formatCode="0.00">
                  <c:v>4.7406389556853306</c:v>
                </c:pt>
                <c:pt idx="436">
                  <c:v>4.5917783121493088</c:v>
                </c:pt>
                <c:pt idx="437">
                  <c:v>4.9238520554219543</c:v>
                </c:pt>
                <c:pt idx="438">
                  <c:v>4.7978930493530223</c:v>
                </c:pt>
                <c:pt idx="439">
                  <c:v>5.1643192488262812</c:v>
                </c:pt>
                <c:pt idx="440">
                  <c:v>4.9582045116225819</c:v>
                </c:pt>
                <c:pt idx="441">
                  <c:v>4.3856635749456085</c:v>
                </c:pt>
                <c:pt idx="442">
                  <c:v>3.9505324630711067</c:v>
                </c:pt>
                <c:pt idx="443">
                  <c:v>4.2711553876102144</c:v>
                </c:pt>
                <c:pt idx="444">
                  <c:v>4.8780487804878012</c:v>
                </c:pt>
                <c:pt idx="445">
                  <c:v>5.6338028169013983</c:v>
                </c:pt>
                <c:pt idx="446">
                  <c:v>6.6872781403870389</c:v>
                </c:pt>
                <c:pt idx="447">
                  <c:v>6.4811634031833263</c:v>
                </c:pt>
                <c:pt idx="448">
                  <c:v>6.5155158593839397</c:v>
                </c:pt>
                <c:pt idx="449">
                  <c:v>6.3552043971143934</c:v>
                </c:pt>
                <c:pt idx="450">
                  <c:v>6.3895568533150078</c:v>
                </c:pt>
                <c:pt idx="451">
                  <c:v>6.4697125844497885</c:v>
                </c:pt>
                <c:pt idx="452">
                  <c:v>6.7559830527882685</c:v>
                </c:pt>
                <c:pt idx="453">
                  <c:v>7.5804420016031067</c:v>
                </c:pt>
                <c:pt idx="454">
                  <c:v>8.3247452192831783</c:v>
                </c:pt>
                <c:pt idx="455">
                  <c:v>7.9354173823428287</c:v>
                </c:pt>
                <c:pt idx="456">
                  <c:v>7.4544829955341747</c:v>
                </c:pt>
                <c:pt idx="457">
                  <c:v>7.6949501889385017</c:v>
                </c:pt>
                <c:pt idx="458" formatCode="0.00">
                  <c:v>7.7636551013397437</c:v>
                </c:pt>
                <c:pt idx="459">
                  <c:v>8.2331386694148598</c:v>
                </c:pt>
                <c:pt idx="460">
                  <c:v>8.164433757013617</c:v>
                </c:pt>
                <c:pt idx="461">
                  <c:v>7.8667124699415991</c:v>
                </c:pt>
                <c:pt idx="462">
                  <c:v>7.5804420016031067</c:v>
                </c:pt>
                <c:pt idx="463">
                  <c:v>6.66437650291995</c:v>
                </c:pt>
                <c:pt idx="464">
                  <c:v>6.5040650406504028</c:v>
                </c:pt>
                <c:pt idx="465">
                  <c:v>6.2635978472460749</c:v>
                </c:pt>
                <c:pt idx="466">
                  <c:v>6.7216305965876533</c:v>
                </c:pt>
                <c:pt idx="467">
                  <c:v>7.2941715332646258</c:v>
                </c:pt>
                <c:pt idx="468">
                  <c:v>7.7865567388068184</c:v>
                </c:pt>
                <c:pt idx="469">
                  <c:v>8.1873353944807068</c:v>
                </c:pt>
                <c:pt idx="470">
                  <c:v>7.9583190198099176</c:v>
                </c:pt>
                <c:pt idx="471">
                  <c:v>7.7751059200732815</c:v>
                </c:pt>
                <c:pt idx="472">
                  <c:v>7.2369174395969225</c:v>
                </c:pt>
                <c:pt idx="473">
                  <c:v>7.0995076147944518</c:v>
                </c:pt>
                <c:pt idx="474">
                  <c:v>7.1911141646627694</c:v>
                </c:pt>
                <c:pt idx="475">
                  <c:v>6.9506469712584424</c:v>
                </c:pt>
                <c:pt idx="476">
                  <c:v>6.9620977899919803</c:v>
                </c:pt>
                <c:pt idx="477">
                  <c:v>6.5155158593839397</c:v>
                </c:pt>
                <c:pt idx="478" formatCode="0.00">
                  <c:v>6.2177945723119219</c:v>
                </c:pt>
                <c:pt idx="479">
                  <c:v>6.1032863849765278</c:v>
                </c:pt>
                <c:pt idx="480">
                  <c:v>7.2483682583304603</c:v>
                </c:pt>
                <c:pt idx="481">
                  <c:v>7.2483682583304603</c:v>
                </c:pt>
                <c:pt idx="482">
                  <c:v>7.2483682583304603</c:v>
                </c:pt>
                <c:pt idx="483">
                  <c:v>7.2483682583304603</c:v>
                </c:pt>
                <c:pt idx="484">
                  <c:v>7.2483682583304603</c:v>
                </c:pt>
                <c:pt idx="485">
                  <c:v>7.2483682583304603</c:v>
                </c:pt>
                <c:pt idx="486">
                  <c:v>7.2483682583304603</c:v>
                </c:pt>
                <c:pt idx="487">
                  <c:v>7.2483682583304603</c:v>
                </c:pt>
                <c:pt idx="488">
                  <c:v>7.2483682583304603</c:v>
                </c:pt>
                <c:pt idx="489">
                  <c:v>7.2483682583304603</c:v>
                </c:pt>
                <c:pt idx="490">
                  <c:v>7.2483682583304603</c:v>
                </c:pt>
                <c:pt idx="491">
                  <c:v>7.2483682583304603</c:v>
                </c:pt>
                <c:pt idx="492">
                  <c:v>6.1032863849765278</c:v>
                </c:pt>
                <c:pt idx="493">
                  <c:v>7.2483682583304603</c:v>
                </c:pt>
                <c:pt idx="494">
                  <c:v>7.2483682583304603</c:v>
                </c:pt>
                <c:pt idx="495">
                  <c:v>7.2483682583304603</c:v>
                </c:pt>
                <c:pt idx="496">
                  <c:v>8.393450131684407</c:v>
                </c:pt>
                <c:pt idx="497">
                  <c:v>7.2483682583304603</c:v>
                </c:pt>
                <c:pt idx="498">
                  <c:v>7.2483682583304603</c:v>
                </c:pt>
                <c:pt idx="499">
                  <c:v>7.2483682583304603</c:v>
                </c:pt>
                <c:pt idx="500" formatCode="0.00">
                  <c:v>7.2483682583304603</c:v>
                </c:pt>
                <c:pt idx="501">
                  <c:v>6.8590404213901239</c:v>
                </c:pt>
                <c:pt idx="502">
                  <c:v>6.6529256841864113</c:v>
                </c:pt>
                <c:pt idx="503">
                  <c:v>6.8590404213901239</c:v>
                </c:pt>
                <c:pt idx="504">
                  <c:v>6.423909309515623</c:v>
                </c:pt>
                <c:pt idx="505">
                  <c:v>6.7101797778541155</c:v>
                </c:pt>
                <c:pt idx="506">
                  <c:v>7.042253521126761</c:v>
                </c:pt>
                <c:pt idx="507">
                  <c:v>7.2140158021298459</c:v>
                </c:pt>
                <c:pt idx="508">
                  <c:v>7.4544829955341747</c:v>
                </c:pt>
                <c:pt idx="509">
                  <c:v>7.1682125271956929</c:v>
                </c:pt>
                <c:pt idx="510">
                  <c:v>7.2254666208633838</c:v>
                </c:pt>
                <c:pt idx="511">
                  <c:v>7.5346387266689536</c:v>
                </c:pt>
                <c:pt idx="512">
                  <c:v>7.3170731707317032</c:v>
                </c:pt>
                <c:pt idx="513">
                  <c:v>7.5918928203366445</c:v>
                </c:pt>
                <c:pt idx="514">
                  <c:v>7.2483682583304603</c:v>
                </c:pt>
                <c:pt idx="515">
                  <c:v>6.8819420588572005</c:v>
                </c:pt>
                <c:pt idx="516">
                  <c:v>6.2750486659796127</c:v>
                </c:pt>
                <c:pt idx="517">
                  <c:v>6.4582617657162498</c:v>
                </c:pt>
                <c:pt idx="518">
                  <c:v>6.0345814725752858</c:v>
                </c:pt>
                <c:pt idx="519">
                  <c:v>5.5765487232337074</c:v>
                </c:pt>
                <c:pt idx="520">
                  <c:v>5.4505897171647746</c:v>
                </c:pt>
                <c:pt idx="521" formatCode="0.00">
                  <c:v>5.3704339860299948</c:v>
                </c:pt>
                <c:pt idx="522">
                  <c:v>4.7062864994847038</c:v>
                </c:pt>
                <c:pt idx="523">
                  <c:v>4.3169586625443674</c:v>
                </c:pt>
                <c:pt idx="524">
                  <c:v>4.4658193060803768</c:v>
                </c:pt>
                <c:pt idx="525">
                  <c:v>4.2940570250772909</c:v>
                </c:pt>
                <c:pt idx="526">
                  <c:v>4.0421390129394252</c:v>
                </c:pt>
                <c:pt idx="527">
                  <c:v>3.6184587197984612</c:v>
                </c:pt>
                <c:pt idx="528">
                  <c:v>3.4237948013282864</c:v>
                </c:pt>
                <c:pt idx="529">
                  <c:v>3.8589259132027891</c:v>
                </c:pt>
                <c:pt idx="530">
                  <c:v>4.2368029314095867</c:v>
                </c:pt>
                <c:pt idx="531">
                  <c:v>4.3856635749456085</c:v>
                </c:pt>
                <c:pt idx="532">
                  <c:v>3.4924997137295284</c:v>
                </c:pt>
                <c:pt idx="533">
                  <c:v>3.0573686018550266</c:v>
                </c:pt>
                <c:pt idx="534">
                  <c:v>3.0001145081873357</c:v>
                </c:pt>
                <c:pt idx="535">
                  <c:v>2.8283522271842374</c:v>
                </c:pt>
                <c:pt idx="536">
                  <c:v>2.7252948585823811</c:v>
                </c:pt>
                <c:pt idx="537">
                  <c:v>2.8283522271842374</c:v>
                </c:pt>
                <c:pt idx="538">
                  <c:v>2.0725981907706408</c:v>
                </c:pt>
                <c:pt idx="539">
                  <c:v>2.3932211153097351</c:v>
                </c:pt>
                <c:pt idx="540">
                  <c:v>1.8092293598992244</c:v>
                </c:pt>
                <c:pt idx="541">
                  <c:v>1.5344097102942824</c:v>
                </c:pt>
                <c:pt idx="542">
                  <c:v>0.83590976754837676</c:v>
                </c:pt>
                <c:pt idx="543">
                  <c:v>1.8092293598992244</c:v>
                </c:pt>
                <c:pt idx="544" formatCode="0.00">
                  <c:v>1.8664834535669277</c:v>
                </c:pt>
              </c:numCache>
            </c:numRef>
          </c:val>
          <c:smooth val="0"/>
        </c:ser>
        <c:ser>
          <c:idx val="4"/>
          <c:order val="4"/>
          <c:tx>
            <c:strRef>
              <c:f>'Currency Raw'!$O$1</c:f>
              <c:strCache>
                <c:ptCount val="1"/>
                <c:pt idx="0">
                  <c:v>Real</c:v>
                </c:pt>
              </c:strCache>
            </c:strRef>
          </c:tx>
          <c:marker>
            <c:symbol val="none"/>
          </c:marker>
          <c:cat>
            <c:numRef>
              <c:f>'Currency Raw'!$J$2:$J$546</c:f>
              <c:numCache>
                <c:formatCode>m/d/yyyy</c:formatCode>
                <c:ptCount val="545"/>
                <c:pt idx="1">
                  <c:v>42492</c:v>
                </c:pt>
                <c:pt idx="2">
                  <c:v>42493</c:v>
                </c:pt>
                <c:pt idx="3">
                  <c:v>42494</c:v>
                </c:pt>
                <c:pt idx="4">
                  <c:v>42495</c:v>
                </c:pt>
                <c:pt idx="5">
                  <c:v>42496</c:v>
                </c:pt>
                <c:pt idx="6">
                  <c:v>42499</c:v>
                </c:pt>
                <c:pt idx="7">
                  <c:v>42500</c:v>
                </c:pt>
                <c:pt idx="8">
                  <c:v>42501</c:v>
                </c:pt>
                <c:pt idx="9">
                  <c:v>42502</c:v>
                </c:pt>
                <c:pt idx="10">
                  <c:v>42503</c:v>
                </c:pt>
                <c:pt idx="11">
                  <c:v>42506</c:v>
                </c:pt>
                <c:pt idx="12">
                  <c:v>42507</c:v>
                </c:pt>
                <c:pt idx="13">
                  <c:v>42508</c:v>
                </c:pt>
                <c:pt idx="14">
                  <c:v>42509</c:v>
                </c:pt>
                <c:pt idx="15">
                  <c:v>42510</c:v>
                </c:pt>
                <c:pt idx="16">
                  <c:v>42513</c:v>
                </c:pt>
                <c:pt idx="17">
                  <c:v>42514</c:v>
                </c:pt>
                <c:pt idx="18">
                  <c:v>42515</c:v>
                </c:pt>
                <c:pt idx="19">
                  <c:v>42516</c:v>
                </c:pt>
                <c:pt idx="20">
                  <c:v>42517</c:v>
                </c:pt>
                <c:pt idx="21">
                  <c:v>42520</c:v>
                </c:pt>
                <c:pt idx="22">
                  <c:v>42521</c:v>
                </c:pt>
                <c:pt idx="23">
                  <c:v>42522</c:v>
                </c:pt>
                <c:pt idx="24">
                  <c:v>42523</c:v>
                </c:pt>
                <c:pt idx="25">
                  <c:v>42524</c:v>
                </c:pt>
                <c:pt idx="26">
                  <c:v>42527</c:v>
                </c:pt>
                <c:pt idx="27">
                  <c:v>42528</c:v>
                </c:pt>
                <c:pt idx="28">
                  <c:v>42529</c:v>
                </c:pt>
                <c:pt idx="29">
                  <c:v>42530</c:v>
                </c:pt>
                <c:pt idx="30">
                  <c:v>42531</c:v>
                </c:pt>
                <c:pt idx="31">
                  <c:v>42534</c:v>
                </c:pt>
                <c:pt idx="32">
                  <c:v>42535</c:v>
                </c:pt>
                <c:pt idx="33">
                  <c:v>42536</c:v>
                </c:pt>
                <c:pt idx="34">
                  <c:v>42537</c:v>
                </c:pt>
                <c:pt idx="35">
                  <c:v>42538</c:v>
                </c:pt>
                <c:pt idx="36">
                  <c:v>42541</c:v>
                </c:pt>
                <c:pt idx="37">
                  <c:v>42542</c:v>
                </c:pt>
                <c:pt idx="38">
                  <c:v>42543</c:v>
                </c:pt>
                <c:pt idx="39">
                  <c:v>42544</c:v>
                </c:pt>
                <c:pt idx="40">
                  <c:v>42545</c:v>
                </c:pt>
                <c:pt idx="41">
                  <c:v>42548</c:v>
                </c:pt>
                <c:pt idx="42">
                  <c:v>42549</c:v>
                </c:pt>
                <c:pt idx="43">
                  <c:v>42550</c:v>
                </c:pt>
                <c:pt idx="44">
                  <c:v>42551</c:v>
                </c:pt>
                <c:pt idx="45">
                  <c:v>42552</c:v>
                </c:pt>
                <c:pt idx="46">
                  <c:v>42555</c:v>
                </c:pt>
                <c:pt idx="47">
                  <c:v>42556</c:v>
                </c:pt>
                <c:pt idx="48">
                  <c:v>42557</c:v>
                </c:pt>
                <c:pt idx="49">
                  <c:v>42558</c:v>
                </c:pt>
                <c:pt idx="50">
                  <c:v>42559</c:v>
                </c:pt>
                <c:pt idx="51">
                  <c:v>42562</c:v>
                </c:pt>
                <c:pt idx="52">
                  <c:v>42563</c:v>
                </c:pt>
                <c:pt idx="53">
                  <c:v>42564</c:v>
                </c:pt>
                <c:pt idx="54">
                  <c:v>42565</c:v>
                </c:pt>
                <c:pt idx="55">
                  <c:v>42566</c:v>
                </c:pt>
                <c:pt idx="56">
                  <c:v>42569</c:v>
                </c:pt>
                <c:pt idx="57">
                  <c:v>42570</c:v>
                </c:pt>
                <c:pt idx="58">
                  <c:v>42571</c:v>
                </c:pt>
                <c:pt idx="59">
                  <c:v>42572</c:v>
                </c:pt>
                <c:pt idx="60">
                  <c:v>42573</c:v>
                </c:pt>
                <c:pt idx="61">
                  <c:v>42576</c:v>
                </c:pt>
                <c:pt idx="62">
                  <c:v>42577</c:v>
                </c:pt>
                <c:pt idx="63">
                  <c:v>42578</c:v>
                </c:pt>
                <c:pt idx="64">
                  <c:v>42579</c:v>
                </c:pt>
                <c:pt idx="65">
                  <c:v>42580</c:v>
                </c:pt>
                <c:pt idx="66">
                  <c:v>42583</c:v>
                </c:pt>
                <c:pt idx="67">
                  <c:v>42584</c:v>
                </c:pt>
                <c:pt idx="68">
                  <c:v>42585</c:v>
                </c:pt>
                <c:pt idx="69">
                  <c:v>42586</c:v>
                </c:pt>
                <c:pt idx="70">
                  <c:v>42587</c:v>
                </c:pt>
                <c:pt idx="71">
                  <c:v>42590</c:v>
                </c:pt>
                <c:pt idx="72">
                  <c:v>42591</c:v>
                </c:pt>
                <c:pt idx="73">
                  <c:v>42592</c:v>
                </c:pt>
                <c:pt idx="74">
                  <c:v>42593</c:v>
                </c:pt>
                <c:pt idx="75">
                  <c:v>42594</c:v>
                </c:pt>
                <c:pt idx="76">
                  <c:v>42597</c:v>
                </c:pt>
                <c:pt idx="77">
                  <c:v>42598</c:v>
                </c:pt>
                <c:pt idx="78">
                  <c:v>42599</c:v>
                </c:pt>
                <c:pt idx="79">
                  <c:v>42600</c:v>
                </c:pt>
                <c:pt idx="80">
                  <c:v>42601</c:v>
                </c:pt>
                <c:pt idx="81">
                  <c:v>42604</c:v>
                </c:pt>
                <c:pt idx="82">
                  <c:v>42605</c:v>
                </c:pt>
                <c:pt idx="83">
                  <c:v>42606</c:v>
                </c:pt>
                <c:pt idx="84">
                  <c:v>42607</c:v>
                </c:pt>
                <c:pt idx="85">
                  <c:v>42608</c:v>
                </c:pt>
                <c:pt idx="86">
                  <c:v>42611</c:v>
                </c:pt>
                <c:pt idx="87">
                  <c:v>42612</c:v>
                </c:pt>
                <c:pt idx="88">
                  <c:v>42613</c:v>
                </c:pt>
                <c:pt idx="89">
                  <c:v>42614</c:v>
                </c:pt>
                <c:pt idx="90">
                  <c:v>42615</c:v>
                </c:pt>
                <c:pt idx="91">
                  <c:v>42618</c:v>
                </c:pt>
                <c:pt idx="92">
                  <c:v>42619</c:v>
                </c:pt>
                <c:pt idx="93">
                  <c:v>42620</c:v>
                </c:pt>
                <c:pt idx="94">
                  <c:v>42621</c:v>
                </c:pt>
                <c:pt idx="95">
                  <c:v>42622</c:v>
                </c:pt>
                <c:pt idx="96">
                  <c:v>42625</c:v>
                </c:pt>
                <c:pt idx="97">
                  <c:v>42626</c:v>
                </c:pt>
                <c:pt idx="98">
                  <c:v>42627</c:v>
                </c:pt>
                <c:pt idx="99">
                  <c:v>42628</c:v>
                </c:pt>
                <c:pt idx="100">
                  <c:v>42629</c:v>
                </c:pt>
                <c:pt idx="101">
                  <c:v>42632</c:v>
                </c:pt>
                <c:pt idx="102">
                  <c:v>42633</c:v>
                </c:pt>
                <c:pt idx="103">
                  <c:v>42634</c:v>
                </c:pt>
                <c:pt idx="104">
                  <c:v>42635</c:v>
                </c:pt>
                <c:pt idx="105">
                  <c:v>42636</c:v>
                </c:pt>
                <c:pt idx="106">
                  <c:v>42639</c:v>
                </c:pt>
                <c:pt idx="107">
                  <c:v>42640</c:v>
                </c:pt>
                <c:pt idx="108">
                  <c:v>42641</c:v>
                </c:pt>
                <c:pt idx="109">
                  <c:v>42642</c:v>
                </c:pt>
                <c:pt idx="110">
                  <c:v>42643</c:v>
                </c:pt>
                <c:pt idx="111">
                  <c:v>42646</c:v>
                </c:pt>
                <c:pt idx="112">
                  <c:v>42647</c:v>
                </c:pt>
                <c:pt idx="113">
                  <c:v>42648</c:v>
                </c:pt>
                <c:pt idx="114">
                  <c:v>42649</c:v>
                </c:pt>
                <c:pt idx="115">
                  <c:v>42650</c:v>
                </c:pt>
                <c:pt idx="116">
                  <c:v>42653</c:v>
                </c:pt>
                <c:pt idx="117">
                  <c:v>42654</c:v>
                </c:pt>
                <c:pt idx="118">
                  <c:v>42655</c:v>
                </c:pt>
                <c:pt idx="119">
                  <c:v>42656</c:v>
                </c:pt>
                <c:pt idx="120">
                  <c:v>42657</c:v>
                </c:pt>
                <c:pt idx="121">
                  <c:v>42660</c:v>
                </c:pt>
                <c:pt idx="122">
                  <c:v>42661</c:v>
                </c:pt>
                <c:pt idx="123">
                  <c:v>42662</c:v>
                </c:pt>
                <c:pt idx="124">
                  <c:v>42663</c:v>
                </c:pt>
                <c:pt idx="125">
                  <c:v>42664</c:v>
                </c:pt>
                <c:pt idx="126">
                  <c:v>42667</c:v>
                </c:pt>
                <c:pt idx="127">
                  <c:v>42668</c:v>
                </c:pt>
                <c:pt idx="128">
                  <c:v>42669</c:v>
                </c:pt>
                <c:pt idx="129">
                  <c:v>42670</c:v>
                </c:pt>
                <c:pt idx="130">
                  <c:v>42671</c:v>
                </c:pt>
                <c:pt idx="131">
                  <c:v>42674</c:v>
                </c:pt>
                <c:pt idx="132">
                  <c:v>42675</c:v>
                </c:pt>
                <c:pt idx="133">
                  <c:v>42676</c:v>
                </c:pt>
                <c:pt idx="134">
                  <c:v>42677</c:v>
                </c:pt>
                <c:pt idx="135">
                  <c:v>42678</c:v>
                </c:pt>
                <c:pt idx="136">
                  <c:v>42681</c:v>
                </c:pt>
                <c:pt idx="137">
                  <c:v>42682</c:v>
                </c:pt>
                <c:pt idx="138">
                  <c:v>42683</c:v>
                </c:pt>
                <c:pt idx="139">
                  <c:v>42684</c:v>
                </c:pt>
                <c:pt idx="140">
                  <c:v>42685</c:v>
                </c:pt>
                <c:pt idx="141">
                  <c:v>42688</c:v>
                </c:pt>
                <c:pt idx="142">
                  <c:v>42689</c:v>
                </c:pt>
                <c:pt idx="143">
                  <c:v>42690</c:v>
                </c:pt>
                <c:pt idx="144">
                  <c:v>42691</c:v>
                </c:pt>
                <c:pt idx="145">
                  <c:v>42692</c:v>
                </c:pt>
                <c:pt idx="146">
                  <c:v>42695</c:v>
                </c:pt>
                <c:pt idx="147">
                  <c:v>42696</c:v>
                </c:pt>
                <c:pt idx="148">
                  <c:v>42697</c:v>
                </c:pt>
                <c:pt idx="149">
                  <c:v>42698</c:v>
                </c:pt>
                <c:pt idx="150">
                  <c:v>42699</c:v>
                </c:pt>
                <c:pt idx="151">
                  <c:v>42702</c:v>
                </c:pt>
                <c:pt idx="152">
                  <c:v>42703</c:v>
                </c:pt>
                <c:pt idx="153">
                  <c:v>42704</c:v>
                </c:pt>
                <c:pt idx="154">
                  <c:v>42705</c:v>
                </c:pt>
                <c:pt idx="155">
                  <c:v>42706</c:v>
                </c:pt>
                <c:pt idx="156">
                  <c:v>42709</c:v>
                </c:pt>
                <c:pt idx="157">
                  <c:v>42710</c:v>
                </c:pt>
                <c:pt idx="158">
                  <c:v>42711</c:v>
                </c:pt>
                <c:pt idx="159">
                  <c:v>42712</c:v>
                </c:pt>
                <c:pt idx="160">
                  <c:v>42713</c:v>
                </c:pt>
                <c:pt idx="161">
                  <c:v>42716</c:v>
                </c:pt>
                <c:pt idx="162">
                  <c:v>42717</c:v>
                </c:pt>
                <c:pt idx="163">
                  <c:v>42718</c:v>
                </c:pt>
                <c:pt idx="164">
                  <c:v>42719</c:v>
                </c:pt>
                <c:pt idx="165">
                  <c:v>42720</c:v>
                </c:pt>
                <c:pt idx="166">
                  <c:v>42723</c:v>
                </c:pt>
                <c:pt idx="167">
                  <c:v>42724</c:v>
                </c:pt>
                <c:pt idx="168">
                  <c:v>42725</c:v>
                </c:pt>
                <c:pt idx="169">
                  <c:v>42726</c:v>
                </c:pt>
                <c:pt idx="170">
                  <c:v>42727</c:v>
                </c:pt>
                <c:pt idx="171">
                  <c:v>42730</c:v>
                </c:pt>
                <c:pt idx="172">
                  <c:v>42731</c:v>
                </c:pt>
                <c:pt idx="173">
                  <c:v>42732</c:v>
                </c:pt>
                <c:pt idx="174">
                  <c:v>42733</c:v>
                </c:pt>
                <c:pt idx="175">
                  <c:v>42734</c:v>
                </c:pt>
                <c:pt idx="176">
                  <c:v>42737</c:v>
                </c:pt>
                <c:pt idx="177">
                  <c:v>42738</c:v>
                </c:pt>
                <c:pt idx="178">
                  <c:v>42739</c:v>
                </c:pt>
                <c:pt idx="179">
                  <c:v>42740</c:v>
                </c:pt>
                <c:pt idx="180">
                  <c:v>42741</c:v>
                </c:pt>
                <c:pt idx="181">
                  <c:v>42744</c:v>
                </c:pt>
                <c:pt idx="182">
                  <c:v>42745</c:v>
                </c:pt>
                <c:pt idx="183">
                  <c:v>42746</c:v>
                </c:pt>
                <c:pt idx="184">
                  <c:v>42747</c:v>
                </c:pt>
                <c:pt idx="185">
                  <c:v>42748</c:v>
                </c:pt>
                <c:pt idx="186">
                  <c:v>42751</c:v>
                </c:pt>
                <c:pt idx="187">
                  <c:v>42752</c:v>
                </c:pt>
                <c:pt idx="188">
                  <c:v>42753</c:v>
                </c:pt>
                <c:pt idx="189">
                  <c:v>42754</c:v>
                </c:pt>
                <c:pt idx="190">
                  <c:v>42755</c:v>
                </c:pt>
                <c:pt idx="191">
                  <c:v>42758</c:v>
                </c:pt>
                <c:pt idx="192">
                  <c:v>42759</c:v>
                </c:pt>
                <c:pt idx="193">
                  <c:v>42760</c:v>
                </c:pt>
                <c:pt idx="194">
                  <c:v>42761</c:v>
                </c:pt>
                <c:pt idx="195">
                  <c:v>42762</c:v>
                </c:pt>
                <c:pt idx="196">
                  <c:v>42765</c:v>
                </c:pt>
                <c:pt idx="197">
                  <c:v>42766</c:v>
                </c:pt>
                <c:pt idx="198">
                  <c:v>42767</c:v>
                </c:pt>
                <c:pt idx="199">
                  <c:v>42768</c:v>
                </c:pt>
                <c:pt idx="200">
                  <c:v>42769</c:v>
                </c:pt>
                <c:pt idx="201">
                  <c:v>42772</c:v>
                </c:pt>
                <c:pt idx="202">
                  <c:v>42773</c:v>
                </c:pt>
                <c:pt idx="203">
                  <c:v>42774</c:v>
                </c:pt>
                <c:pt idx="204">
                  <c:v>42775</c:v>
                </c:pt>
                <c:pt idx="205">
                  <c:v>42776</c:v>
                </c:pt>
                <c:pt idx="206">
                  <c:v>42779</c:v>
                </c:pt>
                <c:pt idx="207">
                  <c:v>42780</c:v>
                </c:pt>
                <c:pt idx="208">
                  <c:v>42781</c:v>
                </c:pt>
                <c:pt idx="209">
                  <c:v>42782</c:v>
                </c:pt>
                <c:pt idx="210">
                  <c:v>42783</c:v>
                </c:pt>
                <c:pt idx="211">
                  <c:v>42786</c:v>
                </c:pt>
                <c:pt idx="212">
                  <c:v>42787</c:v>
                </c:pt>
                <c:pt idx="213">
                  <c:v>42788</c:v>
                </c:pt>
                <c:pt idx="214">
                  <c:v>42789</c:v>
                </c:pt>
                <c:pt idx="215">
                  <c:v>42790</c:v>
                </c:pt>
                <c:pt idx="216">
                  <c:v>42793</c:v>
                </c:pt>
                <c:pt idx="217">
                  <c:v>42794</c:v>
                </c:pt>
                <c:pt idx="218">
                  <c:v>42795</c:v>
                </c:pt>
                <c:pt idx="219">
                  <c:v>42796</c:v>
                </c:pt>
                <c:pt idx="220">
                  <c:v>42797</c:v>
                </c:pt>
                <c:pt idx="221">
                  <c:v>42800</c:v>
                </c:pt>
                <c:pt idx="222">
                  <c:v>42801</c:v>
                </c:pt>
                <c:pt idx="223">
                  <c:v>42802</c:v>
                </c:pt>
                <c:pt idx="224">
                  <c:v>42803</c:v>
                </c:pt>
                <c:pt idx="225">
                  <c:v>42804</c:v>
                </c:pt>
                <c:pt idx="226">
                  <c:v>42807</c:v>
                </c:pt>
                <c:pt idx="227">
                  <c:v>42808</c:v>
                </c:pt>
                <c:pt idx="228">
                  <c:v>42809</c:v>
                </c:pt>
                <c:pt idx="229">
                  <c:v>42810</c:v>
                </c:pt>
                <c:pt idx="230">
                  <c:v>42811</c:v>
                </c:pt>
                <c:pt idx="231">
                  <c:v>42814</c:v>
                </c:pt>
                <c:pt idx="232">
                  <c:v>42815</c:v>
                </c:pt>
                <c:pt idx="233">
                  <c:v>42816</c:v>
                </c:pt>
                <c:pt idx="234">
                  <c:v>42817</c:v>
                </c:pt>
                <c:pt idx="235">
                  <c:v>42818</c:v>
                </c:pt>
                <c:pt idx="236">
                  <c:v>42821</c:v>
                </c:pt>
                <c:pt idx="237">
                  <c:v>42822</c:v>
                </c:pt>
                <c:pt idx="238">
                  <c:v>42823</c:v>
                </c:pt>
                <c:pt idx="239">
                  <c:v>42824</c:v>
                </c:pt>
                <c:pt idx="240">
                  <c:v>42825</c:v>
                </c:pt>
                <c:pt idx="241">
                  <c:v>42828</c:v>
                </c:pt>
                <c:pt idx="242">
                  <c:v>42829</c:v>
                </c:pt>
                <c:pt idx="243">
                  <c:v>42830</c:v>
                </c:pt>
                <c:pt idx="244">
                  <c:v>42831</c:v>
                </c:pt>
                <c:pt idx="245">
                  <c:v>42832</c:v>
                </c:pt>
                <c:pt idx="246">
                  <c:v>42835</c:v>
                </c:pt>
                <c:pt idx="247">
                  <c:v>42836</c:v>
                </c:pt>
                <c:pt idx="248">
                  <c:v>42837</c:v>
                </c:pt>
                <c:pt idx="249">
                  <c:v>42838</c:v>
                </c:pt>
                <c:pt idx="250">
                  <c:v>42839</c:v>
                </c:pt>
                <c:pt idx="251">
                  <c:v>42842</c:v>
                </c:pt>
                <c:pt idx="252">
                  <c:v>42843</c:v>
                </c:pt>
                <c:pt idx="253">
                  <c:v>42844</c:v>
                </c:pt>
                <c:pt idx="254">
                  <c:v>42845</c:v>
                </c:pt>
                <c:pt idx="255">
                  <c:v>42846</c:v>
                </c:pt>
                <c:pt idx="256">
                  <c:v>42849</c:v>
                </c:pt>
                <c:pt idx="257">
                  <c:v>42850</c:v>
                </c:pt>
                <c:pt idx="258">
                  <c:v>42851</c:v>
                </c:pt>
                <c:pt idx="259">
                  <c:v>42852</c:v>
                </c:pt>
                <c:pt idx="260">
                  <c:v>42853</c:v>
                </c:pt>
                <c:pt idx="261">
                  <c:v>42856</c:v>
                </c:pt>
                <c:pt idx="262">
                  <c:v>42857</c:v>
                </c:pt>
                <c:pt idx="263">
                  <c:v>42858</c:v>
                </c:pt>
                <c:pt idx="264">
                  <c:v>42859</c:v>
                </c:pt>
                <c:pt idx="265">
                  <c:v>42860</c:v>
                </c:pt>
                <c:pt idx="266">
                  <c:v>42863</c:v>
                </c:pt>
                <c:pt idx="267">
                  <c:v>42864</c:v>
                </c:pt>
                <c:pt idx="268">
                  <c:v>42865</c:v>
                </c:pt>
                <c:pt idx="269">
                  <c:v>42866</c:v>
                </c:pt>
                <c:pt idx="270">
                  <c:v>42867</c:v>
                </c:pt>
                <c:pt idx="271">
                  <c:v>42870</c:v>
                </c:pt>
                <c:pt idx="272">
                  <c:v>42871</c:v>
                </c:pt>
                <c:pt idx="273">
                  <c:v>42872</c:v>
                </c:pt>
                <c:pt idx="274">
                  <c:v>42873</c:v>
                </c:pt>
                <c:pt idx="275">
                  <c:v>42874</c:v>
                </c:pt>
                <c:pt idx="276">
                  <c:v>42877</c:v>
                </c:pt>
                <c:pt idx="277">
                  <c:v>42878</c:v>
                </c:pt>
                <c:pt idx="278">
                  <c:v>42879</c:v>
                </c:pt>
                <c:pt idx="279">
                  <c:v>42880</c:v>
                </c:pt>
                <c:pt idx="280">
                  <c:v>42881</c:v>
                </c:pt>
                <c:pt idx="281">
                  <c:v>42884</c:v>
                </c:pt>
                <c:pt idx="282">
                  <c:v>42885</c:v>
                </c:pt>
                <c:pt idx="283">
                  <c:v>42886</c:v>
                </c:pt>
                <c:pt idx="284">
                  <c:v>42887</c:v>
                </c:pt>
                <c:pt idx="285">
                  <c:v>42888</c:v>
                </c:pt>
                <c:pt idx="286">
                  <c:v>42891</c:v>
                </c:pt>
                <c:pt idx="287">
                  <c:v>42892</c:v>
                </c:pt>
                <c:pt idx="288">
                  <c:v>42893</c:v>
                </c:pt>
                <c:pt idx="289">
                  <c:v>42894</c:v>
                </c:pt>
                <c:pt idx="290">
                  <c:v>42895</c:v>
                </c:pt>
                <c:pt idx="291">
                  <c:v>42898</c:v>
                </c:pt>
                <c:pt idx="292">
                  <c:v>42899</c:v>
                </c:pt>
                <c:pt idx="293">
                  <c:v>42900</c:v>
                </c:pt>
                <c:pt idx="294">
                  <c:v>42901</c:v>
                </c:pt>
                <c:pt idx="295">
                  <c:v>42902</c:v>
                </c:pt>
                <c:pt idx="296">
                  <c:v>42905</c:v>
                </c:pt>
                <c:pt idx="297">
                  <c:v>42906</c:v>
                </c:pt>
                <c:pt idx="298">
                  <c:v>42907</c:v>
                </c:pt>
                <c:pt idx="299">
                  <c:v>42908</c:v>
                </c:pt>
                <c:pt idx="300">
                  <c:v>42909</c:v>
                </c:pt>
                <c:pt idx="301">
                  <c:v>42912</c:v>
                </c:pt>
                <c:pt idx="302">
                  <c:v>42913</c:v>
                </c:pt>
                <c:pt idx="303">
                  <c:v>42914</c:v>
                </c:pt>
                <c:pt idx="304">
                  <c:v>42915</c:v>
                </c:pt>
                <c:pt idx="305">
                  <c:v>42916</c:v>
                </c:pt>
                <c:pt idx="306">
                  <c:v>42919</c:v>
                </c:pt>
                <c:pt idx="307">
                  <c:v>42920</c:v>
                </c:pt>
                <c:pt idx="308">
                  <c:v>42921</c:v>
                </c:pt>
                <c:pt idx="309">
                  <c:v>42922</c:v>
                </c:pt>
                <c:pt idx="310">
                  <c:v>42923</c:v>
                </c:pt>
                <c:pt idx="311">
                  <c:v>42926</c:v>
                </c:pt>
                <c:pt idx="312">
                  <c:v>42927</c:v>
                </c:pt>
                <c:pt idx="313">
                  <c:v>42928</c:v>
                </c:pt>
                <c:pt idx="314">
                  <c:v>42929</c:v>
                </c:pt>
                <c:pt idx="315">
                  <c:v>42930</c:v>
                </c:pt>
                <c:pt idx="316">
                  <c:v>42933</c:v>
                </c:pt>
                <c:pt idx="317">
                  <c:v>42934</c:v>
                </c:pt>
                <c:pt idx="318">
                  <c:v>42935</c:v>
                </c:pt>
                <c:pt idx="319">
                  <c:v>42936</c:v>
                </c:pt>
                <c:pt idx="320">
                  <c:v>42937</c:v>
                </c:pt>
                <c:pt idx="321">
                  <c:v>42940</c:v>
                </c:pt>
                <c:pt idx="322">
                  <c:v>42941</c:v>
                </c:pt>
                <c:pt idx="323">
                  <c:v>42942</c:v>
                </c:pt>
                <c:pt idx="324">
                  <c:v>42943</c:v>
                </c:pt>
                <c:pt idx="325">
                  <c:v>42944</c:v>
                </c:pt>
                <c:pt idx="326">
                  <c:v>42947</c:v>
                </c:pt>
                <c:pt idx="327">
                  <c:v>42948</c:v>
                </c:pt>
                <c:pt idx="328">
                  <c:v>42949</c:v>
                </c:pt>
                <c:pt idx="329">
                  <c:v>42950</c:v>
                </c:pt>
                <c:pt idx="330">
                  <c:v>42951</c:v>
                </c:pt>
                <c:pt idx="331">
                  <c:v>42954</c:v>
                </c:pt>
                <c:pt idx="332">
                  <c:v>42955</c:v>
                </c:pt>
                <c:pt idx="333">
                  <c:v>42956</c:v>
                </c:pt>
                <c:pt idx="334">
                  <c:v>42957</c:v>
                </c:pt>
                <c:pt idx="335">
                  <c:v>42958</c:v>
                </c:pt>
                <c:pt idx="336">
                  <c:v>42961</c:v>
                </c:pt>
                <c:pt idx="337">
                  <c:v>42962</c:v>
                </c:pt>
                <c:pt idx="338">
                  <c:v>42963</c:v>
                </c:pt>
                <c:pt idx="339">
                  <c:v>42964</c:v>
                </c:pt>
                <c:pt idx="340">
                  <c:v>42965</c:v>
                </c:pt>
                <c:pt idx="341">
                  <c:v>42968</c:v>
                </c:pt>
                <c:pt idx="342">
                  <c:v>42969</c:v>
                </c:pt>
                <c:pt idx="343">
                  <c:v>42970</c:v>
                </c:pt>
                <c:pt idx="344">
                  <c:v>42971</c:v>
                </c:pt>
                <c:pt idx="345">
                  <c:v>42972</c:v>
                </c:pt>
                <c:pt idx="346">
                  <c:v>42975</c:v>
                </c:pt>
                <c:pt idx="347">
                  <c:v>42976</c:v>
                </c:pt>
                <c:pt idx="348">
                  <c:v>42977</c:v>
                </c:pt>
                <c:pt idx="349">
                  <c:v>42978</c:v>
                </c:pt>
                <c:pt idx="350">
                  <c:v>42979</c:v>
                </c:pt>
                <c:pt idx="351">
                  <c:v>42982</c:v>
                </c:pt>
                <c:pt idx="352">
                  <c:v>42983</c:v>
                </c:pt>
                <c:pt idx="353">
                  <c:v>42984</c:v>
                </c:pt>
                <c:pt idx="354">
                  <c:v>42985</c:v>
                </c:pt>
                <c:pt idx="355">
                  <c:v>42986</c:v>
                </c:pt>
                <c:pt idx="356">
                  <c:v>42989</c:v>
                </c:pt>
                <c:pt idx="357">
                  <c:v>42990</c:v>
                </c:pt>
                <c:pt idx="358">
                  <c:v>42991</c:v>
                </c:pt>
                <c:pt idx="359">
                  <c:v>42992</c:v>
                </c:pt>
                <c:pt idx="360">
                  <c:v>42993</c:v>
                </c:pt>
                <c:pt idx="361">
                  <c:v>42996</c:v>
                </c:pt>
                <c:pt idx="362">
                  <c:v>42997</c:v>
                </c:pt>
                <c:pt idx="363">
                  <c:v>42998</c:v>
                </c:pt>
                <c:pt idx="364">
                  <c:v>42999</c:v>
                </c:pt>
                <c:pt idx="365">
                  <c:v>43000</c:v>
                </c:pt>
                <c:pt idx="366">
                  <c:v>43003</c:v>
                </c:pt>
                <c:pt idx="367">
                  <c:v>43004</c:v>
                </c:pt>
                <c:pt idx="368">
                  <c:v>43005</c:v>
                </c:pt>
                <c:pt idx="369">
                  <c:v>43006</c:v>
                </c:pt>
                <c:pt idx="370">
                  <c:v>43007</c:v>
                </c:pt>
                <c:pt idx="371">
                  <c:v>43010</c:v>
                </c:pt>
                <c:pt idx="372">
                  <c:v>43011</c:v>
                </c:pt>
                <c:pt idx="373">
                  <c:v>43012</c:v>
                </c:pt>
                <c:pt idx="374">
                  <c:v>43013</c:v>
                </c:pt>
                <c:pt idx="375">
                  <c:v>43014</c:v>
                </c:pt>
                <c:pt idx="376">
                  <c:v>43017</c:v>
                </c:pt>
                <c:pt idx="377">
                  <c:v>43018</c:v>
                </c:pt>
                <c:pt idx="378">
                  <c:v>43019</c:v>
                </c:pt>
                <c:pt idx="379">
                  <c:v>43020</c:v>
                </c:pt>
                <c:pt idx="380">
                  <c:v>43021</c:v>
                </c:pt>
                <c:pt idx="381">
                  <c:v>43024</c:v>
                </c:pt>
                <c:pt idx="382">
                  <c:v>43025</c:v>
                </c:pt>
                <c:pt idx="383">
                  <c:v>43026</c:v>
                </c:pt>
                <c:pt idx="384">
                  <c:v>43027</c:v>
                </c:pt>
                <c:pt idx="385">
                  <c:v>43028</c:v>
                </c:pt>
                <c:pt idx="386">
                  <c:v>43031</c:v>
                </c:pt>
                <c:pt idx="387">
                  <c:v>43032</c:v>
                </c:pt>
                <c:pt idx="388">
                  <c:v>43033</c:v>
                </c:pt>
                <c:pt idx="389">
                  <c:v>43034</c:v>
                </c:pt>
                <c:pt idx="390">
                  <c:v>43035</c:v>
                </c:pt>
                <c:pt idx="391">
                  <c:v>43038</c:v>
                </c:pt>
                <c:pt idx="392">
                  <c:v>43039</c:v>
                </c:pt>
                <c:pt idx="393">
                  <c:v>43040</c:v>
                </c:pt>
                <c:pt idx="394">
                  <c:v>43041</c:v>
                </c:pt>
                <c:pt idx="395">
                  <c:v>43042</c:v>
                </c:pt>
                <c:pt idx="396">
                  <c:v>43045</c:v>
                </c:pt>
                <c:pt idx="397">
                  <c:v>43046</c:v>
                </c:pt>
                <c:pt idx="398">
                  <c:v>43047</c:v>
                </c:pt>
                <c:pt idx="399">
                  <c:v>43048</c:v>
                </c:pt>
                <c:pt idx="400">
                  <c:v>43049</c:v>
                </c:pt>
                <c:pt idx="401">
                  <c:v>43052</c:v>
                </c:pt>
                <c:pt idx="402">
                  <c:v>43053</c:v>
                </c:pt>
                <c:pt idx="403">
                  <c:v>43054</c:v>
                </c:pt>
                <c:pt idx="404">
                  <c:v>43055</c:v>
                </c:pt>
                <c:pt idx="405">
                  <c:v>43056</c:v>
                </c:pt>
                <c:pt idx="406">
                  <c:v>43059</c:v>
                </c:pt>
                <c:pt idx="407">
                  <c:v>43060</c:v>
                </c:pt>
                <c:pt idx="408">
                  <c:v>43061</c:v>
                </c:pt>
                <c:pt idx="409">
                  <c:v>43062</c:v>
                </c:pt>
                <c:pt idx="410">
                  <c:v>43063</c:v>
                </c:pt>
                <c:pt idx="411">
                  <c:v>43066</c:v>
                </c:pt>
                <c:pt idx="412">
                  <c:v>43067</c:v>
                </c:pt>
                <c:pt idx="413">
                  <c:v>43068</c:v>
                </c:pt>
                <c:pt idx="414">
                  <c:v>43069</c:v>
                </c:pt>
                <c:pt idx="415">
                  <c:v>43070</c:v>
                </c:pt>
                <c:pt idx="416">
                  <c:v>43073</c:v>
                </c:pt>
                <c:pt idx="417">
                  <c:v>43074</c:v>
                </c:pt>
                <c:pt idx="418">
                  <c:v>43075</c:v>
                </c:pt>
                <c:pt idx="419">
                  <c:v>43076</c:v>
                </c:pt>
                <c:pt idx="420">
                  <c:v>43077</c:v>
                </c:pt>
                <c:pt idx="421">
                  <c:v>43080</c:v>
                </c:pt>
                <c:pt idx="422">
                  <c:v>43081</c:v>
                </c:pt>
                <c:pt idx="423">
                  <c:v>43082</c:v>
                </c:pt>
                <c:pt idx="424">
                  <c:v>43083</c:v>
                </c:pt>
                <c:pt idx="425">
                  <c:v>43084</c:v>
                </c:pt>
                <c:pt idx="426">
                  <c:v>43087</c:v>
                </c:pt>
                <c:pt idx="427">
                  <c:v>43088</c:v>
                </c:pt>
                <c:pt idx="428">
                  <c:v>43089</c:v>
                </c:pt>
                <c:pt idx="429">
                  <c:v>43090</c:v>
                </c:pt>
                <c:pt idx="430">
                  <c:v>43091</c:v>
                </c:pt>
                <c:pt idx="431">
                  <c:v>43094</c:v>
                </c:pt>
                <c:pt idx="432">
                  <c:v>43095</c:v>
                </c:pt>
                <c:pt idx="433">
                  <c:v>43096</c:v>
                </c:pt>
                <c:pt idx="434">
                  <c:v>43097</c:v>
                </c:pt>
                <c:pt idx="435">
                  <c:v>43098</c:v>
                </c:pt>
                <c:pt idx="436">
                  <c:v>43101</c:v>
                </c:pt>
                <c:pt idx="437">
                  <c:v>43102</c:v>
                </c:pt>
                <c:pt idx="438">
                  <c:v>43103</c:v>
                </c:pt>
                <c:pt idx="439">
                  <c:v>43104</c:v>
                </c:pt>
                <c:pt idx="440">
                  <c:v>43105</c:v>
                </c:pt>
                <c:pt idx="441">
                  <c:v>43108</c:v>
                </c:pt>
                <c:pt idx="442">
                  <c:v>43109</c:v>
                </c:pt>
                <c:pt idx="443">
                  <c:v>43110</c:v>
                </c:pt>
                <c:pt idx="444">
                  <c:v>43111</c:v>
                </c:pt>
                <c:pt idx="445">
                  <c:v>43112</c:v>
                </c:pt>
                <c:pt idx="446">
                  <c:v>43115</c:v>
                </c:pt>
                <c:pt idx="447">
                  <c:v>43116</c:v>
                </c:pt>
                <c:pt idx="448">
                  <c:v>43117</c:v>
                </c:pt>
                <c:pt idx="449">
                  <c:v>43118</c:v>
                </c:pt>
                <c:pt idx="450">
                  <c:v>43119</c:v>
                </c:pt>
                <c:pt idx="451">
                  <c:v>43122</c:v>
                </c:pt>
                <c:pt idx="452">
                  <c:v>43123</c:v>
                </c:pt>
                <c:pt idx="453">
                  <c:v>43124</c:v>
                </c:pt>
                <c:pt idx="454">
                  <c:v>43125</c:v>
                </c:pt>
                <c:pt idx="455">
                  <c:v>43126</c:v>
                </c:pt>
                <c:pt idx="456">
                  <c:v>43129</c:v>
                </c:pt>
                <c:pt idx="457">
                  <c:v>43130</c:v>
                </c:pt>
                <c:pt idx="458">
                  <c:v>43131</c:v>
                </c:pt>
                <c:pt idx="459">
                  <c:v>43132</c:v>
                </c:pt>
                <c:pt idx="460">
                  <c:v>43133</c:v>
                </c:pt>
                <c:pt idx="461">
                  <c:v>43136</c:v>
                </c:pt>
                <c:pt idx="462">
                  <c:v>43137</c:v>
                </c:pt>
                <c:pt idx="463">
                  <c:v>43138</c:v>
                </c:pt>
                <c:pt idx="464">
                  <c:v>43139</c:v>
                </c:pt>
                <c:pt idx="465">
                  <c:v>43140</c:v>
                </c:pt>
                <c:pt idx="466">
                  <c:v>43143</c:v>
                </c:pt>
                <c:pt idx="467">
                  <c:v>43144</c:v>
                </c:pt>
                <c:pt idx="468">
                  <c:v>43145</c:v>
                </c:pt>
                <c:pt idx="469">
                  <c:v>43146</c:v>
                </c:pt>
                <c:pt idx="470">
                  <c:v>43147</c:v>
                </c:pt>
                <c:pt idx="471">
                  <c:v>43150</c:v>
                </c:pt>
                <c:pt idx="472">
                  <c:v>43151</c:v>
                </c:pt>
                <c:pt idx="473">
                  <c:v>43152</c:v>
                </c:pt>
                <c:pt idx="474">
                  <c:v>43153</c:v>
                </c:pt>
                <c:pt idx="475">
                  <c:v>43154</c:v>
                </c:pt>
                <c:pt idx="476">
                  <c:v>43157</c:v>
                </c:pt>
                <c:pt idx="477">
                  <c:v>43158</c:v>
                </c:pt>
                <c:pt idx="478">
                  <c:v>43159</c:v>
                </c:pt>
                <c:pt idx="479">
                  <c:v>43160</c:v>
                </c:pt>
                <c:pt idx="480">
                  <c:v>43161</c:v>
                </c:pt>
                <c:pt idx="481">
                  <c:v>43164</c:v>
                </c:pt>
                <c:pt idx="482">
                  <c:v>43165</c:v>
                </c:pt>
                <c:pt idx="483">
                  <c:v>43166</c:v>
                </c:pt>
                <c:pt idx="484">
                  <c:v>43167</c:v>
                </c:pt>
                <c:pt idx="485">
                  <c:v>43168</c:v>
                </c:pt>
                <c:pt idx="486">
                  <c:v>43171</c:v>
                </c:pt>
                <c:pt idx="487">
                  <c:v>43172</c:v>
                </c:pt>
                <c:pt idx="488">
                  <c:v>43173</c:v>
                </c:pt>
                <c:pt idx="489">
                  <c:v>43174</c:v>
                </c:pt>
                <c:pt idx="490">
                  <c:v>43175</c:v>
                </c:pt>
                <c:pt idx="491">
                  <c:v>43178</c:v>
                </c:pt>
                <c:pt idx="492">
                  <c:v>43179</c:v>
                </c:pt>
                <c:pt idx="493">
                  <c:v>43180</c:v>
                </c:pt>
                <c:pt idx="494">
                  <c:v>43181</c:v>
                </c:pt>
                <c:pt idx="495">
                  <c:v>43182</c:v>
                </c:pt>
                <c:pt idx="496">
                  <c:v>43185</c:v>
                </c:pt>
                <c:pt idx="497">
                  <c:v>43186</c:v>
                </c:pt>
                <c:pt idx="498">
                  <c:v>43187</c:v>
                </c:pt>
                <c:pt idx="499">
                  <c:v>43188</c:v>
                </c:pt>
                <c:pt idx="500">
                  <c:v>43189</c:v>
                </c:pt>
                <c:pt idx="501">
                  <c:v>43192</c:v>
                </c:pt>
                <c:pt idx="502">
                  <c:v>43193</c:v>
                </c:pt>
                <c:pt idx="503">
                  <c:v>43194</c:v>
                </c:pt>
                <c:pt idx="504">
                  <c:v>43195</c:v>
                </c:pt>
                <c:pt idx="505">
                  <c:v>43196</c:v>
                </c:pt>
                <c:pt idx="506">
                  <c:v>43199</c:v>
                </c:pt>
                <c:pt idx="507">
                  <c:v>43200</c:v>
                </c:pt>
                <c:pt idx="508">
                  <c:v>43201</c:v>
                </c:pt>
                <c:pt idx="509">
                  <c:v>43202</c:v>
                </c:pt>
                <c:pt idx="510">
                  <c:v>43203</c:v>
                </c:pt>
                <c:pt idx="511">
                  <c:v>43206</c:v>
                </c:pt>
                <c:pt idx="512">
                  <c:v>43207</c:v>
                </c:pt>
                <c:pt idx="513">
                  <c:v>43208</c:v>
                </c:pt>
                <c:pt idx="514">
                  <c:v>43209</c:v>
                </c:pt>
                <c:pt idx="515">
                  <c:v>43210</c:v>
                </c:pt>
                <c:pt idx="516">
                  <c:v>43213</c:v>
                </c:pt>
                <c:pt idx="517">
                  <c:v>43214</c:v>
                </c:pt>
                <c:pt idx="518">
                  <c:v>43215</c:v>
                </c:pt>
                <c:pt idx="519">
                  <c:v>43216</c:v>
                </c:pt>
                <c:pt idx="520">
                  <c:v>43217</c:v>
                </c:pt>
                <c:pt idx="521">
                  <c:v>43220</c:v>
                </c:pt>
                <c:pt idx="522">
                  <c:v>43221</c:v>
                </c:pt>
                <c:pt idx="523">
                  <c:v>43222</c:v>
                </c:pt>
                <c:pt idx="524">
                  <c:v>43223</c:v>
                </c:pt>
                <c:pt idx="525">
                  <c:v>43224</c:v>
                </c:pt>
                <c:pt idx="526">
                  <c:v>43227</c:v>
                </c:pt>
                <c:pt idx="527">
                  <c:v>43228</c:v>
                </c:pt>
                <c:pt idx="528">
                  <c:v>43229</c:v>
                </c:pt>
                <c:pt idx="529">
                  <c:v>43230</c:v>
                </c:pt>
                <c:pt idx="530">
                  <c:v>43231</c:v>
                </c:pt>
                <c:pt idx="531">
                  <c:v>43234</c:v>
                </c:pt>
                <c:pt idx="532">
                  <c:v>43235</c:v>
                </c:pt>
                <c:pt idx="533">
                  <c:v>43236</c:v>
                </c:pt>
                <c:pt idx="534">
                  <c:v>43237</c:v>
                </c:pt>
                <c:pt idx="535">
                  <c:v>43238</c:v>
                </c:pt>
                <c:pt idx="536">
                  <c:v>43241</c:v>
                </c:pt>
                <c:pt idx="537">
                  <c:v>43242</c:v>
                </c:pt>
                <c:pt idx="538">
                  <c:v>43243</c:v>
                </c:pt>
                <c:pt idx="539">
                  <c:v>43244</c:v>
                </c:pt>
                <c:pt idx="540">
                  <c:v>43245</c:v>
                </c:pt>
                <c:pt idx="541">
                  <c:v>43248</c:v>
                </c:pt>
                <c:pt idx="542">
                  <c:v>43249</c:v>
                </c:pt>
                <c:pt idx="543">
                  <c:v>43250</c:v>
                </c:pt>
                <c:pt idx="544">
                  <c:v>43251</c:v>
                </c:pt>
              </c:numCache>
            </c:numRef>
          </c:cat>
          <c:val>
            <c:numRef>
              <c:f>'Currency Raw'!$O$2:$O$546</c:f>
              <c:numCache>
                <c:formatCode>General</c:formatCode>
                <c:ptCount val="545"/>
                <c:pt idx="1">
                  <c:v>-1.5949706036439895</c:v>
                </c:pt>
                <c:pt idx="2">
                  <c:v>-3.7604051458175678</c:v>
                </c:pt>
                <c:pt idx="3">
                  <c:v>-2.7824669654811145</c:v>
                </c:pt>
                <c:pt idx="4">
                  <c:v>-2.7591827230921409</c:v>
                </c:pt>
                <c:pt idx="5">
                  <c:v>-2.1217765876942836</c:v>
                </c:pt>
                <c:pt idx="6">
                  <c:v>-3.5857733279003492</c:v>
                </c:pt>
                <c:pt idx="7">
                  <c:v>-1.4581756796088257</c:v>
                </c:pt>
                <c:pt idx="8">
                  <c:v>-0.77129052913440743</c:v>
                </c:pt>
                <c:pt idx="9">
                  <c:v>-1.0419698469061078</c:v>
                </c:pt>
                <c:pt idx="10">
                  <c:v>-2.1741661330694448</c:v>
                </c:pt>
                <c:pt idx="11">
                  <c:v>-1.9034868152977442</c:v>
                </c:pt>
                <c:pt idx="12">
                  <c:v>-2.0431922696315343</c:v>
                </c:pt>
                <c:pt idx="13">
                  <c:v>-2.7882880260783547</c:v>
                </c:pt>
                <c:pt idx="14">
                  <c:v>-4.8256592351126359</c:v>
                </c:pt>
                <c:pt idx="15">
                  <c:v>-2.968740904592813</c:v>
                </c:pt>
                <c:pt idx="16">
                  <c:v>-4.0601897665754683</c:v>
                </c:pt>
                <c:pt idx="17">
                  <c:v>-3.6032365096920698</c:v>
                </c:pt>
                <c:pt idx="18">
                  <c:v>-4.6626695383898982</c:v>
                </c:pt>
                <c:pt idx="19">
                  <c:v>-4.3075848419582083</c:v>
                </c:pt>
                <c:pt idx="20">
                  <c:v>-4.9770068106408942</c:v>
                </c:pt>
                <c:pt idx="21">
                  <c:v>-4.6364747657023111</c:v>
                </c:pt>
                <c:pt idx="22">
                  <c:v>-4.6946853716747254</c:v>
                </c:pt>
                <c:pt idx="23">
                  <c:v>-5.0963385528843368</c:v>
                </c:pt>
                <c:pt idx="24">
                  <c:v>-4.5637115082368025</c:v>
                </c:pt>
                <c:pt idx="25">
                  <c:v>-2.829035450259036</c:v>
                </c:pt>
                <c:pt idx="26">
                  <c:v>-1.9180394667908514</c:v>
                </c:pt>
                <c:pt idx="27">
                  <c:v>-0.36672681762616988</c:v>
                </c:pt>
                <c:pt idx="28">
                  <c:v>1.5280284067757077</c:v>
                </c:pt>
                <c:pt idx="29">
                  <c:v>1.5018336340881335</c:v>
                </c:pt>
                <c:pt idx="30">
                  <c:v>0.28232143896618084</c:v>
                </c:pt>
                <c:pt idx="31">
                  <c:v>-0.73636416555096629</c:v>
                </c:pt>
                <c:pt idx="32">
                  <c:v>-1.6182548460329498</c:v>
                </c:pt>
                <c:pt idx="33">
                  <c:v>-0.59956924151580282</c:v>
                </c:pt>
                <c:pt idx="34">
                  <c:v>-1.0448803772047344</c:v>
                </c:pt>
                <c:pt idx="35">
                  <c:v>0.23866348448687308</c:v>
                </c:pt>
                <c:pt idx="36">
                  <c:v>1.1060015134757497</c:v>
                </c:pt>
                <c:pt idx="37">
                  <c:v>0.97793818033645297</c:v>
                </c:pt>
                <c:pt idx="38">
                  <c:v>1.8103498457418887</c:v>
                </c:pt>
                <c:pt idx="39">
                  <c:v>2.3429768903894233</c:v>
                </c:pt>
                <c:pt idx="40">
                  <c:v>1.36503871005297</c:v>
                </c:pt>
                <c:pt idx="41">
                  <c:v>0.69561674137027218</c:v>
                </c:pt>
                <c:pt idx="42">
                  <c:v>3.6468944641713645</c:v>
                </c:pt>
                <c:pt idx="43">
                  <c:v>5.3757494615518908</c:v>
                </c:pt>
                <c:pt idx="44">
                  <c:v>7.3025205192386089</c:v>
                </c:pt>
                <c:pt idx="45">
                  <c:v>6.123755748297337</c:v>
                </c:pt>
                <c:pt idx="46">
                  <c:v>5.4572443099132668</c:v>
                </c:pt>
                <c:pt idx="47">
                  <c:v>3.9117527213458252</c:v>
                </c:pt>
                <c:pt idx="48">
                  <c:v>3.3703940858024368</c:v>
                </c:pt>
                <c:pt idx="49">
                  <c:v>2.4623086326328663</c:v>
                </c:pt>
                <c:pt idx="50">
                  <c:v>4.304674311659582</c:v>
                </c:pt>
                <c:pt idx="51">
                  <c:v>3.7080156004424061</c:v>
                </c:pt>
                <c:pt idx="52">
                  <c:v>4.6917748413760991</c:v>
                </c:pt>
                <c:pt idx="53">
                  <c:v>4.389079690319571</c:v>
                </c:pt>
                <c:pt idx="54">
                  <c:v>5.9491239303801198</c:v>
                </c:pt>
                <c:pt idx="55">
                  <c:v>4.7907328715291948</c:v>
                </c:pt>
                <c:pt idx="56">
                  <c:v>5.3786599918505171</c:v>
                </c:pt>
                <c:pt idx="57">
                  <c:v>4.7761802200360881</c:v>
                </c:pt>
                <c:pt idx="58">
                  <c:v>5.2505966587112205</c:v>
                </c:pt>
                <c:pt idx="59">
                  <c:v>4.5404272658478417</c:v>
                </c:pt>
                <c:pt idx="60">
                  <c:v>4.1969846906106323</c:v>
                </c:pt>
                <c:pt idx="61">
                  <c:v>4.3192269631526887</c:v>
                </c:pt>
                <c:pt idx="62">
                  <c:v>4.8081960533209154</c:v>
                </c:pt>
                <c:pt idx="63">
                  <c:v>4.2988532510623418</c:v>
                </c:pt>
                <c:pt idx="64">
                  <c:v>4.5578904476395623</c:v>
                </c:pt>
                <c:pt idx="65">
                  <c:v>5.6231445369346309</c:v>
                </c:pt>
                <c:pt idx="66">
                  <c:v>4.9158856743698651</c:v>
                </c:pt>
                <c:pt idx="67">
                  <c:v>5.0439490075091618</c:v>
                </c:pt>
                <c:pt idx="68">
                  <c:v>5.4776180220036137</c:v>
                </c:pt>
                <c:pt idx="69">
                  <c:v>6.5777984748821225</c:v>
                </c:pt>
                <c:pt idx="70">
                  <c:v>7.2705046859537807</c:v>
                </c:pt>
                <c:pt idx="71">
                  <c:v>7.4655102159613467</c:v>
                </c:pt>
                <c:pt idx="72">
                  <c:v>8.5889749112288314</c:v>
                </c:pt>
                <c:pt idx="73">
                  <c:v>8.693754001979153</c:v>
                </c:pt>
                <c:pt idx="74">
                  <c:v>8.638453926305365</c:v>
                </c:pt>
                <c:pt idx="75">
                  <c:v>7.6459630944758175</c:v>
                </c:pt>
                <c:pt idx="76">
                  <c:v>7.6023051399965098</c:v>
                </c:pt>
                <c:pt idx="77">
                  <c:v>7.4771523371558279</c:v>
                </c:pt>
                <c:pt idx="78">
                  <c:v>6.1208452179987241</c:v>
                </c:pt>
                <c:pt idx="79">
                  <c:v>5.7133709761918592</c:v>
                </c:pt>
                <c:pt idx="80">
                  <c:v>6.0247977181442414</c:v>
                </c:pt>
                <c:pt idx="81">
                  <c:v>6.2721927935269814</c:v>
                </c:pt>
                <c:pt idx="82">
                  <c:v>6.2285348390476738</c:v>
                </c:pt>
                <c:pt idx="83">
                  <c:v>6.0800977938180294</c:v>
                </c:pt>
                <c:pt idx="84">
                  <c:v>6.0800977938180294</c:v>
                </c:pt>
                <c:pt idx="85">
                  <c:v>5.704639385296006</c:v>
                </c:pt>
                <c:pt idx="86">
                  <c:v>5.3582862797601702</c:v>
                </c:pt>
                <c:pt idx="87">
                  <c:v>5.2360440072181138</c:v>
                </c:pt>
                <c:pt idx="88">
                  <c:v>5.8588974911228773</c:v>
                </c:pt>
                <c:pt idx="89">
                  <c:v>5.704639385296006</c:v>
                </c:pt>
                <c:pt idx="90">
                  <c:v>5.4223179463298248</c:v>
                </c:pt>
                <c:pt idx="91">
                  <c:v>4.7790907503347153</c:v>
                </c:pt>
                <c:pt idx="92">
                  <c:v>6.2663717329297413</c:v>
                </c:pt>
                <c:pt idx="93">
                  <c:v>6.8630304441469168</c:v>
                </c:pt>
                <c:pt idx="94">
                  <c:v>6.8979568077303712</c:v>
                </c:pt>
                <c:pt idx="95">
                  <c:v>4.8576750683974632</c:v>
                </c:pt>
                <c:pt idx="96">
                  <c:v>4.6510274171954178</c:v>
                </c:pt>
                <c:pt idx="97">
                  <c:v>3.3034518889341684</c:v>
                </c:pt>
                <c:pt idx="98">
                  <c:v>3.0822515862390159</c:v>
                </c:pt>
                <c:pt idx="99">
                  <c:v>3.1288200710169369</c:v>
                </c:pt>
                <c:pt idx="100">
                  <c:v>4.3745270388264768</c:v>
                </c:pt>
                <c:pt idx="101">
                  <c:v>5.0264858257174421</c:v>
                </c:pt>
                <c:pt idx="102">
                  <c:v>5.000291053029855</c:v>
                </c:pt>
                <c:pt idx="103">
                  <c:v>5.7075499155946199</c:v>
                </c:pt>
                <c:pt idx="104">
                  <c:v>6.5748879445834962</c:v>
                </c:pt>
                <c:pt idx="105">
                  <c:v>5.9869608242621739</c:v>
                </c:pt>
                <c:pt idx="106">
                  <c:v>6.013155596949761</c:v>
                </c:pt>
                <c:pt idx="107">
                  <c:v>5.8705396123173577</c:v>
                </c:pt>
                <c:pt idx="108">
                  <c:v>5.5300075673787754</c:v>
                </c:pt>
                <c:pt idx="109">
                  <c:v>5.9869608242621739</c:v>
                </c:pt>
                <c:pt idx="110">
                  <c:v>5.5620234006636027</c:v>
                </c:pt>
                <c:pt idx="111">
                  <c:v>6.1150241574014839</c:v>
                </c:pt>
                <c:pt idx="112">
                  <c:v>5.4572443099132668</c:v>
                </c:pt>
                <c:pt idx="113">
                  <c:v>5.9549449909773591</c:v>
                </c:pt>
                <c:pt idx="114">
                  <c:v>6.0189766575470021</c:v>
                </c:pt>
                <c:pt idx="115">
                  <c:v>6.1557715815821652</c:v>
                </c:pt>
                <c:pt idx="116">
                  <c:v>6.4788404447290269</c:v>
                </c:pt>
                <c:pt idx="117">
                  <c:v>6.6360090808545245</c:v>
                </c:pt>
                <c:pt idx="118">
                  <c:v>7.002735898480708</c:v>
                </c:pt>
                <c:pt idx="119">
                  <c:v>6.9619884743000142</c:v>
                </c:pt>
                <c:pt idx="120">
                  <c:v>7.0434833226613884</c:v>
                </c:pt>
                <c:pt idx="121">
                  <c:v>6.9241515804179459</c:v>
                </c:pt>
                <c:pt idx="122">
                  <c:v>7.5353629431282414</c:v>
                </c:pt>
                <c:pt idx="123">
                  <c:v>7.6867105186564988</c:v>
                </c:pt>
                <c:pt idx="124">
                  <c:v>8.1785901391233526</c:v>
                </c:pt>
                <c:pt idx="125">
                  <c:v>8.0068688515047484</c:v>
                </c:pt>
                <c:pt idx="126">
                  <c:v>9.1710809709529126</c:v>
                </c:pt>
                <c:pt idx="127">
                  <c:v>9.5057919552942547</c:v>
                </c:pt>
                <c:pt idx="128">
                  <c:v>8.772338320041916</c:v>
                </c:pt>
                <c:pt idx="129">
                  <c:v>8.1844111997205928</c:v>
                </c:pt>
                <c:pt idx="130">
                  <c:v>7.5033471098434141</c:v>
                </c:pt>
                <c:pt idx="131">
                  <c:v>7.3490890040165304</c:v>
                </c:pt>
                <c:pt idx="132">
                  <c:v>5.433960067524306</c:v>
                </c:pt>
                <c:pt idx="133">
                  <c:v>5.7919552942546089</c:v>
                </c:pt>
                <c:pt idx="134">
                  <c:v>5.8559869608242634</c:v>
                </c:pt>
                <c:pt idx="135">
                  <c:v>6.34495605099249</c:v>
                </c:pt>
                <c:pt idx="136">
                  <c:v>6.8310146108621028</c:v>
                </c:pt>
                <c:pt idx="137">
                  <c:v>7.6896210489551127</c:v>
                </c:pt>
                <c:pt idx="138">
                  <c:v>6.7873566563827952</c:v>
                </c:pt>
                <c:pt idx="139">
                  <c:v>2.1159555270970301</c:v>
                </c:pt>
                <c:pt idx="140">
                  <c:v>1.1583910588509243</c:v>
                </c:pt>
                <c:pt idx="141">
                  <c:v>-0.29105302986204756</c:v>
                </c:pt>
                <c:pt idx="142">
                  <c:v>3.7836893882067603E-2</c:v>
                </c:pt>
                <c:pt idx="143">
                  <c:v>0.41329530240410428</c:v>
                </c:pt>
                <c:pt idx="144">
                  <c:v>0.28232143896618084</c:v>
                </c:pt>
                <c:pt idx="145">
                  <c:v>1.4086966645322778</c:v>
                </c:pt>
                <c:pt idx="146">
                  <c:v>2.5467140112928552</c:v>
                </c:pt>
                <c:pt idx="147">
                  <c:v>2.2236451481459927</c:v>
                </c:pt>
                <c:pt idx="148">
                  <c:v>1.2369753769136733</c:v>
                </c:pt>
                <c:pt idx="149">
                  <c:v>1.1496594679550576</c:v>
                </c:pt>
                <c:pt idx="150">
                  <c:v>0.51807439315442738</c:v>
                </c:pt>
                <c:pt idx="151">
                  <c:v>1.3126491646778082</c:v>
                </c:pt>
                <c:pt idx="152">
                  <c:v>1.1438384073578174</c:v>
                </c:pt>
                <c:pt idx="153">
                  <c:v>1.2457069678095398</c:v>
                </c:pt>
                <c:pt idx="154">
                  <c:v>-1.1845858315385116</c:v>
                </c:pt>
                <c:pt idx="155">
                  <c:v>-0.89935386227370417</c:v>
                </c:pt>
                <c:pt idx="156">
                  <c:v>0.2794109086675543</c:v>
                </c:pt>
                <c:pt idx="157">
                  <c:v>0.79748530182199473</c:v>
                </c:pt>
                <c:pt idx="158">
                  <c:v>0.70143780196751238</c:v>
                </c:pt>
                <c:pt idx="159">
                  <c:v>1.5105652249839874</c:v>
                </c:pt>
                <c:pt idx="160">
                  <c:v>1.950055300075666</c:v>
                </c:pt>
                <c:pt idx="161">
                  <c:v>2.5176087083066538</c:v>
                </c:pt>
                <c:pt idx="162">
                  <c:v>3.1375516619128039</c:v>
                </c:pt>
                <c:pt idx="163">
                  <c:v>2.9629198439955728</c:v>
                </c:pt>
                <c:pt idx="164">
                  <c:v>1.8889341638046504</c:v>
                </c:pt>
                <c:pt idx="165">
                  <c:v>1.2486174981081535</c:v>
                </c:pt>
                <c:pt idx="166">
                  <c:v>1.752139239769487</c:v>
                </c:pt>
                <c:pt idx="167">
                  <c:v>2.4273822690494251</c:v>
                </c:pt>
                <c:pt idx="168">
                  <c:v>2.9978462075790269</c:v>
                </c:pt>
                <c:pt idx="169">
                  <c:v>3.8972000698527314</c:v>
                </c:pt>
                <c:pt idx="170">
                  <c:v>4.8518540078002239</c:v>
                </c:pt>
                <c:pt idx="171">
                  <c:v>4.5084114325630145</c:v>
                </c:pt>
                <c:pt idx="172">
                  <c:v>4.6481168868967915</c:v>
                </c:pt>
                <c:pt idx="173">
                  <c:v>4.4327376447988787</c:v>
                </c:pt>
                <c:pt idx="174">
                  <c:v>5.4048547645381051</c:v>
                </c:pt>
                <c:pt idx="175">
                  <c:v>5.2738809011001813</c:v>
                </c:pt>
                <c:pt idx="176">
                  <c:v>4.4618429477850929</c:v>
                </c:pt>
                <c:pt idx="177">
                  <c:v>5.2942546131905281</c:v>
                </c:pt>
                <c:pt idx="178">
                  <c:v>6.1848768845683662</c:v>
                </c:pt>
                <c:pt idx="179">
                  <c:v>6.8397462017579569</c:v>
                </c:pt>
                <c:pt idx="180">
                  <c:v>6.2459980208393944</c:v>
                </c:pt>
                <c:pt idx="181">
                  <c:v>6.9183305198207066</c:v>
                </c:pt>
                <c:pt idx="182">
                  <c:v>6.9241515804179459</c:v>
                </c:pt>
                <c:pt idx="183">
                  <c:v>7.058035974154496</c:v>
                </c:pt>
                <c:pt idx="184">
                  <c:v>7.5877524885034031</c:v>
                </c:pt>
                <c:pt idx="185">
                  <c:v>6.5254089295069608</c:v>
                </c:pt>
                <c:pt idx="186">
                  <c:v>5.957855521275973</c:v>
                </c:pt>
                <c:pt idx="187">
                  <c:v>6.4904825659235073</c:v>
                </c:pt>
                <c:pt idx="188">
                  <c:v>6.2110716572559532</c:v>
                </c:pt>
                <c:pt idx="189">
                  <c:v>7.0085569590779482</c:v>
                </c:pt>
                <c:pt idx="190">
                  <c:v>7.5877524885034031</c:v>
                </c:pt>
                <c:pt idx="191">
                  <c:v>7.6401420338785648</c:v>
                </c:pt>
                <c:pt idx="192">
                  <c:v>7.8409686244833843</c:v>
                </c:pt>
                <c:pt idx="193">
                  <c:v>7.7303684731358064</c:v>
                </c:pt>
                <c:pt idx="194">
                  <c:v>7.3636416555096371</c:v>
                </c:pt>
                <c:pt idx="195">
                  <c:v>8.2222480936026603</c:v>
                </c:pt>
                <c:pt idx="196">
                  <c:v>9.2991443040922093</c:v>
                </c:pt>
                <c:pt idx="197">
                  <c:v>8.2950113510681689</c:v>
                </c:pt>
                <c:pt idx="198">
                  <c:v>8.2921008207695426</c:v>
                </c:pt>
                <c:pt idx="199">
                  <c:v>9.238023167821181</c:v>
                </c:pt>
                <c:pt idx="200">
                  <c:v>9.4126549857383992</c:v>
                </c:pt>
                <c:pt idx="201">
                  <c:v>9.1332440770708434</c:v>
                </c:pt>
                <c:pt idx="202">
                  <c:v>9.0633913499039505</c:v>
                </c:pt>
                <c:pt idx="203">
                  <c:v>9.3282496070784084</c:v>
                </c:pt>
                <c:pt idx="204">
                  <c:v>9.0110018045287887</c:v>
                </c:pt>
                <c:pt idx="205">
                  <c:v>9.4388497584259863</c:v>
                </c:pt>
                <c:pt idx="206">
                  <c:v>9.3719075615577179</c:v>
                </c:pt>
                <c:pt idx="207">
                  <c:v>9.8579661214273173</c:v>
                </c:pt>
                <c:pt idx="208">
                  <c:v>10.911578089527906</c:v>
                </c:pt>
                <c:pt idx="209">
                  <c:v>10.282903545025903</c:v>
                </c:pt>
                <c:pt idx="210">
                  <c:v>9.9423715000873205</c:v>
                </c:pt>
                <c:pt idx="211">
                  <c:v>10.052971651434897</c:v>
                </c:pt>
                <c:pt idx="212">
                  <c:v>10.018045287851441</c:v>
                </c:pt>
                <c:pt idx="213">
                  <c:v>10.329472029803824</c:v>
                </c:pt>
                <c:pt idx="214">
                  <c:v>10.806798998777582</c:v>
                </c:pt>
                <c:pt idx="215">
                  <c:v>9.6746027126142327</c:v>
                </c:pt>
                <c:pt idx="216">
                  <c:v>9.9045346062052531</c:v>
                </c:pt>
                <c:pt idx="217">
                  <c:v>9.9045346062052531</c:v>
                </c:pt>
                <c:pt idx="218">
                  <c:v>9.8521450608300789</c:v>
                </c:pt>
                <c:pt idx="219">
                  <c:v>8.5686011991384827</c:v>
                </c:pt>
                <c:pt idx="220">
                  <c:v>8.7053961231736459</c:v>
                </c:pt>
                <c:pt idx="221">
                  <c:v>9.0226439257232691</c:v>
                </c:pt>
                <c:pt idx="222">
                  <c:v>9.3340706676756504</c:v>
                </c:pt>
                <c:pt idx="223">
                  <c:v>7.867163397170958</c:v>
                </c:pt>
                <c:pt idx="224">
                  <c:v>7.5178997613365075</c:v>
                </c:pt>
                <c:pt idx="225">
                  <c:v>8.3270271843529837</c:v>
                </c:pt>
                <c:pt idx="226">
                  <c:v>8.158216427033004</c:v>
                </c:pt>
                <c:pt idx="227">
                  <c:v>7.9079108213516518</c:v>
                </c:pt>
                <c:pt idx="228">
                  <c:v>7.9777635485185332</c:v>
                </c:pt>
                <c:pt idx="229">
                  <c:v>9.6047499854473504</c:v>
                </c:pt>
                <c:pt idx="230">
                  <c:v>9.8696082426218101</c:v>
                </c:pt>
                <c:pt idx="231">
                  <c:v>10.413877408463826</c:v>
                </c:pt>
                <c:pt idx="232">
                  <c:v>10.05006112113627</c:v>
                </c:pt>
                <c:pt idx="233">
                  <c:v>10.125734908900405</c:v>
                </c:pt>
                <c:pt idx="234">
                  <c:v>8.8218173351184639</c:v>
                </c:pt>
                <c:pt idx="235">
                  <c:v>9.3748180918563317</c:v>
                </c:pt>
                <c:pt idx="236">
                  <c:v>8.8742068804936256</c:v>
                </c:pt>
                <c:pt idx="237">
                  <c:v>8.7257698352639803</c:v>
                </c:pt>
                <c:pt idx="238">
                  <c:v>9.2205599860294605</c:v>
                </c:pt>
                <c:pt idx="239">
                  <c:v>8.7839804412363964</c:v>
                </c:pt>
                <c:pt idx="240">
                  <c:v>8.9295069561674136</c:v>
                </c:pt>
                <c:pt idx="241">
                  <c:v>9.32242854648117</c:v>
                </c:pt>
                <c:pt idx="242">
                  <c:v>9.2933232434949691</c:v>
                </c:pt>
                <c:pt idx="243">
                  <c:v>9.9947610454624822</c:v>
                </c:pt>
                <c:pt idx="244">
                  <c:v>9.3428022585715169</c:v>
                </c:pt>
                <c:pt idx="245">
                  <c:v>8.8683858198963854</c:v>
                </c:pt>
                <c:pt idx="246">
                  <c:v>8.545316956749522</c:v>
                </c:pt>
                <c:pt idx="247">
                  <c:v>8.7257698352639803</c:v>
                </c:pt>
                <c:pt idx="248">
                  <c:v>8.2455323359916211</c:v>
                </c:pt>
                <c:pt idx="249">
                  <c:v>8.5074800628674545</c:v>
                </c:pt>
                <c:pt idx="250">
                  <c:v>8.5016590022702143</c:v>
                </c:pt>
                <c:pt idx="251">
                  <c:v>9.6629605914197523</c:v>
                </c:pt>
                <c:pt idx="252">
                  <c:v>9.6513184702252719</c:v>
                </c:pt>
                <c:pt idx="253">
                  <c:v>8.7053961231736459</c:v>
                </c:pt>
                <c:pt idx="254">
                  <c:v>8.0301530938937091</c:v>
                </c:pt>
                <c:pt idx="255">
                  <c:v>8.3765061994295316</c:v>
                </c:pt>
                <c:pt idx="256">
                  <c:v>8.935328016764652</c:v>
                </c:pt>
                <c:pt idx="257">
                  <c:v>8.2455323359916211</c:v>
                </c:pt>
                <c:pt idx="258">
                  <c:v>6.7844461260841689</c:v>
                </c:pt>
                <c:pt idx="259">
                  <c:v>7.5964840793992696</c:v>
                </c:pt>
                <c:pt idx="260">
                  <c:v>7.2937889283427424</c:v>
                </c:pt>
                <c:pt idx="261">
                  <c:v>7.5149892310378945</c:v>
                </c:pt>
                <c:pt idx="262">
                  <c:v>7.7507421852261409</c:v>
                </c:pt>
                <c:pt idx="263">
                  <c:v>8.3182955934571297</c:v>
                </c:pt>
                <c:pt idx="264">
                  <c:v>7.197741428488273</c:v>
                </c:pt>
                <c:pt idx="265">
                  <c:v>7.395657488794452</c:v>
                </c:pt>
                <c:pt idx="266">
                  <c:v>6.7640724139938335</c:v>
                </c:pt>
                <c:pt idx="267">
                  <c:v>7.2966994586413687</c:v>
                </c:pt>
                <c:pt idx="268">
                  <c:v>8.0825426392688708</c:v>
                </c:pt>
                <c:pt idx="269">
                  <c:v>8.4114325630129851</c:v>
                </c:pt>
                <c:pt idx="270">
                  <c:v>9.2089178648349677</c:v>
                </c:pt>
                <c:pt idx="271">
                  <c:v>9.6338552884335513</c:v>
                </c:pt>
                <c:pt idx="272">
                  <c:v>10.035508469643164</c:v>
                </c:pt>
                <c:pt idx="273">
                  <c:v>9.6658711217183786</c:v>
                </c:pt>
                <c:pt idx="274">
                  <c:v>1.8278130275336091</c:v>
                </c:pt>
                <c:pt idx="275">
                  <c:v>4.3163164328540624</c:v>
                </c:pt>
                <c:pt idx="276">
                  <c:v>4.1591477967285648</c:v>
                </c:pt>
                <c:pt idx="277">
                  <c:v>4.5578904476395623</c:v>
                </c:pt>
                <c:pt idx="278">
                  <c:v>4.5491588567436949</c:v>
                </c:pt>
                <c:pt idx="279">
                  <c:v>4.1242214331451237</c:v>
                </c:pt>
                <c:pt idx="280">
                  <c:v>4.9158856743698651</c:v>
                </c:pt>
                <c:pt idx="281">
                  <c:v>4.8896909016822905</c:v>
                </c:pt>
                <c:pt idx="282">
                  <c:v>4.8751382501891847</c:v>
                </c:pt>
                <c:pt idx="283" formatCode="0.00">
                  <c:v>5.3873915827463712</c:v>
                </c:pt>
                <c:pt idx="284">
                  <c:v>5.6988183246987534</c:v>
                </c:pt>
                <c:pt idx="285">
                  <c:v>5.6988183246987534</c:v>
                </c:pt>
                <c:pt idx="286">
                  <c:v>4.2435531753885538</c:v>
                </c:pt>
                <c:pt idx="287">
                  <c:v>4.5346062052506015</c:v>
                </c:pt>
                <c:pt idx="288">
                  <c:v>4.5346062052506015</c:v>
                </c:pt>
                <c:pt idx="289">
                  <c:v>4.5346062052506015</c:v>
                </c:pt>
                <c:pt idx="290">
                  <c:v>4.5346062052506015</c:v>
                </c:pt>
                <c:pt idx="291">
                  <c:v>3.3703940858024368</c:v>
                </c:pt>
                <c:pt idx="292">
                  <c:v>3.952500145526519</c:v>
                </c:pt>
                <c:pt idx="293">
                  <c:v>4.5346062052506015</c:v>
                </c:pt>
                <c:pt idx="294">
                  <c:v>4.8256592351126359</c:v>
                </c:pt>
                <c:pt idx="295">
                  <c:v>4.2435531753885538</c:v>
                </c:pt>
                <c:pt idx="296">
                  <c:v>3.952500145526519</c:v>
                </c:pt>
                <c:pt idx="297">
                  <c:v>3.0793410559403891</c:v>
                </c:pt>
                <c:pt idx="298">
                  <c:v>3.0793410559403891</c:v>
                </c:pt>
                <c:pt idx="299">
                  <c:v>3.0793410559403891</c:v>
                </c:pt>
                <c:pt idx="300">
                  <c:v>3.0793410559403891</c:v>
                </c:pt>
                <c:pt idx="301">
                  <c:v>3.6614471156644712</c:v>
                </c:pt>
                <c:pt idx="302">
                  <c:v>3.0793410559403891</c:v>
                </c:pt>
                <c:pt idx="303">
                  <c:v>3.952500145526519</c:v>
                </c:pt>
                <c:pt idx="304">
                  <c:v>3.6614471156644712</c:v>
                </c:pt>
                <c:pt idx="305" formatCode="0.00">
                  <c:v>3.6614471156644712</c:v>
                </c:pt>
                <c:pt idx="306">
                  <c:v>3.9670527970196128</c:v>
                </c:pt>
                <c:pt idx="307">
                  <c:v>3.8651842365679032</c:v>
                </c:pt>
                <c:pt idx="308">
                  <c:v>3.719657721636886</c:v>
                </c:pt>
                <c:pt idx="309">
                  <c:v>3.7138366610396463</c:v>
                </c:pt>
                <c:pt idx="310">
                  <c:v>4.4560218871878394</c:v>
                </c:pt>
                <c:pt idx="311">
                  <c:v>5.0293963560160675</c:v>
                </c:pt>
                <c:pt idx="312">
                  <c:v>5.381570522149131</c:v>
                </c:pt>
                <c:pt idx="313">
                  <c:v>6.400256126666279</c:v>
                </c:pt>
                <c:pt idx="314">
                  <c:v>6.6330985505559115</c:v>
                </c:pt>
                <c:pt idx="315">
                  <c:v>7.3228942313289425</c:v>
                </c:pt>
                <c:pt idx="316">
                  <c:v>7.4684207462599739</c:v>
                </c:pt>
                <c:pt idx="317">
                  <c:v>8.1145584725536963</c:v>
                </c:pt>
                <c:pt idx="318">
                  <c:v>8.2455323359916211</c:v>
                </c:pt>
                <c:pt idx="319">
                  <c:v>8.8247278654170778</c:v>
                </c:pt>
                <c:pt idx="320">
                  <c:v>8.9382385470632784</c:v>
                </c:pt>
                <c:pt idx="321">
                  <c:v>8.3153850631585033</c:v>
                </c:pt>
                <c:pt idx="322">
                  <c:v>7.7420105943302868</c:v>
                </c:pt>
                <c:pt idx="323">
                  <c:v>8.0039583212061221</c:v>
                </c:pt>
                <c:pt idx="324">
                  <c:v>8.2513533965888612</c:v>
                </c:pt>
                <c:pt idx="325">
                  <c:v>8.4900168810757357</c:v>
                </c:pt>
                <c:pt idx="326" formatCode="0.00">
                  <c:v>8.9469701379591324</c:v>
                </c:pt>
                <c:pt idx="327">
                  <c:v>9.3602654403632375</c:v>
                </c:pt>
                <c:pt idx="328">
                  <c:v>9.2438442284184212</c:v>
                </c:pt>
                <c:pt idx="329">
                  <c:v>9.2729495314046222</c:v>
                </c:pt>
                <c:pt idx="330">
                  <c:v>9.1972757436404873</c:v>
                </c:pt>
                <c:pt idx="331">
                  <c:v>8.9906280924384401</c:v>
                </c:pt>
                <c:pt idx="332">
                  <c:v>8.9993596833343066</c:v>
                </c:pt>
                <c:pt idx="333">
                  <c:v>8.3881483206240119</c:v>
                </c:pt>
                <c:pt idx="334">
                  <c:v>8.190232260317833</c:v>
                </c:pt>
                <c:pt idx="335">
                  <c:v>8.0417952150881895</c:v>
                </c:pt>
                <c:pt idx="336">
                  <c:v>7.3490890040165304</c:v>
                </c:pt>
                <c:pt idx="337">
                  <c:v>7.1860993072937935</c:v>
                </c:pt>
                <c:pt idx="338">
                  <c:v>7.8729844577681982</c:v>
                </c:pt>
                <c:pt idx="339">
                  <c:v>7.7711158973164887</c:v>
                </c:pt>
                <c:pt idx="340">
                  <c:v>8.2891902904709287</c:v>
                </c:pt>
                <c:pt idx="341">
                  <c:v>8.32993771465161</c:v>
                </c:pt>
                <c:pt idx="342">
                  <c:v>8.1494848361371393</c:v>
                </c:pt>
                <c:pt idx="343">
                  <c:v>8.2426218056929947</c:v>
                </c:pt>
                <c:pt idx="344">
                  <c:v>8.7548751382501937</c:v>
                </c:pt>
                <c:pt idx="345">
                  <c:v>8.5365853658536555</c:v>
                </c:pt>
                <c:pt idx="346">
                  <c:v>8.1436637755398991</c:v>
                </c:pt>
                <c:pt idx="347">
                  <c:v>7.7711158973164887</c:v>
                </c:pt>
                <c:pt idx="348">
                  <c:v>8.0592583968799083</c:v>
                </c:pt>
                <c:pt idx="349" formatCode="0.00">
                  <c:v>8.4958379416729741</c:v>
                </c:pt>
                <c:pt idx="350">
                  <c:v>8.7927120321322487</c:v>
                </c:pt>
                <c:pt idx="351">
                  <c:v>8.6471855172012315</c:v>
                </c:pt>
                <c:pt idx="352">
                  <c:v>9.0954071831887759</c:v>
                </c:pt>
                <c:pt idx="353">
                  <c:v>9.6396763490307915</c:v>
                </c:pt>
                <c:pt idx="354">
                  <c:v>9.7764712730659546</c:v>
                </c:pt>
                <c:pt idx="355">
                  <c:v>10.128645439199019</c:v>
                </c:pt>
                <c:pt idx="356">
                  <c:v>10.096629605914192</c:v>
                </c:pt>
                <c:pt idx="357">
                  <c:v>9.3282496070784084</c:v>
                </c:pt>
                <c:pt idx="358">
                  <c:v>8.6209907445136444</c:v>
                </c:pt>
                <c:pt idx="359">
                  <c:v>8.8130857442225956</c:v>
                </c:pt>
                <c:pt idx="360">
                  <c:v>8.9440596076605186</c:v>
                </c:pt>
                <c:pt idx="361">
                  <c:v>8.9469701379591324</c:v>
                </c:pt>
                <c:pt idx="362">
                  <c:v>8.7665172594446741</c:v>
                </c:pt>
                <c:pt idx="363">
                  <c:v>9.238023167821181</c:v>
                </c:pt>
                <c:pt idx="364">
                  <c:v>8.7636067291460478</c:v>
                </c:pt>
                <c:pt idx="365">
                  <c:v>8.9877175621398262</c:v>
                </c:pt>
                <c:pt idx="366">
                  <c:v>8.1669480179288723</c:v>
                </c:pt>
                <c:pt idx="367">
                  <c:v>7.7565632458233944</c:v>
                </c:pt>
                <c:pt idx="368">
                  <c:v>7.3258047616275688</c:v>
                </c:pt>
                <c:pt idx="369">
                  <c:v>7.3869258978985979</c:v>
                </c:pt>
                <c:pt idx="370" formatCode="0.00">
                  <c:v>7.9224634728447461</c:v>
                </c:pt>
                <c:pt idx="371">
                  <c:v>8.0621689271785346</c:v>
                </c:pt>
                <c:pt idx="372">
                  <c:v>8.5103905931660684</c:v>
                </c:pt>
                <c:pt idx="373">
                  <c:v>9.0604808196053366</c:v>
                </c:pt>
                <c:pt idx="374">
                  <c:v>8.6792013504860606</c:v>
                </c:pt>
                <c:pt idx="375">
                  <c:v>8.0156004424006007</c:v>
                </c:pt>
                <c:pt idx="376">
                  <c:v>7.2559520344606749</c:v>
                </c:pt>
                <c:pt idx="377">
                  <c:v>7.5324524128296151</c:v>
                </c:pt>
                <c:pt idx="378">
                  <c:v>7.8235054426916628</c:v>
                </c:pt>
                <c:pt idx="379">
                  <c:v>7.6867105186564988</c:v>
                </c:pt>
                <c:pt idx="380">
                  <c:v>8.0970952907619775</c:v>
                </c:pt>
                <c:pt idx="381">
                  <c:v>7.8031317306013159</c:v>
                </c:pt>
                <c:pt idx="382">
                  <c:v>7.5993946096978835</c:v>
                </c:pt>
                <c:pt idx="383">
                  <c:v>7.6867105186564988</c:v>
                </c:pt>
                <c:pt idx="384">
                  <c:v>7.5906630188020294</c:v>
                </c:pt>
                <c:pt idx="385">
                  <c:v>7.2734152162523946</c:v>
                </c:pt>
                <c:pt idx="386">
                  <c:v>6.4235403690552388</c:v>
                </c:pt>
                <c:pt idx="387">
                  <c:v>5.2942546131905281</c:v>
                </c:pt>
                <c:pt idx="388">
                  <c:v>5.5241865067815343</c:v>
                </c:pt>
                <c:pt idx="389">
                  <c:v>4.4676640083823198</c:v>
                </c:pt>
                <c:pt idx="390">
                  <c:v>4.9420804470574522</c:v>
                </c:pt>
                <c:pt idx="391">
                  <c:v>4.7267012049595403</c:v>
                </c:pt>
                <c:pt idx="392" formatCode="0.00">
                  <c:v>4.5637115082368025</c:v>
                </c:pt>
                <c:pt idx="393">
                  <c:v>4.9711857500436532</c:v>
                </c:pt>
                <c:pt idx="394">
                  <c:v>4.9246172652657325</c:v>
                </c:pt>
                <c:pt idx="395">
                  <c:v>3.7982420396996348</c:v>
                </c:pt>
                <c:pt idx="396">
                  <c:v>4.9449909773560661</c:v>
                </c:pt>
                <c:pt idx="397">
                  <c:v>4.60154840211887</c:v>
                </c:pt>
                <c:pt idx="398">
                  <c:v>5.3495546888643162</c:v>
                </c:pt>
                <c:pt idx="399">
                  <c:v>5.1487280982594985</c:v>
                </c:pt>
                <c:pt idx="400">
                  <c:v>4.6131905233133503</c:v>
                </c:pt>
                <c:pt idx="401">
                  <c:v>4.0485476453809888</c:v>
                </c:pt>
                <c:pt idx="402">
                  <c:v>3.9001106001513444</c:v>
                </c:pt>
                <c:pt idx="403">
                  <c:v>3.4868152977472535</c:v>
                </c:pt>
                <c:pt idx="404">
                  <c:v>4.554979917340936</c:v>
                </c:pt>
                <c:pt idx="405">
                  <c:v>5.1720123406484717</c:v>
                </c:pt>
                <c:pt idx="406">
                  <c:v>5.1661912800512191</c:v>
                </c:pt>
                <c:pt idx="407">
                  <c:v>5.5183654461842941</c:v>
                </c:pt>
                <c:pt idx="408">
                  <c:v>5.8006868851504754</c:v>
                </c:pt>
                <c:pt idx="409">
                  <c:v>6.2139821875545671</c:v>
                </c:pt>
                <c:pt idx="410">
                  <c:v>6.1761452936725121</c:v>
                </c:pt>
                <c:pt idx="411">
                  <c:v>6.2459980208393944</c:v>
                </c:pt>
                <c:pt idx="412">
                  <c:v>6.6185458990628039</c:v>
                </c:pt>
                <c:pt idx="413">
                  <c:v>5.6260550672332448</c:v>
                </c:pt>
                <c:pt idx="414" formatCode="0.00">
                  <c:v>4.5957273415216298</c:v>
                </c:pt>
                <c:pt idx="415">
                  <c:v>5.3058967343850085</c:v>
                </c:pt>
                <c:pt idx="416">
                  <c:v>5.5882181733511889</c:v>
                </c:pt>
                <c:pt idx="417">
                  <c:v>5.8327027184353026</c:v>
                </c:pt>
                <c:pt idx="418">
                  <c:v>5.6813551429070328</c:v>
                </c:pt>
                <c:pt idx="419">
                  <c:v>4.2290005238954596</c:v>
                </c:pt>
                <c:pt idx="420">
                  <c:v>4.0019791606030548</c:v>
                </c:pt>
                <c:pt idx="421">
                  <c:v>3.9845159788113338</c:v>
                </c:pt>
                <c:pt idx="422">
                  <c:v>3.0647884044472953</c:v>
                </c:pt>
                <c:pt idx="423">
                  <c:v>3.5362943128237885</c:v>
                </c:pt>
                <c:pt idx="424">
                  <c:v>2.7911985563769686</c:v>
                </c:pt>
                <c:pt idx="425">
                  <c:v>3.6701787065603382</c:v>
                </c:pt>
                <c:pt idx="426">
                  <c:v>4.1620583270271787</c:v>
                </c:pt>
                <c:pt idx="427">
                  <c:v>4.0048896909016811</c:v>
                </c:pt>
                <c:pt idx="428">
                  <c:v>4.3017637813609682</c:v>
                </c:pt>
                <c:pt idx="429">
                  <c:v>3.6701787065603382</c:v>
                </c:pt>
                <c:pt idx="430">
                  <c:v>2.9803830257872934</c:v>
                </c:pt>
                <c:pt idx="431">
                  <c:v>2.8173933290645556</c:v>
                </c:pt>
                <c:pt idx="432">
                  <c:v>3.3849467372955306</c:v>
                </c:pt>
                <c:pt idx="433">
                  <c:v>3.6439839338727511</c:v>
                </c:pt>
                <c:pt idx="434">
                  <c:v>3.7720472670120477</c:v>
                </c:pt>
                <c:pt idx="435" formatCode="0.00">
                  <c:v>3.5974154490948296</c:v>
                </c:pt>
                <c:pt idx="436">
                  <c:v>3.6177891611851636</c:v>
                </c:pt>
                <c:pt idx="437">
                  <c:v>5.1516386285581239</c:v>
                </c:pt>
                <c:pt idx="438">
                  <c:v>5.6726235520111787</c:v>
                </c:pt>
                <c:pt idx="439">
                  <c:v>6.0626346120263088</c:v>
                </c:pt>
                <c:pt idx="440">
                  <c:v>5.9724081727690805</c:v>
                </c:pt>
                <c:pt idx="441">
                  <c:v>5.8821817335118505</c:v>
                </c:pt>
                <c:pt idx="442">
                  <c:v>5.4310495372256788</c:v>
                </c:pt>
                <c:pt idx="443">
                  <c:v>5.928750218289772</c:v>
                </c:pt>
                <c:pt idx="444">
                  <c:v>6.1645031724780193</c:v>
                </c:pt>
                <c:pt idx="445">
                  <c:v>6.5719774142848824</c:v>
                </c:pt>
                <c:pt idx="446">
                  <c:v>6.7786250654869287</c:v>
                </c:pt>
                <c:pt idx="447">
                  <c:v>6.0568135514290686</c:v>
                </c:pt>
                <c:pt idx="448">
                  <c:v>6.3507771115897294</c:v>
                </c:pt>
                <c:pt idx="449">
                  <c:v>6.5486931718959225</c:v>
                </c:pt>
                <c:pt idx="450">
                  <c:v>6.8077303684731287</c:v>
                </c:pt>
                <c:pt idx="451">
                  <c:v>6.7728040048896876</c:v>
                </c:pt>
                <c:pt idx="452">
                  <c:v>5.704639385296006</c:v>
                </c:pt>
                <c:pt idx="453">
                  <c:v>7.4393154432737596</c:v>
                </c:pt>
                <c:pt idx="454">
                  <c:v>8.3532219570405708</c:v>
                </c:pt>
                <c:pt idx="455">
                  <c:v>8.3939693812212521</c:v>
                </c:pt>
                <c:pt idx="456">
                  <c:v>7.7711158973164887</c:v>
                </c:pt>
                <c:pt idx="457">
                  <c:v>7.4276733220792801</c:v>
                </c:pt>
                <c:pt idx="458" formatCode="0.00">
                  <c:v>7.2879678677455022</c:v>
                </c:pt>
                <c:pt idx="459">
                  <c:v>7.6576052156702987</c:v>
                </c:pt>
                <c:pt idx="460">
                  <c:v>6.3886140054717977</c:v>
                </c:pt>
                <c:pt idx="461">
                  <c:v>5.6260550672332448</c:v>
                </c:pt>
                <c:pt idx="462">
                  <c:v>5.6464287793235917</c:v>
                </c:pt>
                <c:pt idx="463">
                  <c:v>4.7820012806333283</c:v>
                </c:pt>
                <c:pt idx="464">
                  <c:v>4.1154898422492572</c:v>
                </c:pt>
                <c:pt idx="465">
                  <c:v>3.6206996914837903</c:v>
                </c:pt>
                <c:pt idx="466">
                  <c:v>4.1184003725478835</c:v>
                </c:pt>
                <c:pt idx="467">
                  <c:v>4.1184003725478835</c:v>
                </c:pt>
                <c:pt idx="468">
                  <c:v>5.567844461260842</c:v>
                </c:pt>
                <c:pt idx="469">
                  <c:v>5.8006868851504754</c:v>
                </c:pt>
                <c:pt idx="470">
                  <c:v>6.5865300657779899</c:v>
                </c:pt>
                <c:pt idx="471">
                  <c:v>5.9054659759008112</c:v>
                </c:pt>
                <c:pt idx="472">
                  <c:v>5.4252284766284387</c:v>
                </c:pt>
                <c:pt idx="473">
                  <c:v>5.2855230222946616</c:v>
                </c:pt>
                <c:pt idx="474">
                  <c:v>5.4164968857325846</c:v>
                </c:pt>
                <c:pt idx="475">
                  <c:v>5.7744921124628883</c:v>
                </c:pt>
                <c:pt idx="476">
                  <c:v>5.7861342336573687</c:v>
                </c:pt>
                <c:pt idx="477">
                  <c:v>5.6813551429070328</c:v>
                </c:pt>
                <c:pt idx="478" formatCode="0.00">
                  <c:v>5.631876127830485</c:v>
                </c:pt>
                <c:pt idx="479">
                  <c:v>5.4077652948367181</c:v>
                </c:pt>
                <c:pt idx="480">
                  <c:v>5.1167122649746837</c:v>
                </c:pt>
                <c:pt idx="481">
                  <c:v>5.4077652948367181</c:v>
                </c:pt>
                <c:pt idx="482">
                  <c:v>6.5719774142848824</c:v>
                </c:pt>
                <c:pt idx="483">
                  <c:v>5.6988183246987534</c:v>
                </c:pt>
                <c:pt idx="484">
                  <c:v>5.1167122649746837</c:v>
                </c:pt>
                <c:pt idx="485">
                  <c:v>5.4077652948367181</c:v>
                </c:pt>
                <c:pt idx="486">
                  <c:v>5.1167122649746837</c:v>
                </c:pt>
                <c:pt idx="487">
                  <c:v>5.1167122649746837</c:v>
                </c:pt>
                <c:pt idx="488">
                  <c:v>5.1167122649746837</c:v>
                </c:pt>
                <c:pt idx="489">
                  <c:v>4.2435531753885538</c:v>
                </c:pt>
                <c:pt idx="490">
                  <c:v>4.5346062052506015</c:v>
                </c:pt>
                <c:pt idx="491">
                  <c:v>4.2435531753885538</c:v>
                </c:pt>
                <c:pt idx="492">
                  <c:v>3.952500145526519</c:v>
                </c:pt>
                <c:pt idx="493">
                  <c:v>4.5346062052506015</c:v>
                </c:pt>
                <c:pt idx="494">
                  <c:v>3.952500145526519</c:v>
                </c:pt>
                <c:pt idx="495">
                  <c:v>3.6614471156644712</c:v>
                </c:pt>
                <c:pt idx="496">
                  <c:v>3.6614471156644712</c:v>
                </c:pt>
                <c:pt idx="497">
                  <c:v>3.0793410559403891</c:v>
                </c:pt>
                <c:pt idx="498">
                  <c:v>2.7882880260783547</c:v>
                </c:pt>
                <c:pt idx="499">
                  <c:v>3.952500145526519</c:v>
                </c:pt>
                <c:pt idx="500" formatCode="0.00">
                  <c:v>3.6614471156644712</c:v>
                </c:pt>
                <c:pt idx="501">
                  <c:v>3.5537574946155219</c:v>
                </c:pt>
                <c:pt idx="502">
                  <c:v>3.4111415099831186</c:v>
                </c:pt>
                <c:pt idx="503">
                  <c:v>2.5263402992025079</c:v>
                </c:pt>
                <c:pt idx="504">
                  <c:v>3.1608359043017646</c:v>
                </c:pt>
                <c:pt idx="505">
                  <c:v>2.0199080272425607</c:v>
                </c:pt>
                <c:pt idx="506">
                  <c:v>0.8033063624192347</c:v>
                </c:pt>
                <c:pt idx="507">
                  <c:v>0.30269515105652794</c:v>
                </c:pt>
                <c:pt idx="508">
                  <c:v>1.3912334827405572</c:v>
                </c:pt>
                <c:pt idx="509">
                  <c:v>1.4407124978171051</c:v>
                </c:pt>
                <c:pt idx="510">
                  <c:v>0.78584318062751435</c:v>
                </c:pt>
                <c:pt idx="511">
                  <c:v>0.23284242388963289</c:v>
                </c:pt>
                <c:pt idx="512">
                  <c:v>1.2457069678095398</c:v>
                </c:pt>
                <c:pt idx="513">
                  <c:v>1.4378019675184788</c:v>
                </c:pt>
                <c:pt idx="514">
                  <c:v>0.95174340764886578</c:v>
                </c:pt>
                <c:pt idx="515">
                  <c:v>0.79166424122475454</c:v>
                </c:pt>
                <c:pt idx="516">
                  <c:v>-0.18918446941032513</c:v>
                </c:pt>
                <c:pt idx="517">
                  <c:v>-1.0594330286978284</c:v>
                </c:pt>
                <c:pt idx="518">
                  <c:v>-2.1014028756039362</c:v>
                </c:pt>
                <c:pt idx="519">
                  <c:v>-1.6619128005122576</c:v>
                </c:pt>
                <c:pt idx="520">
                  <c:v>-0.92554863496129136</c:v>
                </c:pt>
                <c:pt idx="521" formatCode="0.00">
                  <c:v>-1.4348914372198649</c:v>
                </c:pt>
                <c:pt idx="522">
                  <c:v>-2.0781186332149755</c:v>
                </c:pt>
                <c:pt idx="523">
                  <c:v>-3.1200884801210838</c:v>
                </c:pt>
                <c:pt idx="524">
                  <c:v>-2.8814249956342102</c:v>
                </c:pt>
                <c:pt idx="525">
                  <c:v>-2.3895453751673577</c:v>
                </c:pt>
                <c:pt idx="526">
                  <c:v>-3.2015833284824455</c:v>
                </c:pt>
                <c:pt idx="527">
                  <c:v>-4.0863845392630562</c:v>
                </c:pt>
                <c:pt idx="528">
                  <c:v>-4.6888643110774719</c:v>
                </c:pt>
                <c:pt idx="529">
                  <c:v>-3.2539728738576206</c:v>
                </c:pt>
                <c:pt idx="530">
                  <c:v>-4.5753536294312829</c:v>
                </c:pt>
                <c:pt idx="531">
                  <c:v>-5.7948658245532352</c:v>
                </c:pt>
                <c:pt idx="532">
                  <c:v>-6.3973455963676509</c:v>
                </c:pt>
                <c:pt idx="533">
                  <c:v>-7.1191571104255242</c:v>
                </c:pt>
                <c:pt idx="534">
                  <c:v>-7.692531579253739</c:v>
                </c:pt>
                <c:pt idx="535">
                  <c:v>-8.9877175621398262</c:v>
                </c:pt>
                <c:pt idx="536">
                  <c:v>-8.0039583212061221</c:v>
                </c:pt>
                <c:pt idx="537">
                  <c:v>-5.9403923394842524</c:v>
                </c:pt>
                <c:pt idx="538">
                  <c:v>-5.6202340066360037</c:v>
                </c:pt>
                <c:pt idx="539">
                  <c:v>-5.8588974911228897</c:v>
                </c:pt>
                <c:pt idx="540">
                  <c:v>-6.557424762791789</c:v>
                </c:pt>
                <c:pt idx="541">
                  <c:v>-8.2979218813667828</c:v>
                </c:pt>
                <c:pt idx="542">
                  <c:v>-8.772338320041916</c:v>
                </c:pt>
                <c:pt idx="543">
                  <c:v>-8.6122591536177904</c:v>
                </c:pt>
                <c:pt idx="544" formatCode="0.00">
                  <c:v>-8.5336748355550416</c:v>
                </c:pt>
              </c:numCache>
            </c:numRef>
          </c:val>
          <c:smooth val="0"/>
        </c:ser>
        <c:ser>
          <c:idx val="5"/>
          <c:order val="5"/>
          <c:tx>
            <c:strRef>
              <c:f>'Currency Raw'!$P$1</c:f>
              <c:strCache>
                <c:ptCount val="1"/>
                <c:pt idx="0">
                  <c:v>Yuan</c:v>
                </c:pt>
              </c:strCache>
            </c:strRef>
          </c:tx>
          <c:marker>
            <c:symbol val="none"/>
          </c:marker>
          <c:cat>
            <c:numRef>
              <c:f>'Currency Raw'!$J$2:$J$546</c:f>
              <c:numCache>
                <c:formatCode>m/d/yyyy</c:formatCode>
                <c:ptCount val="545"/>
                <c:pt idx="1">
                  <c:v>42492</c:v>
                </c:pt>
                <c:pt idx="2">
                  <c:v>42493</c:v>
                </c:pt>
                <c:pt idx="3">
                  <c:v>42494</c:v>
                </c:pt>
                <c:pt idx="4">
                  <c:v>42495</c:v>
                </c:pt>
                <c:pt idx="5">
                  <c:v>42496</c:v>
                </c:pt>
                <c:pt idx="6">
                  <c:v>42499</c:v>
                </c:pt>
                <c:pt idx="7">
                  <c:v>42500</c:v>
                </c:pt>
                <c:pt idx="8">
                  <c:v>42501</c:v>
                </c:pt>
                <c:pt idx="9">
                  <c:v>42502</c:v>
                </c:pt>
                <c:pt idx="10">
                  <c:v>42503</c:v>
                </c:pt>
                <c:pt idx="11">
                  <c:v>42506</c:v>
                </c:pt>
                <c:pt idx="12">
                  <c:v>42507</c:v>
                </c:pt>
                <c:pt idx="13">
                  <c:v>42508</c:v>
                </c:pt>
                <c:pt idx="14">
                  <c:v>42509</c:v>
                </c:pt>
                <c:pt idx="15">
                  <c:v>42510</c:v>
                </c:pt>
                <c:pt idx="16">
                  <c:v>42513</c:v>
                </c:pt>
                <c:pt idx="17">
                  <c:v>42514</c:v>
                </c:pt>
                <c:pt idx="18">
                  <c:v>42515</c:v>
                </c:pt>
                <c:pt idx="19">
                  <c:v>42516</c:v>
                </c:pt>
                <c:pt idx="20">
                  <c:v>42517</c:v>
                </c:pt>
                <c:pt idx="21">
                  <c:v>42520</c:v>
                </c:pt>
                <c:pt idx="22">
                  <c:v>42521</c:v>
                </c:pt>
                <c:pt idx="23">
                  <c:v>42522</c:v>
                </c:pt>
                <c:pt idx="24">
                  <c:v>42523</c:v>
                </c:pt>
                <c:pt idx="25">
                  <c:v>42524</c:v>
                </c:pt>
                <c:pt idx="26">
                  <c:v>42527</c:v>
                </c:pt>
                <c:pt idx="27">
                  <c:v>42528</c:v>
                </c:pt>
                <c:pt idx="28">
                  <c:v>42529</c:v>
                </c:pt>
                <c:pt idx="29">
                  <c:v>42530</c:v>
                </c:pt>
                <c:pt idx="30">
                  <c:v>42531</c:v>
                </c:pt>
                <c:pt idx="31">
                  <c:v>42534</c:v>
                </c:pt>
                <c:pt idx="32">
                  <c:v>42535</c:v>
                </c:pt>
                <c:pt idx="33">
                  <c:v>42536</c:v>
                </c:pt>
                <c:pt idx="34">
                  <c:v>42537</c:v>
                </c:pt>
                <c:pt idx="35">
                  <c:v>42538</c:v>
                </c:pt>
                <c:pt idx="36">
                  <c:v>42541</c:v>
                </c:pt>
                <c:pt idx="37">
                  <c:v>42542</c:v>
                </c:pt>
                <c:pt idx="38">
                  <c:v>42543</c:v>
                </c:pt>
                <c:pt idx="39">
                  <c:v>42544</c:v>
                </c:pt>
                <c:pt idx="40">
                  <c:v>42545</c:v>
                </c:pt>
                <c:pt idx="41">
                  <c:v>42548</c:v>
                </c:pt>
                <c:pt idx="42">
                  <c:v>42549</c:v>
                </c:pt>
                <c:pt idx="43">
                  <c:v>42550</c:v>
                </c:pt>
                <c:pt idx="44">
                  <c:v>42551</c:v>
                </c:pt>
                <c:pt idx="45">
                  <c:v>42552</c:v>
                </c:pt>
                <c:pt idx="46">
                  <c:v>42555</c:v>
                </c:pt>
                <c:pt idx="47">
                  <c:v>42556</c:v>
                </c:pt>
                <c:pt idx="48">
                  <c:v>42557</c:v>
                </c:pt>
                <c:pt idx="49">
                  <c:v>42558</c:v>
                </c:pt>
                <c:pt idx="50">
                  <c:v>42559</c:v>
                </c:pt>
                <c:pt idx="51">
                  <c:v>42562</c:v>
                </c:pt>
                <c:pt idx="52">
                  <c:v>42563</c:v>
                </c:pt>
                <c:pt idx="53">
                  <c:v>42564</c:v>
                </c:pt>
                <c:pt idx="54">
                  <c:v>42565</c:v>
                </c:pt>
                <c:pt idx="55">
                  <c:v>42566</c:v>
                </c:pt>
                <c:pt idx="56">
                  <c:v>42569</c:v>
                </c:pt>
                <c:pt idx="57">
                  <c:v>42570</c:v>
                </c:pt>
                <c:pt idx="58">
                  <c:v>42571</c:v>
                </c:pt>
                <c:pt idx="59">
                  <c:v>42572</c:v>
                </c:pt>
                <c:pt idx="60">
                  <c:v>42573</c:v>
                </c:pt>
                <c:pt idx="61">
                  <c:v>42576</c:v>
                </c:pt>
                <c:pt idx="62">
                  <c:v>42577</c:v>
                </c:pt>
                <c:pt idx="63">
                  <c:v>42578</c:v>
                </c:pt>
                <c:pt idx="64">
                  <c:v>42579</c:v>
                </c:pt>
                <c:pt idx="65">
                  <c:v>42580</c:v>
                </c:pt>
                <c:pt idx="66">
                  <c:v>42583</c:v>
                </c:pt>
                <c:pt idx="67">
                  <c:v>42584</c:v>
                </c:pt>
                <c:pt idx="68">
                  <c:v>42585</c:v>
                </c:pt>
                <c:pt idx="69">
                  <c:v>42586</c:v>
                </c:pt>
                <c:pt idx="70">
                  <c:v>42587</c:v>
                </c:pt>
                <c:pt idx="71">
                  <c:v>42590</c:v>
                </c:pt>
                <c:pt idx="72">
                  <c:v>42591</c:v>
                </c:pt>
                <c:pt idx="73">
                  <c:v>42592</c:v>
                </c:pt>
                <c:pt idx="74">
                  <c:v>42593</c:v>
                </c:pt>
                <c:pt idx="75">
                  <c:v>42594</c:v>
                </c:pt>
                <c:pt idx="76">
                  <c:v>42597</c:v>
                </c:pt>
                <c:pt idx="77">
                  <c:v>42598</c:v>
                </c:pt>
                <c:pt idx="78">
                  <c:v>42599</c:v>
                </c:pt>
                <c:pt idx="79">
                  <c:v>42600</c:v>
                </c:pt>
                <c:pt idx="80">
                  <c:v>42601</c:v>
                </c:pt>
                <c:pt idx="81">
                  <c:v>42604</c:v>
                </c:pt>
                <c:pt idx="82">
                  <c:v>42605</c:v>
                </c:pt>
                <c:pt idx="83">
                  <c:v>42606</c:v>
                </c:pt>
                <c:pt idx="84">
                  <c:v>42607</c:v>
                </c:pt>
                <c:pt idx="85">
                  <c:v>42608</c:v>
                </c:pt>
                <c:pt idx="86">
                  <c:v>42611</c:v>
                </c:pt>
                <c:pt idx="87">
                  <c:v>42612</c:v>
                </c:pt>
                <c:pt idx="88">
                  <c:v>42613</c:v>
                </c:pt>
                <c:pt idx="89">
                  <c:v>42614</c:v>
                </c:pt>
                <c:pt idx="90">
                  <c:v>42615</c:v>
                </c:pt>
                <c:pt idx="91">
                  <c:v>42618</c:v>
                </c:pt>
                <c:pt idx="92">
                  <c:v>42619</c:v>
                </c:pt>
                <c:pt idx="93">
                  <c:v>42620</c:v>
                </c:pt>
                <c:pt idx="94">
                  <c:v>42621</c:v>
                </c:pt>
                <c:pt idx="95">
                  <c:v>42622</c:v>
                </c:pt>
                <c:pt idx="96">
                  <c:v>42625</c:v>
                </c:pt>
                <c:pt idx="97">
                  <c:v>42626</c:v>
                </c:pt>
                <c:pt idx="98">
                  <c:v>42627</c:v>
                </c:pt>
                <c:pt idx="99">
                  <c:v>42628</c:v>
                </c:pt>
                <c:pt idx="100">
                  <c:v>42629</c:v>
                </c:pt>
                <c:pt idx="101">
                  <c:v>42632</c:v>
                </c:pt>
                <c:pt idx="102">
                  <c:v>42633</c:v>
                </c:pt>
                <c:pt idx="103">
                  <c:v>42634</c:v>
                </c:pt>
                <c:pt idx="104">
                  <c:v>42635</c:v>
                </c:pt>
                <c:pt idx="105">
                  <c:v>42636</c:v>
                </c:pt>
                <c:pt idx="106">
                  <c:v>42639</c:v>
                </c:pt>
                <c:pt idx="107">
                  <c:v>42640</c:v>
                </c:pt>
                <c:pt idx="108">
                  <c:v>42641</c:v>
                </c:pt>
                <c:pt idx="109">
                  <c:v>42642</c:v>
                </c:pt>
                <c:pt idx="110">
                  <c:v>42643</c:v>
                </c:pt>
                <c:pt idx="111">
                  <c:v>42646</c:v>
                </c:pt>
                <c:pt idx="112">
                  <c:v>42647</c:v>
                </c:pt>
                <c:pt idx="113">
                  <c:v>42648</c:v>
                </c:pt>
                <c:pt idx="114">
                  <c:v>42649</c:v>
                </c:pt>
                <c:pt idx="115">
                  <c:v>42650</c:v>
                </c:pt>
                <c:pt idx="116">
                  <c:v>42653</c:v>
                </c:pt>
                <c:pt idx="117">
                  <c:v>42654</c:v>
                </c:pt>
                <c:pt idx="118">
                  <c:v>42655</c:v>
                </c:pt>
                <c:pt idx="119">
                  <c:v>42656</c:v>
                </c:pt>
                <c:pt idx="120">
                  <c:v>42657</c:v>
                </c:pt>
                <c:pt idx="121">
                  <c:v>42660</c:v>
                </c:pt>
                <c:pt idx="122">
                  <c:v>42661</c:v>
                </c:pt>
                <c:pt idx="123">
                  <c:v>42662</c:v>
                </c:pt>
                <c:pt idx="124">
                  <c:v>42663</c:v>
                </c:pt>
                <c:pt idx="125">
                  <c:v>42664</c:v>
                </c:pt>
                <c:pt idx="126">
                  <c:v>42667</c:v>
                </c:pt>
                <c:pt idx="127">
                  <c:v>42668</c:v>
                </c:pt>
                <c:pt idx="128">
                  <c:v>42669</c:v>
                </c:pt>
                <c:pt idx="129">
                  <c:v>42670</c:v>
                </c:pt>
                <c:pt idx="130">
                  <c:v>42671</c:v>
                </c:pt>
                <c:pt idx="131">
                  <c:v>42674</c:v>
                </c:pt>
                <c:pt idx="132">
                  <c:v>42675</c:v>
                </c:pt>
                <c:pt idx="133">
                  <c:v>42676</c:v>
                </c:pt>
                <c:pt idx="134">
                  <c:v>42677</c:v>
                </c:pt>
                <c:pt idx="135">
                  <c:v>42678</c:v>
                </c:pt>
                <c:pt idx="136">
                  <c:v>42681</c:v>
                </c:pt>
                <c:pt idx="137">
                  <c:v>42682</c:v>
                </c:pt>
                <c:pt idx="138">
                  <c:v>42683</c:v>
                </c:pt>
                <c:pt idx="139">
                  <c:v>42684</c:v>
                </c:pt>
                <c:pt idx="140">
                  <c:v>42685</c:v>
                </c:pt>
                <c:pt idx="141">
                  <c:v>42688</c:v>
                </c:pt>
                <c:pt idx="142">
                  <c:v>42689</c:v>
                </c:pt>
                <c:pt idx="143">
                  <c:v>42690</c:v>
                </c:pt>
                <c:pt idx="144">
                  <c:v>42691</c:v>
                </c:pt>
                <c:pt idx="145">
                  <c:v>42692</c:v>
                </c:pt>
                <c:pt idx="146">
                  <c:v>42695</c:v>
                </c:pt>
                <c:pt idx="147">
                  <c:v>42696</c:v>
                </c:pt>
                <c:pt idx="148">
                  <c:v>42697</c:v>
                </c:pt>
                <c:pt idx="149">
                  <c:v>42698</c:v>
                </c:pt>
                <c:pt idx="150">
                  <c:v>42699</c:v>
                </c:pt>
                <c:pt idx="151">
                  <c:v>42702</c:v>
                </c:pt>
                <c:pt idx="152">
                  <c:v>42703</c:v>
                </c:pt>
                <c:pt idx="153">
                  <c:v>42704</c:v>
                </c:pt>
                <c:pt idx="154">
                  <c:v>42705</c:v>
                </c:pt>
                <c:pt idx="155">
                  <c:v>42706</c:v>
                </c:pt>
                <c:pt idx="156">
                  <c:v>42709</c:v>
                </c:pt>
                <c:pt idx="157">
                  <c:v>42710</c:v>
                </c:pt>
                <c:pt idx="158">
                  <c:v>42711</c:v>
                </c:pt>
                <c:pt idx="159">
                  <c:v>42712</c:v>
                </c:pt>
                <c:pt idx="160">
                  <c:v>42713</c:v>
                </c:pt>
                <c:pt idx="161">
                  <c:v>42716</c:v>
                </c:pt>
                <c:pt idx="162">
                  <c:v>42717</c:v>
                </c:pt>
                <c:pt idx="163">
                  <c:v>42718</c:v>
                </c:pt>
                <c:pt idx="164">
                  <c:v>42719</c:v>
                </c:pt>
                <c:pt idx="165">
                  <c:v>42720</c:v>
                </c:pt>
                <c:pt idx="166">
                  <c:v>42723</c:v>
                </c:pt>
                <c:pt idx="167">
                  <c:v>42724</c:v>
                </c:pt>
                <c:pt idx="168">
                  <c:v>42725</c:v>
                </c:pt>
                <c:pt idx="169">
                  <c:v>42726</c:v>
                </c:pt>
                <c:pt idx="170">
                  <c:v>42727</c:v>
                </c:pt>
                <c:pt idx="171">
                  <c:v>42730</c:v>
                </c:pt>
                <c:pt idx="172">
                  <c:v>42731</c:v>
                </c:pt>
                <c:pt idx="173">
                  <c:v>42732</c:v>
                </c:pt>
                <c:pt idx="174">
                  <c:v>42733</c:v>
                </c:pt>
                <c:pt idx="175">
                  <c:v>42734</c:v>
                </c:pt>
                <c:pt idx="176">
                  <c:v>42737</c:v>
                </c:pt>
                <c:pt idx="177">
                  <c:v>42738</c:v>
                </c:pt>
                <c:pt idx="178">
                  <c:v>42739</c:v>
                </c:pt>
                <c:pt idx="179">
                  <c:v>42740</c:v>
                </c:pt>
                <c:pt idx="180">
                  <c:v>42741</c:v>
                </c:pt>
                <c:pt idx="181">
                  <c:v>42744</c:v>
                </c:pt>
                <c:pt idx="182">
                  <c:v>42745</c:v>
                </c:pt>
                <c:pt idx="183">
                  <c:v>42746</c:v>
                </c:pt>
                <c:pt idx="184">
                  <c:v>42747</c:v>
                </c:pt>
                <c:pt idx="185">
                  <c:v>42748</c:v>
                </c:pt>
                <c:pt idx="186">
                  <c:v>42751</c:v>
                </c:pt>
                <c:pt idx="187">
                  <c:v>42752</c:v>
                </c:pt>
                <c:pt idx="188">
                  <c:v>42753</c:v>
                </c:pt>
                <c:pt idx="189">
                  <c:v>42754</c:v>
                </c:pt>
                <c:pt idx="190">
                  <c:v>42755</c:v>
                </c:pt>
                <c:pt idx="191">
                  <c:v>42758</c:v>
                </c:pt>
                <c:pt idx="192">
                  <c:v>42759</c:v>
                </c:pt>
                <c:pt idx="193">
                  <c:v>42760</c:v>
                </c:pt>
                <c:pt idx="194">
                  <c:v>42761</c:v>
                </c:pt>
                <c:pt idx="195">
                  <c:v>42762</c:v>
                </c:pt>
                <c:pt idx="196">
                  <c:v>42765</c:v>
                </c:pt>
                <c:pt idx="197">
                  <c:v>42766</c:v>
                </c:pt>
                <c:pt idx="198">
                  <c:v>42767</c:v>
                </c:pt>
                <c:pt idx="199">
                  <c:v>42768</c:v>
                </c:pt>
                <c:pt idx="200">
                  <c:v>42769</c:v>
                </c:pt>
                <c:pt idx="201">
                  <c:v>42772</c:v>
                </c:pt>
                <c:pt idx="202">
                  <c:v>42773</c:v>
                </c:pt>
                <c:pt idx="203">
                  <c:v>42774</c:v>
                </c:pt>
                <c:pt idx="204">
                  <c:v>42775</c:v>
                </c:pt>
                <c:pt idx="205">
                  <c:v>42776</c:v>
                </c:pt>
                <c:pt idx="206">
                  <c:v>42779</c:v>
                </c:pt>
                <c:pt idx="207">
                  <c:v>42780</c:v>
                </c:pt>
                <c:pt idx="208">
                  <c:v>42781</c:v>
                </c:pt>
                <c:pt idx="209">
                  <c:v>42782</c:v>
                </c:pt>
                <c:pt idx="210">
                  <c:v>42783</c:v>
                </c:pt>
                <c:pt idx="211">
                  <c:v>42786</c:v>
                </c:pt>
                <c:pt idx="212">
                  <c:v>42787</c:v>
                </c:pt>
                <c:pt idx="213">
                  <c:v>42788</c:v>
                </c:pt>
                <c:pt idx="214">
                  <c:v>42789</c:v>
                </c:pt>
                <c:pt idx="215">
                  <c:v>42790</c:v>
                </c:pt>
                <c:pt idx="216">
                  <c:v>42793</c:v>
                </c:pt>
                <c:pt idx="217">
                  <c:v>42794</c:v>
                </c:pt>
                <c:pt idx="218">
                  <c:v>42795</c:v>
                </c:pt>
                <c:pt idx="219">
                  <c:v>42796</c:v>
                </c:pt>
                <c:pt idx="220">
                  <c:v>42797</c:v>
                </c:pt>
                <c:pt idx="221">
                  <c:v>42800</c:v>
                </c:pt>
                <c:pt idx="222">
                  <c:v>42801</c:v>
                </c:pt>
                <c:pt idx="223">
                  <c:v>42802</c:v>
                </c:pt>
                <c:pt idx="224">
                  <c:v>42803</c:v>
                </c:pt>
                <c:pt idx="225">
                  <c:v>42804</c:v>
                </c:pt>
                <c:pt idx="226">
                  <c:v>42807</c:v>
                </c:pt>
                <c:pt idx="227">
                  <c:v>42808</c:v>
                </c:pt>
                <c:pt idx="228">
                  <c:v>42809</c:v>
                </c:pt>
                <c:pt idx="229">
                  <c:v>42810</c:v>
                </c:pt>
                <c:pt idx="230">
                  <c:v>42811</c:v>
                </c:pt>
                <c:pt idx="231">
                  <c:v>42814</c:v>
                </c:pt>
                <c:pt idx="232">
                  <c:v>42815</c:v>
                </c:pt>
                <c:pt idx="233">
                  <c:v>42816</c:v>
                </c:pt>
                <c:pt idx="234">
                  <c:v>42817</c:v>
                </c:pt>
                <c:pt idx="235">
                  <c:v>42818</c:v>
                </c:pt>
                <c:pt idx="236">
                  <c:v>42821</c:v>
                </c:pt>
                <c:pt idx="237">
                  <c:v>42822</c:v>
                </c:pt>
                <c:pt idx="238">
                  <c:v>42823</c:v>
                </c:pt>
                <c:pt idx="239">
                  <c:v>42824</c:v>
                </c:pt>
                <c:pt idx="240">
                  <c:v>42825</c:v>
                </c:pt>
                <c:pt idx="241">
                  <c:v>42828</c:v>
                </c:pt>
                <c:pt idx="242">
                  <c:v>42829</c:v>
                </c:pt>
                <c:pt idx="243">
                  <c:v>42830</c:v>
                </c:pt>
                <c:pt idx="244">
                  <c:v>42831</c:v>
                </c:pt>
                <c:pt idx="245">
                  <c:v>42832</c:v>
                </c:pt>
                <c:pt idx="246">
                  <c:v>42835</c:v>
                </c:pt>
                <c:pt idx="247">
                  <c:v>42836</c:v>
                </c:pt>
                <c:pt idx="248">
                  <c:v>42837</c:v>
                </c:pt>
                <c:pt idx="249">
                  <c:v>42838</c:v>
                </c:pt>
                <c:pt idx="250">
                  <c:v>42839</c:v>
                </c:pt>
                <c:pt idx="251">
                  <c:v>42842</c:v>
                </c:pt>
                <c:pt idx="252">
                  <c:v>42843</c:v>
                </c:pt>
                <c:pt idx="253">
                  <c:v>42844</c:v>
                </c:pt>
                <c:pt idx="254">
                  <c:v>42845</c:v>
                </c:pt>
                <c:pt idx="255">
                  <c:v>42846</c:v>
                </c:pt>
                <c:pt idx="256">
                  <c:v>42849</c:v>
                </c:pt>
                <c:pt idx="257">
                  <c:v>42850</c:v>
                </c:pt>
                <c:pt idx="258">
                  <c:v>42851</c:v>
                </c:pt>
                <c:pt idx="259">
                  <c:v>42852</c:v>
                </c:pt>
                <c:pt idx="260">
                  <c:v>42853</c:v>
                </c:pt>
                <c:pt idx="261">
                  <c:v>42856</c:v>
                </c:pt>
                <c:pt idx="262">
                  <c:v>42857</c:v>
                </c:pt>
                <c:pt idx="263">
                  <c:v>42858</c:v>
                </c:pt>
                <c:pt idx="264">
                  <c:v>42859</c:v>
                </c:pt>
                <c:pt idx="265">
                  <c:v>42860</c:v>
                </c:pt>
                <c:pt idx="266">
                  <c:v>42863</c:v>
                </c:pt>
                <c:pt idx="267">
                  <c:v>42864</c:v>
                </c:pt>
                <c:pt idx="268">
                  <c:v>42865</c:v>
                </c:pt>
                <c:pt idx="269">
                  <c:v>42866</c:v>
                </c:pt>
                <c:pt idx="270">
                  <c:v>42867</c:v>
                </c:pt>
                <c:pt idx="271">
                  <c:v>42870</c:v>
                </c:pt>
                <c:pt idx="272">
                  <c:v>42871</c:v>
                </c:pt>
                <c:pt idx="273">
                  <c:v>42872</c:v>
                </c:pt>
                <c:pt idx="274">
                  <c:v>42873</c:v>
                </c:pt>
                <c:pt idx="275">
                  <c:v>42874</c:v>
                </c:pt>
                <c:pt idx="276">
                  <c:v>42877</c:v>
                </c:pt>
                <c:pt idx="277">
                  <c:v>42878</c:v>
                </c:pt>
                <c:pt idx="278">
                  <c:v>42879</c:v>
                </c:pt>
                <c:pt idx="279">
                  <c:v>42880</c:v>
                </c:pt>
                <c:pt idx="280">
                  <c:v>42881</c:v>
                </c:pt>
                <c:pt idx="281">
                  <c:v>42884</c:v>
                </c:pt>
                <c:pt idx="282">
                  <c:v>42885</c:v>
                </c:pt>
                <c:pt idx="283">
                  <c:v>42886</c:v>
                </c:pt>
                <c:pt idx="284">
                  <c:v>42887</c:v>
                </c:pt>
                <c:pt idx="285">
                  <c:v>42888</c:v>
                </c:pt>
                <c:pt idx="286">
                  <c:v>42891</c:v>
                </c:pt>
                <c:pt idx="287">
                  <c:v>42892</c:v>
                </c:pt>
                <c:pt idx="288">
                  <c:v>42893</c:v>
                </c:pt>
                <c:pt idx="289">
                  <c:v>42894</c:v>
                </c:pt>
                <c:pt idx="290">
                  <c:v>42895</c:v>
                </c:pt>
                <c:pt idx="291">
                  <c:v>42898</c:v>
                </c:pt>
                <c:pt idx="292">
                  <c:v>42899</c:v>
                </c:pt>
                <c:pt idx="293">
                  <c:v>42900</c:v>
                </c:pt>
                <c:pt idx="294">
                  <c:v>42901</c:v>
                </c:pt>
                <c:pt idx="295">
                  <c:v>42902</c:v>
                </c:pt>
                <c:pt idx="296">
                  <c:v>42905</c:v>
                </c:pt>
                <c:pt idx="297">
                  <c:v>42906</c:v>
                </c:pt>
                <c:pt idx="298">
                  <c:v>42907</c:v>
                </c:pt>
                <c:pt idx="299">
                  <c:v>42908</c:v>
                </c:pt>
                <c:pt idx="300">
                  <c:v>42909</c:v>
                </c:pt>
                <c:pt idx="301">
                  <c:v>42912</c:v>
                </c:pt>
                <c:pt idx="302">
                  <c:v>42913</c:v>
                </c:pt>
                <c:pt idx="303">
                  <c:v>42914</c:v>
                </c:pt>
                <c:pt idx="304">
                  <c:v>42915</c:v>
                </c:pt>
                <c:pt idx="305">
                  <c:v>42916</c:v>
                </c:pt>
                <c:pt idx="306">
                  <c:v>42919</c:v>
                </c:pt>
                <c:pt idx="307">
                  <c:v>42920</c:v>
                </c:pt>
                <c:pt idx="308">
                  <c:v>42921</c:v>
                </c:pt>
                <c:pt idx="309">
                  <c:v>42922</c:v>
                </c:pt>
                <c:pt idx="310">
                  <c:v>42923</c:v>
                </c:pt>
                <c:pt idx="311">
                  <c:v>42926</c:v>
                </c:pt>
                <c:pt idx="312">
                  <c:v>42927</c:v>
                </c:pt>
                <c:pt idx="313">
                  <c:v>42928</c:v>
                </c:pt>
                <c:pt idx="314">
                  <c:v>42929</c:v>
                </c:pt>
                <c:pt idx="315">
                  <c:v>42930</c:v>
                </c:pt>
                <c:pt idx="316">
                  <c:v>42933</c:v>
                </c:pt>
                <c:pt idx="317">
                  <c:v>42934</c:v>
                </c:pt>
                <c:pt idx="318">
                  <c:v>42935</c:v>
                </c:pt>
                <c:pt idx="319">
                  <c:v>42936</c:v>
                </c:pt>
                <c:pt idx="320">
                  <c:v>42937</c:v>
                </c:pt>
                <c:pt idx="321">
                  <c:v>42940</c:v>
                </c:pt>
                <c:pt idx="322">
                  <c:v>42941</c:v>
                </c:pt>
                <c:pt idx="323">
                  <c:v>42942</c:v>
                </c:pt>
                <c:pt idx="324">
                  <c:v>42943</c:v>
                </c:pt>
                <c:pt idx="325">
                  <c:v>42944</c:v>
                </c:pt>
                <c:pt idx="326">
                  <c:v>42947</c:v>
                </c:pt>
                <c:pt idx="327">
                  <c:v>42948</c:v>
                </c:pt>
                <c:pt idx="328">
                  <c:v>42949</c:v>
                </c:pt>
                <c:pt idx="329">
                  <c:v>42950</c:v>
                </c:pt>
                <c:pt idx="330">
                  <c:v>42951</c:v>
                </c:pt>
                <c:pt idx="331">
                  <c:v>42954</c:v>
                </c:pt>
                <c:pt idx="332">
                  <c:v>42955</c:v>
                </c:pt>
                <c:pt idx="333">
                  <c:v>42956</c:v>
                </c:pt>
                <c:pt idx="334">
                  <c:v>42957</c:v>
                </c:pt>
                <c:pt idx="335">
                  <c:v>42958</c:v>
                </c:pt>
                <c:pt idx="336">
                  <c:v>42961</c:v>
                </c:pt>
                <c:pt idx="337">
                  <c:v>42962</c:v>
                </c:pt>
                <c:pt idx="338">
                  <c:v>42963</c:v>
                </c:pt>
                <c:pt idx="339">
                  <c:v>42964</c:v>
                </c:pt>
                <c:pt idx="340">
                  <c:v>42965</c:v>
                </c:pt>
                <c:pt idx="341">
                  <c:v>42968</c:v>
                </c:pt>
                <c:pt idx="342">
                  <c:v>42969</c:v>
                </c:pt>
                <c:pt idx="343">
                  <c:v>42970</c:v>
                </c:pt>
                <c:pt idx="344">
                  <c:v>42971</c:v>
                </c:pt>
                <c:pt idx="345">
                  <c:v>42972</c:v>
                </c:pt>
                <c:pt idx="346">
                  <c:v>42975</c:v>
                </c:pt>
                <c:pt idx="347">
                  <c:v>42976</c:v>
                </c:pt>
                <c:pt idx="348">
                  <c:v>42977</c:v>
                </c:pt>
                <c:pt idx="349">
                  <c:v>42978</c:v>
                </c:pt>
                <c:pt idx="350">
                  <c:v>42979</c:v>
                </c:pt>
                <c:pt idx="351">
                  <c:v>42982</c:v>
                </c:pt>
                <c:pt idx="352">
                  <c:v>42983</c:v>
                </c:pt>
                <c:pt idx="353">
                  <c:v>42984</c:v>
                </c:pt>
                <c:pt idx="354">
                  <c:v>42985</c:v>
                </c:pt>
                <c:pt idx="355">
                  <c:v>42986</c:v>
                </c:pt>
                <c:pt idx="356">
                  <c:v>42989</c:v>
                </c:pt>
                <c:pt idx="357">
                  <c:v>42990</c:v>
                </c:pt>
                <c:pt idx="358">
                  <c:v>42991</c:v>
                </c:pt>
                <c:pt idx="359">
                  <c:v>42992</c:v>
                </c:pt>
                <c:pt idx="360">
                  <c:v>42993</c:v>
                </c:pt>
                <c:pt idx="361">
                  <c:v>42996</c:v>
                </c:pt>
                <c:pt idx="362">
                  <c:v>42997</c:v>
                </c:pt>
                <c:pt idx="363">
                  <c:v>42998</c:v>
                </c:pt>
                <c:pt idx="364">
                  <c:v>42999</c:v>
                </c:pt>
                <c:pt idx="365">
                  <c:v>43000</c:v>
                </c:pt>
                <c:pt idx="366">
                  <c:v>43003</c:v>
                </c:pt>
                <c:pt idx="367">
                  <c:v>43004</c:v>
                </c:pt>
                <c:pt idx="368">
                  <c:v>43005</c:v>
                </c:pt>
                <c:pt idx="369">
                  <c:v>43006</c:v>
                </c:pt>
                <c:pt idx="370">
                  <c:v>43007</c:v>
                </c:pt>
                <c:pt idx="371">
                  <c:v>43010</c:v>
                </c:pt>
                <c:pt idx="372">
                  <c:v>43011</c:v>
                </c:pt>
                <c:pt idx="373">
                  <c:v>43012</c:v>
                </c:pt>
                <c:pt idx="374">
                  <c:v>43013</c:v>
                </c:pt>
                <c:pt idx="375">
                  <c:v>43014</c:v>
                </c:pt>
                <c:pt idx="376">
                  <c:v>43017</c:v>
                </c:pt>
                <c:pt idx="377">
                  <c:v>43018</c:v>
                </c:pt>
                <c:pt idx="378">
                  <c:v>43019</c:v>
                </c:pt>
                <c:pt idx="379">
                  <c:v>43020</c:v>
                </c:pt>
                <c:pt idx="380">
                  <c:v>43021</c:v>
                </c:pt>
                <c:pt idx="381">
                  <c:v>43024</c:v>
                </c:pt>
                <c:pt idx="382">
                  <c:v>43025</c:v>
                </c:pt>
                <c:pt idx="383">
                  <c:v>43026</c:v>
                </c:pt>
                <c:pt idx="384">
                  <c:v>43027</c:v>
                </c:pt>
                <c:pt idx="385">
                  <c:v>43028</c:v>
                </c:pt>
                <c:pt idx="386">
                  <c:v>43031</c:v>
                </c:pt>
                <c:pt idx="387">
                  <c:v>43032</c:v>
                </c:pt>
                <c:pt idx="388">
                  <c:v>43033</c:v>
                </c:pt>
                <c:pt idx="389">
                  <c:v>43034</c:v>
                </c:pt>
                <c:pt idx="390">
                  <c:v>43035</c:v>
                </c:pt>
                <c:pt idx="391">
                  <c:v>43038</c:v>
                </c:pt>
                <c:pt idx="392">
                  <c:v>43039</c:v>
                </c:pt>
                <c:pt idx="393">
                  <c:v>43040</c:v>
                </c:pt>
                <c:pt idx="394">
                  <c:v>43041</c:v>
                </c:pt>
                <c:pt idx="395">
                  <c:v>43042</c:v>
                </c:pt>
                <c:pt idx="396">
                  <c:v>43045</c:v>
                </c:pt>
                <c:pt idx="397">
                  <c:v>43046</c:v>
                </c:pt>
                <c:pt idx="398">
                  <c:v>43047</c:v>
                </c:pt>
                <c:pt idx="399">
                  <c:v>43048</c:v>
                </c:pt>
                <c:pt idx="400">
                  <c:v>43049</c:v>
                </c:pt>
                <c:pt idx="401">
                  <c:v>43052</c:v>
                </c:pt>
                <c:pt idx="402">
                  <c:v>43053</c:v>
                </c:pt>
                <c:pt idx="403">
                  <c:v>43054</c:v>
                </c:pt>
                <c:pt idx="404">
                  <c:v>43055</c:v>
                </c:pt>
                <c:pt idx="405">
                  <c:v>43056</c:v>
                </c:pt>
                <c:pt idx="406">
                  <c:v>43059</c:v>
                </c:pt>
                <c:pt idx="407">
                  <c:v>43060</c:v>
                </c:pt>
                <c:pt idx="408">
                  <c:v>43061</c:v>
                </c:pt>
                <c:pt idx="409">
                  <c:v>43062</c:v>
                </c:pt>
                <c:pt idx="410">
                  <c:v>43063</c:v>
                </c:pt>
                <c:pt idx="411">
                  <c:v>43066</c:v>
                </c:pt>
                <c:pt idx="412">
                  <c:v>43067</c:v>
                </c:pt>
                <c:pt idx="413">
                  <c:v>43068</c:v>
                </c:pt>
                <c:pt idx="414">
                  <c:v>43069</c:v>
                </c:pt>
                <c:pt idx="415">
                  <c:v>43070</c:v>
                </c:pt>
                <c:pt idx="416">
                  <c:v>43073</c:v>
                </c:pt>
                <c:pt idx="417">
                  <c:v>43074</c:v>
                </c:pt>
                <c:pt idx="418">
                  <c:v>43075</c:v>
                </c:pt>
                <c:pt idx="419">
                  <c:v>43076</c:v>
                </c:pt>
                <c:pt idx="420">
                  <c:v>43077</c:v>
                </c:pt>
                <c:pt idx="421">
                  <c:v>43080</c:v>
                </c:pt>
                <c:pt idx="422">
                  <c:v>43081</c:v>
                </c:pt>
                <c:pt idx="423">
                  <c:v>43082</c:v>
                </c:pt>
                <c:pt idx="424">
                  <c:v>43083</c:v>
                </c:pt>
                <c:pt idx="425">
                  <c:v>43084</c:v>
                </c:pt>
                <c:pt idx="426">
                  <c:v>43087</c:v>
                </c:pt>
                <c:pt idx="427">
                  <c:v>43088</c:v>
                </c:pt>
                <c:pt idx="428">
                  <c:v>43089</c:v>
                </c:pt>
                <c:pt idx="429">
                  <c:v>43090</c:v>
                </c:pt>
                <c:pt idx="430">
                  <c:v>43091</c:v>
                </c:pt>
                <c:pt idx="431">
                  <c:v>43094</c:v>
                </c:pt>
                <c:pt idx="432">
                  <c:v>43095</c:v>
                </c:pt>
                <c:pt idx="433">
                  <c:v>43096</c:v>
                </c:pt>
                <c:pt idx="434">
                  <c:v>43097</c:v>
                </c:pt>
                <c:pt idx="435">
                  <c:v>43098</c:v>
                </c:pt>
                <c:pt idx="436">
                  <c:v>43101</c:v>
                </c:pt>
                <c:pt idx="437">
                  <c:v>43102</c:v>
                </c:pt>
                <c:pt idx="438">
                  <c:v>43103</c:v>
                </c:pt>
                <c:pt idx="439">
                  <c:v>43104</c:v>
                </c:pt>
                <c:pt idx="440">
                  <c:v>43105</c:v>
                </c:pt>
                <c:pt idx="441">
                  <c:v>43108</c:v>
                </c:pt>
                <c:pt idx="442">
                  <c:v>43109</c:v>
                </c:pt>
                <c:pt idx="443">
                  <c:v>43110</c:v>
                </c:pt>
                <c:pt idx="444">
                  <c:v>43111</c:v>
                </c:pt>
                <c:pt idx="445">
                  <c:v>43112</c:v>
                </c:pt>
                <c:pt idx="446">
                  <c:v>43115</c:v>
                </c:pt>
                <c:pt idx="447">
                  <c:v>43116</c:v>
                </c:pt>
                <c:pt idx="448">
                  <c:v>43117</c:v>
                </c:pt>
                <c:pt idx="449">
                  <c:v>43118</c:v>
                </c:pt>
                <c:pt idx="450">
                  <c:v>43119</c:v>
                </c:pt>
                <c:pt idx="451">
                  <c:v>43122</c:v>
                </c:pt>
                <c:pt idx="452">
                  <c:v>43123</c:v>
                </c:pt>
                <c:pt idx="453">
                  <c:v>43124</c:v>
                </c:pt>
                <c:pt idx="454">
                  <c:v>43125</c:v>
                </c:pt>
                <c:pt idx="455">
                  <c:v>43126</c:v>
                </c:pt>
                <c:pt idx="456">
                  <c:v>43129</c:v>
                </c:pt>
                <c:pt idx="457">
                  <c:v>43130</c:v>
                </c:pt>
                <c:pt idx="458">
                  <c:v>43131</c:v>
                </c:pt>
                <c:pt idx="459">
                  <c:v>43132</c:v>
                </c:pt>
                <c:pt idx="460">
                  <c:v>43133</c:v>
                </c:pt>
                <c:pt idx="461">
                  <c:v>43136</c:v>
                </c:pt>
                <c:pt idx="462">
                  <c:v>43137</c:v>
                </c:pt>
                <c:pt idx="463">
                  <c:v>43138</c:v>
                </c:pt>
                <c:pt idx="464">
                  <c:v>43139</c:v>
                </c:pt>
                <c:pt idx="465">
                  <c:v>43140</c:v>
                </c:pt>
                <c:pt idx="466">
                  <c:v>43143</c:v>
                </c:pt>
                <c:pt idx="467">
                  <c:v>43144</c:v>
                </c:pt>
                <c:pt idx="468">
                  <c:v>43145</c:v>
                </c:pt>
                <c:pt idx="469">
                  <c:v>43146</c:v>
                </c:pt>
                <c:pt idx="470">
                  <c:v>43147</c:v>
                </c:pt>
                <c:pt idx="471">
                  <c:v>43150</c:v>
                </c:pt>
                <c:pt idx="472">
                  <c:v>43151</c:v>
                </c:pt>
                <c:pt idx="473">
                  <c:v>43152</c:v>
                </c:pt>
                <c:pt idx="474">
                  <c:v>43153</c:v>
                </c:pt>
                <c:pt idx="475">
                  <c:v>43154</c:v>
                </c:pt>
                <c:pt idx="476">
                  <c:v>43157</c:v>
                </c:pt>
                <c:pt idx="477">
                  <c:v>43158</c:v>
                </c:pt>
                <c:pt idx="478">
                  <c:v>43159</c:v>
                </c:pt>
                <c:pt idx="479">
                  <c:v>43160</c:v>
                </c:pt>
                <c:pt idx="480">
                  <c:v>43161</c:v>
                </c:pt>
                <c:pt idx="481">
                  <c:v>43164</c:v>
                </c:pt>
                <c:pt idx="482">
                  <c:v>43165</c:v>
                </c:pt>
                <c:pt idx="483">
                  <c:v>43166</c:v>
                </c:pt>
                <c:pt idx="484">
                  <c:v>43167</c:v>
                </c:pt>
                <c:pt idx="485">
                  <c:v>43168</c:v>
                </c:pt>
                <c:pt idx="486">
                  <c:v>43171</c:v>
                </c:pt>
                <c:pt idx="487">
                  <c:v>43172</c:v>
                </c:pt>
                <c:pt idx="488">
                  <c:v>43173</c:v>
                </c:pt>
                <c:pt idx="489">
                  <c:v>43174</c:v>
                </c:pt>
                <c:pt idx="490">
                  <c:v>43175</c:v>
                </c:pt>
                <c:pt idx="491">
                  <c:v>43178</c:v>
                </c:pt>
                <c:pt idx="492">
                  <c:v>43179</c:v>
                </c:pt>
                <c:pt idx="493">
                  <c:v>43180</c:v>
                </c:pt>
                <c:pt idx="494">
                  <c:v>43181</c:v>
                </c:pt>
                <c:pt idx="495">
                  <c:v>43182</c:v>
                </c:pt>
                <c:pt idx="496">
                  <c:v>43185</c:v>
                </c:pt>
                <c:pt idx="497">
                  <c:v>43186</c:v>
                </c:pt>
                <c:pt idx="498">
                  <c:v>43187</c:v>
                </c:pt>
                <c:pt idx="499">
                  <c:v>43188</c:v>
                </c:pt>
                <c:pt idx="500">
                  <c:v>43189</c:v>
                </c:pt>
                <c:pt idx="501">
                  <c:v>43192</c:v>
                </c:pt>
                <c:pt idx="502">
                  <c:v>43193</c:v>
                </c:pt>
                <c:pt idx="503">
                  <c:v>43194</c:v>
                </c:pt>
                <c:pt idx="504">
                  <c:v>43195</c:v>
                </c:pt>
                <c:pt idx="505">
                  <c:v>43196</c:v>
                </c:pt>
                <c:pt idx="506">
                  <c:v>43199</c:v>
                </c:pt>
                <c:pt idx="507">
                  <c:v>43200</c:v>
                </c:pt>
                <c:pt idx="508">
                  <c:v>43201</c:v>
                </c:pt>
                <c:pt idx="509">
                  <c:v>43202</c:v>
                </c:pt>
                <c:pt idx="510">
                  <c:v>43203</c:v>
                </c:pt>
                <c:pt idx="511">
                  <c:v>43206</c:v>
                </c:pt>
                <c:pt idx="512">
                  <c:v>43207</c:v>
                </c:pt>
                <c:pt idx="513">
                  <c:v>43208</c:v>
                </c:pt>
                <c:pt idx="514">
                  <c:v>43209</c:v>
                </c:pt>
                <c:pt idx="515">
                  <c:v>43210</c:v>
                </c:pt>
                <c:pt idx="516">
                  <c:v>43213</c:v>
                </c:pt>
                <c:pt idx="517">
                  <c:v>43214</c:v>
                </c:pt>
                <c:pt idx="518">
                  <c:v>43215</c:v>
                </c:pt>
                <c:pt idx="519">
                  <c:v>43216</c:v>
                </c:pt>
                <c:pt idx="520">
                  <c:v>43217</c:v>
                </c:pt>
                <c:pt idx="521">
                  <c:v>43220</c:v>
                </c:pt>
                <c:pt idx="522">
                  <c:v>43221</c:v>
                </c:pt>
                <c:pt idx="523">
                  <c:v>43222</c:v>
                </c:pt>
                <c:pt idx="524">
                  <c:v>43223</c:v>
                </c:pt>
                <c:pt idx="525">
                  <c:v>43224</c:v>
                </c:pt>
                <c:pt idx="526">
                  <c:v>43227</c:v>
                </c:pt>
                <c:pt idx="527">
                  <c:v>43228</c:v>
                </c:pt>
                <c:pt idx="528">
                  <c:v>43229</c:v>
                </c:pt>
                <c:pt idx="529">
                  <c:v>43230</c:v>
                </c:pt>
                <c:pt idx="530">
                  <c:v>43231</c:v>
                </c:pt>
                <c:pt idx="531">
                  <c:v>43234</c:v>
                </c:pt>
                <c:pt idx="532">
                  <c:v>43235</c:v>
                </c:pt>
                <c:pt idx="533">
                  <c:v>43236</c:v>
                </c:pt>
                <c:pt idx="534">
                  <c:v>43237</c:v>
                </c:pt>
                <c:pt idx="535">
                  <c:v>43238</c:v>
                </c:pt>
                <c:pt idx="536">
                  <c:v>43241</c:v>
                </c:pt>
                <c:pt idx="537">
                  <c:v>43242</c:v>
                </c:pt>
                <c:pt idx="538">
                  <c:v>43243</c:v>
                </c:pt>
                <c:pt idx="539">
                  <c:v>43244</c:v>
                </c:pt>
                <c:pt idx="540">
                  <c:v>43245</c:v>
                </c:pt>
                <c:pt idx="541">
                  <c:v>43248</c:v>
                </c:pt>
                <c:pt idx="542">
                  <c:v>43249</c:v>
                </c:pt>
                <c:pt idx="543">
                  <c:v>43250</c:v>
                </c:pt>
                <c:pt idx="544">
                  <c:v>43251</c:v>
                </c:pt>
              </c:numCache>
            </c:numRef>
          </c:cat>
          <c:val>
            <c:numRef>
              <c:f>'Currency Raw'!$P$2:$P$546</c:f>
              <c:numCache>
                <c:formatCode>General</c:formatCode>
                <c:ptCount val="545"/>
                <c:pt idx="1">
                  <c:v>6.0203766594624772E-2</c:v>
                </c:pt>
                <c:pt idx="2">
                  <c:v>-0.21302871256560379</c:v>
                </c:pt>
                <c:pt idx="3">
                  <c:v>-0.21920345785737352</c:v>
                </c:pt>
                <c:pt idx="4">
                  <c:v>-0.40290213028713268</c:v>
                </c:pt>
                <c:pt idx="5">
                  <c:v>-0.37511577647422373</c:v>
                </c:pt>
                <c:pt idx="6">
                  <c:v>-0.6745909231244257</c:v>
                </c:pt>
                <c:pt idx="7">
                  <c:v>-0.63754245137388943</c:v>
                </c:pt>
                <c:pt idx="8">
                  <c:v>-0.1852423587527085</c:v>
                </c:pt>
                <c:pt idx="9">
                  <c:v>-0.59586292065453272</c:v>
                </c:pt>
                <c:pt idx="10">
                  <c:v>-0.8413090460018523</c:v>
                </c:pt>
                <c:pt idx="11">
                  <c:v>-0.66532880518678483</c:v>
                </c:pt>
                <c:pt idx="12">
                  <c:v>-0.67304723680149015</c:v>
                </c:pt>
                <c:pt idx="13">
                  <c:v>-0.97252238345169206</c:v>
                </c:pt>
                <c:pt idx="14">
                  <c:v>-1.0080271688792928</c:v>
                </c:pt>
                <c:pt idx="15">
                  <c:v>-1.1840074096943602</c:v>
                </c:pt>
                <c:pt idx="16">
                  <c:v>-1.2395801173201646</c:v>
                </c:pt>
                <c:pt idx="17">
                  <c:v>-1.1608521148502717</c:v>
                </c:pt>
                <c:pt idx="18">
                  <c:v>-1.1747452917567194</c:v>
                </c:pt>
                <c:pt idx="19">
                  <c:v>-1.1083667798703387</c:v>
                </c:pt>
                <c:pt idx="20">
                  <c:v>-1.3013275702377387</c:v>
                </c:pt>
                <c:pt idx="21">
                  <c:v>-1.6332201296696565</c:v>
                </c:pt>
                <c:pt idx="22">
                  <c:v>-1.6023464032108761</c:v>
                </c:pt>
                <c:pt idx="23">
                  <c:v>-1.503550478542766</c:v>
                </c:pt>
                <c:pt idx="24">
                  <c:v>-1.5514047545538787</c:v>
                </c:pt>
                <c:pt idx="25">
                  <c:v>-1.188638468663167</c:v>
                </c:pt>
                <c:pt idx="26">
                  <c:v>-1.3430071009570816</c:v>
                </c:pt>
                <c:pt idx="27">
                  <c:v>-1.3893176906452587</c:v>
                </c:pt>
                <c:pt idx="28">
                  <c:v>-1.3136770608212507</c:v>
                </c:pt>
                <c:pt idx="29">
                  <c:v>-1.2179685087990115</c:v>
                </c:pt>
                <c:pt idx="30">
                  <c:v>-1.4510651435628328</c:v>
                </c:pt>
                <c:pt idx="31">
                  <c:v>-1.6224143254090801</c:v>
                </c:pt>
                <c:pt idx="32">
                  <c:v>-1.790676134609456</c:v>
                </c:pt>
                <c:pt idx="33">
                  <c:v>-1.6085211485026323</c:v>
                </c:pt>
                <c:pt idx="34">
                  <c:v>-1.7304723680148175</c:v>
                </c:pt>
                <c:pt idx="35">
                  <c:v>-1.6594627971596161</c:v>
                </c:pt>
                <c:pt idx="36">
                  <c:v>-1.522074714418034</c:v>
                </c:pt>
                <c:pt idx="37">
                  <c:v>-1.668724915097257</c:v>
                </c:pt>
                <c:pt idx="38">
                  <c:v>-1.5421426366162376</c:v>
                </c:pt>
                <c:pt idx="39">
                  <c:v>-1.3877740043223232</c:v>
                </c:pt>
                <c:pt idx="40">
                  <c:v>-2.320160543377594</c:v>
                </c:pt>
                <c:pt idx="41">
                  <c:v>-2.6150046310589756</c:v>
                </c:pt>
                <c:pt idx="42">
                  <c:v>-2.6350725532571793</c:v>
                </c:pt>
                <c:pt idx="43">
                  <c:v>-2.3247916023464148</c:v>
                </c:pt>
                <c:pt idx="44">
                  <c:v>-2.7276937326335333</c:v>
                </c:pt>
                <c:pt idx="45">
                  <c:v>-2.7647422043840701</c:v>
                </c:pt>
                <c:pt idx="46">
                  <c:v>-2.8805186786045125</c:v>
                </c:pt>
                <c:pt idx="47">
                  <c:v>-3.1305958629206527</c:v>
                </c:pt>
                <c:pt idx="48">
                  <c:v>-3.3034887310898493</c:v>
                </c:pt>
                <c:pt idx="49">
                  <c:v>-3.1151589996912694</c:v>
                </c:pt>
                <c:pt idx="50">
                  <c:v>-3.2216733559740711</c:v>
                </c:pt>
                <c:pt idx="51">
                  <c:v>-3.3652361840074092</c:v>
                </c:pt>
                <c:pt idx="52">
                  <c:v>-3.2571781414016718</c:v>
                </c:pt>
                <c:pt idx="53">
                  <c:v>-3.2077801790676235</c:v>
                </c:pt>
                <c:pt idx="54">
                  <c:v>-3.1799938252547144</c:v>
                </c:pt>
                <c:pt idx="55">
                  <c:v>-3.2772460635998755</c:v>
                </c:pt>
                <c:pt idx="56">
                  <c:v>-3.4084594010497153</c:v>
                </c:pt>
                <c:pt idx="57">
                  <c:v>-3.3991972831120743</c:v>
                </c:pt>
                <c:pt idx="58">
                  <c:v>-3.0518678604507596</c:v>
                </c:pt>
                <c:pt idx="59">
                  <c:v>-3.0981784501389371</c:v>
                </c:pt>
                <c:pt idx="60">
                  <c:v>-3.0595862920654513</c:v>
                </c:pt>
                <c:pt idx="61">
                  <c:v>-3.0935473911701163</c:v>
                </c:pt>
                <c:pt idx="62">
                  <c:v>-3.0024698981167117</c:v>
                </c:pt>
                <c:pt idx="63">
                  <c:v>-2.9885767212102499</c:v>
                </c:pt>
                <c:pt idx="64">
                  <c:v>-2.7415869095399814</c:v>
                </c:pt>
                <c:pt idx="65">
                  <c:v>-2.4822476072862005</c:v>
                </c:pt>
                <c:pt idx="66">
                  <c:v>-2.5378203149120182</c:v>
                </c:pt>
                <c:pt idx="67">
                  <c:v>-2.2800246989811734</c:v>
                </c:pt>
                <c:pt idx="68">
                  <c:v>-2.3448595245446184</c:v>
                </c:pt>
                <c:pt idx="69">
                  <c:v>-2.4945970978697125</c:v>
                </c:pt>
                <c:pt idx="70">
                  <c:v>-2.729237418956469</c:v>
                </c:pt>
                <c:pt idx="71">
                  <c:v>-2.8064217351034269</c:v>
                </c:pt>
                <c:pt idx="72">
                  <c:v>-2.7384995368941101</c:v>
                </c:pt>
                <c:pt idx="73">
                  <c:v>-2.4621796850879969</c:v>
                </c:pt>
                <c:pt idx="74">
                  <c:v>-2.3942574868786664</c:v>
                </c:pt>
                <c:pt idx="75">
                  <c:v>-2.4822476072862005</c:v>
                </c:pt>
                <c:pt idx="76">
                  <c:v>-2.4482865081815355</c:v>
                </c:pt>
                <c:pt idx="77">
                  <c:v>-2.2831120716270443</c:v>
                </c:pt>
                <c:pt idx="78">
                  <c:v>-2.3803643099722187</c:v>
                </c:pt>
                <c:pt idx="79">
                  <c:v>-2.3340537202840421</c:v>
                </c:pt>
                <c:pt idx="80">
                  <c:v>-2.6906452608829974</c:v>
                </c:pt>
                <c:pt idx="81">
                  <c:v>-2.7153442420500213</c:v>
                </c:pt>
                <c:pt idx="82">
                  <c:v>-2.5903056498919512</c:v>
                </c:pt>
                <c:pt idx="83">
                  <c:v>-2.7276937326335333</c:v>
                </c:pt>
                <c:pt idx="84">
                  <c:v>-2.7493053411546864</c:v>
                </c:pt>
                <c:pt idx="85">
                  <c:v>-2.9299166409385609</c:v>
                </c:pt>
                <c:pt idx="86">
                  <c:v>-3.0549552330966447</c:v>
                </c:pt>
                <c:pt idx="87">
                  <c:v>-3.1089842543995134</c:v>
                </c:pt>
                <c:pt idx="88">
                  <c:v>-3.1491200987959345</c:v>
                </c:pt>
                <c:pt idx="89">
                  <c:v>-2.9669651126891106</c:v>
                </c:pt>
                <c:pt idx="90">
                  <c:v>-3.1058968817536283</c:v>
                </c:pt>
                <c:pt idx="91">
                  <c:v>-3.0595862920654513</c:v>
                </c:pt>
                <c:pt idx="92">
                  <c:v>-3.1861685705464708</c:v>
                </c:pt>
                <c:pt idx="93">
                  <c:v>-2.8357517752392711</c:v>
                </c:pt>
                <c:pt idx="94">
                  <c:v>-2.9345476999073812</c:v>
                </c:pt>
                <c:pt idx="95">
                  <c:v>-3.3482556344550765</c:v>
                </c:pt>
                <c:pt idx="96">
                  <c:v>-3.1985180611299824</c:v>
                </c:pt>
                <c:pt idx="97">
                  <c:v>-3.206236492744674</c:v>
                </c:pt>
                <c:pt idx="98">
                  <c:v>-2.9561593084285342</c:v>
                </c:pt>
                <c:pt idx="99">
                  <c:v>-2.9777709169496736</c:v>
                </c:pt>
                <c:pt idx="100">
                  <c:v>-3.0302562519296066</c:v>
                </c:pt>
                <c:pt idx="101">
                  <c:v>-2.9098487187403572</c:v>
                </c:pt>
                <c:pt idx="102">
                  <c:v>-2.9546156221055853</c:v>
                </c:pt>
                <c:pt idx="103">
                  <c:v>-2.9021302871256656</c:v>
                </c:pt>
                <c:pt idx="104">
                  <c:v>-2.8172275393640032</c:v>
                </c:pt>
                <c:pt idx="105">
                  <c:v>-2.9376350725532663</c:v>
                </c:pt>
                <c:pt idx="106">
                  <c:v>-2.8403828342080915</c:v>
                </c:pt>
                <c:pt idx="107">
                  <c:v>-2.9160234640321132</c:v>
                </c:pt>
                <c:pt idx="108">
                  <c:v>-3.037974683544312</c:v>
                </c:pt>
                <c:pt idx="109">
                  <c:v>-2.8481012658227831</c:v>
                </c:pt>
                <c:pt idx="110">
                  <c:v>-2.9067613460944721</c:v>
                </c:pt>
                <c:pt idx="111">
                  <c:v>-2.9638777400432259</c:v>
                </c:pt>
                <c:pt idx="112">
                  <c:v>-3.141401667181229</c:v>
                </c:pt>
                <c:pt idx="113">
                  <c:v>-3.2803334362457601</c:v>
                </c:pt>
                <c:pt idx="114">
                  <c:v>-3.4748379129360965</c:v>
                </c:pt>
                <c:pt idx="115">
                  <c:v>-3.36986724297623</c:v>
                </c:pt>
                <c:pt idx="116">
                  <c:v>-3.5257795615930938</c:v>
                </c:pt>
                <c:pt idx="117">
                  <c:v>-3.795924668107451</c:v>
                </c:pt>
                <c:pt idx="118">
                  <c:v>-3.853041062056191</c:v>
                </c:pt>
                <c:pt idx="119">
                  <c:v>-3.853041062056191</c:v>
                </c:pt>
                <c:pt idx="120">
                  <c:v>-3.8653905526397034</c:v>
                </c:pt>
                <c:pt idx="121">
                  <c:v>-3.9981475764124785</c:v>
                </c:pt>
                <c:pt idx="122">
                  <c:v>-3.8916332201296764</c:v>
                </c:pt>
                <c:pt idx="123">
                  <c:v>-3.8885458474837917</c:v>
                </c:pt>
                <c:pt idx="124">
                  <c:v>-4.0321086755171436</c:v>
                </c:pt>
                <c:pt idx="125">
                  <c:v>-4.3964186477307905</c:v>
                </c:pt>
                <c:pt idx="126">
                  <c:v>-4.5152824945971046</c:v>
                </c:pt>
                <c:pt idx="127">
                  <c:v>-4.4720592775547985</c:v>
                </c:pt>
                <c:pt idx="128">
                  <c:v>-4.5060203766594631</c:v>
                </c:pt>
                <c:pt idx="129">
                  <c:v>-4.7437480703921047</c:v>
                </c:pt>
                <c:pt idx="130">
                  <c:v>-4.6449521457239946</c:v>
                </c:pt>
                <c:pt idx="131">
                  <c:v>-4.4967582587218367</c:v>
                </c:pt>
                <c:pt idx="132">
                  <c:v>-4.3547391170114205</c:v>
                </c:pt>
                <c:pt idx="133">
                  <c:v>-4.1633220129669697</c:v>
                </c:pt>
                <c:pt idx="134">
                  <c:v>-4.2806421735103477</c:v>
                </c:pt>
                <c:pt idx="135">
                  <c:v>-4.3300401358443965</c:v>
                </c:pt>
                <c:pt idx="136">
                  <c:v>-4.7560975609756175</c:v>
                </c:pt>
                <c:pt idx="137">
                  <c:v>-4.7066995986415554</c:v>
                </c:pt>
                <c:pt idx="138">
                  <c:v>-4.9552330966347737</c:v>
                </c:pt>
                <c:pt idx="139">
                  <c:v>-5.21148502624267</c:v>
                </c:pt>
                <c:pt idx="140">
                  <c:v>-5.0663785118863958</c:v>
                </c:pt>
                <c:pt idx="141">
                  <c:v>-5.7054646495832069</c:v>
                </c:pt>
                <c:pt idx="142">
                  <c:v>-5.8613769682000711</c:v>
                </c:pt>
                <c:pt idx="143">
                  <c:v>-6.1346094473602992</c:v>
                </c:pt>
                <c:pt idx="144">
                  <c:v>-6.1917258413090526</c:v>
                </c:pt>
                <c:pt idx="145">
                  <c:v>-6.3368323556653268</c:v>
                </c:pt>
                <c:pt idx="146">
                  <c:v>-6.3970361222599648</c:v>
                </c:pt>
                <c:pt idx="147">
                  <c:v>-6.281259648039522</c:v>
                </c:pt>
                <c:pt idx="148">
                  <c:v>-6.7057733868477953</c:v>
                </c:pt>
                <c:pt idx="149">
                  <c:v>-6.8524235875270181</c:v>
                </c:pt>
                <c:pt idx="150">
                  <c:v>-6.7073170731707306</c:v>
                </c:pt>
                <c:pt idx="151">
                  <c:v>-6.616239580117325</c:v>
                </c:pt>
                <c:pt idx="152">
                  <c:v>-6.2905217659771644</c:v>
                </c:pt>
                <c:pt idx="153">
                  <c:v>-6.4572398888545903</c:v>
                </c:pt>
                <c:pt idx="154">
                  <c:v>-6.2102500771843214</c:v>
                </c:pt>
                <c:pt idx="155">
                  <c:v>-6.151589996912632</c:v>
                </c:pt>
                <c:pt idx="156">
                  <c:v>-5.9061438715652992</c:v>
                </c:pt>
                <c:pt idx="157">
                  <c:v>-6.133065761037364</c:v>
                </c:pt>
                <c:pt idx="158">
                  <c:v>-6.2488422352577935</c:v>
                </c:pt>
                <c:pt idx="159">
                  <c:v>-6.7227539364001281</c:v>
                </c:pt>
                <c:pt idx="160">
                  <c:v>-6.721210250077192</c:v>
                </c:pt>
                <c:pt idx="161">
                  <c:v>-6.4495214572398982</c:v>
                </c:pt>
                <c:pt idx="162">
                  <c:v>-6.4340845940105016</c:v>
                </c:pt>
                <c:pt idx="163">
                  <c:v>-6.2117937635072566</c:v>
                </c:pt>
                <c:pt idx="164">
                  <c:v>-6.9774621796850873</c:v>
                </c:pt>
                <c:pt idx="165">
                  <c:v>-7.6242667489966038</c:v>
                </c:pt>
                <c:pt idx="166">
                  <c:v>-7.4482865081815373</c:v>
                </c:pt>
                <c:pt idx="167">
                  <c:v>-7.2028403828342178</c:v>
                </c:pt>
                <c:pt idx="168">
                  <c:v>-7.0716270453843784</c:v>
                </c:pt>
                <c:pt idx="169">
                  <c:v>-7.2398888545847528</c:v>
                </c:pt>
                <c:pt idx="170">
                  <c:v>-7.229083050324177</c:v>
                </c:pt>
                <c:pt idx="171">
                  <c:v>-7.2692188947205985</c:v>
                </c:pt>
                <c:pt idx="172">
                  <c:v>-7.3911701142327964</c:v>
                </c:pt>
                <c:pt idx="173">
                  <c:v>-7.7415869095399827</c:v>
                </c:pt>
                <c:pt idx="174">
                  <c:v>-7.3000926211793784</c:v>
                </c:pt>
                <c:pt idx="175">
                  <c:v>-7.1271997530101956</c:v>
                </c:pt>
                <c:pt idx="176">
                  <c:v>-7.3772769373263349</c:v>
                </c:pt>
                <c:pt idx="177">
                  <c:v>-7.3093547391170191</c:v>
                </c:pt>
                <c:pt idx="178">
                  <c:v>-6.6440259339302337</c:v>
                </c:pt>
                <c:pt idx="179">
                  <c:v>-6.0944736029638786</c:v>
                </c:pt>
                <c:pt idx="180">
                  <c:v>-6.9728311207162799</c:v>
                </c:pt>
                <c:pt idx="181">
                  <c:v>-7.0623649274467502</c:v>
                </c:pt>
                <c:pt idx="182">
                  <c:v>-6.9002778635381308</c:v>
                </c:pt>
                <c:pt idx="183">
                  <c:v>-6.8076566841617892</c:v>
                </c:pt>
                <c:pt idx="184">
                  <c:v>-6.2828033343624581</c:v>
                </c:pt>
                <c:pt idx="185">
                  <c:v>-6.478851497375743</c:v>
                </c:pt>
                <c:pt idx="186">
                  <c:v>-6.4201914171040544</c:v>
                </c:pt>
                <c:pt idx="187">
                  <c:v>-5.6962025316455662</c:v>
                </c:pt>
                <c:pt idx="188">
                  <c:v>-5.6884841000308741</c:v>
                </c:pt>
                <c:pt idx="189">
                  <c:v>-6.2565606668724989</c:v>
                </c:pt>
                <c:pt idx="190">
                  <c:v>-6.1438715652979408</c:v>
                </c:pt>
                <c:pt idx="191">
                  <c:v>-5.700833590614387</c:v>
                </c:pt>
                <c:pt idx="192">
                  <c:v>-5.8613769682000711</c:v>
                </c:pt>
                <c:pt idx="193">
                  <c:v>-5.9941339919728325</c:v>
                </c:pt>
                <c:pt idx="194">
                  <c:v>-6.1917258413090526</c:v>
                </c:pt>
                <c:pt idx="195">
                  <c:v>-6.5776474220438388</c:v>
                </c:pt>
                <c:pt idx="196">
                  <c:v>-6.4819388700216143</c:v>
                </c:pt>
                <c:pt idx="197">
                  <c:v>-5.9771534424204997</c:v>
                </c:pt>
                <c:pt idx="198">
                  <c:v>-5.9076875578882344</c:v>
                </c:pt>
                <c:pt idx="199">
                  <c:v>-5.5279407224452042</c:v>
                </c:pt>
                <c:pt idx="200">
                  <c:v>-5.4553874652670666</c:v>
                </c:pt>
                <c:pt idx="201">
                  <c:v>-5.773386847792537</c:v>
                </c:pt>
                <c:pt idx="202">
                  <c:v>-6.2581043531954341</c:v>
                </c:pt>
                <c:pt idx="203">
                  <c:v>-6.1052794072244554</c:v>
                </c:pt>
                <c:pt idx="204">
                  <c:v>-6.1855510960172975</c:v>
                </c:pt>
                <c:pt idx="205">
                  <c:v>-6.2334053720284093</c:v>
                </c:pt>
                <c:pt idx="206">
                  <c:v>-6.2395801173201662</c:v>
                </c:pt>
                <c:pt idx="207">
                  <c:v>-6.0620561901821626</c:v>
                </c:pt>
                <c:pt idx="208">
                  <c:v>-5.8505711639394953</c:v>
                </c:pt>
                <c:pt idx="209">
                  <c:v>-5.8690953998147624</c:v>
                </c:pt>
                <c:pt idx="210">
                  <c:v>-6.0142019141710499</c:v>
                </c:pt>
                <c:pt idx="211">
                  <c:v>-6.0527940722445219</c:v>
                </c:pt>
                <c:pt idx="212">
                  <c:v>-6.2472985489348574</c:v>
                </c:pt>
                <c:pt idx="213">
                  <c:v>-6.1623958011732087</c:v>
                </c:pt>
                <c:pt idx="214">
                  <c:v>-6.0080271688792948</c:v>
                </c:pt>
                <c:pt idx="215">
                  <c:v>-5.9925903056498973</c:v>
                </c:pt>
                <c:pt idx="216">
                  <c:v>-5.9879592466810765</c:v>
                </c:pt>
                <c:pt idx="217">
                  <c:v>-5.9030564989194279</c:v>
                </c:pt>
                <c:pt idx="218">
                  <c:v>-6.1315220747144146</c:v>
                </c:pt>
                <c:pt idx="219">
                  <c:v>-6.3352886693423915</c:v>
                </c:pt>
                <c:pt idx="220">
                  <c:v>-6.5683853041062124</c:v>
                </c:pt>
                <c:pt idx="221">
                  <c:v>-6.393948749614081</c:v>
                </c:pt>
                <c:pt idx="222">
                  <c:v>-6.4418030256251937</c:v>
                </c:pt>
                <c:pt idx="223">
                  <c:v>-6.6224143254090819</c:v>
                </c:pt>
                <c:pt idx="224">
                  <c:v>-6.6687249150972585</c:v>
                </c:pt>
                <c:pt idx="225">
                  <c:v>-6.5606668724915203</c:v>
                </c:pt>
                <c:pt idx="226">
                  <c:v>-6.5405989502933037</c:v>
                </c:pt>
                <c:pt idx="227">
                  <c:v>-6.5483173819079949</c:v>
                </c:pt>
                <c:pt idx="228">
                  <c:v>-6.5143562828033437</c:v>
                </c:pt>
                <c:pt idx="229">
                  <c:v>-6.4834825563445495</c:v>
                </c:pt>
                <c:pt idx="230">
                  <c:v>-6.4201914171040544</c:v>
                </c:pt>
                <c:pt idx="231">
                  <c:v>-6.4757641247298592</c:v>
                </c:pt>
                <c:pt idx="232">
                  <c:v>-6.4140166718122842</c:v>
                </c:pt>
                <c:pt idx="233">
                  <c:v>-6.1685705464649647</c:v>
                </c:pt>
                <c:pt idx="234">
                  <c:v>-6.3028712565606755</c:v>
                </c:pt>
                <c:pt idx="235">
                  <c:v>-6.2472985489348574</c:v>
                </c:pt>
                <c:pt idx="236">
                  <c:v>-5.9864155603581413</c:v>
                </c:pt>
                <c:pt idx="237">
                  <c:v>-6.2858907070083427</c:v>
                </c:pt>
                <c:pt idx="238">
                  <c:v>-6.3646187094782354</c:v>
                </c:pt>
                <c:pt idx="239">
                  <c:v>-6.4371719666563729</c:v>
                </c:pt>
                <c:pt idx="240">
                  <c:v>-6.1685705464649647</c:v>
                </c:pt>
                <c:pt idx="241">
                  <c:v>-6.2164248224760774</c:v>
                </c:pt>
                <c:pt idx="242">
                  <c:v>-6.3800555727076329</c:v>
                </c:pt>
                <c:pt idx="243">
                  <c:v>-6.410929299166412</c:v>
                </c:pt>
                <c:pt idx="244">
                  <c:v>-6.4448903982710775</c:v>
                </c:pt>
                <c:pt idx="245">
                  <c:v>-6.5421426366162398</c:v>
                </c:pt>
                <c:pt idx="246">
                  <c:v>-6.6085211485026329</c:v>
                </c:pt>
                <c:pt idx="247">
                  <c:v>-6.4464340845940136</c:v>
                </c:pt>
                <c:pt idx="248">
                  <c:v>-6.4371719666563729</c:v>
                </c:pt>
                <c:pt idx="249">
                  <c:v>-6.2364927446742806</c:v>
                </c:pt>
                <c:pt idx="250">
                  <c:v>-6.1948132139549239</c:v>
                </c:pt>
                <c:pt idx="251">
                  <c:v>-6.1191725841309026</c:v>
                </c:pt>
                <c:pt idx="252">
                  <c:v>-6.1238036430997234</c:v>
                </c:pt>
                <c:pt idx="253">
                  <c:v>-6.2056190182155007</c:v>
                </c:pt>
                <c:pt idx="254">
                  <c:v>-6.1531336832355681</c:v>
                </c:pt>
                <c:pt idx="255">
                  <c:v>-6.3985798085829009</c:v>
                </c:pt>
                <c:pt idx="256">
                  <c:v>-6.1562210558814527</c:v>
                </c:pt>
                <c:pt idx="257">
                  <c:v>-6.2117937635072566</c:v>
                </c:pt>
                <c:pt idx="258">
                  <c:v>-6.466502006792231</c:v>
                </c:pt>
                <c:pt idx="259">
                  <c:v>-6.3954924359370153</c:v>
                </c:pt>
                <c:pt idx="260">
                  <c:v>-6.4124729854893481</c:v>
                </c:pt>
                <c:pt idx="261">
                  <c:v>-6.3862303179993889</c:v>
                </c:pt>
                <c:pt idx="262">
                  <c:v>-6.319851806112994</c:v>
                </c:pt>
                <c:pt idx="263">
                  <c:v>-6.3414634146341475</c:v>
                </c:pt>
                <c:pt idx="264">
                  <c:v>-6.3831429453535034</c:v>
                </c:pt>
                <c:pt idx="265">
                  <c:v>-6.4279098487187447</c:v>
                </c:pt>
                <c:pt idx="266">
                  <c:v>-6.5205310280950997</c:v>
                </c:pt>
                <c:pt idx="267">
                  <c:v>-6.591540598950302</c:v>
                </c:pt>
                <c:pt idx="268">
                  <c:v>-6.5529484408768157</c:v>
                </c:pt>
                <c:pt idx="269">
                  <c:v>-6.4757641247298592</c:v>
                </c:pt>
                <c:pt idx="270">
                  <c:v>-6.3954924359370153</c:v>
                </c:pt>
                <c:pt idx="271">
                  <c:v>-6.2457548626119221</c:v>
                </c:pt>
                <c:pt idx="272">
                  <c:v>-6.0774930534115459</c:v>
                </c:pt>
                <c:pt idx="273">
                  <c:v>-6.0605125038592131</c:v>
                </c:pt>
                <c:pt idx="274">
                  <c:v>-6.0805804260574314</c:v>
                </c:pt>
                <c:pt idx="275">
                  <c:v>-5.9725223834516932</c:v>
                </c:pt>
                <c:pt idx="276">
                  <c:v>-5.9385612843470286</c:v>
                </c:pt>
                <c:pt idx="277">
                  <c:v>-6.0049397962334092</c:v>
                </c:pt>
                <c:pt idx="278">
                  <c:v>-6.0929299166409425</c:v>
                </c:pt>
                <c:pt idx="279">
                  <c:v>-5.7749305341154731</c:v>
                </c:pt>
                <c:pt idx="280">
                  <c:v>-5.8690953998147624</c:v>
                </c:pt>
                <c:pt idx="281">
                  <c:v>-5.8042605742513169</c:v>
                </c:pt>
                <c:pt idx="282">
                  <c:v>-5.7301636307502308</c:v>
                </c:pt>
                <c:pt idx="283" formatCode="0.00">
                  <c:v>-5.2469898116702707</c:v>
                </c:pt>
                <c:pt idx="284">
                  <c:v>-4.9706699598641571</c:v>
                </c:pt>
                <c:pt idx="285">
                  <c:v>-5.1250385921580719</c:v>
                </c:pt>
                <c:pt idx="286">
                  <c:v>-4.8163013275702422</c:v>
                </c:pt>
                <c:pt idx="287">
                  <c:v>-4.6619326952763274</c:v>
                </c:pt>
                <c:pt idx="288">
                  <c:v>-4.6619326952763274</c:v>
                </c:pt>
                <c:pt idx="289">
                  <c:v>-4.8163013275702422</c:v>
                </c:pt>
                <c:pt idx="290">
                  <c:v>-4.8163013275702422</c:v>
                </c:pt>
                <c:pt idx="291">
                  <c:v>-4.9706699598641571</c:v>
                </c:pt>
                <c:pt idx="292">
                  <c:v>-4.8163013275702422</c:v>
                </c:pt>
                <c:pt idx="293">
                  <c:v>-4.6619326952763274</c:v>
                </c:pt>
                <c:pt idx="294">
                  <c:v>-4.9706699598641571</c:v>
                </c:pt>
                <c:pt idx="295">
                  <c:v>-4.9706699598641571</c:v>
                </c:pt>
                <c:pt idx="296">
                  <c:v>-5.1250385921580719</c:v>
                </c:pt>
                <c:pt idx="297">
                  <c:v>-5.1250385921580719</c:v>
                </c:pt>
                <c:pt idx="298">
                  <c:v>-5.2794072244520001</c:v>
                </c:pt>
                <c:pt idx="299">
                  <c:v>-5.2794072244520001</c:v>
                </c:pt>
                <c:pt idx="300">
                  <c:v>-5.2794072244520001</c:v>
                </c:pt>
                <c:pt idx="301">
                  <c:v>-5.433775856745914</c:v>
                </c:pt>
                <c:pt idx="302">
                  <c:v>-5.1250385921580719</c:v>
                </c:pt>
                <c:pt idx="303">
                  <c:v>-4.9706699598641571</c:v>
                </c:pt>
                <c:pt idx="304">
                  <c:v>-4.8163013275702422</c:v>
                </c:pt>
                <c:pt idx="305" formatCode="0.00">
                  <c:v>-4.5075640629823992</c:v>
                </c:pt>
                <c:pt idx="306">
                  <c:v>-4.7545538746526681</c:v>
                </c:pt>
                <c:pt idx="307">
                  <c:v>-4.983019450447669</c:v>
                </c:pt>
                <c:pt idx="308">
                  <c:v>-4.8024081506637941</c:v>
                </c:pt>
                <c:pt idx="309">
                  <c:v>-4.8394566224143309</c:v>
                </c:pt>
                <c:pt idx="310">
                  <c:v>-4.8749614078419317</c:v>
                </c:pt>
                <c:pt idx="311">
                  <c:v>-4.8873108984254436</c:v>
                </c:pt>
                <c:pt idx="312">
                  <c:v>-4.8456313677060869</c:v>
                </c:pt>
                <c:pt idx="313">
                  <c:v>-4.6387774004322386</c:v>
                </c:pt>
                <c:pt idx="314">
                  <c:v>-4.6928064217351082</c:v>
                </c:pt>
                <c:pt idx="315">
                  <c:v>-4.3933312750849058</c:v>
                </c:pt>
                <c:pt idx="316">
                  <c:v>-4.5075640629823992</c:v>
                </c:pt>
                <c:pt idx="317">
                  <c:v>-4.1077493053411516</c:v>
                </c:pt>
                <c:pt idx="318">
                  <c:v>-4.1525162087063929</c:v>
                </c:pt>
                <c:pt idx="319">
                  <c:v>-4.0938561284347035</c:v>
                </c:pt>
                <c:pt idx="320">
                  <c:v>-4.1324482865081889</c:v>
                </c:pt>
                <c:pt idx="321">
                  <c:v>-4.1941957394257496</c:v>
                </c:pt>
                <c:pt idx="322">
                  <c:v>-4.1957394257486991</c:v>
                </c:pt>
                <c:pt idx="323">
                  <c:v>-4.1803025625193024</c:v>
                </c:pt>
                <c:pt idx="324">
                  <c:v>-3.9333127508490326</c:v>
                </c:pt>
                <c:pt idx="325">
                  <c:v>-3.8684779252855876</c:v>
                </c:pt>
                <c:pt idx="326" formatCode="0.00">
                  <c:v>-3.8036430997221427</c:v>
                </c:pt>
                <c:pt idx="327">
                  <c:v>-3.7388082741586977</c:v>
                </c:pt>
                <c:pt idx="328">
                  <c:v>-3.690953998147585</c:v>
                </c:pt>
                <c:pt idx="329">
                  <c:v>-3.7326335288669417</c:v>
                </c:pt>
                <c:pt idx="330">
                  <c:v>-3.7295461562210566</c:v>
                </c:pt>
                <c:pt idx="331">
                  <c:v>-3.7048471750540326</c:v>
                </c:pt>
                <c:pt idx="332">
                  <c:v>-3.4902747761654931</c:v>
                </c:pt>
                <c:pt idx="333">
                  <c:v>-3.1336832355665374</c:v>
                </c:pt>
                <c:pt idx="334">
                  <c:v>-2.7091694967582658</c:v>
                </c:pt>
                <c:pt idx="335">
                  <c:v>-2.8141401667181318</c:v>
                </c:pt>
                <c:pt idx="336">
                  <c:v>-2.8974992281568452</c:v>
                </c:pt>
                <c:pt idx="337">
                  <c:v>-3.076566841617784</c:v>
                </c:pt>
                <c:pt idx="338">
                  <c:v>-3.1799938252547144</c:v>
                </c:pt>
                <c:pt idx="339">
                  <c:v>-2.9577029947514699</c:v>
                </c:pt>
                <c:pt idx="340">
                  <c:v>-2.9144797777091775</c:v>
                </c:pt>
                <c:pt idx="341">
                  <c:v>-2.8079654214263758</c:v>
                </c:pt>
                <c:pt idx="342">
                  <c:v>-2.8280333436245795</c:v>
                </c:pt>
                <c:pt idx="343">
                  <c:v>-2.7863538129052228</c:v>
                </c:pt>
                <c:pt idx="344">
                  <c:v>-2.7539364001234934</c:v>
                </c:pt>
                <c:pt idx="345">
                  <c:v>-2.5671503550478629</c:v>
                </c:pt>
                <c:pt idx="346">
                  <c:v>-2.2429762272306366</c:v>
                </c:pt>
                <c:pt idx="347">
                  <c:v>-1.9682000617474591</c:v>
                </c:pt>
                <c:pt idx="348">
                  <c:v>-1.8369867242976192</c:v>
                </c:pt>
                <c:pt idx="349" formatCode="0.00">
                  <c:v>-1.8153751157764801</c:v>
                </c:pt>
                <c:pt idx="350">
                  <c:v>-1.265822784810138</c:v>
                </c:pt>
                <c:pt idx="351">
                  <c:v>-0.77493053411547153</c:v>
                </c:pt>
                <c:pt idx="352">
                  <c:v>-0.89533806730472099</c:v>
                </c:pt>
                <c:pt idx="353">
                  <c:v>-0.78264896573016318</c:v>
                </c:pt>
                <c:pt idx="354">
                  <c:v>-0.16054337758568435</c:v>
                </c:pt>
                <c:pt idx="355">
                  <c:v>-9.7252238345174685E-2</c:v>
                </c:pt>
                <c:pt idx="356">
                  <c:v>-0.76103735720902388</c:v>
                </c:pt>
                <c:pt idx="357">
                  <c:v>-0.78882371102191928</c:v>
                </c:pt>
                <c:pt idx="358">
                  <c:v>-1.08521148502625</c:v>
                </c:pt>
                <c:pt idx="359">
                  <c:v>-1.1346094473602983</c:v>
                </c:pt>
                <c:pt idx="360">
                  <c:v>-0.97560975609756317</c:v>
                </c:pt>
                <c:pt idx="361">
                  <c:v>-1.3985798085828995</c:v>
                </c:pt>
                <c:pt idx="362">
                  <c:v>-1.4726767520839856</c:v>
                </c:pt>
                <c:pt idx="363">
                  <c:v>-1.4109292991664117</c:v>
                </c:pt>
                <c:pt idx="364">
                  <c:v>-1.3553565915406074</c:v>
                </c:pt>
                <c:pt idx="365">
                  <c:v>-1.5745600493979672</c:v>
                </c:pt>
                <c:pt idx="366">
                  <c:v>-2.1163939487496175</c:v>
                </c:pt>
                <c:pt idx="367">
                  <c:v>-2.3078110527940683</c:v>
                </c:pt>
                <c:pt idx="368">
                  <c:v>-2.3865390552639751</c:v>
                </c:pt>
                <c:pt idx="369">
                  <c:v>-2.6505094164865763</c:v>
                </c:pt>
                <c:pt idx="370" formatCode="0.00">
                  <c:v>-2.4220438406915754</c:v>
                </c:pt>
                <c:pt idx="371">
                  <c:v>-2.7925285581969788</c:v>
                </c:pt>
                <c:pt idx="372">
                  <c:v>-2.6412472985489353</c:v>
                </c:pt>
                <c:pt idx="373">
                  <c:v>-2.3664711330657577</c:v>
                </c:pt>
                <c:pt idx="374">
                  <c:v>-2.5131213337449942</c:v>
                </c:pt>
                <c:pt idx="375">
                  <c:v>-2.5054029021302888</c:v>
                </c:pt>
                <c:pt idx="376">
                  <c:v>-2.1133065761037466</c:v>
                </c:pt>
                <c:pt idx="377">
                  <c:v>-1.6023464032108761</c:v>
                </c:pt>
                <c:pt idx="378">
                  <c:v>-1.5668416177832756</c:v>
                </c:pt>
                <c:pt idx="379">
                  <c:v>-1.3939487496140792</c:v>
                </c:pt>
                <c:pt idx="380">
                  <c:v>-1.4016671812287709</c:v>
                </c:pt>
                <c:pt idx="381">
                  <c:v>-1.6718122877431283</c:v>
                </c:pt>
                <c:pt idx="382">
                  <c:v>-1.853967273849952</c:v>
                </c:pt>
                <c:pt idx="383">
                  <c:v>-1.9419573942574857</c:v>
                </c:pt>
                <c:pt idx="384">
                  <c:v>-1.8447051559123246</c:v>
                </c:pt>
                <c:pt idx="385">
                  <c:v>-2.1009570855202204</c:v>
                </c:pt>
                <c:pt idx="386">
                  <c:v>-2.2198209323865483</c:v>
                </c:pt>
                <c:pt idx="387">
                  <c:v>-2.318616857054645</c:v>
                </c:pt>
                <c:pt idx="388">
                  <c:v>-2.4081506637851278</c:v>
                </c:pt>
                <c:pt idx="389">
                  <c:v>-2.4868786662550209</c:v>
                </c:pt>
                <c:pt idx="390">
                  <c:v>-2.6196356900277959</c:v>
                </c:pt>
                <c:pt idx="391">
                  <c:v>-2.4374807039209725</c:v>
                </c:pt>
                <c:pt idx="392" formatCode="0.00">
                  <c:v>-2.32633528866935</c:v>
                </c:pt>
                <c:pt idx="393">
                  <c:v>-1.9882679839456625</c:v>
                </c:pt>
                <c:pt idx="394">
                  <c:v>-2.0669959864155691</c:v>
                </c:pt>
                <c:pt idx="395">
                  <c:v>-2.3278789749922857</c:v>
                </c:pt>
                <c:pt idx="396">
                  <c:v>-2.1163939487496175</c:v>
                </c:pt>
                <c:pt idx="397">
                  <c:v>-2.3340537202840421</c:v>
                </c:pt>
                <c:pt idx="398">
                  <c:v>-2.2445199135535723</c:v>
                </c:pt>
                <c:pt idx="399">
                  <c:v>-2.4837912936091362</c:v>
                </c:pt>
                <c:pt idx="400">
                  <c:v>-2.5903056498919512</c:v>
                </c:pt>
                <c:pt idx="401">
                  <c:v>-2.5594319234331575</c:v>
                </c:pt>
                <c:pt idx="402">
                  <c:v>-2.3417721518987333</c:v>
                </c:pt>
                <c:pt idx="403">
                  <c:v>-2.2105588144489072</c:v>
                </c:pt>
                <c:pt idx="404">
                  <c:v>-2.2121025007718429</c:v>
                </c:pt>
                <c:pt idx="405">
                  <c:v>-2.1534424205001534</c:v>
                </c:pt>
                <c:pt idx="406">
                  <c:v>-2.5069465884532245</c:v>
                </c:pt>
                <c:pt idx="407">
                  <c:v>-2.3016363075023261</c:v>
                </c:pt>
                <c:pt idx="408">
                  <c:v>-1.9265205310281024</c:v>
                </c:pt>
                <c:pt idx="409">
                  <c:v>-1.6285890707008359</c:v>
                </c:pt>
                <c:pt idx="410">
                  <c:v>-1.6733559740660775</c:v>
                </c:pt>
                <c:pt idx="411">
                  <c:v>-1.7042297005248577</c:v>
                </c:pt>
                <c:pt idx="412">
                  <c:v>-1.8585983328187723</c:v>
                </c:pt>
                <c:pt idx="413">
                  <c:v>-2.0500154368632368</c:v>
                </c:pt>
                <c:pt idx="414" formatCode="0.00">
                  <c:v>-1.9620253164557029</c:v>
                </c:pt>
                <c:pt idx="415">
                  <c:v>-1.6517443655449247</c:v>
                </c:pt>
                <c:pt idx="416">
                  <c:v>-2.0500154368632368</c:v>
                </c:pt>
                <c:pt idx="417">
                  <c:v>-2.0037048471750594</c:v>
                </c:pt>
                <c:pt idx="418">
                  <c:v>-2.0762581043531965</c:v>
                </c:pt>
                <c:pt idx="419">
                  <c:v>-2.0916949675825935</c:v>
                </c:pt>
                <c:pt idx="420">
                  <c:v>-2.0731707317073256</c:v>
                </c:pt>
                <c:pt idx="421">
                  <c:v>-2.0469280642173517</c:v>
                </c:pt>
                <c:pt idx="422">
                  <c:v>-2.2121025007718429</c:v>
                </c:pt>
                <c:pt idx="423">
                  <c:v>-2.1179376350725532</c:v>
                </c:pt>
                <c:pt idx="424">
                  <c:v>-1.9435010805804349</c:v>
                </c:pt>
                <c:pt idx="425">
                  <c:v>-1.8771225686940403</c:v>
                </c:pt>
                <c:pt idx="426">
                  <c:v>-1.9620253164557029</c:v>
                </c:pt>
                <c:pt idx="427">
                  <c:v>-1.9079962951528342</c:v>
                </c:pt>
                <c:pt idx="428">
                  <c:v>-1.3970361222599641</c:v>
                </c:pt>
                <c:pt idx="429">
                  <c:v>-1.469589379438101</c:v>
                </c:pt>
                <c:pt idx="430">
                  <c:v>-1.3491818462488514</c:v>
                </c:pt>
                <c:pt idx="431">
                  <c:v>-0.95399814757641033</c:v>
                </c:pt>
                <c:pt idx="432">
                  <c:v>-1.0389008953380729</c:v>
                </c:pt>
                <c:pt idx="433">
                  <c:v>-1.2164248224760761</c:v>
                </c:pt>
                <c:pt idx="434">
                  <c:v>-0.85520222290831371</c:v>
                </c:pt>
                <c:pt idx="435" formatCode="0.00">
                  <c:v>-0.44303797468355377</c:v>
                </c:pt>
                <c:pt idx="436">
                  <c:v>-0.44303797468355377</c:v>
                </c:pt>
                <c:pt idx="437">
                  <c:v>-0.23772769373264163</c:v>
                </c:pt>
                <c:pt idx="438">
                  <c:v>-0.36122259956777603</c:v>
                </c:pt>
                <c:pt idx="439">
                  <c:v>-0.28866934238962549</c:v>
                </c:pt>
                <c:pt idx="440">
                  <c:v>-0.1929607903674001</c:v>
                </c:pt>
                <c:pt idx="441">
                  <c:v>-0.31028095091077845</c:v>
                </c:pt>
                <c:pt idx="442">
                  <c:v>-0.79654214263662448</c:v>
                </c:pt>
                <c:pt idx="443">
                  <c:v>-0.47082432849644912</c:v>
                </c:pt>
                <c:pt idx="444">
                  <c:v>-0.3087372645878429</c:v>
                </c:pt>
                <c:pt idx="445">
                  <c:v>0.2408150663785128</c:v>
                </c:pt>
                <c:pt idx="446">
                  <c:v>0.60203766594627506</c:v>
                </c:pt>
                <c:pt idx="447">
                  <c:v>0.51404754553874143</c:v>
                </c:pt>
                <c:pt idx="448">
                  <c:v>0.67767829577029681</c:v>
                </c:pt>
                <c:pt idx="449">
                  <c:v>0.93238653905525737</c:v>
                </c:pt>
                <c:pt idx="450">
                  <c:v>1.1577647422043731</c:v>
                </c:pt>
                <c:pt idx="451">
                  <c:v>1.1469589379438103</c:v>
                </c:pt>
                <c:pt idx="452">
                  <c:v>1.1284347020685421</c:v>
                </c:pt>
                <c:pt idx="453">
                  <c:v>1.6671812287743077</c:v>
                </c:pt>
                <c:pt idx="454">
                  <c:v>2.3988885458474871</c:v>
                </c:pt>
                <c:pt idx="455">
                  <c:v>2.3757332510033988</c:v>
                </c:pt>
                <c:pt idx="456">
                  <c:v>2.1518987341772182</c:v>
                </c:pt>
                <c:pt idx="457">
                  <c:v>2.330966347638157</c:v>
                </c:pt>
                <c:pt idx="458" formatCode="0.00">
                  <c:v>2.9438098178450085</c:v>
                </c:pt>
                <c:pt idx="459">
                  <c:v>2.7431305958629171</c:v>
                </c:pt>
                <c:pt idx="460">
                  <c:v>2.72769373263352</c:v>
                </c:pt>
                <c:pt idx="461">
                  <c:v>2.8805186786044992</c:v>
                </c:pt>
                <c:pt idx="462">
                  <c:v>3.0117320160543386</c:v>
                </c:pt>
                <c:pt idx="463">
                  <c:v>3.2077801790676097</c:v>
                </c:pt>
                <c:pt idx="464">
                  <c:v>2.3294226613152214</c:v>
                </c:pt>
                <c:pt idx="465">
                  <c:v>2.7770916949675821</c:v>
                </c:pt>
                <c:pt idx="466">
                  <c:v>2.3217042297005159</c:v>
                </c:pt>
                <c:pt idx="467">
                  <c:v>2.1302871256560652</c:v>
                </c:pt>
                <c:pt idx="468">
                  <c:v>2.0222290830503278</c:v>
                </c:pt>
                <c:pt idx="469">
                  <c:v>2.0654523000926202</c:v>
                </c:pt>
                <c:pt idx="470">
                  <c:v>2.0129669651126867</c:v>
                </c:pt>
                <c:pt idx="471">
                  <c:v>2.0824328496449529</c:v>
                </c:pt>
                <c:pt idx="472">
                  <c:v>2.0608212411237994</c:v>
                </c:pt>
                <c:pt idx="473">
                  <c:v>2.1596171657919099</c:v>
                </c:pt>
                <c:pt idx="474">
                  <c:v>1.9805495523309573</c:v>
                </c:pt>
                <c:pt idx="475">
                  <c:v>2.1858598332818695</c:v>
                </c:pt>
                <c:pt idx="476">
                  <c:v>2.5100339610990954</c:v>
                </c:pt>
                <c:pt idx="477">
                  <c:v>2.4575486261191761</c:v>
                </c:pt>
                <c:pt idx="478" formatCode="0.00">
                  <c:v>2.2692188947205829</c:v>
                </c:pt>
                <c:pt idx="479">
                  <c:v>1.8215498610682224</c:v>
                </c:pt>
                <c:pt idx="480">
                  <c:v>1.9759184933621505</c:v>
                </c:pt>
                <c:pt idx="481">
                  <c:v>1.9759184933621505</c:v>
                </c:pt>
                <c:pt idx="482">
                  <c:v>2.5933930225378226</c:v>
                </c:pt>
                <c:pt idx="483">
                  <c:v>2.28465575794998</c:v>
                </c:pt>
                <c:pt idx="484">
                  <c:v>2.1302871256560652</c:v>
                </c:pt>
                <c:pt idx="485">
                  <c:v>2.1302871256560652</c:v>
                </c:pt>
                <c:pt idx="486">
                  <c:v>2.28465575794998</c:v>
                </c:pt>
                <c:pt idx="487">
                  <c:v>2.4390243902438944</c:v>
                </c:pt>
                <c:pt idx="488">
                  <c:v>2.4390243902438944</c:v>
                </c:pt>
                <c:pt idx="489">
                  <c:v>2.28465575794998</c:v>
                </c:pt>
                <c:pt idx="490">
                  <c:v>2.28465575794998</c:v>
                </c:pt>
                <c:pt idx="491">
                  <c:v>2.28465575794998</c:v>
                </c:pt>
                <c:pt idx="492">
                  <c:v>2.1302871256560652</c:v>
                </c:pt>
                <c:pt idx="493">
                  <c:v>2.4390243902438944</c:v>
                </c:pt>
                <c:pt idx="494">
                  <c:v>2.28465575794998</c:v>
                </c:pt>
                <c:pt idx="495">
                  <c:v>2.4390243902438944</c:v>
                </c:pt>
                <c:pt idx="496">
                  <c:v>2.9021302871256522</c:v>
                </c:pt>
                <c:pt idx="497">
                  <c:v>2.7477616548317374</c:v>
                </c:pt>
                <c:pt idx="498">
                  <c:v>2.9021302871256522</c:v>
                </c:pt>
                <c:pt idx="499">
                  <c:v>2.7477616548317374</c:v>
                </c:pt>
                <c:pt idx="500" formatCode="0.00">
                  <c:v>2.9021302871256522</c:v>
                </c:pt>
                <c:pt idx="501">
                  <c:v>3.048780487804875</c:v>
                </c:pt>
                <c:pt idx="502">
                  <c:v>2.7261500463105843</c:v>
                </c:pt>
                <c:pt idx="503">
                  <c:v>2.5162087063908518</c:v>
                </c:pt>
                <c:pt idx="504">
                  <c:v>2.4606359987650475</c:v>
                </c:pt>
                <c:pt idx="505">
                  <c:v>2.5980240815066296</c:v>
                </c:pt>
                <c:pt idx="506">
                  <c:v>2.5331892559431841</c:v>
                </c:pt>
                <c:pt idx="507">
                  <c:v>2.7755480086446465</c:v>
                </c:pt>
                <c:pt idx="508">
                  <c:v>3.3220129669651035</c:v>
                </c:pt>
                <c:pt idx="509">
                  <c:v>2.7076258104353164</c:v>
                </c:pt>
                <c:pt idx="510">
                  <c:v>2.9438098178450085</c:v>
                </c:pt>
                <c:pt idx="511">
                  <c:v>2.8311207162704508</c:v>
                </c:pt>
                <c:pt idx="512">
                  <c:v>2.7122568694041367</c:v>
                </c:pt>
                <c:pt idx="513">
                  <c:v>3.1429453535041647</c:v>
                </c:pt>
                <c:pt idx="514">
                  <c:v>3.0703920963260281</c:v>
                </c:pt>
                <c:pt idx="515">
                  <c:v>2.8017906761346061</c:v>
                </c:pt>
                <c:pt idx="516">
                  <c:v>2.4837912936091362</c:v>
                </c:pt>
                <c:pt idx="517">
                  <c:v>1.9820932386539067</c:v>
                </c:pt>
                <c:pt idx="518">
                  <c:v>2.1812287743130492</c:v>
                </c:pt>
                <c:pt idx="519">
                  <c:v>2.1333744983019365</c:v>
                </c:pt>
                <c:pt idx="520">
                  <c:v>2.1688792837295372</c:v>
                </c:pt>
                <c:pt idx="521" formatCode="0.00">
                  <c:v>2.0253164556961987</c:v>
                </c:pt>
                <c:pt idx="522">
                  <c:v>2.2337141092929822</c:v>
                </c:pt>
                <c:pt idx="523">
                  <c:v>1.7829577029947505</c:v>
                </c:pt>
                <c:pt idx="524">
                  <c:v>1.918802099413397</c:v>
                </c:pt>
                <c:pt idx="525">
                  <c:v>1.7798703303488657</c:v>
                </c:pt>
                <c:pt idx="526">
                  <c:v>1.7165791911083699</c:v>
                </c:pt>
                <c:pt idx="527">
                  <c:v>1.6563754245137314</c:v>
                </c:pt>
                <c:pt idx="528">
                  <c:v>1.7845013893176862</c:v>
                </c:pt>
                <c:pt idx="529">
                  <c:v>1.9882679839456625</c:v>
                </c:pt>
                <c:pt idx="530">
                  <c:v>2.2213646187094702</c:v>
                </c:pt>
                <c:pt idx="531">
                  <c:v>2.1426366162395771</c:v>
                </c:pt>
                <c:pt idx="532">
                  <c:v>1.1469589379438103</c:v>
                </c:pt>
                <c:pt idx="533">
                  <c:v>1.6440259339302192</c:v>
                </c:pt>
                <c:pt idx="534">
                  <c:v>1.7119481321395493</c:v>
                </c:pt>
                <c:pt idx="535">
                  <c:v>1.4433467119481274</c:v>
                </c:pt>
                <c:pt idx="536">
                  <c:v>1.2210558814448829</c:v>
                </c:pt>
                <c:pt idx="537">
                  <c:v>1.4726767520839721</c:v>
                </c:pt>
                <c:pt idx="538">
                  <c:v>1.0836677987033008</c:v>
                </c:pt>
                <c:pt idx="539">
                  <c:v>1.282803334362457</c:v>
                </c:pt>
                <c:pt idx="540">
                  <c:v>1.4541525162087039</c:v>
                </c:pt>
                <c:pt idx="541">
                  <c:v>1.2148811361531267</c:v>
                </c:pt>
                <c:pt idx="542">
                  <c:v>0.86755171349181204</c:v>
                </c:pt>
                <c:pt idx="543">
                  <c:v>1.2364927446742797</c:v>
                </c:pt>
                <c:pt idx="544" formatCode="0.00">
                  <c:v>1.0435319543068797</c:v>
                </c:pt>
              </c:numCache>
            </c:numRef>
          </c:val>
          <c:smooth val="0"/>
        </c:ser>
        <c:ser>
          <c:idx val="6"/>
          <c:order val="6"/>
          <c:tx>
            <c:strRef>
              <c:f>'Currency Raw'!$Q$1</c:f>
              <c:strCache>
                <c:ptCount val="1"/>
                <c:pt idx="0">
                  <c:v>Ruble</c:v>
                </c:pt>
              </c:strCache>
            </c:strRef>
          </c:tx>
          <c:marker>
            <c:symbol val="none"/>
          </c:marker>
          <c:cat>
            <c:numRef>
              <c:f>'Currency Raw'!$J$2:$J$546</c:f>
              <c:numCache>
                <c:formatCode>m/d/yyyy</c:formatCode>
                <c:ptCount val="545"/>
                <c:pt idx="1">
                  <c:v>42492</c:v>
                </c:pt>
                <c:pt idx="2">
                  <c:v>42493</c:v>
                </c:pt>
                <c:pt idx="3">
                  <c:v>42494</c:v>
                </c:pt>
                <c:pt idx="4">
                  <c:v>42495</c:v>
                </c:pt>
                <c:pt idx="5">
                  <c:v>42496</c:v>
                </c:pt>
                <c:pt idx="6">
                  <c:v>42499</c:v>
                </c:pt>
                <c:pt idx="7">
                  <c:v>42500</c:v>
                </c:pt>
                <c:pt idx="8">
                  <c:v>42501</c:v>
                </c:pt>
                <c:pt idx="9">
                  <c:v>42502</c:v>
                </c:pt>
                <c:pt idx="10">
                  <c:v>42503</c:v>
                </c:pt>
                <c:pt idx="11">
                  <c:v>42506</c:v>
                </c:pt>
                <c:pt idx="12">
                  <c:v>42507</c:v>
                </c:pt>
                <c:pt idx="13">
                  <c:v>42508</c:v>
                </c:pt>
                <c:pt idx="14">
                  <c:v>42509</c:v>
                </c:pt>
                <c:pt idx="15">
                  <c:v>42510</c:v>
                </c:pt>
                <c:pt idx="16">
                  <c:v>42513</c:v>
                </c:pt>
                <c:pt idx="17">
                  <c:v>42514</c:v>
                </c:pt>
                <c:pt idx="18">
                  <c:v>42515</c:v>
                </c:pt>
                <c:pt idx="19">
                  <c:v>42516</c:v>
                </c:pt>
                <c:pt idx="20">
                  <c:v>42517</c:v>
                </c:pt>
                <c:pt idx="21">
                  <c:v>42520</c:v>
                </c:pt>
                <c:pt idx="22">
                  <c:v>42521</c:v>
                </c:pt>
                <c:pt idx="23">
                  <c:v>42522</c:v>
                </c:pt>
                <c:pt idx="24">
                  <c:v>42523</c:v>
                </c:pt>
                <c:pt idx="25">
                  <c:v>42524</c:v>
                </c:pt>
                <c:pt idx="26">
                  <c:v>42527</c:v>
                </c:pt>
                <c:pt idx="27">
                  <c:v>42528</c:v>
                </c:pt>
                <c:pt idx="28">
                  <c:v>42529</c:v>
                </c:pt>
                <c:pt idx="29">
                  <c:v>42530</c:v>
                </c:pt>
                <c:pt idx="30">
                  <c:v>42531</c:v>
                </c:pt>
                <c:pt idx="31">
                  <c:v>42534</c:v>
                </c:pt>
                <c:pt idx="32">
                  <c:v>42535</c:v>
                </c:pt>
                <c:pt idx="33">
                  <c:v>42536</c:v>
                </c:pt>
                <c:pt idx="34">
                  <c:v>42537</c:v>
                </c:pt>
                <c:pt idx="35">
                  <c:v>42538</c:v>
                </c:pt>
                <c:pt idx="36">
                  <c:v>42541</c:v>
                </c:pt>
                <c:pt idx="37">
                  <c:v>42542</c:v>
                </c:pt>
                <c:pt idx="38">
                  <c:v>42543</c:v>
                </c:pt>
                <c:pt idx="39">
                  <c:v>42544</c:v>
                </c:pt>
                <c:pt idx="40">
                  <c:v>42545</c:v>
                </c:pt>
                <c:pt idx="41">
                  <c:v>42548</c:v>
                </c:pt>
                <c:pt idx="42">
                  <c:v>42549</c:v>
                </c:pt>
                <c:pt idx="43">
                  <c:v>42550</c:v>
                </c:pt>
                <c:pt idx="44">
                  <c:v>42551</c:v>
                </c:pt>
                <c:pt idx="45">
                  <c:v>42552</c:v>
                </c:pt>
                <c:pt idx="46">
                  <c:v>42555</c:v>
                </c:pt>
                <c:pt idx="47">
                  <c:v>42556</c:v>
                </c:pt>
                <c:pt idx="48">
                  <c:v>42557</c:v>
                </c:pt>
                <c:pt idx="49">
                  <c:v>42558</c:v>
                </c:pt>
                <c:pt idx="50">
                  <c:v>42559</c:v>
                </c:pt>
                <c:pt idx="51">
                  <c:v>42562</c:v>
                </c:pt>
                <c:pt idx="52">
                  <c:v>42563</c:v>
                </c:pt>
                <c:pt idx="53">
                  <c:v>42564</c:v>
                </c:pt>
                <c:pt idx="54">
                  <c:v>42565</c:v>
                </c:pt>
                <c:pt idx="55">
                  <c:v>42566</c:v>
                </c:pt>
                <c:pt idx="56">
                  <c:v>42569</c:v>
                </c:pt>
                <c:pt idx="57">
                  <c:v>42570</c:v>
                </c:pt>
                <c:pt idx="58">
                  <c:v>42571</c:v>
                </c:pt>
                <c:pt idx="59">
                  <c:v>42572</c:v>
                </c:pt>
                <c:pt idx="60">
                  <c:v>42573</c:v>
                </c:pt>
                <c:pt idx="61">
                  <c:v>42576</c:v>
                </c:pt>
                <c:pt idx="62">
                  <c:v>42577</c:v>
                </c:pt>
                <c:pt idx="63">
                  <c:v>42578</c:v>
                </c:pt>
                <c:pt idx="64">
                  <c:v>42579</c:v>
                </c:pt>
                <c:pt idx="65">
                  <c:v>42580</c:v>
                </c:pt>
                <c:pt idx="66">
                  <c:v>42583</c:v>
                </c:pt>
                <c:pt idx="67">
                  <c:v>42584</c:v>
                </c:pt>
                <c:pt idx="68">
                  <c:v>42585</c:v>
                </c:pt>
                <c:pt idx="69">
                  <c:v>42586</c:v>
                </c:pt>
                <c:pt idx="70">
                  <c:v>42587</c:v>
                </c:pt>
                <c:pt idx="71">
                  <c:v>42590</c:v>
                </c:pt>
                <c:pt idx="72">
                  <c:v>42591</c:v>
                </c:pt>
                <c:pt idx="73">
                  <c:v>42592</c:v>
                </c:pt>
                <c:pt idx="74">
                  <c:v>42593</c:v>
                </c:pt>
                <c:pt idx="75">
                  <c:v>42594</c:v>
                </c:pt>
                <c:pt idx="76">
                  <c:v>42597</c:v>
                </c:pt>
                <c:pt idx="77">
                  <c:v>42598</c:v>
                </c:pt>
                <c:pt idx="78">
                  <c:v>42599</c:v>
                </c:pt>
                <c:pt idx="79">
                  <c:v>42600</c:v>
                </c:pt>
                <c:pt idx="80">
                  <c:v>42601</c:v>
                </c:pt>
                <c:pt idx="81">
                  <c:v>42604</c:v>
                </c:pt>
                <c:pt idx="82">
                  <c:v>42605</c:v>
                </c:pt>
                <c:pt idx="83">
                  <c:v>42606</c:v>
                </c:pt>
                <c:pt idx="84">
                  <c:v>42607</c:v>
                </c:pt>
                <c:pt idx="85">
                  <c:v>42608</c:v>
                </c:pt>
                <c:pt idx="86">
                  <c:v>42611</c:v>
                </c:pt>
                <c:pt idx="87">
                  <c:v>42612</c:v>
                </c:pt>
                <c:pt idx="88">
                  <c:v>42613</c:v>
                </c:pt>
                <c:pt idx="89">
                  <c:v>42614</c:v>
                </c:pt>
                <c:pt idx="90">
                  <c:v>42615</c:v>
                </c:pt>
                <c:pt idx="91">
                  <c:v>42618</c:v>
                </c:pt>
                <c:pt idx="92">
                  <c:v>42619</c:v>
                </c:pt>
                <c:pt idx="93">
                  <c:v>42620</c:v>
                </c:pt>
                <c:pt idx="94">
                  <c:v>42621</c:v>
                </c:pt>
                <c:pt idx="95">
                  <c:v>42622</c:v>
                </c:pt>
                <c:pt idx="96">
                  <c:v>42625</c:v>
                </c:pt>
                <c:pt idx="97">
                  <c:v>42626</c:v>
                </c:pt>
                <c:pt idx="98">
                  <c:v>42627</c:v>
                </c:pt>
                <c:pt idx="99">
                  <c:v>42628</c:v>
                </c:pt>
                <c:pt idx="100">
                  <c:v>42629</c:v>
                </c:pt>
                <c:pt idx="101">
                  <c:v>42632</c:v>
                </c:pt>
                <c:pt idx="102">
                  <c:v>42633</c:v>
                </c:pt>
                <c:pt idx="103">
                  <c:v>42634</c:v>
                </c:pt>
                <c:pt idx="104">
                  <c:v>42635</c:v>
                </c:pt>
                <c:pt idx="105">
                  <c:v>42636</c:v>
                </c:pt>
                <c:pt idx="106">
                  <c:v>42639</c:v>
                </c:pt>
                <c:pt idx="107">
                  <c:v>42640</c:v>
                </c:pt>
                <c:pt idx="108">
                  <c:v>42641</c:v>
                </c:pt>
                <c:pt idx="109">
                  <c:v>42642</c:v>
                </c:pt>
                <c:pt idx="110">
                  <c:v>42643</c:v>
                </c:pt>
                <c:pt idx="111">
                  <c:v>42646</c:v>
                </c:pt>
                <c:pt idx="112">
                  <c:v>42647</c:v>
                </c:pt>
                <c:pt idx="113">
                  <c:v>42648</c:v>
                </c:pt>
                <c:pt idx="114">
                  <c:v>42649</c:v>
                </c:pt>
                <c:pt idx="115">
                  <c:v>42650</c:v>
                </c:pt>
                <c:pt idx="116">
                  <c:v>42653</c:v>
                </c:pt>
                <c:pt idx="117">
                  <c:v>42654</c:v>
                </c:pt>
                <c:pt idx="118">
                  <c:v>42655</c:v>
                </c:pt>
                <c:pt idx="119">
                  <c:v>42656</c:v>
                </c:pt>
                <c:pt idx="120">
                  <c:v>42657</c:v>
                </c:pt>
                <c:pt idx="121">
                  <c:v>42660</c:v>
                </c:pt>
                <c:pt idx="122">
                  <c:v>42661</c:v>
                </c:pt>
                <c:pt idx="123">
                  <c:v>42662</c:v>
                </c:pt>
                <c:pt idx="124">
                  <c:v>42663</c:v>
                </c:pt>
                <c:pt idx="125">
                  <c:v>42664</c:v>
                </c:pt>
                <c:pt idx="126">
                  <c:v>42667</c:v>
                </c:pt>
                <c:pt idx="127">
                  <c:v>42668</c:v>
                </c:pt>
                <c:pt idx="128">
                  <c:v>42669</c:v>
                </c:pt>
                <c:pt idx="129">
                  <c:v>42670</c:v>
                </c:pt>
                <c:pt idx="130">
                  <c:v>42671</c:v>
                </c:pt>
                <c:pt idx="131">
                  <c:v>42674</c:v>
                </c:pt>
                <c:pt idx="132">
                  <c:v>42675</c:v>
                </c:pt>
                <c:pt idx="133">
                  <c:v>42676</c:v>
                </c:pt>
                <c:pt idx="134">
                  <c:v>42677</c:v>
                </c:pt>
                <c:pt idx="135">
                  <c:v>42678</c:v>
                </c:pt>
                <c:pt idx="136">
                  <c:v>42681</c:v>
                </c:pt>
                <c:pt idx="137">
                  <c:v>42682</c:v>
                </c:pt>
                <c:pt idx="138">
                  <c:v>42683</c:v>
                </c:pt>
                <c:pt idx="139">
                  <c:v>42684</c:v>
                </c:pt>
                <c:pt idx="140">
                  <c:v>42685</c:v>
                </c:pt>
                <c:pt idx="141">
                  <c:v>42688</c:v>
                </c:pt>
                <c:pt idx="142">
                  <c:v>42689</c:v>
                </c:pt>
                <c:pt idx="143">
                  <c:v>42690</c:v>
                </c:pt>
                <c:pt idx="144">
                  <c:v>42691</c:v>
                </c:pt>
                <c:pt idx="145">
                  <c:v>42692</c:v>
                </c:pt>
                <c:pt idx="146">
                  <c:v>42695</c:v>
                </c:pt>
                <c:pt idx="147">
                  <c:v>42696</c:v>
                </c:pt>
                <c:pt idx="148">
                  <c:v>42697</c:v>
                </c:pt>
                <c:pt idx="149">
                  <c:v>42698</c:v>
                </c:pt>
                <c:pt idx="150">
                  <c:v>42699</c:v>
                </c:pt>
                <c:pt idx="151">
                  <c:v>42702</c:v>
                </c:pt>
                <c:pt idx="152">
                  <c:v>42703</c:v>
                </c:pt>
                <c:pt idx="153">
                  <c:v>42704</c:v>
                </c:pt>
                <c:pt idx="154">
                  <c:v>42705</c:v>
                </c:pt>
                <c:pt idx="155">
                  <c:v>42706</c:v>
                </c:pt>
                <c:pt idx="156">
                  <c:v>42709</c:v>
                </c:pt>
                <c:pt idx="157">
                  <c:v>42710</c:v>
                </c:pt>
                <c:pt idx="158">
                  <c:v>42711</c:v>
                </c:pt>
                <c:pt idx="159">
                  <c:v>42712</c:v>
                </c:pt>
                <c:pt idx="160">
                  <c:v>42713</c:v>
                </c:pt>
                <c:pt idx="161">
                  <c:v>42716</c:v>
                </c:pt>
                <c:pt idx="162">
                  <c:v>42717</c:v>
                </c:pt>
                <c:pt idx="163">
                  <c:v>42718</c:v>
                </c:pt>
                <c:pt idx="164">
                  <c:v>42719</c:v>
                </c:pt>
                <c:pt idx="165">
                  <c:v>42720</c:v>
                </c:pt>
                <c:pt idx="166">
                  <c:v>42723</c:v>
                </c:pt>
                <c:pt idx="167">
                  <c:v>42724</c:v>
                </c:pt>
                <c:pt idx="168">
                  <c:v>42725</c:v>
                </c:pt>
                <c:pt idx="169">
                  <c:v>42726</c:v>
                </c:pt>
                <c:pt idx="170">
                  <c:v>42727</c:v>
                </c:pt>
                <c:pt idx="171">
                  <c:v>42730</c:v>
                </c:pt>
                <c:pt idx="172">
                  <c:v>42731</c:v>
                </c:pt>
                <c:pt idx="173">
                  <c:v>42732</c:v>
                </c:pt>
                <c:pt idx="174">
                  <c:v>42733</c:v>
                </c:pt>
                <c:pt idx="175">
                  <c:v>42734</c:v>
                </c:pt>
                <c:pt idx="176">
                  <c:v>42737</c:v>
                </c:pt>
                <c:pt idx="177">
                  <c:v>42738</c:v>
                </c:pt>
                <c:pt idx="178">
                  <c:v>42739</c:v>
                </c:pt>
                <c:pt idx="179">
                  <c:v>42740</c:v>
                </c:pt>
                <c:pt idx="180">
                  <c:v>42741</c:v>
                </c:pt>
                <c:pt idx="181">
                  <c:v>42744</c:v>
                </c:pt>
                <c:pt idx="182">
                  <c:v>42745</c:v>
                </c:pt>
                <c:pt idx="183">
                  <c:v>42746</c:v>
                </c:pt>
                <c:pt idx="184">
                  <c:v>42747</c:v>
                </c:pt>
                <c:pt idx="185">
                  <c:v>42748</c:v>
                </c:pt>
                <c:pt idx="186">
                  <c:v>42751</c:v>
                </c:pt>
                <c:pt idx="187">
                  <c:v>42752</c:v>
                </c:pt>
                <c:pt idx="188">
                  <c:v>42753</c:v>
                </c:pt>
                <c:pt idx="189">
                  <c:v>42754</c:v>
                </c:pt>
                <c:pt idx="190">
                  <c:v>42755</c:v>
                </c:pt>
                <c:pt idx="191">
                  <c:v>42758</c:v>
                </c:pt>
                <c:pt idx="192">
                  <c:v>42759</c:v>
                </c:pt>
                <c:pt idx="193">
                  <c:v>42760</c:v>
                </c:pt>
                <c:pt idx="194">
                  <c:v>42761</c:v>
                </c:pt>
                <c:pt idx="195">
                  <c:v>42762</c:v>
                </c:pt>
                <c:pt idx="196">
                  <c:v>42765</c:v>
                </c:pt>
                <c:pt idx="197">
                  <c:v>42766</c:v>
                </c:pt>
                <c:pt idx="198">
                  <c:v>42767</c:v>
                </c:pt>
                <c:pt idx="199">
                  <c:v>42768</c:v>
                </c:pt>
                <c:pt idx="200">
                  <c:v>42769</c:v>
                </c:pt>
                <c:pt idx="201">
                  <c:v>42772</c:v>
                </c:pt>
                <c:pt idx="202">
                  <c:v>42773</c:v>
                </c:pt>
                <c:pt idx="203">
                  <c:v>42774</c:v>
                </c:pt>
                <c:pt idx="204">
                  <c:v>42775</c:v>
                </c:pt>
                <c:pt idx="205">
                  <c:v>42776</c:v>
                </c:pt>
                <c:pt idx="206">
                  <c:v>42779</c:v>
                </c:pt>
                <c:pt idx="207">
                  <c:v>42780</c:v>
                </c:pt>
                <c:pt idx="208">
                  <c:v>42781</c:v>
                </c:pt>
                <c:pt idx="209">
                  <c:v>42782</c:v>
                </c:pt>
                <c:pt idx="210">
                  <c:v>42783</c:v>
                </c:pt>
                <c:pt idx="211">
                  <c:v>42786</c:v>
                </c:pt>
                <c:pt idx="212">
                  <c:v>42787</c:v>
                </c:pt>
                <c:pt idx="213">
                  <c:v>42788</c:v>
                </c:pt>
                <c:pt idx="214">
                  <c:v>42789</c:v>
                </c:pt>
                <c:pt idx="215">
                  <c:v>42790</c:v>
                </c:pt>
                <c:pt idx="216">
                  <c:v>42793</c:v>
                </c:pt>
                <c:pt idx="217">
                  <c:v>42794</c:v>
                </c:pt>
                <c:pt idx="218">
                  <c:v>42795</c:v>
                </c:pt>
                <c:pt idx="219">
                  <c:v>42796</c:v>
                </c:pt>
                <c:pt idx="220">
                  <c:v>42797</c:v>
                </c:pt>
                <c:pt idx="221">
                  <c:v>42800</c:v>
                </c:pt>
                <c:pt idx="222">
                  <c:v>42801</c:v>
                </c:pt>
                <c:pt idx="223">
                  <c:v>42802</c:v>
                </c:pt>
                <c:pt idx="224">
                  <c:v>42803</c:v>
                </c:pt>
                <c:pt idx="225">
                  <c:v>42804</c:v>
                </c:pt>
                <c:pt idx="226">
                  <c:v>42807</c:v>
                </c:pt>
                <c:pt idx="227">
                  <c:v>42808</c:v>
                </c:pt>
                <c:pt idx="228">
                  <c:v>42809</c:v>
                </c:pt>
                <c:pt idx="229">
                  <c:v>42810</c:v>
                </c:pt>
                <c:pt idx="230">
                  <c:v>42811</c:v>
                </c:pt>
                <c:pt idx="231">
                  <c:v>42814</c:v>
                </c:pt>
                <c:pt idx="232">
                  <c:v>42815</c:v>
                </c:pt>
                <c:pt idx="233">
                  <c:v>42816</c:v>
                </c:pt>
                <c:pt idx="234">
                  <c:v>42817</c:v>
                </c:pt>
                <c:pt idx="235">
                  <c:v>42818</c:v>
                </c:pt>
                <c:pt idx="236">
                  <c:v>42821</c:v>
                </c:pt>
                <c:pt idx="237">
                  <c:v>42822</c:v>
                </c:pt>
                <c:pt idx="238">
                  <c:v>42823</c:v>
                </c:pt>
                <c:pt idx="239">
                  <c:v>42824</c:v>
                </c:pt>
                <c:pt idx="240">
                  <c:v>42825</c:v>
                </c:pt>
                <c:pt idx="241">
                  <c:v>42828</c:v>
                </c:pt>
                <c:pt idx="242">
                  <c:v>42829</c:v>
                </c:pt>
                <c:pt idx="243">
                  <c:v>42830</c:v>
                </c:pt>
                <c:pt idx="244">
                  <c:v>42831</c:v>
                </c:pt>
                <c:pt idx="245">
                  <c:v>42832</c:v>
                </c:pt>
                <c:pt idx="246">
                  <c:v>42835</c:v>
                </c:pt>
                <c:pt idx="247">
                  <c:v>42836</c:v>
                </c:pt>
                <c:pt idx="248">
                  <c:v>42837</c:v>
                </c:pt>
                <c:pt idx="249">
                  <c:v>42838</c:v>
                </c:pt>
                <c:pt idx="250">
                  <c:v>42839</c:v>
                </c:pt>
                <c:pt idx="251">
                  <c:v>42842</c:v>
                </c:pt>
                <c:pt idx="252">
                  <c:v>42843</c:v>
                </c:pt>
                <c:pt idx="253">
                  <c:v>42844</c:v>
                </c:pt>
                <c:pt idx="254">
                  <c:v>42845</c:v>
                </c:pt>
                <c:pt idx="255">
                  <c:v>42846</c:v>
                </c:pt>
                <c:pt idx="256">
                  <c:v>42849</c:v>
                </c:pt>
                <c:pt idx="257">
                  <c:v>42850</c:v>
                </c:pt>
                <c:pt idx="258">
                  <c:v>42851</c:v>
                </c:pt>
                <c:pt idx="259">
                  <c:v>42852</c:v>
                </c:pt>
                <c:pt idx="260">
                  <c:v>42853</c:v>
                </c:pt>
                <c:pt idx="261">
                  <c:v>42856</c:v>
                </c:pt>
                <c:pt idx="262">
                  <c:v>42857</c:v>
                </c:pt>
                <c:pt idx="263">
                  <c:v>42858</c:v>
                </c:pt>
                <c:pt idx="264">
                  <c:v>42859</c:v>
                </c:pt>
                <c:pt idx="265">
                  <c:v>42860</c:v>
                </c:pt>
                <c:pt idx="266">
                  <c:v>42863</c:v>
                </c:pt>
                <c:pt idx="267">
                  <c:v>42864</c:v>
                </c:pt>
                <c:pt idx="268">
                  <c:v>42865</c:v>
                </c:pt>
                <c:pt idx="269">
                  <c:v>42866</c:v>
                </c:pt>
                <c:pt idx="270">
                  <c:v>42867</c:v>
                </c:pt>
                <c:pt idx="271">
                  <c:v>42870</c:v>
                </c:pt>
                <c:pt idx="272">
                  <c:v>42871</c:v>
                </c:pt>
                <c:pt idx="273">
                  <c:v>42872</c:v>
                </c:pt>
                <c:pt idx="274">
                  <c:v>42873</c:v>
                </c:pt>
                <c:pt idx="275">
                  <c:v>42874</c:v>
                </c:pt>
                <c:pt idx="276">
                  <c:v>42877</c:v>
                </c:pt>
                <c:pt idx="277">
                  <c:v>42878</c:v>
                </c:pt>
                <c:pt idx="278">
                  <c:v>42879</c:v>
                </c:pt>
                <c:pt idx="279">
                  <c:v>42880</c:v>
                </c:pt>
                <c:pt idx="280">
                  <c:v>42881</c:v>
                </c:pt>
                <c:pt idx="281">
                  <c:v>42884</c:v>
                </c:pt>
                <c:pt idx="282">
                  <c:v>42885</c:v>
                </c:pt>
                <c:pt idx="283">
                  <c:v>42886</c:v>
                </c:pt>
                <c:pt idx="284">
                  <c:v>42887</c:v>
                </c:pt>
                <c:pt idx="285">
                  <c:v>42888</c:v>
                </c:pt>
                <c:pt idx="286">
                  <c:v>42891</c:v>
                </c:pt>
                <c:pt idx="287">
                  <c:v>42892</c:v>
                </c:pt>
                <c:pt idx="288">
                  <c:v>42893</c:v>
                </c:pt>
                <c:pt idx="289">
                  <c:v>42894</c:v>
                </c:pt>
                <c:pt idx="290">
                  <c:v>42895</c:v>
                </c:pt>
                <c:pt idx="291">
                  <c:v>42898</c:v>
                </c:pt>
                <c:pt idx="292">
                  <c:v>42899</c:v>
                </c:pt>
                <c:pt idx="293">
                  <c:v>42900</c:v>
                </c:pt>
                <c:pt idx="294">
                  <c:v>42901</c:v>
                </c:pt>
                <c:pt idx="295">
                  <c:v>42902</c:v>
                </c:pt>
                <c:pt idx="296">
                  <c:v>42905</c:v>
                </c:pt>
                <c:pt idx="297">
                  <c:v>42906</c:v>
                </c:pt>
                <c:pt idx="298">
                  <c:v>42907</c:v>
                </c:pt>
                <c:pt idx="299">
                  <c:v>42908</c:v>
                </c:pt>
                <c:pt idx="300">
                  <c:v>42909</c:v>
                </c:pt>
                <c:pt idx="301">
                  <c:v>42912</c:v>
                </c:pt>
                <c:pt idx="302">
                  <c:v>42913</c:v>
                </c:pt>
                <c:pt idx="303">
                  <c:v>42914</c:v>
                </c:pt>
                <c:pt idx="304">
                  <c:v>42915</c:v>
                </c:pt>
                <c:pt idx="305">
                  <c:v>42916</c:v>
                </c:pt>
                <c:pt idx="306">
                  <c:v>42919</c:v>
                </c:pt>
                <c:pt idx="307">
                  <c:v>42920</c:v>
                </c:pt>
                <c:pt idx="308">
                  <c:v>42921</c:v>
                </c:pt>
                <c:pt idx="309">
                  <c:v>42922</c:v>
                </c:pt>
                <c:pt idx="310">
                  <c:v>42923</c:v>
                </c:pt>
                <c:pt idx="311">
                  <c:v>42926</c:v>
                </c:pt>
                <c:pt idx="312">
                  <c:v>42927</c:v>
                </c:pt>
                <c:pt idx="313">
                  <c:v>42928</c:v>
                </c:pt>
                <c:pt idx="314">
                  <c:v>42929</c:v>
                </c:pt>
                <c:pt idx="315">
                  <c:v>42930</c:v>
                </c:pt>
                <c:pt idx="316">
                  <c:v>42933</c:v>
                </c:pt>
                <c:pt idx="317">
                  <c:v>42934</c:v>
                </c:pt>
                <c:pt idx="318">
                  <c:v>42935</c:v>
                </c:pt>
                <c:pt idx="319">
                  <c:v>42936</c:v>
                </c:pt>
                <c:pt idx="320">
                  <c:v>42937</c:v>
                </c:pt>
                <c:pt idx="321">
                  <c:v>42940</c:v>
                </c:pt>
                <c:pt idx="322">
                  <c:v>42941</c:v>
                </c:pt>
                <c:pt idx="323">
                  <c:v>42942</c:v>
                </c:pt>
                <c:pt idx="324">
                  <c:v>42943</c:v>
                </c:pt>
                <c:pt idx="325">
                  <c:v>42944</c:v>
                </c:pt>
                <c:pt idx="326">
                  <c:v>42947</c:v>
                </c:pt>
                <c:pt idx="327">
                  <c:v>42948</c:v>
                </c:pt>
                <c:pt idx="328">
                  <c:v>42949</c:v>
                </c:pt>
                <c:pt idx="329">
                  <c:v>42950</c:v>
                </c:pt>
                <c:pt idx="330">
                  <c:v>42951</c:v>
                </c:pt>
                <c:pt idx="331">
                  <c:v>42954</c:v>
                </c:pt>
                <c:pt idx="332">
                  <c:v>42955</c:v>
                </c:pt>
                <c:pt idx="333">
                  <c:v>42956</c:v>
                </c:pt>
                <c:pt idx="334">
                  <c:v>42957</c:v>
                </c:pt>
                <c:pt idx="335">
                  <c:v>42958</c:v>
                </c:pt>
                <c:pt idx="336">
                  <c:v>42961</c:v>
                </c:pt>
                <c:pt idx="337">
                  <c:v>42962</c:v>
                </c:pt>
                <c:pt idx="338">
                  <c:v>42963</c:v>
                </c:pt>
                <c:pt idx="339">
                  <c:v>42964</c:v>
                </c:pt>
                <c:pt idx="340">
                  <c:v>42965</c:v>
                </c:pt>
                <c:pt idx="341">
                  <c:v>42968</c:v>
                </c:pt>
                <c:pt idx="342">
                  <c:v>42969</c:v>
                </c:pt>
                <c:pt idx="343">
                  <c:v>42970</c:v>
                </c:pt>
                <c:pt idx="344">
                  <c:v>42971</c:v>
                </c:pt>
                <c:pt idx="345">
                  <c:v>42972</c:v>
                </c:pt>
                <c:pt idx="346">
                  <c:v>42975</c:v>
                </c:pt>
                <c:pt idx="347">
                  <c:v>42976</c:v>
                </c:pt>
                <c:pt idx="348">
                  <c:v>42977</c:v>
                </c:pt>
                <c:pt idx="349">
                  <c:v>42978</c:v>
                </c:pt>
                <c:pt idx="350">
                  <c:v>42979</c:v>
                </c:pt>
                <c:pt idx="351">
                  <c:v>42982</c:v>
                </c:pt>
                <c:pt idx="352">
                  <c:v>42983</c:v>
                </c:pt>
                <c:pt idx="353">
                  <c:v>42984</c:v>
                </c:pt>
                <c:pt idx="354">
                  <c:v>42985</c:v>
                </c:pt>
                <c:pt idx="355">
                  <c:v>42986</c:v>
                </c:pt>
                <c:pt idx="356">
                  <c:v>42989</c:v>
                </c:pt>
                <c:pt idx="357">
                  <c:v>42990</c:v>
                </c:pt>
                <c:pt idx="358">
                  <c:v>42991</c:v>
                </c:pt>
                <c:pt idx="359">
                  <c:v>42992</c:v>
                </c:pt>
                <c:pt idx="360">
                  <c:v>42993</c:v>
                </c:pt>
                <c:pt idx="361">
                  <c:v>42996</c:v>
                </c:pt>
                <c:pt idx="362">
                  <c:v>42997</c:v>
                </c:pt>
                <c:pt idx="363">
                  <c:v>42998</c:v>
                </c:pt>
                <c:pt idx="364">
                  <c:v>42999</c:v>
                </c:pt>
                <c:pt idx="365">
                  <c:v>43000</c:v>
                </c:pt>
                <c:pt idx="366">
                  <c:v>43003</c:v>
                </c:pt>
                <c:pt idx="367">
                  <c:v>43004</c:v>
                </c:pt>
                <c:pt idx="368">
                  <c:v>43005</c:v>
                </c:pt>
                <c:pt idx="369">
                  <c:v>43006</c:v>
                </c:pt>
                <c:pt idx="370">
                  <c:v>43007</c:v>
                </c:pt>
                <c:pt idx="371">
                  <c:v>43010</c:v>
                </c:pt>
                <c:pt idx="372">
                  <c:v>43011</c:v>
                </c:pt>
                <c:pt idx="373">
                  <c:v>43012</c:v>
                </c:pt>
                <c:pt idx="374">
                  <c:v>43013</c:v>
                </c:pt>
                <c:pt idx="375">
                  <c:v>43014</c:v>
                </c:pt>
                <c:pt idx="376">
                  <c:v>43017</c:v>
                </c:pt>
                <c:pt idx="377">
                  <c:v>43018</c:v>
                </c:pt>
                <c:pt idx="378">
                  <c:v>43019</c:v>
                </c:pt>
                <c:pt idx="379">
                  <c:v>43020</c:v>
                </c:pt>
                <c:pt idx="380">
                  <c:v>43021</c:v>
                </c:pt>
                <c:pt idx="381">
                  <c:v>43024</c:v>
                </c:pt>
                <c:pt idx="382">
                  <c:v>43025</c:v>
                </c:pt>
                <c:pt idx="383">
                  <c:v>43026</c:v>
                </c:pt>
                <c:pt idx="384">
                  <c:v>43027</c:v>
                </c:pt>
                <c:pt idx="385">
                  <c:v>43028</c:v>
                </c:pt>
                <c:pt idx="386">
                  <c:v>43031</c:v>
                </c:pt>
                <c:pt idx="387">
                  <c:v>43032</c:v>
                </c:pt>
                <c:pt idx="388">
                  <c:v>43033</c:v>
                </c:pt>
                <c:pt idx="389">
                  <c:v>43034</c:v>
                </c:pt>
                <c:pt idx="390">
                  <c:v>43035</c:v>
                </c:pt>
                <c:pt idx="391">
                  <c:v>43038</c:v>
                </c:pt>
                <c:pt idx="392">
                  <c:v>43039</c:v>
                </c:pt>
                <c:pt idx="393">
                  <c:v>43040</c:v>
                </c:pt>
                <c:pt idx="394">
                  <c:v>43041</c:v>
                </c:pt>
                <c:pt idx="395">
                  <c:v>43042</c:v>
                </c:pt>
                <c:pt idx="396">
                  <c:v>43045</c:v>
                </c:pt>
                <c:pt idx="397">
                  <c:v>43046</c:v>
                </c:pt>
                <c:pt idx="398">
                  <c:v>43047</c:v>
                </c:pt>
                <c:pt idx="399">
                  <c:v>43048</c:v>
                </c:pt>
                <c:pt idx="400">
                  <c:v>43049</c:v>
                </c:pt>
                <c:pt idx="401">
                  <c:v>43052</c:v>
                </c:pt>
                <c:pt idx="402">
                  <c:v>43053</c:v>
                </c:pt>
                <c:pt idx="403">
                  <c:v>43054</c:v>
                </c:pt>
                <c:pt idx="404">
                  <c:v>43055</c:v>
                </c:pt>
                <c:pt idx="405">
                  <c:v>43056</c:v>
                </c:pt>
                <c:pt idx="406">
                  <c:v>43059</c:v>
                </c:pt>
                <c:pt idx="407">
                  <c:v>43060</c:v>
                </c:pt>
                <c:pt idx="408">
                  <c:v>43061</c:v>
                </c:pt>
                <c:pt idx="409">
                  <c:v>43062</c:v>
                </c:pt>
                <c:pt idx="410">
                  <c:v>43063</c:v>
                </c:pt>
                <c:pt idx="411">
                  <c:v>43066</c:v>
                </c:pt>
                <c:pt idx="412">
                  <c:v>43067</c:v>
                </c:pt>
                <c:pt idx="413">
                  <c:v>43068</c:v>
                </c:pt>
                <c:pt idx="414">
                  <c:v>43069</c:v>
                </c:pt>
                <c:pt idx="415">
                  <c:v>43070</c:v>
                </c:pt>
                <c:pt idx="416">
                  <c:v>43073</c:v>
                </c:pt>
                <c:pt idx="417">
                  <c:v>43074</c:v>
                </c:pt>
                <c:pt idx="418">
                  <c:v>43075</c:v>
                </c:pt>
                <c:pt idx="419">
                  <c:v>43076</c:v>
                </c:pt>
                <c:pt idx="420">
                  <c:v>43077</c:v>
                </c:pt>
                <c:pt idx="421">
                  <c:v>43080</c:v>
                </c:pt>
                <c:pt idx="422">
                  <c:v>43081</c:v>
                </c:pt>
                <c:pt idx="423">
                  <c:v>43082</c:v>
                </c:pt>
                <c:pt idx="424">
                  <c:v>43083</c:v>
                </c:pt>
                <c:pt idx="425">
                  <c:v>43084</c:v>
                </c:pt>
                <c:pt idx="426">
                  <c:v>43087</c:v>
                </c:pt>
                <c:pt idx="427">
                  <c:v>43088</c:v>
                </c:pt>
                <c:pt idx="428">
                  <c:v>43089</c:v>
                </c:pt>
                <c:pt idx="429">
                  <c:v>43090</c:v>
                </c:pt>
                <c:pt idx="430">
                  <c:v>43091</c:v>
                </c:pt>
                <c:pt idx="431">
                  <c:v>43094</c:v>
                </c:pt>
                <c:pt idx="432">
                  <c:v>43095</c:v>
                </c:pt>
                <c:pt idx="433">
                  <c:v>43096</c:v>
                </c:pt>
                <c:pt idx="434">
                  <c:v>43097</c:v>
                </c:pt>
                <c:pt idx="435">
                  <c:v>43098</c:v>
                </c:pt>
                <c:pt idx="436">
                  <c:v>43101</c:v>
                </c:pt>
                <c:pt idx="437">
                  <c:v>43102</c:v>
                </c:pt>
                <c:pt idx="438">
                  <c:v>43103</c:v>
                </c:pt>
                <c:pt idx="439">
                  <c:v>43104</c:v>
                </c:pt>
                <c:pt idx="440">
                  <c:v>43105</c:v>
                </c:pt>
                <c:pt idx="441">
                  <c:v>43108</c:v>
                </c:pt>
                <c:pt idx="442">
                  <c:v>43109</c:v>
                </c:pt>
                <c:pt idx="443">
                  <c:v>43110</c:v>
                </c:pt>
                <c:pt idx="444">
                  <c:v>43111</c:v>
                </c:pt>
                <c:pt idx="445">
                  <c:v>43112</c:v>
                </c:pt>
                <c:pt idx="446">
                  <c:v>43115</c:v>
                </c:pt>
                <c:pt idx="447">
                  <c:v>43116</c:v>
                </c:pt>
                <c:pt idx="448">
                  <c:v>43117</c:v>
                </c:pt>
                <c:pt idx="449">
                  <c:v>43118</c:v>
                </c:pt>
                <c:pt idx="450">
                  <c:v>43119</c:v>
                </c:pt>
                <c:pt idx="451">
                  <c:v>43122</c:v>
                </c:pt>
                <c:pt idx="452">
                  <c:v>43123</c:v>
                </c:pt>
                <c:pt idx="453">
                  <c:v>43124</c:v>
                </c:pt>
                <c:pt idx="454">
                  <c:v>43125</c:v>
                </c:pt>
                <c:pt idx="455">
                  <c:v>43126</c:v>
                </c:pt>
                <c:pt idx="456">
                  <c:v>43129</c:v>
                </c:pt>
                <c:pt idx="457">
                  <c:v>43130</c:v>
                </c:pt>
                <c:pt idx="458">
                  <c:v>43131</c:v>
                </c:pt>
                <c:pt idx="459">
                  <c:v>43132</c:v>
                </c:pt>
                <c:pt idx="460">
                  <c:v>43133</c:v>
                </c:pt>
                <c:pt idx="461">
                  <c:v>43136</c:v>
                </c:pt>
                <c:pt idx="462">
                  <c:v>43137</c:v>
                </c:pt>
                <c:pt idx="463">
                  <c:v>43138</c:v>
                </c:pt>
                <c:pt idx="464">
                  <c:v>43139</c:v>
                </c:pt>
                <c:pt idx="465">
                  <c:v>43140</c:v>
                </c:pt>
                <c:pt idx="466">
                  <c:v>43143</c:v>
                </c:pt>
                <c:pt idx="467">
                  <c:v>43144</c:v>
                </c:pt>
                <c:pt idx="468">
                  <c:v>43145</c:v>
                </c:pt>
                <c:pt idx="469">
                  <c:v>43146</c:v>
                </c:pt>
                <c:pt idx="470">
                  <c:v>43147</c:v>
                </c:pt>
                <c:pt idx="471">
                  <c:v>43150</c:v>
                </c:pt>
                <c:pt idx="472">
                  <c:v>43151</c:v>
                </c:pt>
                <c:pt idx="473">
                  <c:v>43152</c:v>
                </c:pt>
                <c:pt idx="474">
                  <c:v>43153</c:v>
                </c:pt>
                <c:pt idx="475">
                  <c:v>43154</c:v>
                </c:pt>
                <c:pt idx="476">
                  <c:v>43157</c:v>
                </c:pt>
                <c:pt idx="477">
                  <c:v>43158</c:v>
                </c:pt>
                <c:pt idx="478">
                  <c:v>43159</c:v>
                </c:pt>
                <c:pt idx="479">
                  <c:v>43160</c:v>
                </c:pt>
                <c:pt idx="480">
                  <c:v>43161</c:v>
                </c:pt>
                <c:pt idx="481">
                  <c:v>43164</c:v>
                </c:pt>
                <c:pt idx="482">
                  <c:v>43165</c:v>
                </c:pt>
                <c:pt idx="483">
                  <c:v>43166</c:v>
                </c:pt>
                <c:pt idx="484">
                  <c:v>43167</c:v>
                </c:pt>
                <c:pt idx="485">
                  <c:v>43168</c:v>
                </c:pt>
                <c:pt idx="486">
                  <c:v>43171</c:v>
                </c:pt>
                <c:pt idx="487">
                  <c:v>43172</c:v>
                </c:pt>
                <c:pt idx="488">
                  <c:v>43173</c:v>
                </c:pt>
                <c:pt idx="489">
                  <c:v>43174</c:v>
                </c:pt>
                <c:pt idx="490">
                  <c:v>43175</c:v>
                </c:pt>
                <c:pt idx="491">
                  <c:v>43178</c:v>
                </c:pt>
                <c:pt idx="492">
                  <c:v>43179</c:v>
                </c:pt>
                <c:pt idx="493">
                  <c:v>43180</c:v>
                </c:pt>
                <c:pt idx="494">
                  <c:v>43181</c:v>
                </c:pt>
                <c:pt idx="495">
                  <c:v>43182</c:v>
                </c:pt>
                <c:pt idx="496">
                  <c:v>43185</c:v>
                </c:pt>
                <c:pt idx="497">
                  <c:v>43186</c:v>
                </c:pt>
                <c:pt idx="498">
                  <c:v>43187</c:v>
                </c:pt>
                <c:pt idx="499">
                  <c:v>43188</c:v>
                </c:pt>
                <c:pt idx="500">
                  <c:v>43189</c:v>
                </c:pt>
                <c:pt idx="501">
                  <c:v>43192</c:v>
                </c:pt>
                <c:pt idx="502">
                  <c:v>43193</c:v>
                </c:pt>
                <c:pt idx="503">
                  <c:v>43194</c:v>
                </c:pt>
                <c:pt idx="504">
                  <c:v>43195</c:v>
                </c:pt>
                <c:pt idx="505">
                  <c:v>43196</c:v>
                </c:pt>
                <c:pt idx="506">
                  <c:v>43199</c:v>
                </c:pt>
                <c:pt idx="507">
                  <c:v>43200</c:v>
                </c:pt>
                <c:pt idx="508">
                  <c:v>43201</c:v>
                </c:pt>
                <c:pt idx="509">
                  <c:v>43202</c:v>
                </c:pt>
                <c:pt idx="510">
                  <c:v>43203</c:v>
                </c:pt>
                <c:pt idx="511">
                  <c:v>43206</c:v>
                </c:pt>
                <c:pt idx="512">
                  <c:v>43207</c:v>
                </c:pt>
                <c:pt idx="513">
                  <c:v>43208</c:v>
                </c:pt>
                <c:pt idx="514">
                  <c:v>43209</c:v>
                </c:pt>
                <c:pt idx="515">
                  <c:v>43210</c:v>
                </c:pt>
                <c:pt idx="516">
                  <c:v>43213</c:v>
                </c:pt>
                <c:pt idx="517">
                  <c:v>43214</c:v>
                </c:pt>
                <c:pt idx="518">
                  <c:v>43215</c:v>
                </c:pt>
                <c:pt idx="519">
                  <c:v>43216</c:v>
                </c:pt>
                <c:pt idx="520">
                  <c:v>43217</c:v>
                </c:pt>
                <c:pt idx="521">
                  <c:v>43220</c:v>
                </c:pt>
                <c:pt idx="522">
                  <c:v>43221</c:v>
                </c:pt>
                <c:pt idx="523">
                  <c:v>43222</c:v>
                </c:pt>
                <c:pt idx="524">
                  <c:v>43223</c:v>
                </c:pt>
                <c:pt idx="525">
                  <c:v>43224</c:v>
                </c:pt>
                <c:pt idx="526">
                  <c:v>43227</c:v>
                </c:pt>
                <c:pt idx="527">
                  <c:v>43228</c:v>
                </c:pt>
                <c:pt idx="528">
                  <c:v>43229</c:v>
                </c:pt>
                <c:pt idx="529">
                  <c:v>43230</c:v>
                </c:pt>
                <c:pt idx="530">
                  <c:v>43231</c:v>
                </c:pt>
                <c:pt idx="531">
                  <c:v>43234</c:v>
                </c:pt>
                <c:pt idx="532">
                  <c:v>43235</c:v>
                </c:pt>
                <c:pt idx="533">
                  <c:v>43236</c:v>
                </c:pt>
                <c:pt idx="534">
                  <c:v>43237</c:v>
                </c:pt>
                <c:pt idx="535">
                  <c:v>43238</c:v>
                </c:pt>
                <c:pt idx="536">
                  <c:v>43241</c:v>
                </c:pt>
                <c:pt idx="537">
                  <c:v>43242</c:v>
                </c:pt>
                <c:pt idx="538">
                  <c:v>43243</c:v>
                </c:pt>
                <c:pt idx="539">
                  <c:v>43244</c:v>
                </c:pt>
                <c:pt idx="540">
                  <c:v>43245</c:v>
                </c:pt>
                <c:pt idx="541">
                  <c:v>43248</c:v>
                </c:pt>
                <c:pt idx="542">
                  <c:v>43249</c:v>
                </c:pt>
                <c:pt idx="543">
                  <c:v>43250</c:v>
                </c:pt>
                <c:pt idx="544">
                  <c:v>43251</c:v>
                </c:pt>
              </c:numCache>
            </c:numRef>
          </c:cat>
          <c:val>
            <c:numRef>
              <c:f>'Currency Raw'!$Q$2:$Q$546</c:f>
              <c:numCache>
                <c:formatCode>General</c:formatCode>
                <c:ptCount val="545"/>
                <c:pt idx="1">
                  <c:v>-0.64647019860392263</c:v>
                </c:pt>
                <c:pt idx="2">
                  <c:v>-2.8729092394132119</c:v>
                </c:pt>
                <c:pt idx="3">
                  <c:v>-2.9008555269573568</c:v>
                </c:pt>
                <c:pt idx="4">
                  <c:v>-1.4382302125616242</c:v>
                </c:pt>
                <c:pt idx="5">
                  <c:v>-1.6905187973523523</c:v>
                </c:pt>
                <c:pt idx="6">
                  <c:v>-2.7191274582311067</c:v>
                </c:pt>
                <c:pt idx="7">
                  <c:v>-2.3141378879091437</c:v>
                </c:pt>
                <c:pt idx="8">
                  <c:v>-0.6016943787818273</c:v>
                </c:pt>
                <c:pt idx="9">
                  <c:v>-0.4414278236944344</c:v>
                </c:pt>
                <c:pt idx="10">
                  <c:v>-0.68599643955032474</c:v>
                </c:pt>
                <c:pt idx="11">
                  <c:v>-1.7138331035354368E-2</c:v>
                </c:pt>
                <c:pt idx="12">
                  <c:v>-0.14961299795730409</c:v>
                </c:pt>
                <c:pt idx="13">
                  <c:v>-0.67873966875157088</c:v>
                </c:pt>
                <c:pt idx="14">
                  <c:v>-3.4568476896448983</c:v>
                </c:pt>
                <c:pt idx="15">
                  <c:v>-3.1710544396769276</c:v>
                </c:pt>
                <c:pt idx="16">
                  <c:v>-3.2136686681972821</c:v>
                </c:pt>
                <c:pt idx="17">
                  <c:v>-2.7742480364259086</c:v>
                </c:pt>
                <c:pt idx="18">
                  <c:v>-1.4064239405500603</c:v>
                </c:pt>
                <c:pt idx="19">
                  <c:v>-1.2297910513208012</c:v>
                </c:pt>
                <c:pt idx="20">
                  <c:v>-1.9604089113145415</c:v>
                </c:pt>
                <c:pt idx="21">
                  <c:v>-1.4024095567039392</c:v>
                </c:pt>
                <c:pt idx="22">
                  <c:v>-1.9293746361964654</c:v>
                </c:pt>
                <c:pt idx="23">
                  <c:v>-3.6416637459450798</c:v>
                </c:pt>
                <c:pt idx="24">
                  <c:v>-3.3569512916280013</c:v>
                </c:pt>
                <c:pt idx="25">
                  <c:v>-1.5237674683597162</c:v>
                </c:pt>
                <c:pt idx="26">
                  <c:v>-1.1840888352265375</c:v>
                </c:pt>
                <c:pt idx="27">
                  <c:v>-3.3967863313348573E-3</c:v>
                </c:pt>
                <c:pt idx="28">
                  <c:v>1.6553157390094646</c:v>
                </c:pt>
                <c:pt idx="29">
                  <c:v>0.85969574058433296</c:v>
                </c:pt>
                <c:pt idx="30">
                  <c:v>-0.4977835969188088</c:v>
                </c:pt>
                <c:pt idx="31">
                  <c:v>-1.5236130689810139</c:v>
                </c:pt>
                <c:pt idx="32">
                  <c:v>-1.8063183313750322</c:v>
                </c:pt>
                <c:pt idx="33">
                  <c:v>-1.0650469142512253</c:v>
                </c:pt>
                <c:pt idx="34">
                  <c:v>-0.95326176407466678</c:v>
                </c:pt>
                <c:pt idx="35">
                  <c:v>-0.13293786505803384</c:v>
                </c:pt>
                <c:pt idx="36">
                  <c:v>0.96468731809822172</c:v>
                </c:pt>
                <c:pt idx="37">
                  <c:v>1.0392622180088427</c:v>
                </c:pt>
                <c:pt idx="38">
                  <c:v>0.65295497250918832</c:v>
                </c:pt>
                <c:pt idx="39">
                  <c:v>1.1561425476823923</c:v>
                </c:pt>
                <c:pt idx="40">
                  <c:v>-0.34847939771890873</c:v>
                </c:pt>
                <c:pt idx="41">
                  <c:v>-1.0539301589850523</c:v>
                </c:pt>
                <c:pt idx="42">
                  <c:v>0.35836095795550926</c:v>
                </c:pt>
                <c:pt idx="43">
                  <c:v>1.5097171248982926</c:v>
                </c:pt>
                <c:pt idx="44">
                  <c:v>1.2727140785985491</c:v>
                </c:pt>
                <c:pt idx="45">
                  <c:v>1.3031307562018388</c:v>
                </c:pt>
                <c:pt idx="46">
                  <c:v>1.4272678566741426</c:v>
                </c:pt>
                <c:pt idx="47">
                  <c:v>0.39202002251143181</c:v>
                </c:pt>
                <c:pt idx="48">
                  <c:v>0.78681923383941232</c:v>
                </c:pt>
                <c:pt idx="49">
                  <c:v>0.5402434260604615</c:v>
                </c:pt>
                <c:pt idx="50">
                  <c:v>1.4873292149872339</c:v>
                </c:pt>
                <c:pt idx="51">
                  <c:v>1.0937651986888366</c:v>
                </c:pt>
                <c:pt idx="52">
                  <c:v>1.5605145204895694</c:v>
                </c:pt>
                <c:pt idx="53">
                  <c:v>1.2969547810539555</c:v>
                </c:pt>
                <c:pt idx="54">
                  <c:v>2.9496457306255732</c:v>
                </c:pt>
                <c:pt idx="55">
                  <c:v>2.1030739372304734</c:v>
                </c:pt>
                <c:pt idx="56">
                  <c:v>3.0055383057138525</c:v>
                </c:pt>
                <c:pt idx="57">
                  <c:v>1.9977735609591918</c:v>
                </c:pt>
                <c:pt idx="58">
                  <c:v>1.4241798691002008</c:v>
                </c:pt>
                <c:pt idx="59">
                  <c:v>0.73895542644336421</c:v>
                </c:pt>
                <c:pt idx="60">
                  <c:v>-0.13448185884501024</c:v>
                </c:pt>
                <c:pt idx="61">
                  <c:v>-1.1201674924460054</c:v>
                </c:pt>
                <c:pt idx="62">
                  <c:v>-1.8997299554866638</c:v>
                </c:pt>
                <c:pt idx="63">
                  <c:v>-2.4439877653932243</c:v>
                </c:pt>
                <c:pt idx="64">
                  <c:v>-3.0657540634056568</c:v>
                </c:pt>
                <c:pt idx="65">
                  <c:v>-2.0024055423200879</c:v>
                </c:pt>
                <c:pt idx="66">
                  <c:v>-2.9636960740869971</c:v>
                </c:pt>
                <c:pt idx="67">
                  <c:v>-3.0487701317489826</c:v>
                </c:pt>
                <c:pt idx="68">
                  <c:v>-2.2187190718744509</c:v>
                </c:pt>
                <c:pt idx="69">
                  <c:v>-1.3465169816156708</c:v>
                </c:pt>
                <c:pt idx="70">
                  <c:v>-1.3295330499590186</c:v>
                </c:pt>
                <c:pt idx="71">
                  <c:v>0.32362109774869446</c:v>
                </c:pt>
                <c:pt idx="72">
                  <c:v>8.4919658283261722E-3</c:v>
                </c:pt>
                <c:pt idx="73">
                  <c:v>8.337566449632923E-2</c:v>
                </c:pt>
                <c:pt idx="74">
                  <c:v>0.7911424164429155</c:v>
                </c:pt>
                <c:pt idx="75">
                  <c:v>-0.13509945635979637</c:v>
                </c:pt>
                <c:pt idx="76">
                  <c:v>1.1172339042507764</c:v>
                </c:pt>
                <c:pt idx="77">
                  <c:v>1.578424848418412</c:v>
                </c:pt>
                <c:pt idx="78">
                  <c:v>0.92438908025833155</c:v>
                </c:pt>
                <c:pt idx="79">
                  <c:v>1.6814092340092401</c:v>
                </c:pt>
                <c:pt idx="80">
                  <c:v>1.4363774200172659</c:v>
                </c:pt>
                <c:pt idx="81">
                  <c:v>0.13556265449588054</c:v>
                </c:pt>
                <c:pt idx="82">
                  <c:v>0.50673876088321912</c:v>
                </c:pt>
                <c:pt idx="83">
                  <c:v>-0.56741771671111851</c:v>
                </c:pt>
                <c:pt idx="84">
                  <c:v>8.3066865738925175E-2</c:v>
                </c:pt>
                <c:pt idx="85">
                  <c:v>0.23175346742403904</c:v>
                </c:pt>
                <c:pt idx="86">
                  <c:v>-0.45239017958192718</c:v>
                </c:pt>
                <c:pt idx="87">
                  <c:v>-0.78419444440156572</c:v>
                </c:pt>
                <c:pt idx="88">
                  <c:v>-0.80195037295170624</c:v>
                </c:pt>
                <c:pt idx="89">
                  <c:v>-1.8080167245407106</c:v>
                </c:pt>
                <c:pt idx="90">
                  <c:v>-0.55707295833841186</c:v>
                </c:pt>
                <c:pt idx="91">
                  <c:v>-0.4584117553510868</c:v>
                </c:pt>
                <c:pt idx="92">
                  <c:v>0.30385797727549341</c:v>
                </c:pt>
                <c:pt idx="93">
                  <c:v>0.63967662594125296</c:v>
                </c:pt>
                <c:pt idx="94">
                  <c:v>1.3361722232429754</c:v>
                </c:pt>
                <c:pt idx="95">
                  <c:v>7.4266101153216899E-2</c:v>
                </c:pt>
                <c:pt idx="96">
                  <c:v>0.28718284437622316</c:v>
                </c:pt>
                <c:pt idx="97">
                  <c:v>-0.91265472747737253</c:v>
                </c:pt>
                <c:pt idx="98">
                  <c:v>-0.55753615647451793</c:v>
                </c:pt>
                <c:pt idx="99">
                  <c:v>-5.2495788756955347E-2</c:v>
                </c:pt>
                <c:pt idx="100">
                  <c:v>-0.35851535733421125</c:v>
                </c:pt>
                <c:pt idx="101">
                  <c:v>0.12521789612317391</c:v>
                </c:pt>
                <c:pt idx="102">
                  <c:v>-8.4302060768519441E-2</c:v>
                </c:pt>
                <c:pt idx="103">
                  <c:v>0.85228457040687711</c:v>
                </c:pt>
                <c:pt idx="104">
                  <c:v>1.7124435091273162</c:v>
                </c:pt>
                <c:pt idx="105">
                  <c:v>1.0994779757006141</c:v>
                </c:pt>
                <c:pt idx="106">
                  <c:v>1.4738964690406076</c:v>
                </c:pt>
                <c:pt idx="107">
                  <c:v>1.2812060444268754</c:v>
                </c:pt>
                <c:pt idx="108">
                  <c:v>1.5804320403414724</c:v>
                </c:pt>
                <c:pt idx="109">
                  <c:v>2.5358553957178906</c:v>
                </c:pt>
                <c:pt idx="110">
                  <c:v>2.9150602697974715</c:v>
                </c:pt>
                <c:pt idx="111">
                  <c:v>3.9680640325103336</c:v>
                </c:pt>
                <c:pt idx="112">
                  <c:v>3.3103226792615361</c:v>
                </c:pt>
                <c:pt idx="113">
                  <c:v>3.7055850887256008</c:v>
                </c:pt>
                <c:pt idx="114">
                  <c:v>4.0531380901723191</c:v>
                </c:pt>
                <c:pt idx="115">
                  <c:v>3.9299273859721948</c:v>
                </c:pt>
                <c:pt idx="116">
                  <c:v>4.2476813073304216</c:v>
                </c:pt>
                <c:pt idx="117">
                  <c:v>3.2706420389364319</c:v>
                </c:pt>
                <c:pt idx="118">
                  <c:v>2.8790852145610955</c:v>
                </c:pt>
                <c:pt idx="119">
                  <c:v>2.8637996760700992</c:v>
                </c:pt>
                <c:pt idx="120">
                  <c:v>2.7484633401835148</c:v>
                </c:pt>
                <c:pt idx="121">
                  <c:v>2.6082687043267274</c:v>
                </c:pt>
                <c:pt idx="122">
                  <c:v>2.8097598935261896</c:v>
                </c:pt>
                <c:pt idx="123">
                  <c:v>3.9473745157649427</c:v>
                </c:pt>
                <c:pt idx="124">
                  <c:v>3.6686836372170455</c:v>
                </c:pt>
                <c:pt idx="125">
                  <c:v>3.4571564884022918</c:v>
                </c:pt>
                <c:pt idx="126">
                  <c:v>3.9290009897000155</c:v>
                </c:pt>
                <c:pt idx="127">
                  <c:v>4.1264777950533569</c:v>
                </c:pt>
                <c:pt idx="128">
                  <c:v>2.8204134506562784</c:v>
                </c:pt>
                <c:pt idx="129">
                  <c:v>3.0433661534945982</c:v>
                </c:pt>
                <c:pt idx="130">
                  <c:v>2.8641084748274928</c:v>
                </c:pt>
                <c:pt idx="131">
                  <c:v>2.1436809738277569</c:v>
                </c:pt>
                <c:pt idx="132">
                  <c:v>2.2265934401879912</c:v>
                </c:pt>
                <c:pt idx="133">
                  <c:v>1.5163562981822603</c:v>
                </c:pt>
                <c:pt idx="134">
                  <c:v>1.598187968891613</c:v>
                </c:pt>
                <c:pt idx="135">
                  <c:v>0.68815803085208727</c:v>
                </c:pt>
                <c:pt idx="136">
                  <c:v>1.5288626478567076</c:v>
                </c:pt>
                <c:pt idx="137">
                  <c:v>1.7209354749556423</c:v>
                </c:pt>
                <c:pt idx="138">
                  <c:v>1.476830057235847</c:v>
                </c:pt>
                <c:pt idx="139">
                  <c:v>-0.60848795144447498</c:v>
                </c:pt>
                <c:pt idx="140">
                  <c:v>-1.543221790075513</c:v>
                </c:pt>
                <c:pt idx="141">
                  <c:v>-2.3513481381751031</c:v>
                </c:pt>
                <c:pt idx="142">
                  <c:v>0.37241130141691087</c:v>
                </c:pt>
                <c:pt idx="143">
                  <c:v>0.38090326724525903</c:v>
                </c:pt>
                <c:pt idx="144">
                  <c:v>0.1970136072172462</c:v>
                </c:pt>
                <c:pt idx="145">
                  <c:v>0.18697764760194363</c:v>
                </c:pt>
                <c:pt idx="146">
                  <c:v>1.2614429239536742</c:v>
                </c:pt>
                <c:pt idx="147">
                  <c:v>1.3028219574444457</c:v>
                </c:pt>
                <c:pt idx="148">
                  <c:v>0.56664571981763034</c:v>
                </c:pt>
                <c:pt idx="149">
                  <c:v>0.52295069564640517</c:v>
                </c:pt>
                <c:pt idx="150">
                  <c:v>-9.8661202987325128E-2</c:v>
                </c:pt>
                <c:pt idx="151">
                  <c:v>-9.1713230945953378E-2</c:v>
                </c:pt>
                <c:pt idx="152">
                  <c:v>-0.88964922005153857</c:v>
                </c:pt>
                <c:pt idx="153">
                  <c:v>1.0387990198727366</c:v>
                </c:pt>
                <c:pt idx="154">
                  <c:v>1.4037991511122137</c:v>
                </c:pt>
                <c:pt idx="155">
                  <c:v>1.4550597448395854</c:v>
                </c:pt>
                <c:pt idx="156">
                  <c:v>1.7840848208426754</c:v>
                </c:pt>
                <c:pt idx="157">
                  <c:v>1.4498101659638922</c:v>
                </c:pt>
                <c:pt idx="158">
                  <c:v>1.6253622595422699</c:v>
                </c:pt>
                <c:pt idx="159">
                  <c:v>2.2673548761639761</c:v>
                </c:pt>
                <c:pt idx="160">
                  <c:v>3.3807287959473227</c:v>
                </c:pt>
                <c:pt idx="161">
                  <c:v>6.1010914492080026</c:v>
                </c:pt>
                <c:pt idx="162">
                  <c:v>6.4826123139680476</c:v>
                </c:pt>
                <c:pt idx="163">
                  <c:v>5.0802027572641082</c:v>
                </c:pt>
                <c:pt idx="164">
                  <c:v>4.6162326242799239</c:v>
                </c:pt>
                <c:pt idx="165">
                  <c:v>3.6005935112117124</c:v>
                </c:pt>
                <c:pt idx="166">
                  <c:v>4.4499444934233603</c:v>
                </c:pt>
                <c:pt idx="167">
                  <c:v>5.1572480472338516</c:v>
                </c:pt>
                <c:pt idx="168">
                  <c:v>5.6378933131173055</c:v>
                </c:pt>
                <c:pt idx="169">
                  <c:v>5.8307381371097398</c:v>
                </c:pt>
                <c:pt idx="170">
                  <c:v>5.5168442002189328</c:v>
                </c:pt>
                <c:pt idx="171">
                  <c:v>5.8889467028784619</c:v>
                </c:pt>
                <c:pt idx="172">
                  <c:v>6.2758715458929029</c:v>
                </c:pt>
                <c:pt idx="173">
                  <c:v>7.0484860368921893</c:v>
                </c:pt>
                <c:pt idx="174">
                  <c:v>6.6891986826645002</c:v>
                </c:pt>
                <c:pt idx="175">
                  <c:v>5.472994776669017</c:v>
                </c:pt>
                <c:pt idx="176">
                  <c:v>5.600374264093964</c:v>
                </c:pt>
                <c:pt idx="177">
                  <c:v>5.8403108985889478</c:v>
                </c:pt>
                <c:pt idx="178">
                  <c:v>6.724556140386091</c:v>
                </c:pt>
                <c:pt idx="179">
                  <c:v>7.9623759593991341</c:v>
                </c:pt>
                <c:pt idx="180">
                  <c:v>8.1187825300190966</c:v>
                </c:pt>
                <c:pt idx="181">
                  <c:v>7.5400936586631149</c:v>
                </c:pt>
                <c:pt idx="182">
                  <c:v>7.1420520603825119</c:v>
                </c:pt>
                <c:pt idx="183">
                  <c:v>7.5439536431305338</c:v>
                </c:pt>
                <c:pt idx="184">
                  <c:v>8.2741083049881787</c:v>
                </c:pt>
                <c:pt idx="185">
                  <c:v>7.9185265358492183</c:v>
                </c:pt>
                <c:pt idx="186">
                  <c:v>7.6940298392239219</c:v>
                </c:pt>
                <c:pt idx="187">
                  <c:v>8.3307728769699452</c:v>
                </c:pt>
                <c:pt idx="188">
                  <c:v>8.2501764012901653</c:v>
                </c:pt>
                <c:pt idx="189">
                  <c:v>7.5820902896686722</c:v>
                </c:pt>
                <c:pt idx="190">
                  <c:v>7.587185469165675</c:v>
                </c:pt>
                <c:pt idx="191">
                  <c:v>8.1022617964985297</c:v>
                </c:pt>
                <c:pt idx="192">
                  <c:v>8.5866126474706999</c:v>
                </c:pt>
                <c:pt idx="193">
                  <c:v>8.2770418931834175</c:v>
                </c:pt>
                <c:pt idx="194">
                  <c:v>6.6231157485822285</c:v>
                </c:pt>
                <c:pt idx="195">
                  <c:v>7.4670627525394817</c:v>
                </c:pt>
                <c:pt idx="196">
                  <c:v>7.5760687138994909</c:v>
                </c:pt>
                <c:pt idx="197">
                  <c:v>7.1885262733702744</c:v>
                </c:pt>
                <c:pt idx="198">
                  <c:v>7.019767752454567</c:v>
                </c:pt>
                <c:pt idx="199">
                  <c:v>8.5773486847488964</c:v>
                </c:pt>
                <c:pt idx="200">
                  <c:v>8.9895950258696136</c:v>
                </c:pt>
                <c:pt idx="201">
                  <c:v>8.982338255070859</c:v>
                </c:pt>
                <c:pt idx="202">
                  <c:v>8.3735415048689816</c:v>
                </c:pt>
                <c:pt idx="203">
                  <c:v>8.610698950547425</c:v>
                </c:pt>
                <c:pt idx="204">
                  <c:v>9.0573763531175544</c:v>
                </c:pt>
                <c:pt idx="205">
                  <c:v>9.8871186142346925</c:v>
                </c:pt>
                <c:pt idx="206">
                  <c:v>10.261382708195983</c:v>
                </c:pt>
                <c:pt idx="207">
                  <c:v>11.509856084339114</c:v>
                </c:pt>
                <c:pt idx="208">
                  <c:v>11.505996099871696</c:v>
                </c:pt>
                <c:pt idx="209">
                  <c:v>11.14300316055528</c:v>
                </c:pt>
                <c:pt idx="210">
                  <c:v>9.6640115120176695</c:v>
                </c:pt>
                <c:pt idx="211">
                  <c:v>10.439559591212207</c:v>
                </c:pt>
                <c:pt idx="212">
                  <c:v>10.959576698663362</c:v>
                </c:pt>
                <c:pt idx="213">
                  <c:v>10.457006721004955</c:v>
                </c:pt>
                <c:pt idx="214">
                  <c:v>10.786031797008047</c:v>
                </c:pt>
                <c:pt idx="215">
                  <c:v>9.8551579428444374</c:v>
                </c:pt>
                <c:pt idx="216">
                  <c:v>10.428597235324725</c:v>
                </c:pt>
                <c:pt idx="217">
                  <c:v>9.7464607802418204</c:v>
                </c:pt>
                <c:pt idx="218">
                  <c:v>9.984390222813742</c:v>
                </c:pt>
                <c:pt idx="219">
                  <c:v>9.2689035019323072</c:v>
                </c:pt>
                <c:pt idx="220">
                  <c:v>9.7883030118686758</c:v>
                </c:pt>
                <c:pt idx="221">
                  <c:v>9.9792950433167409</c:v>
                </c:pt>
                <c:pt idx="222">
                  <c:v>10.282381023698758</c:v>
                </c:pt>
                <c:pt idx="223">
                  <c:v>9.4609763290312543</c:v>
                </c:pt>
                <c:pt idx="224">
                  <c:v>8.3908342352830374</c:v>
                </c:pt>
                <c:pt idx="225">
                  <c:v>8.7986029944215485</c:v>
                </c:pt>
                <c:pt idx="226">
                  <c:v>9.1639119244184197</c:v>
                </c:pt>
                <c:pt idx="227">
                  <c:v>8.4033405849574851</c:v>
                </c:pt>
                <c:pt idx="228">
                  <c:v>8.7603119485047198</c:v>
                </c:pt>
                <c:pt idx="229">
                  <c:v>10.801626134256434</c:v>
                </c:pt>
                <c:pt idx="230">
                  <c:v>11.622413231409151</c:v>
                </c:pt>
                <c:pt idx="231">
                  <c:v>11.390968562742506</c:v>
                </c:pt>
                <c:pt idx="232">
                  <c:v>10.942129568870614</c:v>
                </c:pt>
                <c:pt idx="233">
                  <c:v>10.728132029996704</c:v>
                </c:pt>
                <c:pt idx="234">
                  <c:v>11.267912257921072</c:v>
                </c:pt>
                <c:pt idx="235">
                  <c:v>12.010882068210558</c:v>
                </c:pt>
                <c:pt idx="236">
                  <c:v>12.052106702322627</c:v>
                </c:pt>
                <c:pt idx="237">
                  <c:v>11.994206935311286</c:v>
                </c:pt>
                <c:pt idx="238">
                  <c:v>12.484270563295258</c:v>
                </c:pt>
                <c:pt idx="239">
                  <c:v>13.331768752962535</c:v>
                </c:pt>
                <c:pt idx="240">
                  <c:v>13.091832118467552</c:v>
                </c:pt>
                <c:pt idx="241">
                  <c:v>13.131049560656564</c:v>
                </c:pt>
                <c:pt idx="242">
                  <c:v>13.246385896543147</c:v>
                </c:pt>
                <c:pt idx="243">
                  <c:v>13.104029669384607</c:v>
                </c:pt>
                <c:pt idx="244">
                  <c:v>13.185089343200485</c:v>
                </c:pt>
                <c:pt idx="245">
                  <c:v>11.680467397799193</c:v>
                </c:pt>
                <c:pt idx="246">
                  <c:v>11.613458067444741</c:v>
                </c:pt>
                <c:pt idx="247">
                  <c:v>11.887208165874338</c:v>
                </c:pt>
                <c:pt idx="248">
                  <c:v>12.038673956376</c:v>
                </c:pt>
                <c:pt idx="249">
                  <c:v>13.239746723259179</c:v>
                </c:pt>
                <c:pt idx="250">
                  <c:v>13.068209013526932</c:v>
                </c:pt>
                <c:pt idx="251">
                  <c:v>13.625127572486642</c:v>
                </c:pt>
                <c:pt idx="252">
                  <c:v>13.297028892755733</c:v>
                </c:pt>
                <c:pt idx="253">
                  <c:v>12.761880646192273</c:v>
                </c:pt>
                <c:pt idx="254">
                  <c:v>13.270009001483778</c:v>
                </c:pt>
                <c:pt idx="255">
                  <c:v>12.749374296517827</c:v>
                </c:pt>
                <c:pt idx="256">
                  <c:v>13.708503236982972</c:v>
                </c:pt>
                <c:pt idx="257">
                  <c:v>13.247775490951422</c:v>
                </c:pt>
                <c:pt idx="258">
                  <c:v>11.809390879011106</c:v>
                </c:pt>
                <c:pt idx="259">
                  <c:v>11.787002969100048</c:v>
                </c:pt>
                <c:pt idx="260">
                  <c:v>12.172075019570118</c:v>
                </c:pt>
                <c:pt idx="261">
                  <c:v>12.145363927055557</c:v>
                </c:pt>
                <c:pt idx="262">
                  <c:v>11.957614282560126</c:v>
                </c:pt>
                <c:pt idx="263">
                  <c:v>11.498276130936848</c:v>
                </c:pt>
                <c:pt idx="264">
                  <c:v>9.9173808924592901</c:v>
                </c:pt>
                <c:pt idx="265">
                  <c:v>10.148053564232459</c:v>
                </c:pt>
                <c:pt idx="266">
                  <c:v>9.9218584744414962</c:v>
                </c:pt>
                <c:pt idx="267">
                  <c:v>9.7679222938806891</c:v>
                </c:pt>
                <c:pt idx="268">
                  <c:v>11.30604890445921</c:v>
                </c:pt>
                <c:pt idx="269">
                  <c:v>11.824058819987304</c:v>
                </c:pt>
                <c:pt idx="270">
                  <c:v>11.831933188300845</c:v>
                </c:pt>
                <c:pt idx="271">
                  <c:v>13.008302054592532</c:v>
                </c:pt>
                <c:pt idx="272">
                  <c:v>12.847726700747758</c:v>
                </c:pt>
                <c:pt idx="273">
                  <c:v>12.207278077913017</c:v>
                </c:pt>
                <c:pt idx="274">
                  <c:v>11.080162613425641</c:v>
                </c:pt>
                <c:pt idx="275">
                  <c:v>12.218703631936583</c:v>
                </c:pt>
                <c:pt idx="276">
                  <c:v>12.60037889607532</c:v>
                </c:pt>
                <c:pt idx="277">
                  <c:v>12.887407341072862</c:v>
                </c:pt>
                <c:pt idx="278">
                  <c:v>12.737485544358165</c:v>
                </c:pt>
                <c:pt idx="279">
                  <c:v>12.361986255367313</c:v>
                </c:pt>
                <c:pt idx="280">
                  <c:v>12.537383949566989</c:v>
                </c:pt>
                <c:pt idx="281">
                  <c:v>12.927859978291444</c:v>
                </c:pt>
                <c:pt idx="282">
                  <c:v>12.55622067376801</c:v>
                </c:pt>
                <c:pt idx="283" formatCode="0.00">
                  <c:v>12.414790842881649</c:v>
                </c:pt>
                <c:pt idx="284">
                  <c:v>13.165789420863366</c:v>
                </c:pt>
                <c:pt idx="285">
                  <c:v>12.594511719684839</c:v>
                </c:pt>
                <c:pt idx="286">
                  <c:v>12.548191906075768</c:v>
                </c:pt>
                <c:pt idx="287">
                  <c:v>12.764351036251428</c:v>
                </c:pt>
                <c:pt idx="288">
                  <c:v>11.930594391288169</c:v>
                </c:pt>
                <c:pt idx="289">
                  <c:v>12.193073335072903</c:v>
                </c:pt>
                <c:pt idx="290">
                  <c:v>12.038673956376</c:v>
                </c:pt>
                <c:pt idx="291">
                  <c:v>11.930594391288169</c:v>
                </c:pt>
                <c:pt idx="292">
                  <c:v>12.131313583594144</c:v>
                </c:pt>
                <c:pt idx="293">
                  <c:v>11.698995323242823</c:v>
                </c:pt>
                <c:pt idx="294">
                  <c:v>10.649079548103902</c:v>
                </c:pt>
                <c:pt idx="295">
                  <c:v>10.81891886467049</c:v>
                </c:pt>
                <c:pt idx="296">
                  <c:v>9.8770826546194019</c:v>
                </c:pt>
                <c:pt idx="297">
                  <c:v>7.808130980080934</c:v>
                </c:pt>
                <c:pt idx="298">
                  <c:v>6.8662947700298433</c:v>
                </c:pt>
                <c:pt idx="299">
                  <c:v>7.7154913528627898</c:v>
                </c:pt>
                <c:pt idx="300">
                  <c:v>8.1478096132141111</c:v>
                </c:pt>
                <c:pt idx="301">
                  <c:v>9.027886071786444</c:v>
                </c:pt>
                <c:pt idx="302">
                  <c:v>8.7036473765229516</c:v>
                </c:pt>
                <c:pt idx="303">
                  <c:v>8.4566083706079169</c:v>
                </c:pt>
                <c:pt idx="304">
                  <c:v>8.0706099238656659</c:v>
                </c:pt>
                <c:pt idx="305" formatCode="0.00">
                  <c:v>8.6882074386532651</c:v>
                </c:pt>
                <c:pt idx="306">
                  <c:v>8.3619615514667132</c:v>
                </c:pt>
                <c:pt idx="307">
                  <c:v>8.2668515341894242</c:v>
                </c:pt>
                <c:pt idx="308">
                  <c:v>7.228670111831474</c:v>
                </c:pt>
                <c:pt idx="309">
                  <c:v>7.540556856799209</c:v>
                </c:pt>
                <c:pt idx="310">
                  <c:v>6.7804487154743702</c:v>
                </c:pt>
                <c:pt idx="311">
                  <c:v>7.000776628874843</c:v>
                </c:pt>
                <c:pt idx="312">
                  <c:v>6.057550824415479</c:v>
                </c:pt>
                <c:pt idx="313">
                  <c:v>7.4151845612973224</c:v>
                </c:pt>
                <c:pt idx="314">
                  <c:v>7.5564599928049914</c:v>
                </c:pt>
                <c:pt idx="315">
                  <c:v>8.6173381238313933</c:v>
                </c:pt>
                <c:pt idx="316">
                  <c:v>8.2957242180057484</c:v>
                </c:pt>
                <c:pt idx="317">
                  <c:v>8.493664221495175</c:v>
                </c:pt>
                <c:pt idx="318">
                  <c:v>8.95979594578111</c:v>
                </c:pt>
                <c:pt idx="319">
                  <c:v>9.1081737487088308</c:v>
                </c:pt>
                <c:pt idx="320">
                  <c:v>8.4643283395427655</c:v>
                </c:pt>
                <c:pt idx="321">
                  <c:v>7.3897086638123337</c:v>
                </c:pt>
                <c:pt idx="322">
                  <c:v>7.3861574781023078</c:v>
                </c:pt>
                <c:pt idx="323">
                  <c:v>7.8609355675952717</c:v>
                </c:pt>
                <c:pt idx="324">
                  <c:v>8.1431776318532041</c:v>
                </c:pt>
                <c:pt idx="325">
                  <c:v>8.1549119846341753</c:v>
                </c:pt>
                <c:pt idx="326" formatCode="0.00">
                  <c:v>7.3798271035757326</c:v>
                </c:pt>
                <c:pt idx="327">
                  <c:v>6.9689703568632781</c:v>
                </c:pt>
                <c:pt idx="328">
                  <c:v>6.4586804102700235</c:v>
                </c:pt>
                <c:pt idx="329">
                  <c:v>6.9689703568632781</c:v>
                </c:pt>
                <c:pt idx="330">
                  <c:v>7.4942370431901386</c:v>
                </c:pt>
                <c:pt idx="331">
                  <c:v>7.3511088191381111</c:v>
                </c:pt>
                <c:pt idx="332">
                  <c:v>7.7233657211763411</c:v>
                </c:pt>
                <c:pt idx="333">
                  <c:v>7.1476104380155991</c:v>
                </c:pt>
                <c:pt idx="334">
                  <c:v>7.2793131080440485</c:v>
                </c:pt>
                <c:pt idx="335">
                  <c:v>7.5921262492839743</c:v>
                </c:pt>
                <c:pt idx="336">
                  <c:v>7.7562527888387756</c:v>
                </c:pt>
                <c:pt idx="337">
                  <c:v>7.7259905106141877</c:v>
                </c:pt>
                <c:pt idx="338">
                  <c:v>8.1178561337469173</c:v>
                </c:pt>
                <c:pt idx="339">
                  <c:v>8.8640683309890367</c:v>
                </c:pt>
                <c:pt idx="340">
                  <c:v>8.8091021521729367</c:v>
                </c:pt>
                <c:pt idx="341">
                  <c:v>8.8003013875872149</c:v>
                </c:pt>
                <c:pt idx="342">
                  <c:v>8.868854711728634</c:v>
                </c:pt>
                <c:pt idx="343">
                  <c:v>8.7549079702503239</c:v>
                </c:pt>
                <c:pt idx="344">
                  <c:v>8.4996857972643554</c:v>
                </c:pt>
                <c:pt idx="345">
                  <c:v>9.5281400587644072</c:v>
                </c:pt>
                <c:pt idx="346">
                  <c:v>9.6061117450063414</c:v>
                </c:pt>
                <c:pt idx="347">
                  <c:v>9.2653523162222822</c:v>
                </c:pt>
                <c:pt idx="348">
                  <c:v>9.8063677391762205</c:v>
                </c:pt>
                <c:pt idx="349" formatCode="0.00">
                  <c:v>10.371160666449482</c:v>
                </c:pt>
                <c:pt idx="350">
                  <c:v>11.174346234430748</c:v>
                </c:pt>
                <c:pt idx="351">
                  <c:v>10.731220017570648</c:v>
                </c:pt>
                <c:pt idx="352">
                  <c:v>11.205689308306219</c:v>
                </c:pt>
                <c:pt idx="353">
                  <c:v>11.465852261410497</c:v>
                </c:pt>
                <c:pt idx="354">
                  <c:v>11.996831724749134</c:v>
                </c:pt>
                <c:pt idx="355">
                  <c:v>11.545522340818099</c:v>
                </c:pt>
                <c:pt idx="356">
                  <c:v>11.760755074721581</c:v>
                </c:pt>
                <c:pt idx="357">
                  <c:v>10.919278460823472</c:v>
                </c:pt>
                <c:pt idx="358">
                  <c:v>10.538683992335617</c:v>
                </c:pt>
                <c:pt idx="359">
                  <c:v>11.159369494697158</c:v>
                </c:pt>
                <c:pt idx="360">
                  <c:v>11.103785718366272</c:v>
                </c:pt>
                <c:pt idx="361">
                  <c:v>10.365602288816383</c:v>
                </c:pt>
                <c:pt idx="362">
                  <c:v>9.9735822663049625</c:v>
                </c:pt>
                <c:pt idx="363">
                  <c:v>10.717787271624021</c:v>
                </c:pt>
                <c:pt idx="364">
                  <c:v>10.680268222600668</c:v>
                </c:pt>
                <c:pt idx="365">
                  <c:v>11.038937979313571</c:v>
                </c:pt>
                <c:pt idx="366">
                  <c:v>10.907080909906417</c:v>
                </c:pt>
                <c:pt idx="367">
                  <c:v>10.374711852159507</c:v>
                </c:pt>
                <c:pt idx="368">
                  <c:v>10.257677123107257</c:v>
                </c:pt>
                <c:pt idx="369">
                  <c:v>10.430604427247786</c:v>
                </c:pt>
                <c:pt idx="370" formatCode="0.00">
                  <c:v>11.112277684194598</c:v>
                </c:pt>
                <c:pt idx="371">
                  <c:v>10.610479703429668</c:v>
                </c:pt>
                <c:pt idx="372">
                  <c:v>10.699259346180392</c:v>
                </c:pt>
                <c:pt idx="373">
                  <c:v>10.979494218515265</c:v>
                </c:pt>
                <c:pt idx="374">
                  <c:v>11.202601320732288</c:v>
                </c:pt>
                <c:pt idx="375">
                  <c:v>10.176617449291379</c:v>
                </c:pt>
                <c:pt idx="376">
                  <c:v>9.9187704868675546</c:v>
                </c:pt>
                <c:pt idx="377">
                  <c:v>10.485416206685185</c:v>
                </c:pt>
                <c:pt idx="378">
                  <c:v>10.63827159159511</c:v>
                </c:pt>
                <c:pt idx="379">
                  <c:v>10.840071579551966</c:v>
                </c:pt>
                <c:pt idx="380">
                  <c:v>11.795186136170992</c:v>
                </c:pt>
                <c:pt idx="381">
                  <c:v>11.513716068806534</c:v>
                </c:pt>
                <c:pt idx="382">
                  <c:v>11.258648295199256</c:v>
                </c:pt>
                <c:pt idx="383">
                  <c:v>11.308364895139663</c:v>
                </c:pt>
                <c:pt idx="384">
                  <c:v>11.4308036024463</c:v>
                </c:pt>
                <c:pt idx="385">
                  <c:v>11.20291011948968</c:v>
                </c:pt>
                <c:pt idx="386">
                  <c:v>11.178515017655572</c:v>
                </c:pt>
                <c:pt idx="387">
                  <c:v>10.992154967568414</c:v>
                </c:pt>
                <c:pt idx="388">
                  <c:v>10.863694684492586</c:v>
                </c:pt>
                <c:pt idx="389">
                  <c:v>10.690767380352055</c:v>
                </c:pt>
                <c:pt idx="390">
                  <c:v>10.174301458610927</c:v>
                </c:pt>
                <c:pt idx="391">
                  <c:v>10.543315973696524</c:v>
                </c:pt>
                <c:pt idx="392" formatCode="0.00">
                  <c:v>9.9504223595004273</c:v>
                </c:pt>
                <c:pt idx="393">
                  <c:v>10.006006135831313</c:v>
                </c:pt>
                <c:pt idx="394">
                  <c:v>10.009402922162637</c:v>
                </c:pt>
                <c:pt idx="395">
                  <c:v>8.7234104969961628</c:v>
                </c:pt>
                <c:pt idx="396">
                  <c:v>9.7419831982596037</c:v>
                </c:pt>
                <c:pt idx="397">
                  <c:v>8.3517711924727198</c:v>
                </c:pt>
                <c:pt idx="398">
                  <c:v>8.4862530513177195</c:v>
                </c:pt>
                <c:pt idx="399">
                  <c:v>8.3386472452834859</c:v>
                </c:pt>
                <c:pt idx="400">
                  <c:v>8.6241316964940538</c:v>
                </c:pt>
                <c:pt idx="401">
                  <c:v>8.26144755593503</c:v>
                </c:pt>
                <c:pt idx="402">
                  <c:v>7.0847698908859584</c:v>
                </c:pt>
                <c:pt idx="403">
                  <c:v>7.1874454777193941</c:v>
                </c:pt>
                <c:pt idx="404">
                  <c:v>7.9762719034818561</c:v>
                </c:pt>
                <c:pt idx="405">
                  <c:v>8.7808470658714075</c:v>
                </c:pt>
                <c:pt idx="406">
                  <c:v>8.3432792266443929</c:v>
                </c:pt>
                <c:pt idx="407">
                  <c:v>8.6560923678843071</c:v>
                </c:pt>
                <c:pt idx="408">
                  <c:v>9.532000043231827</c:v>
                </c:pt>
                <c:pt idx="409">
                  <c:v>9.8130069124601889</c:v>
                </c:pt>
                <c:pt idx="410">
                  <c:v>9.9641639042044474</c:v>
                </c:pt>
                <c:pt idx="411">
                  <c:v>9.6998321678753552</c:v>
                </c:pt>
                <c:pt idx="412">
                  <c:v>9.8732226701519714</c:v>
                </c:pt>
                <c:pt idx="413">
                  <c:v>9.3808430514875578</c:v>
                </c:pt>
                <c:pt idx="414" formatCode="0.00">
                  <c:v>9.7635991112771734</c:v>
                </c:pt>
                <c:pt idx="415">
                  <c:v>8.8426068173501662</c:v>
                </c:pt>
                <c:pt idx="416">
                  <c:v>9.2912914118433552</c:v>
                </c:pt>
                <c:pt idx="417">
                  <c:v>9.3620063272865366</c:v>
                </c:pt>
                <c:pt idx="418">
                  <c:v>8.5992733965238486</c:v>
                </c:pt>
                <c:pt idx="419">
                  <c:v>8.6928394200141721</c:v>
                </c:pt>
                <c:pt idx="420">
                  <c:v>8.438852442057776</c:v>
                </c:pt>
                <c:pt idx="421">
                  <c:v>8.9723022954555578</c:v>
                </c:pt>
                <c:pt idx="422">
                  <c:v>8.5013841904300129</c:v>
                </c:pt>
                <c:pt idx="423">
                  <c:v>9.2028205678500363</c:v>
                </c:pt>
                <c:pt idx="424">
                  <c:v>9.1259296772589824</c:v>
                </c:pt>
                <c:pt idx="425">
                  <c:v>9.186145434950765</c:v>
                </c:pt>
                <c:pt idx="426">
                  <c:v>9.4160461098304555</c:v>
                </c:pt>
                <c:pt idx="427">
                  <c:v>9.2333916448320164</c:v>
                </c:pt>
                <c:pt idx="428">
                  <c:v>9.3945845961915886</c:v>
                </c:pt>
                <c:pt idx="429">
                  <c:v>9.6166109027577296</c:v>
                </c:pt>
                <c:pt idx="430">
                  <c:v>9.8678186918975861</c:v>
                </c:pt>
                <c:pt idx="431">
                  <c:v>10.502400138341837</c:v>
                </c:pt>
                <c:pt idx="432">
                  <c:v>10.940894373841042</c:v>
                </c:pt>
                <c:pt idx="433">
                  <c:v>10.611251700323155</c:v>
                </c:pt>
                <c:pt idx="434">
                  <c:v>11.094367356265755</c:v>
                </c:pt>
                <c:pt idx="435" formatCode="0.00">
                  <c:v>11.112277684194598</c:v>
                </c:pt>
                <c:pt idx="436">
                  <c:v>10.577747035145924</c:v>
                </c:pt>
                <c:pt idx="437">
                  <c:v>11.176044627596417</c:v>
                </c:pt>
                <c:pt idx="438">
                  <c:v>11.735124777857889</c:v>
                </c:pt>
                <c:pt idx="439">
                  <c:v>12.238466752409783</c:v>
                </c:pt>
                <c:pt idx="440">
                  <c:v>12.013198058891012</c:v>
                </c:pt>
                <c:pt idx="441">
                  <c:v>11.814486058508097</c:v>
                </c:pt>
                <c:pt idx="442">
                  <c:v>12.019528433417586</c:v>
                </c:pt>
                <c:pt idx="443">
                  <c:v>12.018293238388013</c:v>
                </c:pt>
                <c:pt idx="444">
                  <c:v>12.664763436991924</c:v>
                </c:pt>
                <c:pt idx="445">
                  <c:v>12.625391595424212</c:v>
                </c:pt>
                <c:pt idx="446">
                  <c:v>12.94314551678244</c:v>
                </c:pt>
                <c:pt idx="447">
                  <c:v>12.774386995866733</c:v>
                </c:pt>
                <c:pt idx="448">
                  <c:v>12.499556101786242</c:v>
                </c:pt>
                <c:pt idx="449">
                  <c:v>12.750918290304803</c:v>
                </c:pt>
                <c:pt idx="450">
                  <c:v>12.515150439034631</c:v>
                </c:pt>
                <c:pt idx="451">
                  <c:v>12.705988071104004</c:v>
                </c:pt>
                <c:pt idx="452">
                  <c:v>12.815766029357492</c:v>
                </c:pt>
                <c:pt idx="453">
                  <c:v>13.108352851988123</c:v>
                </c:pt>
                <c:pt idx="454">
                  <c:v>13.872166578401689</c:v>
                </c:pt>
                <c:pt idx="455">
                  <c:v>13.311851233110634</c:v>
                </c:pt>
                <c:pt idx="456">
                  <c:v>12.944226312433321</c:v>
                </c:pt>
                <c:pt idx="457">
                  <c:v>13.015713224769978</c:v>
                </c:pt>
                <c:pt idx="458" formatCode="0.00">
                  <c:v>13.101713678704154</c:v>
                </c:pt>
                <c:pt idx="459">
                  <c:v>13.429812358435065</c:v>
                </c:pt>
                <c:pt idx="460">
                  <c:v>12.941910321752866</c:v>
                </c:pt>
                <c:pt idx="461">
                  <c:v>12.162656657469613</c:v>
                </c:pt>
                <c:pt idx="462">
                  <c:v>11.981854985015541</c:v>
                </c:pt>
                <c:pt idx="463">
                  <c:v>11.254016313838349</c:v>
                </c:pt>
                <c:pt idx="464">
                  <c:v>9.9729646687901763</c:v>
                </c:pt>
                <c:pt idx="465">
                  <c:v>9.6227868779056003</c:v>
                </c:pt>
                <c:pt idx="466">
                  <c:v>10.768739066594</c:v>
                </c:pt>
                <c:pt idx="467">
                  <c:v>10.771827054167931</c:v>
                </c:pt>
                <c:pt idx="468">
                  <c:v>12.031108386819854</c:v>
                </c:pt>
                <c:pt idx="469">
                  <c:v>12.638515542613456</c:v>
                </c:pt>
                <c:pt idx="470">
                  <c:v>12.949475891309014</c:v>
                </c:pt>
                <c:pt idx="471">
                  <c:v>12.968930213024823</c:v>
                </c:pt>
                <c:pt idx="472">
                  <c:v>12.823794797049734</c:v>
                </c:pt>
                <c:pt idx="473">
                  <c:v>12.592967725897875</c:v>
                </c:pt>
                <c:pt idx="474">
                  <c:v>12.717104826370178</c:v>
                </c:pt>
                <c:pt idx="475">
                  <c:v>13.03068996450358</c:v>
                </c:pt>
                <c:pt idx="476">
                  <c:v>13.812568418224682</c:v>
                </c:pt>
                <c:pt idx="477">
                  <c:v>13.257502651809331</c:v>
                </c:pt>
                <c:pt idx="478" formatCode="0.00">
                  <c:v>13.173200591040823</c:v>
                </c:pt>
                <c:pt idx="479">
                  <c:v>12.332032775900107</c:v>
                </c:pt>
                <c:pt idx="480">
                  <c:v>12.084993769985072</c:v>
                </c:pt>
                <c:pt idx="481">
                  <c:v>12.702591284772671</c:v>
                </c:pt>
                <c:pt idx="482">
                  <c:v>12.440112340987938</c:v>
                </c:pt>
                <c:pt idx="483">
                  <c:v>12.054113894245686</c:v>
                </c:pt>
                <c:pt idx="484">
                  <c:v>11.776195012591268</c:v>
                </c:pt>
                <c:pt idx="485">
                  <c:v>12.440112340987938</c:v>
                </c:pt>
                <c:pt idx="486">
                  <c:v>12.208513272942589</c:v>
                </c:pt>
                <c:pt idx="487">
                  <c:v>12.023234018506313</c:v>
                </c:pt>
                <c:pt idx="488">
                  <c:v>11.745315136851893</c:v>
                </c:pt>
                <c:pt idx="489">
                  <c:v>11.220357249282428</c:v>
                </c:pt>
                <c:pt idx="490">
                  <c:v>11.158597497803671</c:v>
                </c:pt>
                <c:pt idx="491">
                  <c:v>10.710839299582659</c:v>
                </c:pt>
                <c:pt idx="492">
                  <c:v>11.112277684194598</c:v>
                </c:pt>
                <c:pt idx="493">
                  <c:v>11.575475820285293</c:v>
                </c:pt>
                <c:pt idx="494">
                  <c:v>11.853394701939713</c:v>
                </c:pt>
                <c:pt idx="495">
                  <c:v>11.791634950460955</c:v>
                </c:pt>
                <c:pt idx="496">
                  <c:v>11.467396255197462</c:v>
                </c:pt>
                <c:pt idx="497">
                  <c:v>11.359316690109642</c:v>
                </c:pt>
                <c:pt idx="498">
                  <c:v>10.679959423843275</c:v>
                </c:pt>
                <c:pt idx="499">
                  <c:v>11.498276130936848</c:v>
                </c:pt>
                <c:pt idx="500" formatCode="0.00">
                  <c:v>11.86883463980941</c:v>
                </c:pt>
                <c:pt idx="501">
                  <c:v>11.139451974845255</c:v>
                </c:pt>
                <c:pt idx="502">
                  <c:v>10.994934156384954</c:v>
                </c:pt>
                <c:pt idx="503">
                  <c:v>11.262817078424082</c:v>
                </c:pt>
                <c:pt idx="504">
                  <c:v>10.929777618574859</c:v>
                </c:pt>
                <c:pt idx="505">
                  <c:v>10.352632741005854</c:v>
                </c:pt>
                <c:pt idx="506">
                  <c:v>6.6748395404456842</c:v>
                </c:pt>
                <c:pt idx="507">
                  <c:v>2.7049227153909916</c:v>
                </c:pt>
                <c:pt idx="508">
                  <c:v>3.0924651559202077</c:v>
                </c:pt>
                <c:pt idx="509">
                  <c:v>4.479125975997067</c:v>
                </c:pt>
                <c:pt idx="510">
                  <c:v>4.2078462676266142</c:v>
                </c:pt>
                <c:pt idx="511">
                  <c:v>4.0531380901723191</c:v>
                </c:pt>
                <c:pt idx="512">
                  <c:v>4.5039842759672704</c:v>
                </c:pt>
                <c:pt idx="513">
                  <c:v>5.7737647663705793</c:v>
                </c:pt>
                <c:pt idx="514">
                  <c:v>5.975564754327424</c:v>
                </c:pt>
                <c:pt idx="515">
                  <c:v>5.222713383801338</c:v>
                </c:pt>
                <c:pt idx="516">
                  <c:v>4.4641492362634754</c:v>
                </c:pt>
                <c:pt idx="517">
                  <c:v>5.1388745211689253</c:v>
                </c:pt>
                <c:pt idx="518">
                  <c:v>3.5913295484898979</c:v>
                </c:pt>
                <c:pt idx="519">
                  <c:v>3.333328186687381</c:v>
                </c:pt>
                <c:pt idx="520">
                  <c:v>4.1270953925681431</c:v>
                </c:pt>
                <c:pt idx="521" formatCode="0.00">
                  <c:v>2.7205170526393809</c:v>
                </c:pt>
                <c:pt idx="522">
                  <c:v>2.101066745307413</c:v>
                </c:pt>
                <c:pt idx="523">
                  <c:v>1.3077627375627461</c:v>
                </c:pt>
                <c:pt idx="524">
                  <c:v>2.6250982366046998</c:v>
                </c:pt>
                <c:pt idx="525">
                  <c:v>3.3876767679886837</c:v>
                </c:pt>
                <c:pt idx="526">
                  <c:v>3.2257118197356349</c:v>
                </c:pt>
                <c:pt idx="527">
                  <c:v>1.9983911584739782</c:v>
                </c:pt>
                <c:pt idx="528">
                  <c:v>2.6715724495924622</c:v>
                </c:pt>
                <c:pt idx="529">
                  <c:v>4.7216873999298965</c:v>
                </c:pt>
                <c:pt idx="530">
                  <c:v>4.4522604841038138</c:v>
                </c:pt>
                <c:pt idx="531">
                  <c:v>4.6040350733628586</c:v>
                </c:pt>
                <c:pt idx="532">
                  <c:v>3.7466553234589792</c:v>
                </c:pt>
                <c:pt idx="533">
                  <c:v>4.8472140948104858</c:v>
                </c:pt>
                <c:pt idx="534">
                  <c:v>4.131418575171657</c:v>
                </c:pt>
                <c:pt idx="535">
                  <c:v>3.8431549351445415</c:v>
                </c:pt>
                <c:pt idx="536">
                  <c:v>4.8201942035385201</c:v>
                </c:pt>
                <c:pt idx="537">
                  <c:v>5.5137562126450028</c:v>
                </c:pt>
                <c:pt idx="538">
                  <c:v>5.1334705429145293</c:v>
                </c:pt>
                <c:pt idx="539">
                  <c:v>5.0538004635069393</c:v>
                </c:pt>
                <c:pt idx="540">
                  <c:v>3.8111942637542868</c:v>
                </c:pt>
                <c:pt idx="541">
                  <c:v>3.7148490514474148</c:v>
                </c:pt>
                <c:pt idx="542">
                  <c:v>3.0512405218081384</c:v>
                </c:pt>
                <c:pt idx="543">
                  <c:v>4.2635844433362022</c:v>
                </c:pt>
                <c:pt idx="544" formatCode="0.00">
                  <c:v>3.7480449178672535</c:v>
                </c:pt>
              </c:numCache>
            </c:numRef>
          </c:val>
          <c:smooth val="0"/>
        </c:ser>
        <c:dLbls>
          <c:showLegendKey val="0"/>
          <c:showVal val="0"/>
          <c:showCatName val="0"/>
          <c:showSerName val="0"/>
          <c:showPercent val="0"/>
          <c:showBubbleSize val="0"/>
        </c:dLbls>
        <c:smooth val="0"/>
        <c:axId val="481901024"/>
        <c:axId val="481902592"/>
      </c:lineChart>
      <c:dateAx>
        <c:axId val="481901024"/>
        <c:scaling>
          <c:orientation val="minMax"/>
        </c:scaling>
        <c:delete val="0"/>
        <c:axPos val="b"/>
        <c:numFmt formatCode="[$-409]mmm\-yy;@" sourceLinked="0"/>
        <c:majorTickMark val="out"/>
        <c:minorTickMark val="none"/>
        <c:tickLblPos val="low"/>
        <c:txPr>
          <a:bodyPr rot="-5400000" vert="horz"/>
          <a:lstStyle/>
          <a:p>
            <a:pPr>
              <a:defRPr/>
            </a:pPr>
            <a:endParaRPr lang="en-US"/>
          </a:p>
        </c:txPr>
        <c:crossAx val="481902592"/>
        <c:crosses val="autoZero"/>
        <c:auto val="1"/>
        <c:lblOffset val="100"/>
        <c:baseTimeUnit val="days"/>
        <c:majorUnit val="1"/>
      </c:dateAx>
      <c:valAx>
        <c:axId val="481902592"/>
        <c:scaling>
          <c:orientation val="minMax"/>
        </c:scaling>
        <c:delete val="0"/>
        <c:axPos val="l"/>
        <c:majorGridlines/>
        <c:numFmt formatCode="0" sourceLinked="0"/>
        <c:majorTickMark val="out"/>
        <c:minorTickMark val="none"/>
        <c:tickLblPos val="nextTo"/>
        <c:crossAx val="481901024"/>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68459909305960021"/>
        </c:manualLayout>
      </c:layout>
      <c:lineChart>
        <c:grouping val="standard"/>
        <c:varyColors val="0"/>
        <c:ser>
          <c:idx val="0"/>
          <c:order val="0"/>
          <c:tx>
            <c:strRef>
              <c:f>Int_ind!$Q$70</c:f>
              <c:strCache>
                <c:ptCount val="1"/>
                <c:pt idx="0">
                  <c:v>FTSE 100 (LHS)</c:v>
                </c:pt>
              </c:strCache>
            </c:strRef>
          </c:tx>
          <c:marker>
            <c:symbol val="none"/>
          </c:marker>
          <c:cat>
            <c:numRef>
              <c:f>Int_ind!$P$144:$P$180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Int_ind!$Q$144:$Q$180</c:f>
              <c:numCache>
                <c:formatCode>0.00</c:formatCode>
                <c:ptCount val="37"/>
                <c:pt idx="0">
                  <c:v>6984.43</c:v>
                </c:pt>
                <c:pt idx="1">
                  <c:v>6520.98</c:v>
                </c:pt>
                <c:pt idx="2">
                  <c:v>6696.28</c:v>
                </c:pt>
                <c:pt idx="3">
                  <c:v>6247.94</c:v>
                </c:pt>
                <c:pt idx="4">
                  <c:v>6061.61</c:v>
                </c:pt>
                <c:pt idx="5">
                  <c:v>6361.09</c:v>
                </c:pt>
                <c:pt idx="6">
                  <c:v>6356.09</c:v>
                </c:pt>
                <c:pt idx="7">
                  <c:v>6242.32</c:v>
                </c:pt>
                <c:pt idx="8">
                  <c:v>6083.79</c:v>
                </c:pt>
                <c:pt idx="9">
                  <c:v>6097.09</c:v>
                </c:pt>
                <c:pt idx="10">
                  <c:v>6174.9</c:v>
                </c:pt>
                <c:pt idx="11">
                  <c:v>6241.89</c:v>
                </c:pt>
                <c:pt idx="12">
                  <c:v>6230.79</c:v>
                </c:pt>
                <c:pt idx="13">
                  <c:v>6504.33</c:v>
                </c:pt>
                <c:pt idx="14">
                  <c:v>6724.43</c:v>
                </c:pt>
                <c:pt idx="15" formatCode="General">
                  <c:v>6781.51</c:v>
                </c:pt>
                <c:pt idx="16" formatCode="General">
                  <c:v>6899.33</c:v>
                </c:pt>
                <c:pt idx="17" formatCode="General">
                  <c:v>6954.22</c:v>
                </c:pt>
                <c:pt idx="18" formatCode="General">
                  <c:v>6783.79</c:v>
                </c:pt>
                <c:pt idx="19">
                  <c:v>7142.83</c:v>
                </c:pt>
                <c:pt idx="20">
                  <c:v>7099.15</c:v>
                </c:pt>
                <c:pt idx="21" formatCode="General">
                  <c:v>7263.44</c:v>
                </c:pt>
                <c:pt idx="22" formatCode="General">
                  <c:v>7322.92</c:v>
                </c:pt>
                <c:pt idx="23" formatCode="General">
                  <c:v>7203.94</c:v>
                </c:pt>
                <c:pt idx="24" formatCode="General">
                  <c:v>7519.95</c:v>
                </c:pt>
                <c:pt idx="25" formatCode="General">
                  <c:v>7312.7</c:v>
                </c:pt>
                <c:pt idx="26" formatCode="General">
                  <c:v>7372</c:v>
                </c:pt>
                <c:pt idx="27" formatCode="General">
                  <c:v>7430.62</c:v>
                </c:pt>
                <c:pt idx="28" formatCode="General">
                  <c:v>7372.76</c:v>
                </c:pt>
                <c:pt idx="29" formatCode="General">
                  <c:v>7493.08</c:v>
                </c:pt>
                <c:pt idx="30" formatCode="General">
                  <c:v>7326.67</c:v>
                </c:pt>
                <c:pt idx="31" formatCode="General">
                  <c:v>7687.77</c:v>
                </c:pt>
                <c:pt idx="32" formatCode="General">
                  <c:v>7533.55</c:v>
                </c:pt>
                <c:pt idx="33" formatCode="General">
                  <c:v>7231.91</c:v>
                </c:pt>
                <c:pt idx="34" formatCode="General">
                  <c:v>7056.61</c:v>
                </c:pt>
                <c:pt idx="35" formatCode="0">
                  <c:v>7509.3</c:v>
                </c:pt>
                <c:pt idx="36" formatCode="0">
                  <c:v>7678.2</c:v>
                </c:pt>
              </c:numCache>
            </c:numRef>
          </c:val>
          <c:smooth val="0"/>
        </c:ser>
        <c:ser>
          <c:idx val="1"/>
          <c:order val="1"/>
          <c:tx>
            <c:strRef>
              <c:f>Int_ind!$R$70</c:f>
              <c:strCache>
                <c:ptCount val="1"/>
                <c:pt idx="0">
                  <c:v>Dow Jones Industrial Average (LHS)</c:v>
                </c:pt>
              </c:strCache>
            </c:strRef>
          </c:tx>
          <c:marker>
            <c:symbol val="none"/>
          </c:marker>
          <c:cat>
            <c:numRef>
              <c:f>Int_ind!$P$144:$P$180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Int_ind!$R$144:$R$180</c:f>
              <c:numCache>
                <c:formatCode>0.00</c:formatCode>
                <c:ptCount val="37"/>
                <c:pt idx="0">
                  <c:v>18010.68</c:v>
                </c:pt>
                <c:pt idx="1">
                  <c:v>17619.509999999998</c:v>
                </c:pt>
                <c:pt idx="2">
                  <c:v>17689.86</c:v>
                </c:pt>
                <c:pt idx="3">
                  <c:v>16528.03</c:v>
                </c:pt>
                <c:pt idx="4">
                  <c:v>16284.7</c:v>
                </c:pt>
                <c:pt idx="5">
                  <c:v>17663.54</c:v>
                </c:pt>
                <c:pt idx="6">
                  <c:v>17719.919999999998</c:v>
                </c:pt>
                <c:pt idx="7">
                  <c:v>17425.03</c:v>
                </c:pt>
                <c:pt idx="8">
                  <c:v>16466.3</c:v>
                </c:pt>
                <c:pt idx="9">
                  <c:v>16516.5</c:v>
                </c:pt>
                <c:pt idx="10">
                  <c:v>17685.09</c:v>
                </c:pt>
                <c:pt idx="11">
                  <c:v>17773.64</c:v>
                </c:pt>
                <c:pt idx="12">
                  <c:v>17787.2</c:v>
                </c:pt>
                <c:pt idx="13">
                  <c:v>17929.990000000002</c:v>
                </c:pt>
                <c:pt idx="14">
                  <c:v>18432.240000000002</c:v>
                </c:pt>
                <c:pt idx="15" formatCode="General">
                  <c:v>18400.88</c:v>
                </c:pt>
                <c:pt idx="16" formatCode="General">
                  <c:v>18308.150000000001</c:v>
                </c:pt>
                <c:pt idx="17" formatCode="General">
                  <c:v>18142.419999999998</c:v>
                </c:pt>
                <c:pt idx="18" formatCode="General">
                  <c:v>19123.580000000002</c:v>
                </c:pt>
                <c:pt idx="19">
                  <c:v>19762.599999999999</c:v>
                </c:pt>
                <c:pt idx="20">
                  <c:v>19864.09</c:v>
                </c:pt>
                <c:pt idx="21" formatCode="General">
                  <c:v>20812.240000000002</c:v>
                </c:pt>
                <c:pt idx="22" formatCode="General">
                  <c:v>20663.22</c:v>
                </c:pt>
                <c:pt idx="23" formatCode="General">
                  <c:v>20940.509999999998</c:v>
                </c:pt>
                <c:pt idx="24" formatCode="General">
                  <c:v>21008.65</c:v>
                </c:pt>
                <c:pt idx="25" formatCode="General">
                  <c:v>21349.599999999999</c:v>
                </c:pt>
                <c:pt idx="26" formatCode="General">
                  <c:v>21891.119999999999</c:v>
                </c:pt>
                <c:pt idx="27" formatCode="General">
                  <c:v>21948.1</c:v>
                </c:pt>
                <c:pt idx="28" formatCode="General">
                  <c:v>22405.09</c:v>
                </c:pt>
                <c:pt idx="29" formatCode="General">
                  <c:v>23377.24</c:v>
                </c:pt>
                <c:pt idx="30" formatCode="General">
                  <c:v>24272.35</c:v>
                </c:pt>
                <c:pt idx="31" formatCode="General">
                  <c:v>24719.22</c:v>
                </c:pt>
                <c:pt idx="32" formatCode="General">
                  <c:v>26149.39</c:v>
                </c:pt>
                <c:pt idx="33" formatCode="General">
                  <c:v>25029.200000000001</c:v>
                </c:pt>
                <c:pt idx="34" formatCode="General">
                  <c:v>24103.11</c:v>
                </c:pt>
                <c:pt idx="35" formatCode="0">
                  <c:v>24163.15</c:v>
                </c:pt>
                <c:pt idx="36" formatCode="0">
                  <c:v>24415.84</c:v>
                </c:pt>
              </c:numCache>
            </c:numRef>
          </c:val>
          <c:smooth val="0"/>
        </c:ser>
        <c:dLbls>
          <c:showLegendKey val="0"/>
          <c:showVal val="0"/>
          <c:showCatName val="0"/>
          <c:showSerName val="0"/>
          <c:showPercent val="0"/>
          <c:showBubbleSize val="0"/>
        </c:dLbls>
        <c:marker val="1"/>
        <c:smooth val="0"/>
        <c:axId val="481903376"/>
        <c:axId val="481903768"/>
      </c:lineChart>
      <c:lineChart>
        <c:grouping val="standard"/>
        <c:varyColors val="0"/>
        <c:ser>
          <c:idx val="2"/>
          <c:order val="2"/>
          <c:tx>
            <c:strRef>
              <c:f>Int_ind!$S$70</c:f>
              <c:strCache>
                <c:ptCount val="1"/>
                <c:pt idx="0">
                  <c:v>Nasdaq Composite (RHS)</c:v>
                </c:pt>
              </c:strCache>
            </c:strRef>
          </c:tx>
          <c:marker>
            <c:symbol val="none"/>
          </c:marker>
          <c:cat>
            <c:numRef>
              <c:f>Int_ind!$P$144:$P$180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Int_ind!$S$144:$S$180</c:f>
              <c:numCache>
                <c:formatCode>0.00</c:formatCode>
                <c:ptCount val="37"/>
                <c:pt idx="0">
                  <c:v>5070.0259999999998</c:v>
                </c:pt>
                <c:pt idx="1">
                  <c:v>4986.8670000000002</c:v>
                </c:pt>
                <c:pt idx="2">
                  <c:v>5128.2809999999999</c:v>
                </c:pt>
                <c:pt idx="3">
                  <c:v>4776.5079999999998</c:v>
                </c:pt>
                <c:pt idx="4">
                  <c:v>4620.165</c:v>
                </c:pt>
                <c:pt idx="5">
                  <c:v>5053.7489999999998</c:v>
                </c:pt>
                <c:pt idx="6">
                  <c:v>5108.6660000000002</c:v>
                </c:pt>
                <c:pt idx="7">
                  <c:v>5007.4120000000003</c:v>
                </c:pt>
                <c:pt idx="8">
                  <c:v>4613.9530000000004</c:v>
                </c:pt>
                <c:pt idx="9">
                  <c:v>4557.95</c:v>
                </c:pt>
                <c:pt idx="10">
                  <c:v>4869.848</c:v>
                </c:pt>
                <c:pt idx="11">
                  <c:v>4775.3580000000002</c:v>
                </c:pt>
                <c:pt idx="12">
                  <c:v>4948.0550000000003</c:v>
                </c:pt>
                <c:pt idx="13">
                  <c:v>4842.6719999999996</c:v>
                </c:pt>
                <c:pt idx="14">
                  <c:v>5162.1310000000003</c:v>
                </c:pt>
                <c:pt idx="15" formatCode="General">
                  <c:v>5213.2190000000001</c:v>
                </c:pt>
                <c:pt idx="16" formatCode="General">
                  <c:v>5312.0020000000004</c:v>
                </c:pt>
                <c:pt idx="17" formatCode="General">
                  <c:v>5189.1350000000002</c:v>
                </c:pt>
                <c:pt idx="18" formatCode="General">
                  <c:v>5323.6809999999996</c:v>
                </c:pt>
                <c:pt idx="19">
                  <c:v>5383.1170000000002</c:v>
                </c:pt>
                <c:pt idx="20">
                  <c:v>5614.7860000000001</c:v>
                </c:pt>
                <c:pt idx="21">
                  <c:v>5825.4380000000001</c:v>
                </c:pt>
                <c:pt idx="22" formatCode="General">
                  <c:v>5911.7380000000003</c:v>
                </c:pt>
                <c:pt idx="23" formatCode="General">
                  <c:v>6047.6059999999998</c:v>
                </c:pt>
                <c:pt idx="24" formatCode="General">
                  <c:v>6198.5169999999998</c:v>
                </c:pt>
                <c:pt idx="25" formatCode="General">
                  <c:v>6140.4</c:v>
                </c:pt>
                <c:pt idx="26" formatCode="General">
                  <c:v>6348.1229999999996</c:v>
                </c:pt>
                <c:pt idx="27" formatCode="General">
                  <c:v>6428.6620000000003</c:v>
                </c:pt>
                <c:pt idx="28" formatCode="General">
                  <c:v>6495.9589999999998</c:v>
                </c:pt>
                <c:pt idx="29" formatCode="General">
                  <c:v>6727.6689999999999</c:v>
                </c:pt>
                <c:pt idx="30" formatCode="General">
                  <c:v>6873.973</c:v>
                </c:pt>
                <c:pt idx="31" formatCode="General">
                  <c:v>6903.3890000000001</c:v>
                </c:pt>
                <c:pt idx="32" formatCode="General">
                  <c:v>7411.48</c:v>
                </c:pt>
                <c:pt idx="33" formatCode="General">
                  <c:v>7273.009</c:v>
                </c:pt>
                <c:pt idx="34" formatCode="General">
                  <c:v>7063.4449999999997</c:v>
                </c:pt>
                <c:pt idx="35" formatCode="0">
                  <c:v>7066.2659999999996</c:v>
                </c:pt>
                <c:pt idx="36" formatCode="0">
                  <c:v>7442.1170000000002</c:v>
                </c:pt>
              </c:numCache>
            </c:numRef>
          </c:val>
          <c:smooth val="0"/>
        </c:ser>
        <c:ser>
          <c:idx val="3"/>
          <c:order val="3"/>
          <c:tx>
            <c:strRef>
              <c:f>Int_ind!$T$70</c:f>
              <c:strCache>
                <c:ptCount val="1"/>
                <c:pt idx="0">
                  <c:v>Nikkei 225 (RHS)</c:v>
                </c:pt>
              </c:strCache>
            </c:strRef>
          </c:tx>
          <c:marker>
            <c:symbol val="none"/>
          </c:marker>
          <c:cat>
            <c:numRef>
              <c:f>Int_ind!$P$144:$P$180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Int_ind!$T$144:$T$180</c:f>
              <c:numCache>
                <c:formatCode>0.00</c:formatCode>
                <c:ptCount val="37"/>
                <c:pt idx="0">
                  <c:v>20563.150000000001</c:v>
                </c:pt>
                <c:pt idx="1">
                  <c:v>20235.73</c:v>
                </c:pt>
                <c:pt idx="2">
                  <c:v>20585.240000000002</c:v>
                </c:pt>
                <c:pt idx="3">
                  <c:v>18890.48</c:v>
                </c:pt>
                <c:pt idx="4">
                  <c:v>17388.150000000001</c:v>
                </c:pt>
                <c:pt idx="5">
                  <c:v>19083.099999999999</c:v>
                </c:pt>
                <c:pt idx="6">
                  <c:v>19747.47</c:v>
                </c:pt>
                <c:pt idx="7">
                  <c:v>19033.71</c:v>
                </c:pt>
                <c:pt idx="8">
                  <c:v>17518.3</c:v>
                </c:pt>
                <c:pt idx="9">
                  <c:v>16026.76</c:v>
                </c:pt>
                <c:pt idx="10">
                  <c:v>16758.669999999998</c:v>
                </c:pt>
                <c:pt idx="11">
                  <c:v>16666.05</c:v>
                </c:pt>
                <c:pt idx="12">
                  <c:v>17234.98</c:v>
                </c:pt>
                <c:pt idx="13">
                  <c:v>15575.92</c:v>
                </c:pt>
                <c:pt idx="14">
                  <c:v>16569.27</c:v>
                </c:pt>
                <c:pt idx="15" formatCode="General">
                  <c:v>16887.400000000001</c:v>
                </c:pt>
                <c:pt idx="16" formatCode="General">
                  <c:v>16449.84</c:v>
                </c:pt>
                <c:pt idx="17" formatCode="General">
                  <c:v>17425.02</c:v>
                </c:pt>
                <c:pt idx="18" formatCode="General">
                  <c:v>18308.48</c:v>
                </c:pt>
                <c:pt idx="19">
                  <c:v>19114.37</c:v>
                </c:pt>
                <c:pt idx="20">
                  <c:v>19041.34</c:v>
                </c:pt>
                <c:pt idx="21">
                  <c:v>19118.990000000002</c:v>
                </c:pt>
                <c:pt idx="22" formatCode="General">
                  <c:v>18909.259999999998</c:v>
                </c:pt>
                <c:pt idx="23" formatCode="General">
                  <c:v>19196.740000000002</c:v>
                </c:pt>
                <c:pt idx="24" formatCode="General">
                  <c:v>19650.57</c:v>
                </c:pt>
                <c:pt idx="25" formatCode="General">
                  <c:v>20033.400000000001</c:v>
                </c:pt>
                <c:pt idx="26" formatCode="General">
                  <c:v>19925.18</c:v>
                </c:pt>
                <c:pt idx="27" formatCode="General">
                  <c:v>19646.240000000002</c:v>
                </c:pt>
                <c:pt idx="28" formatCode="General">
                  <c:v>20356.28</c:v>
                </c:pt>
                <c:pt idx="29" formatCode="General">
                  <c:v>22011.61</c:v>
                </c:pt>
                <c:pt idx="30" formatCode="General">
                  <c:v>22724.959999999999</c:v>
                </c:pt>
                <c:pt idx="31" formatCode="General">
                  <c:v>22764.94</c:v>
                </c:pt>
                <c:pt idx="32" formatCode="General">
                  <c:v>23098.29</c:v>
                </c:pt>
                <c:pt idx="33" formatCode="General">
                  <c:v>22068.240000000002</c:v>
                </c:pt>
                <c:pt idx="34" formatCode="General">
                  <c:v>21454.3</c:v>
                </c:pt>
                <c:pt idx="35" formatCode="0">
                  <c:v>22467.87</c:v>
                </c:pt>
                <c:pt idx="36" formatCode="0">
                  <c:v>22201.82</c:v>
                </c:pt>
              </c:numCache>
            </c:numRef>
          </c:val>
          <c:smooth val="0"/>
        </c:ser>
        <c:ser>
          <c:idx val="4"/>
          <c:order val="4"/>
          <c:tx>
            <c:strRef>
              <c:f>Int_ind!$U$70</c:f>
              <c:strCache>
                <c:ptCount val="1"/>
                <c:pt idx="0">
                  <c:v>Dax (RHS)</c:v>
                </c:pt>
              </c:strCache>
            </c:strRef>
          </c:tx>
          <c:marker>
            <c:symbol val="none"/>
          </c:marker>
          <c:cat>
            <c:numRef>
              <c:f>Int_ind!$P$144:$P$180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Int_ind!$U$144:$U$180</c:f>
              <c:numCache>
                <c:formatCode>0.00</c:formatCode>
                <c:ptCount val="37"/>
                <c:pt idx="0">
                  <c:v>11413.82</c:v>
                </c:pt>
                <c:pt idx="1">
                  <c:v>10944.97</c:v>
                </c:pt>
                <c:pt idx="2">
                  <c:v>11308.99</c:v>
                </c:pt>
                <c:pt idx="3">
                  <c:v>10259.459999999999</c:v>
                </c:pt>
                <c:pt idx="4">
                  <c:v>9660.44</c:v>
                </c:pt>
                <c:pt idx="5">
                  <c:v>10850.14</c:v>
                </c:pt>
                <c:pt idx="6">
                  <c:v>11382.23</c:v>
                </c:pt>
                <c:pt idx="7">
                  <c:v>10743.01</c:v>
                </c:pt>
                <c:pt idx="8">
                  <c:v>9798.11</c:v>
                </c:pt>
                <c:pt idx="9">
                  <c:v>9495.4</c:v>
                </c:pt>
                <c:pt idx="10">
                  <c:v>9965.51</c:v>
                </c:pt>
                <c:pt idx="11">
                  <c:v>10038.969999999999</c:v>
                </c:pt>
                <c:pt idx="12">
                  <c:v>10262.74</c:v>
                </c:pt>
                <c:pt idx="13">
                  <c:v>9680.09</c:v>
                </c:pt>
                <c:pt idx="14">
                  <c:v>10337.5</c:v>
                </c:pt>
                <c:pt idx="15" formatCode="General">
                  <c:v>10592.69</c:v>
                </c:pt>
                <c:pt idx="16" formatCode="General">
                  <c:v>10511.02</c:v>
                </c:pt>
                <c:pt idx="17" formatCode="General">
                  <c:v>10665.01</c:v>
                </c:pt>
                <c:pt idx="18" formatCode="General">
                  <c:v>10640.3</c:v>
                </c:pt>
                <c:pt idx="19">
                  <c:v>11481.06</c:v>
                </c:pt>
                <c:pt idx="20">
                  <c:v>11535.31</c:v>
                </c:pt>
                <c:pt idx="21" formatCode="General">
                  <c:v>11834.41</c:v>
                </c:pt>
                <c:pt idx="22" formatCode="General">
                  <c:v>12256.43</c:v>
                </c:pt>
                <c:pt idx="23" formatCode="General">
                  <c:v>12438.01</c:v>
                </c:pt>
                <c:pt idx="24" formatCode="General">
                  <c:v>12615.06</c:v>
                </c:pt>
                <c:pt idx="25" formatCode="General">
                  <c:v>12325.1</c:v>
                </c:pt>
                <c:pt idx="26" formatCode="General">
                  <c:v>12118.25</c:v>
                </c:pt>
                <c:pt idx="27" formatCode="General">
                  <c:v>12055.84</c:v>
                </c:pt>
                <c:pt idx="28" formatCode="General">
                  <c:v>12828.86</c:v>
                </c:pt>
                <c:pt idx="29" formatCode="General">
                  <c:v>13229.57</c:v>
                </c:pt>
                <c:pt idx="30" formatCode="General">
                  <c:v>13023.98</c:v>
                </c:pt>
                <c:pt idx="31" formatCode="General">
                  <c:v>12917.64</c:v>
                </c:pt>
                <c:pt idx="32" formatCode="General">
                  <c:v>13189.48</c:v>
                </c:pt>
                <c:pt idx="33" formatCode="General">
                  <c:v>12435.85</c:v>
                </c:pt>
                <c:pt idx="34" formatCode="General">
                  <c:v>12096.73</c:v>
                </c:pt>
                <c:pt idx="35" formatCode="0">
                  <c:v>12612.11</c:v>
                </c:pt>
                <c:pt idx="36" formatCode="0">
                  <c:v>12604.89</c:v>
                </c:pt>
              </c:numCache>
            </c:numRef>
          </c:val>
          <c:smooth val="0"/>
        </c:ser>
        <c:dLbls>
          <c:showLegendKey val="0"/>
          <c:showVal val="0"/>
          <c:showCatName val="0"/>
          <c:showSerName val="0"/>
          <c:showPercent val="0"/>
          <c:showBubbleSize val="0"/>
        </c:dLbls>
        <c:marker val="1"/>
        <c:smooth val="0"/>
        <c:axId val="481906120"/>
        <c:axId val="481904552"/>
      </c:lineChart>
      <c:dateAx>
        <c:axId val="481903376"/>
        <c:scaling>
          <c:orientation val="minMax"/>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481903768"/>
        <c:crosses val="autoZero"/>
        <c:auto val="1"/>
        <c:lblOffset val="100"/>
        <c:baseTimeUnit val="months"/>
        <c:majorUnit val="1"/>
      </c:dateAx>
      <c:valAx>
        <c:axId val="481903768"/>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481903376"/>
        <c:crosses val="autoZero"/>
        <c:crossBetween val="between"/>
      </c:valAx>
      <c:valAx>
        <c:axId val="481904552"/>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481906120"/>
        <c:crosses val="max"/>
        <c:crossBetween val="between"/>
      </c:valAx>
      <c:dateAx>
        <c:axId val="481906120"/>
        <c:scaling>
          <c:orientation val="minMax"/>
        </c:scaling>
        <c:delete val="1"/>
        <c:axPos val="b"/>
        <c:numFmt formatCode="[$-409]mmm\-yy;@" sourceLinked="1"/>
        <c:majorTickMark val="out"/>
        <c:minorTickMark val="none"/>
        <c:tickLblPos val="none"/>
        <c:crossAx val="481904552"/>
        <c:crosses val="autoZero"/>
        <c:auto val="1"/>
        <c:lblOffset val="100"/>
        <c:baseTimeUnit val="months"/>
        <c:majorUnit val="1"/>
        <c:minorUnit val="1"/>
      </c:dateAx>
    </c:plotArea>
    <c:legend>
      <c:legendPos val="r"/>
      <c:layout>
        <c:manualLayout>
          <c:xMode val="edge"/>
          <c:yMode val="edge"/>
          <c:x val="7.3828017899005213E-2"/>
          <c:y val="0.86223280698907745"/>
          <c:w val="0.80255878112549639"/>
          <c:h val="9.9233541422922858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6237513873473914"/>
          <c:h val="0.64472259933025611"/>
        </c:manualLayout>
      </c:layout>
      <c:lineChart>
        <c:grouping val="standard"/>
        <c:varyColors val="0"/>
        <c:ser>
          <c:idx val="0"/>
          <c:order val="0"/>
          <c:tx>
            <c:strRef>
              <c:f>Int_ind!$K$70</c:f>
              <c:strCache>
                <c:ptCount val="1"/>
                <c:pt idx="0">
                  <c:v>BSE SENSEX (RHS)</c:v>
                </c:pt>
              </c:strCache>
            </c:strRef>
          </c:tx>
          <c:marker>
            <c:symbol val="none"/>
          </c:marker>
          <c:cat>
            <c:numRef>
              <c:f>Int_ind!$J$144:$J$180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Int_ind!$K$144:$K$180</c:f>
              <c:numCache>
                <c:formatCode>0.00</c:formatCode>
                <c:ptCount val="37"/>
                <c:pt idx="0">
                  <c:v>27828.44</c:v>
                </c:pt>
                <c:pt idx="1">
                  <c:v>27780.83</c:v>
                </c:pt>
                <c:pt idx="2">
                  <c:v>28114.560000000001</c:v>
                </c:pt>
                <c:pt idx="3">
                  <c:v>26283.09</c:v>
                </c:pt>
                <c:pt idx="4">
                  <c:v>26154.83</c:v>
                </c:pt>
                <c:pt idx="5">
                  <c:v>26656.83</c:v>
                </c:pt>
                <c:pt idx="6">
                  <c:v>26145.67</c:v>
                </c:pt>
                <c:pt idx="7">
                  <c:v>26117.54</c:v>
                </c:pt>
                <c:pt idx="8">
                  <c:v>24870.69</c:v>
                </c:pt>
                <c:pt idx="9">
                  <c:v>23002</c:v>
                </c:pt>
                <c:pt idx="10">
                  <c:v>25341.86</c:v>
                </c:pt>
                <c:pt idx="11">
                  <c:v>25606.62</c:v>
                </c:pt>
                <c:pt idx="12">
                  <c:v>26667.96</c:v>
                </c:pt>
                <c:pt idx="13">
                  <c:v>26999.72</c:v>
                </c:pt>
                <c:pt idx="14">
                  <c:v>28051.86</c:v>
                </c:pt>
                <c:pt idx="15" formatCode="General">
                  <c:v>28452.17</c:v>
                </c:pt>
                <c:pt idx="16" formatCode="General">
                  <c:v>27865.96</c:v>
                </c:pt>
                <c:pt idx="17" formatCode="General">
                  <c:v>27930.21</c:v>
                </c:pt>
                <c:pt idx="18" formatCode="General">
                  <c:v>26652.81</c:v>
                </c:pt>
                <c:pt idx="19">
                  <c:v>26626.46</c:v>
                </c:pt>
                <c:pt idx="20">
                  <c:v>27655.96</c:v>
                </c:pt>
                <c:pt idx="21">
                  <c:v>28743.32</c:v>
                </c:pt>
                <c:pt idx="22" formatCode="0">
                  <c:v>29620.5</c:v>
                </c:pt>
                <c:pt idx="23" formatCode="0">
                  <c:v>29918.400000000001</c:v>
                </c:pt>
                <c:pt idx="24" formatCode="0">
                  <c:v>31145.8</c:v>
                </c:pt>
                <c:pt idx="25" formatCode="0">
                  <c:v>30921.599999999999</c:v>
                </c:pt>
                <c:pt idx="26">
                  <c:v>32514.94</c:v>
                </c:pt>
                <c:pt idx="27">
                  <c:v>31730.49</c:v>
                </c:pt>
                <c:pt idx="28">
                  <c:v>31283.72</c:v>
                </c:pt>
                <c:pt idx="29">
                  <c:v>33213.129999999997</c:v>
                </c:pt>
                <c:pt idx="30">
                  <c:v>33149.35</c:v>
                </c:pt>
                <c:pt idx="31">
                  <c:v>34056.83</c:v>
                </c:pt>
                <c:pt idx="32">
                  <c:v>35965.019999999997</c:v>
                </c:pt>
                <c:pt idx="33">
                  <c:v>34184.04</c:v>
                </c:pt>
                <c:pt idx="34">
                  <c:v>32968.68</c:v>
                </c:pt>
                <c:pt idx="35" formatCode="0">
                  <c:v>35160.36</c:v>
                </c:pt>
                <c:pt idx="36" formatCode="0">
                  <c:v>35322.379999999997</c:v>
                </c:pt>
              </c:numCache>
            </c:numRef>
          </c:val>
          <c:smooth val="0"/>
        </c:ser>
        <c:ser>
          <c:idx val="2"/>
          <c:order val="2"/>
          <c:tx>
            <c:strRef>
              <c:f>Int_ind!$M$70</c:f>
              <c:strCache>
                <c:ptCount val="1"/>
                <c:pt idx="0">
                  <c:v>Brazil Bovespa (RHS)</c:v>
                </c:pt>
              </c:strCache>
            </c:strRef>
          </c:tx>
          <c:marker>
            <c:symbol val="none"/>
          </c:marker>
          <c:cat>
            <c:numRef>
              <c:f>Int_ind!$J$144:$J$180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Int_ind!$M$144:$M$180</c:f>
              <c:numCache>
                <c:formatCode>0.00</c:formatCode>
                <c:ptCount val="37"/>
                <c:pt idx="0">
                  <c:v>52760.480000000003</c:v>
                </c:pt>
                <c:pt idx="1">
                  <c:v>53080.88</c:v>
                </c:pt>
                <c:pt idx="2">
                  <c:v>50864.77</c:v>
                </c:pt>
                <c:pt idx="3">
                  <c:v>46625.52</c:v>
                </c:pt>
                <c:pt idx="4">
                  <c:v>45059.34</c:v>
                </c:pt>
                <c:pt idx="5">
                  <c:v>45868.82</c:v>
                </c:pt>
                <c:pt idx="6">
                  <c:v>45120.36</c:v>
                </c:pt>
                <c:pt idx="7">
                  <c:v>43349.96</c:v>
                </c:pt>
                <c:pt idx="8">
                  <c:v>40405.99</c:v>
                </c:pt>
                <c:pt idx="9">
                  <c:v>42793.86</c:v>
                </c:pt>
                <c:pt idx="10">
                  <c:v>50055.27</c:v>
                </c:pt>
                <c:pt idx="11">
                  <c:v>53910.51</c:v>
                </c:pt>
                <c:pt idx="12">
                  <c:v>48471.71</c:v>
                </c:pt>
                <c:pt idx="13">
                  <c:v>51526.93</c:v>
                </c:pt>
                <c:pt idx="14">
                  <c:v>57308.21</c:v>
                </c:pt>
                <c:pt idx="15" formatCode="General">
                  <c:v>55680.41</c:v>
                </c:pt>
                <c:pt idx="16" formatCode="General">
                  <c:v>58367.05</c:v>
                </c:pt>
                <c:pt idx="17" formatCode="General">
                  <c:v>64924.52</c:v>
                </c:pt>
                <c:pt idx="18" formatCode="General">
                  <c:v>61906.36</c:v>
                </c:pt>
                <c:pt idx="19">
                  <c:v>60227.29</c:v>
                </c:pt>
                <c:pt idx="20">
                  <c:v>64670.78</c:v>
                </c:pt>
                <c:pt idx="21">
                  <c:v>66662.100000000006</c:v>
                </c:pt>
                <c:pt idx="22" formatCode="[$-409]mmm\-yy;@">
                  <c:v>64984.07</c:v>
                </c:pt>
                <c:pt idx="23" formatCode="0">
                  <c:v>65403.25</c:v>
                </c:pt>
                <c:pt idx="24" formatCode="0">
                  <c:v>62711.47</c:v>
                </c:pt>
                <c:pt idx="25" formatCode="0">
                  <c:v>62900</c:v>
                </c:pt>
                <c:pt idx="26">
                  <c:v>65920.36</c:v>
                </c:pt>
                <c:pt idx="27">
                  <c:v>70835.05</c:v>
                </c:pt>
                <c:pt idx="28">
                  <c:v>74293.509999999995</c:v>
                </c:pt>
                <c:pt idx="29">
                  <c:v>74308.490000000005</c:v>
                </c:pt>
                <c:pt idx="30">
                  <c:v>71970.990000000005</c:v>
                </c:pt>
                <c:pt idx="31">
                  <c:v>76402.080000000002</c:v>
                </c:pt>
                <c:pt idx="32">
                  <c:v>84912.7</c:v>
                </c:pt>
                <c:pt idx="33">
                  <c:v>85353.59</c:v>
                </c:pt>
                <c:pt idx="34">
                  <c:v>85365.56</c:v>
                </c:pt>
                <c:pt idx="35" formatCode="0">
                  <c:v>86115.5</c:v>
                </c:pt>
                <c:pt idx="36" formatCode="0">
                  <c:v>76753.62</c:v>
                </c:pt>
              </c:numCache>
            </c:numRef>
          </c:val>
          <c:smooth val="0"/>
        </c:ser>
        <c:ser>
          <c:idx val="4"/>
          <c:order val="4"/>
          <c:tx>
            <c:strRef>
              <c:f>Int_ind!$O$70</c:f>
              <c:strCache>
                <c:ptCount val="1"/>
                <c:pt idx="0">
                  <c:v>FTSE/JSE Africa All Share(LHS)</c:v>
                </c:pt>
              </c:strCache>
            </c:strRef>
          </c:tx>
          <c:marker>
            <c:symbol val="none"/>
          </c:marker>
          <c:cat>
            <c:numRef>
              <c:f>Int_ind!$J$144:$J$180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Int_ind!$O$144:$O$180</c:f>
              <c:numCache>
                <c:formatCode>0.00</c:formatCode>
                <c:ptCount val="37"/>
                <c:pt idx="0">
                  <c:v>52270.86</c:v>
                </c:pt>
                <c:pt idx="1">
                  <c:v>51806.95</c:v>
                </c:pt>
                <c:pt idx="2">
                  <c:v>52053.27</c:v>
                </c:pt>
                <c:pt idx="3">
                  <c:v>49972.33</c:v>
                </c:pt>
                <c:pt idx="4">
                  <c:v>50088.86</c:v>
                </c:pt>
                <c:pt idx="5">
                  <c:v>53793.74</c:v>
                </c:pt>
                <c:pt idx="6">
                  <c:v>51607.83</c:v>
                </c:pt>
                <c:pt idx="7">
                  <c:v>50693.760000000002</c:v>
                </c:pt>
                <c:pt idx="8">
                  <c:v>49141.94</c:v>
                </c:pt>
                <c:pt idx="9">
                  <c:v>49415.31</c:v>
                </c:pt>
                <c:pt idx="10">
                  <c:v>52250.28</c:v>
                </c:pt>
                <c:pt idx="11">
                  <c:v>52957.32</c:v>
                </c:pt>
                <c:pt idx="12">
                  <c:v>53905.21</c:v>
                </c:pt>
                <c:pt idx="13">
                  <c:v>52217.72</c:v>
                </c:pt>
                <c:pt idx="14">
                  <c:v>52797.58</c:v>
                </c:pt>
                <c:pt idx="15">
                  <c:v>52733.120000000003</c:v>
                </c:pt>
                <c:pt idx="16">
                  <c:v>51949.83</c:v>
                </c:pt>
                <c:pt idx="17">
                  <c:v>50590.080000000002</c:v>
                </c:pt>
                <c:pt idx="18">
                  <c:v>50209.43</c:v>
                </c:pt>
                <c:pt idx="19">
                  <c:v>50653.54</c:v>
                </c:pt>
                <c:pt idx="20">
                  <c:v>52788.12</c:v>
                </c:pt>
                <c:pt idx="21">
                  <c:v>51146.05</c:v>
                </c:pt>
                <c:pt idx="22">
                  <c:v>52056.06</c:v>
                </c:pt>
                <c:pt idx="23">
                  <c:v>53817.31</c:v>
                </c:pt>
                <c:pt idx="24">
                  <c:v>53562.6</c:v>
                </c:pt>
                <c:pt idx="25">
                  <c:v>51611</c:v>
                </c:pt>
                <c:pt idx="26">
                  <c:v>55207.41</c:v>
                </c:pt>
                <c:pt idx="27">
                  <c:v>56522.11</c:v>
                </c:pt>
                <c:pt idx="28">
                  <c:v>55579.92</c:v>
                </c:pt>
                <c:pt idx="29">
                  <c:v>58980.11</c:v>
                </c:pt>
                <c:pt idx="30">
                  <c:v>59772.83</c:v>
                </c:pt>
                <c:pt idx="31">
                  <c:v>59504.67</c:v>
                </c:pt>
                <c:pt idx="32">
                  <c:v>59506.12</c:v>
                </c:pt>
                <c:pt idx="33">
                  <c:v>58325.09</c:v>
                </c:pt>
                <c:pt idx="34">
                  <c:v>55474.52</c:v>
                </c:pt>
                <c:pt idx="35" formatCode="0">
                  <c:v>58252.12</c:v>
                </c:pt>
                <c:pt idx="36" formatCode="0">
                  <c:v>56157.89</c:v>
                </c:pt>
              </c:numCache>
            </c:numRef>
          </c:val>
          <c:smooth val="0"/>
        </c:ser>
        <c:dLbls>
          <c:showLegendKey val="0"/>
          <c:showVal val="0"/>
          <c:showCatName val="0"/>
          <c:showSerName val="0"/>
          <c:showPercent val="0"/>
          <c:showBubbleSize val="0"/>
        </c:dLbls>
        <c:marker val="1"/>
        <c:smooth val="0"/>
        <c:axId val="481906512"/>
        <c:axId val="481899456"/>
      </c:lineChart>
      <c:lineChart>
        <c:grouping val="standard"/>
        <c:varyColors val="0"/>
        <c:ser>
          <c:idx val="1"/>
          <c:order val="1"/>
          <c:tx>
            <c:strRef>
              <c:f>Int_ind!$L$70</c:f>
              <c:strCache>
                <c:ptCount val="1"/>
                <c:pt idx="0">
                  <c:v>Russian Traded (LHS)</c:v>
                </c:pt>
              </c:strCache>
            </c:strRef>
          </c:tx>
          <c:marker>
            <c:symbol val="none"/>
          </c:marker>
          <c:cat>
            <c:numRef>
              <c:f>Int_ind!$J$144:$J$180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Int_ind!$L$144:$L$180</c:f>
              <c:numCache>
                <c:formatCode>0.00</c:formatCode>
                <c:ptCount val="37"/>
                <c:pt idx="0">
                  <c:v>1342.8</c:v>
                </c:pt>
                <c:pt idx="1">
                  <c:v>1303.82</c:v>
                </c:pt>
                <c:pt idx="2">
                  <c:v>1200.1099999999999</c:v>
                </c:pt>
                <c:pt idx="3">
                  <c:v>1136.8800000000001</c:v>
                </c:pt>
                <c:pt idx="4">
                  <c:v>1086.49</c:v>
                </c:pt>
                <c:pt idx="5">
                  <c:v>1152.8399999999999</c:v>
                </c:pt>
                <c:pt idx="6">
                  <c:v>1159.23</c:v>
                </c:pt>
                <c:pt idx="7">
                  <c:v>1024.06</c:v>
                </c:pt>
                <c:pt idx="8">
                  <c:v>1019.94</c:v>
                </c:pt>
                <c:pt idx="9">
                  <c:v>1054.2</c:v>
                </c:pt>
                <c:pt idx="10">
                  <c:v>1203.27</c:v>
                </c:pt>
                <c:pt idx="11">
                  <c:v>1311.16</c:v>
                </c:pt>
                <c:pt idx="12">
                  <c:v>1227.1600000000001</c:v>
                </c:pt>
                <c:pt idx="13">
                  <c:v>1264.8800000000001</c:v>
                </c:pt>
                <c:pt idx="14">
                  <c:v>1251.4000000000001</c:v>
                </c:pt>
                <c:pt idx="15" formatCode="General">
                  <c:v>1286.4000000000001</c:v>
                </c:pt>
                <c:pt idx="16" formatCode="General">
                  <c:v>1350.42</c:v>
                </c:pt>
                <c:pt idx="17" formatCode="General">
                  <c:v>1357.78</c:v>
                </c:pt>
                <c:pt idx="18" formatCode="General">
                  <c:v>1407.91</c:v>
                </c:pt>
                <c:pt idx="19">
                  <c:v>1587.52</c:v>
                </c:pt>
                <c:pt idx="20">
                  <c:v>1586.56</c:v>
                </c:pt>
                <c:pt idx="21" formatCode="General">
                  <c:v>1485.44</c:v>
                </c:pt>
                <c:pt idx="22" formatCode="[$-409]mmm\-yy;@">
                  <c:v>1509.67</c:v>
                </c:pt>
                <c:pt idx="23" formatCode="0">
                  <c:v>1511.65</c:v>
                </c:pt>
                <c:pt idx="24" formatCode="0">
                  <c:v>1426.53</c:v>
                </c:pt>
                <c:pt idx="25" formatCode="0">
                  <c:v>1353.6</c:v>
                </c:pt>
                <c:pt idx="26">
                  <c:v>1364.22</c:v>
                </c:pt>
                <c:pt idx="27">
                  <c:v>1486.25</c:v>
                </c:pt>
                <c:pt idx="28">
                  <c:v>1552.94</c:v>
                </c:pt>
                <c:pt idx="29">
                  <c:v>1522.17</c:v>
                </c:pt>
                <c:pt idx="30">
                  <c:v>1562.43</c:v>
                </c:pt>
                <c:pt idx="31">
                  <c:v>1597.64</c:v>
                </c:pt>
                <c:pt idx="32">
                  <c:v>1812.81</c:v>
                </c:pt>
                <c:pt idx="33">
                  <c:v>1818.18</c:v>
                </c:pt>
                <c:pt idx="34">
                  <c:v>1771.87</c:v>
                </c:pt>
                <c:pt idx="35" formatCode="0">
                  <c:v>1652.03</c:v>
                </c:pt>
                <c:pt idx="36" formatCode="0">
                  <c:v>1674.92</c:v>
                </c:pt>
              </c:numCache>
            </c:numRef>
          </c:val>
          <c:smooth val="0"/>
        </c:ser>
        <c:ser>
          <c:idx val="3"/>
          <c:order val="3"/>
          <c:tx>
            <c:strRef>
              <c:f>Int_ind!$N$70</c:f>
              <c:strCache>
                <c:ptCount val="1"/>
                <c:pt idx="0">
                  <c:v>China Shanghai Composite (LHS)</c:v>
                </c:pt>
              </c:strCache>
            </c:strRef>
          </c:tx>
          <c:marker>
            <c:symbol val="none"/>
          </c:marker>
          <c:cat>
            <c:numRef>
              <c:f>Int_ind!$J$144:$J$180</c:f>
              <c:numCache>
                <c:formatCode>[$-409]mmm\-yy;@</c:formatCode>
                <c:ptCount val="37"/>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pt idx="13">
                  <c:v>42522</c:v>
                </c:pt>
                <c:pt idx="14">
                  <c:v>42552</c:v>
                </c:pt>
                <c:pt idx="15">
                  <c:v>42584</c:v>
                </c:pt>
                <c:pt idx="16">
                  <c:v>42616</c:v>
                </c:pt>
                <c:pt idx="17">
                  <c:v>42647</c:v>
                </c:pt>
                <c:pt idx="18">
                  <c:v>42679</c:v>
                </c:pt>
                <c:pt idx="19">
                  <c:v>42710</c:v>
                </c:pt>
                <c:pt idx="20">
                  <c:v>42742</c:v>
                </c:pt>
                <c:pt idx="21">
                  <c:v>42774</c:v>
                </c:pt>
                <c:pt idx="22">
                  <c:v>42803</c:v>
                </c:pt>
                <c:pt idx="23">
                  <c:v>42832</c:v>
                </c:pt>
                <c:pt idx="24">
                  <c:v>42861</c:v>
                </c:pt>
                <c:pt idx="25">
                  <c:v>42890</c:v>
                </c:pt>
                <c:pt idx="26">
                  <c:v>42919</c:v>
                </c:pt>
                <c:pt idx="27">
                  <c:v>42948</c:v>
                </c:pt>
                <c:pt idx="28">
                  <c:v>42979</c:v>
                </c:pt>
                <c:pt idx="29">
                  <c:v>43009</c:v>
                </c:pt>
                <c:pt idx="30">
                  <c:v>43040</c:v>
                </c:pt>
                <c:pt idx="31">
                  <c:v>43070</c:v>
                </c:pt>
                <c:pt idx="32">
                  <c:v>43101</c:v>
                </c:pt>
                <c:pt idx="33">
                  <c:v>43132</c:v>
                </c:pt>
                <c:pt idx="34">
                  <c:v>43160</c:v>
                </c:pt>
                <c:pt idx="35">
                  <c:v>43191</c:v>
                </c:pt>
                <c:pt idx="36">
                  <c:v>43221</c:v>
                </c:pt>
              </c:numCache>
            </c:numRef>
          </c:cat>
          <c:val>
            <c:numRef>
              <c:f>Int_ind!$N$144:$N$180</c:f>
              <c:numCache>
                <c:formatCode>0.00</c:formatCode>
                <c:ptCount val="37"/>
                <c:pt idx="0">
                  <c:v>4611.7439999999997</c:v>
                </c:pt>
                <c:pt idx="1">
                  <c:v>4277.2219999999998</c:v>
                </c:pt>
                <c:pt idx="2">
                  <c:v>3663.7249999999999</c:v>
                </c:pt>
                <c:pt idx="3">
                  <c:v>3205.9859999999999</c:v>
                </c:pt>
                <c:pt idx="4">
                  <c:v>3052.7820000000002</c:v>
                </c:pt>
                <c:pt idx="5">
                  <c:v>3382.5610000000001</c:v>
                </c:pt>
                <c:pt idx="6">
                  <c:v>3445.4050000000002</c:v>
                </c:pt>
                <c:pt idx="7">
                  <c:v>3539.1819999999998</c:v>
                </c:pt>
                <c:pt idx="8">
                  <c:v>2737.6</c:v>
                </c:pt>
                <c:pt idx="9">
                  <c:v>2687.9789999999998</c:v>
                </c:pt>
                <c:pt idx="10">
                  <c:v>3003.915</c:v>
                </c:pt>
                <c:pt idx="11">
                  <c:v>2938.3229999999999</c:v>
                </c:pt>
                <c:pt idx="12">
                  <c:v>2916.616</c:v>
                </c:pt>
                <c:pt idx="13">
                  <c:v>2929.6060000000002</c:v>
                </c:pt>
                <c:pt idx="14">
                  <c:v>2979.3389999999999</c:v>
                </c:pt>
                <c:pt idx="15">
                  <c:v>3085.491</c:v>
                </c:pt>
                <c:pt idx="16">
                  <c:v>3004.703</c:v>
                </c:pt>
                <c:pt idx="17">
                  <c:v>3100.4920000000002</c:v>
                </c:pt>
                <c:pt idx="18">
                  <c:v>3250.0349999999999</c:v>
                </c:pt>
                <c:pt idx="19">
                  <c:v>3103.6370000000002</c:v>
                </c:pt>
                <c:pt idx="20">
                  <c:v>3159.1660000000002</c:v>
                </c:pt>
                <c:pt idx="21">
                  <c:v>3241.7330000000002</c:v>
                </c:pt>
                <c:pt idx="22">
                  <c:v>3222.5140000000001</c:v>
                </c:pt>
                <c:pt idx="23">
                  <c:v>3154.6579999999999</c:v>
                </c:pt>
                <c:pt idx="24">
                  <c:v>3117.1779999999999</c:v>
                </c:pt>
                <c:pt idx="25">
                  <c:v>3192.4</c:v>
                </c:pt>
                <c:pt idx="26">
                  <c:v>3273.0279999999998</c:v>
                </c:pt>
                <c:pt idx="27">
                  <c:v>3360.81</c:v>
                </c:pt>
                <c:pt idx="28">
                  <c:v>3348.9430000000002</c:v>
                </c:pt>
                <c:pt idx="29">
                  <c:v>3393.3420000000001</c:v>
                </c:pt>
                <c:pt idx="30">
                  <c:v>3317.1880000000001</c:v>
                </c:pt>
                <c:pt idx="31">
                  <c:v>3307.172</c:v>
                </c:pt>
                <c:pt idx="32">
                  <c:v>3480.83</c:v>
                </c:pt>
                <c:pt idx="33">
                  <c:v>3259.4079999999999</c:v>
                </c:pt>
                <c:pt idx="34">
                  <c:v>3168.8960000000002</c:v>
                </c:pt>
                <c:pt idx="35" formatCode="0">
                  <c:v>3082.232</c:v>
                </c:pt>
                <c:pt idx="36" formatCode="0">
                  <c:v>3095.4740000000002</c:v>
                </c:pt>
              </c:numCache>
            </c:numRef>
          </c:val>
          <c:smooth val="0"/>
        </c:ser>
        <c:dLbls>
          <c:showLegendKey val="0"/>
          <c:showVal val="0"/>
          <c:showCatName val="0"/>
          <c:showSerName val="0"/>
          <c:showPercent val="0"/>
          <c:showBubbleSize val="0"/>
        </c:dLbls>
        <c:marker val="1"/>
        <c:smooth val="0"/>
        <c:axId val="481907688"/>
        <c:axId val="481901416"/>
      </c:lineChart>
      <c:dateAx>
        <c:axId val="481906512"/>
        <c:scaling>
          <c:orientation val="minMax"/>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481899456"/>
        <c:crosses val="autoZero"/>
        <c:auto val="1"/>
        <c:lblOffset val="100"/>
        <c:baseTimeUnit val="days"/>
        <c:majorUnit val="1"/>
        <c:majorTimeUnit val="months"/>
      </c:dateAx>
      <c:valAx>
        <c:axId val="481899456"/>
        <c:scaling>
          <c:orientation val="minMax"/>
          <c:max val="90000"/>
          <c:min val="10000"/>
        </c:scaling>
        <c:delete val="0"/>
        <c:axPos val="r"/>
        <c:numFmt formatCode="0.00" sourceLinked="1"/>
        <c:majorTickMark val="out"/>
        <c:minorTickMark val="none"/>
        <c:tickLblPos val="nextTo"/>
        <c:txPr>
          <a:bodyPr/>
          <a:lstStyle/>
          <a:p>
            <a:pPr>
              <a:defRPr lang="en-GB">
                <a:latin typeface="Garamond" pitchFamily="18" charset="0"/>
              </a:defRPr>
            </a:pPr>
            <a:endParaRPr lang="en-US"/>
          </a:p>
        </c:txPr>
        <c:crossAx val="481906512"/>
        <c:crosses val="max"/>
        <c:crossBetween val="between"/>
        <c:majorUnit val="10000"/>
      </c:valAx>
      <c:valAx>
        <c:axId val="481901416"/>
        <c:scaling>
          <c:orientation val="minMax"/>
          <c:min val="1000"/>
        </c:scaling>
        <c:delete val="0"/>
        <c:axPos val="l"/>
        <c:numFmt formatCode="0.00" sourceLinked="1"/>
        <c:majorTickMark val="out"/>
        <c:minorTickMark val="none"/>
        <c:tickLblPos val="nextTo"/>
        <c:txPr>
          <a:bodyPr/>
          <a:lstStyle/>
          <a:p>
            <a:pPr>
              <a:defRPr lang="en-IN">
                <a:latin typeface="Garamond" pitchFamily="18" charset="0"/>
              </a:defRPr>
            </a:pPr>
            <a:endParaRPr lang="en-US"/>
          </a:p>
        </c:txPr>
        <c:crossAx val="481907688"/>
        <c:crosses val="autoZero"/>
        <c:crossBetween val="between"/>
      </c:valAx>
      <c:dateAx>
        <c:axId val="481907688"/>
        <c:scaling>
          <c:orientation val="minMax"/>
        </c:scaling>
        <c:delete val="1"/>
        <c:axPos val="b"/>
        <c:numFmt formatCode="[$-409]mmm\-yy;@" sourceLinked="1"/>
        <c:majorTickMark val="out"/>
        <c:minorTickMark val="none"/>
        <c:tickLblPos val="none"/>
        <c:crossAx val="481901416"/>
        <c:crosses val="autoZero"/>
        <c:auto val="1"/>
        <c:lblOffset val="100"/>
        <c:baseTimeUnit val="months"/>
      </c:dateAx>
      <c:spPr>
        <a:solidFill>
          <a:schemeClr val="bg1"/>
        </a:solidFill>
        <a:ln w="25400">
          <a:noFill/>
        </a:ln>
      </c:spPr>
    </c:plotArea>
    <c:legend>
      <c:legendPos val="b"/>
      <c:layout>
        <c:manualLayout>
          <c:xMode val="edge"/>
          <c:yMode val="edge"/>
          <c:x val="4.3300421584235423E-2"/>
          <c:y val="0.84573324886113377"/>
          <c:w val="0.89026861971206905"/>
          <c:h val="0.13546504962741726"/>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'mCAP CHART'!$B$1</c:f>
              <c:strCache>
                <c:ptCount val="1"/>
                <c:pt idx="0">
                  <c:v>Japan (LHS)</c:v>
                </c:pt>
              </c:strCache>
            </c:strRef>
          </c:tx>
          <c:marker>
            <c:symbol val="none"/>
          </c:marker>
          <c:cat>
            <c:numRef>
              <c:f>'mCAP CHART'!$A$2:$A$54</c:f>
              <c:numCache>
                <c:formatCode>[$-409]d\-mmm\-yy;@</c:formatCode>
                <c:ptCount val="53"/>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pt idx="52" formatCode="m/d/yyyy">
                  <c:v>43251</c:v>
                </c:pt>
              </c:numCache>
            </c:numRef>
          </c:cat>
          <c:val>
            <c:numRef>
              <c:f>'mCAP CHART'!$B$2:$B$54</c:f>
              <c:numCache>
                <c:formatCode>0</c:formatCode>
                <c:ptCount val="53"/>
                <c:pt idx="0">
                  <c:v>4475256</c:v>
                </c:pt>
                <c:pt idx="1">
                  <c:v>4449405</c:v>
                </c:pt>
                <c:pt idx="2">
                  <c:v>4370411</c:v>
                </c:pt>
                <c:pt idx="3">
                  <c:v>4276183.5</c:v>
                </c:pt>
                <c:pt idx="4">
                  <c:v>4437604.5</c:v>
                </c:pt>
                <c:pt idx="5">
                  <c:v>4693307</c:v>
                </c:pt>
                <c:pt idx="6">
                  <c:v>4730844</c:v>
                </c:pt>
                <c:pt idx="7">
                  <c:v>4633069.5</c:v>
                </c:pt>
                <c:pt idx="8">
                  <c:v>4558026.5</c:v>
                </c:pt>
                <c:pt idx="9">
                  <c:v>4491017.5</c:v>
                </c:pt>
                <c:pt idx="10">
                  <c:v>4472026</c:v>
                </c:pt>
                <c:pt idx="11">
                  <c:v>4441348.5</c:v>
                </c:pt>
                <c:pt idx="12">
                  <c:v>4565575.6717999997</c:v>
                </c:pt>
                <c:pt idx="13">
                  <c:v>4802622.5268000001</c:v>
                </c:pt>
                <c:pt idx="14">
                  <c:v>4852325.7487000003</c:v>
                </c:pt>
                <c:pt idx="15">
                  <c:v>5026097.8717</c:v>
                </c:pt>
                <c:pt idx="16">
                  <c:v>5069566.5453000003</c:v>
                </c:pt>
                <c:pt idx="17">
                  <c:v>5023313.5379999997</c:v>
                </c:pt>
                <c:pt idx="18">
                  <c:v>5067360.9030999998</c:v>
                </c:pt>
                <c:pt idx="19">
                  <c:v>4800669.6438999996</c:v>
                </c:pt>
                <c:pt idx="20">
                  <c:v>4466806.6957999999</c:v>
                </c:pt>
                <c:pt idx="21">
                  <c:v>4884613.3872999996</c:v>
                </c:pt>
                <c:pt idx="22">
                  <c:v>5015777.0663000001</c:v>
                </c:pt>
                <c:pt idx="23">
                  <c:v>5029957.4649</c:v>
                </c:pt>
                <c:pt idx="24">
                  <c:v>4636755.608</c:v>
                </c:pt>
                <c:pt idx="25">
                  <c:v>4554562.5312000001</c:v>
                </c:pt>
                <c:pt idx="26">
                  <c:v>4722409.0824999996</c:v>
                </c:pt>
                <c:pt idx="27">
                  <c:v>4951458.1507999999</c:v>
                </c:pt>
                <c:pt idx="28">
                  <c:v>4911396.1534000002</c:v>
                </c:pt>
                <c:pt idx="29">
                  <c:v>4773252.8580999998</c:v>
                </c:pt>
                <c:pt idx="30">
                  <c:v>5100372.2214000002</c:v>
                </c:pt>
                <c:pt idx="31" formatCode="General">
                  <c:v>5043901</c:v>
                </c:pt>
                <c:pt idx="32">
                  <c:v>5129749.9627999999</c:v>
                </c:pt>
                <c:pt idx="33">
                  <c:v>5217617.5120000001</c:v>
                </c:pt>
                <c:pt idx="34">
                  <c:v>4997125.6382999998</c:v>
                </c:pt>
                <c:pt idx="35">
                  <c:v>5084266.1694999998</c:v>
                </c:pt>
                <c:pt idx="36">
                  <c:v>5272041.5751</c:v>
                </c:pt>
                <c:pt idx="37">
                  <c:v>5307603.5093999999</c:v>
                </c:pt>
                <c:pt idx="38">
                  <c:v>5323905.3778999997</c:v>
                </c:pt>
                <c:pt idx="39">
                  <c:v>5389186.7019999996</c:v>
                </c:pt>
                <c:pt idx="40">
                  <c:v>5556567.7921000002</c:v>
                </c:pt>
                <c:pt idx="41">
                  <c:v>5652598.7719999999</c:v>
                </c:pt>
                <c:pt idx="42">
                  <c:v>5740646.6447999999</c:v>
                </c:pt>
                <c:pt idx="43">
                  <c:v>5724991.9752000002</c:v>
                </c:pt>
                <c:pt idx="44">
                  <c:v>5817557.9304999998</c:v>
                </c:pt>
                <c:pt idx="45">
                  <c:v>6068226.7588</c:v>
                </c:pt>
                <c:pt idx="46">
                  <c:v>6208397.9371999996</c:v>
                </c:pt>
                <c:pt idx="47">
                  <c:v>6329868.2392999995</c:v>
                </c:pt>
                <c:pt idx="48">
                  <c:v>6692250.6152999997</c:v>
                </c:pt>
                <c:pt idx="49">
                  <c:v>6530628.2703</c:v>
                </c:pt>
                <c:pt idx="50">
                  <c:v>6368031.1178000001</c:v>
                </c:pt>
                <c:pt idx="51" formatCode="General">
                  <c:v>6395091</c:v>
                </c:pt>
                <c:pt idx="52">
                  <c:v>6319118.8282000003</c:v>
                </c:pt>
              </c:numCache>
            </c:numRef>
          </c:val>
          <c:smooth val="0"/>
        </c:ser>
        <c:ser>
          <c:idx val="2"/>
          <c:order val="2"/>
          <c:tx>
            <c:strRef>
              <c:f>'mCAP CHART'!$D$1</c:f>
              <c:strCache>
                <c:ptCount val="1"/>
                <c:pt idx="0">
                  <c:v>India (LHS)</c:v>
                </c:pt>
              </c:strCache>
            </c:strRef>
          </c:tx>
          <c:marker>
            <c:symbol val="none"/>
          </c:marker>
          <c:cat>
            <c:numRef>
              <c:f>'mCAP CHART'!$A$2:$A$54</c:f>
              <c:numCache>
                <c:formatCode>[$-409]d\-mmm\-yy;@</c:formatCode>
                <c:ptCount val="53"/>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pt idx="52" formatCode="m/d/yyyy">
                  <c:v>43251</c:v>
                </c:pt>
              </c:numCache>
            </c:numRef>
          </c:cat>
          <c:val>
            <c:numRef>
              <c:f>'mCAP CHART'!$D$2:$D$54</c:f>
              <c:numCache>
                <c:formatCode>0</c:formatCode>
                <c:ptCount val="53"/>
                <c:pt idx="0">
                  <c:v>1077877.5</c:v>
                </c:pt>
                <c:pt idx="1">
                  <c:v>1115951.375</c:v>
                </c:pt>
                <c:pt idx="2">
                  <c:v>1242872.75</c:v>
                </c:pt>
                <c:pt idx="3">
                  <c:v>1246315.125</c:v>
                </c:pt>
                <c:pt idx="4">
                  <c:v>1423752.625</c:v>
                </c:pt>
                <c:pt idx="5">
                  <c:v>1508157.25</c:v>
                </c:pt>
                <c:pt idx="6">
                  <c:v>1492426.25</c:v>
                </c:pt>
                <c:pt idx="7">
                  <c:v>1530677.125</c:v>
                </c:pt>
                <c:pt idx="8">
                  <c:v>1517955.375</c:v>
                </c:pt>
                <c:pt idx="9">
                  <c:v>1582915.875</c:v>
                </c:pt>
                <c:pt idx="10">
                  <c:v>1604018.75</c:v>
                </c:pt>
                <c:pt idx="11">
                  <c:v>1557202.125</c:v>
                </c:pt>
                <c:pt idx="12">
                  <c:v>1664896.5471999999</c:v>
                </c:pt>
                <c:pt idx="13">
                  <c:v>1690533.9203999999</c:v>
                </c:pt>
                <c:pt idx="14">
                  <c:v>1628771.0231999999</c:v>
                </c:pt>
                <c:pt idx="15">
                  <c:v>1566867.5486999999</c:v>
                </c:pt>
                <c:pt idx="16">
                  <c:v>1607120.3735</c:v>
                </c:pt>
                <c:pt idx="17">
                  <c:v>1580065.5674000001</c:v>
                </c:pt>
                <c:pt idx="18">
                  <c:v>1623995.8681000001</c:v>
                </c:pt>
                <c:pt idx="19">
                  <c:v>1464711.0330000001</c:v>
                </c:pt>
                <c:pt idx="20">
                  <c:v>1478198.4855</c:v>
                </c:pt>
                <c:pt idx="21">
                  <c:v>1508519.9054</c:v>
                </c:pt>
                <c:pt idx="22">
                  <c:v>1490394.7357999999</c:v>
                </c:pt>
                <c:pt idx="23">
                  <c:v>1516301.9728999999</c:v>
                </c:pt>
                <c:pt idx="24">
                  <c:v>1387174.6973999999</c:v>
                </c:pt>
                <c:pt idx="25">
                  <c:v>1259876.6359999999</c:v>
                </c:pt>
                <c:pt idx="26">
                  <c:v>1431949.4733</c:v>
                </c:pt>
                <c:pt idx="27">
                  <c:v>1461330.3718000001</c:v>
                </c:pt>
                <c:pt idx="28">
                  <c:v>1475311.0649999999</c:v>
                </c:pt>
                <c:pt idx="29">
                  <c:v>1522987.9542</c:v>
                </c:pt>
                <c:pt idx="30">
                  <c:v>1628449.9177999999</c:v>
                </c:pt>
                <c:pt idx="31" formatCode="General">
                  <c:v>1660088</c:v>
                </c:pt>
                <c:pt idx="32">
                  <c:v>1664809.5038000001</c:v>
                </c:pt>
                <c:pt idx="33">
                  <c:v>1707125.7154000001</c:v>
                </c:pt>
                <c:pt idx="34">
                  <c:v>1574672.3402</c:v>
                </c:pt>
                <c:pt idx="35">
                  <c:v>1564173.6895000001</c:v>
                </c:pt>
                <c:pt idx="36">
                  <c:v>1686066.0863000001</c:v>
                </c:pt>
                <c:pt idx="37">
                  <c:v>1760638.7882000001</c:v>
                </c:pt>
                <c:pt idx="38">
                  <c:v>1872766.0597999999</c:v>
                </c:pt>
                <c:pt idx="39">
                  <c:v>1961124.7464000001</c:v>
                </c:pt>
                <c:pt idx="40">
                  <c:v>1961199.585</c:v>
                </c:pt>
                <c:pt idx="41">
                  <c:v>1950997.3566000001</c:v>
                </c:pt>
                <c:pt idx="42">
                  <c:v>2074591.9723</c:v>
                </c:pt>
                <c:pt idx="43">
                  <c:v>2073860.0615000001</c:v>
                </c:pt>
                <c:pt idx="44">
                  <c:v>2030815.9994000001</c:v>
                </c:pt>
                <c:pt idx="45">
                  <c:v>2231749.9202000001</c:v>
                </c:pt>
                <c:pt idx="46">
                  <c:v>2284752.0561000002</c:v>
                </c:pt>
                <c:pt idx="47">
                  <c:v>2386341.4235999999</c:v>
                </c:pt>
                <c:pt idx="48">
                  <c:v>2423928.1187</c:v>
                </c:pt>
                <c:pt idx="49">
                  <c:v>2270797.6773999999</c:v>
                </c:pt>
                <c:pt idx="50">
                  <c:v>2187155.6031999998</c:v>
                </c:pt>
                <c:pt idx="51" formatCode="General">
                  <c:v>2284769</c:v>
                </c:pt>
                <c:pt idx="52">
                  <c:v>2202508.2919999999</c:v>
                </c:pt>
              </c:numCache>
            </c:numRef>
          </c:val>
          <c:smooth val="0"/>
        </c:ser>
        <c:ser>
          <c:idx val="3"/>
          <c:order val="3"/>
          <c:tx>
            <c:strRef>
              <c:f>'mCAP CHART'!$E$1</c:f>
              <c:strCache>
                <c:ptCount val="1"/>
                <c:pt idx="0">
                  <c:v>Brazil (LHS)</c:v>
                </c:pt>
              </c:strCache>
            </c:strRef>
          </c:tx>
          <c:marker>
            <c:symbol val="none"/>
          </c:marker>
          <c:cat>
            <c:numRef>
              <c:f>'mCAP CHART'!$A$2:$A$54</c:f>
              <c:numCache>
                <c:formatCode>[$-409]d\-mmm\-yy;@</c:formatCode>
                <c:ptCount val="53"/>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pt idx="52" formatCode="m/d/yyyy">
                  <c:v>43251</c:v>
                </c:pt>
              </c:numCache>
            </c:numRef>
          </c:cat>
          <c:val>
            <c:numRef>
              <c:f>'mCAP CHART'!$E$2:$E$54</c:f>
              <c:numCache>
                <c:formatCode>0</c:formatCode>
                <c:ptCount val="53"/>
                <c:pt idx="0">
                  <c:v>876968.875</c:v>
                </c:pt>
                <c:pt idx="1">
                  <c:v>898710.75</c:v>
                </c:pt>
                <c:pt idx="2">
                  <c:v>979657.25</c:v>
                </c:pt>
                <c:pt idx="3">
                  <c:v>1003963.875</c:v>
                </c:pt>
                <c:pt idx="4">
                  <c:v>999264.875</c:v>
                </c:pt>
                <c:pt idx="5">
                  <c:v>1045020.75</c:v>
                </c:pt>
                <c:pt idx="6">
                  <c:v>1049959.875</c:v>
                </c:pt>
                <c:pt idx="7">
                  <c:v>1152990.75</c:v>
                </c:pt>
                <c:pt idx="8">
                  <c:v>944457.375</c:v>
                </c:pt>
                <c:pt idx="9">
                  <c:v>939307.5</c:v>
                </c:pt>
                <c:pt idx="10">
                  <c:v>899180.4375</c:v>
                </c:pt>
                <c:pt idx="11">
                  <c:v>809030.375</c:v>
                </c:pt>
                <c:pt idx="12">
                  <c:v>755301.13462000003</c:v>
                </c:pt>
                <c:pt idx="13">
                  <c:v>754020.91009999998</c:v>
                </c:pt>
                <c:pt idx="14">
                  <c:v>670272.85028000001</c:v>
                </c:pt>
                <c:pt idx="15">
                  <c:v>771978.0098</c:v>
                </c:pt>
                <c:pt idx="16">
                  <c:v>696170.20215999999</c:v>
                </c:pt>
                <c:pt idx="17">
                  <c:v>722254.10759000003</c:v>
                </c:pt>
                <c:pt idx="18">
                  <c:v>629866.35620000004</c:v>
                </c:pt>
                <c:pt idx="19">
                  <c:v>548466.69210999995</c:v>
                </c:pt>
                <c:pt idx="20">
                  <c:v>482054.13805000001</c:v>
                </c:pt>
                <c:pt idx="21">
                  <c:v>503920.50053000002</c:v>
                </c:pt>
                <c:pt idx="22">
                  <c:v>494382.8296</c:v>
                </c:pt>
                <c:pt idx="23">
                  <c:v>454036.2451</c:v>
                </c:pt>
                <c:pt idx="24">
                  <c:v>425530.31568</c:v>
                </c:pt>
                <c:pt idx="25">
                  <c:v>441804.092</c:v>
                </c:pt>
                <c:pt idx="26">
                  <c:v>560020.63252999994</c:v>
                </c:pt>
                <c:pt idx="27">
                  <c:v>617001.96839000005</c:v>
                </c:pt>
                <c:pt idx="28">
                  <c:v>545067.53509000002</c:v>
                </c:pt>
                <c:pt idx="29">
                  <c:v>644825.58773999999</c:v>
                </c:pt>
                <c:pt idx="30">
                  <c:v>709507.20148000005</c:v>
                </c:pt>
                <c:pt idx="31" formatCode="General">
                  <c:v>712407</c:v>
                </c:pt>
                <c:pt idx="32">
                  <c:v>714156.28619000001</c:v>
                </c:pt>
                <c:pt idx="33">
                  <c:v>788725.92279999994</c:v>
                </c:pt>
                <c:pt idx="34">
                  <c:v>700407.96794999996</c:v>
                </c:pt>
                <c:pt idx="35">
                  <c:v>710650.33733999997</c:v>
                </c:pt>
                <c:pt idx="36">
                  <c:v>774509.65572000004</c:v>
                </c:pt>
                <c:pt idx="37">
                  <c:v>826966.43345999997</c:v>
                </c:pt>
                <c:pt idx="38">
                  <c:v>800660.92050999997</c:v>
                </c:pt>
                <c:pt idx="39">
                  <c:v>787362.54815000005</c:v>
                </c:pt>
                <c:pt idx="40">
                  <c:v>763217.79963000002</c:v>
                </c:pt>
                <c:pt idx="41">
                  <c:v>735076.20860999997</c:v>
                </c:pt>
                <c:pt idx="42">
                  <c:v>825849.21556000004</c:v>
                </c:pt>
                <c:pt idx="43">
                  <c:v>888118.49988000002</c:v>
                </c:pt>
                <c:pt idx="44">
                  <c:v>917774.64881000004</c:v>
                </c:pt>
                <c:pt idx="45">
                  <c:v>890369.28640999994</c:v>
                </c:pt>
                <c:pt idx="46">
                  <c:v>810139.06707999995</c:v>
                </c:pt>
                <c:pt idx="47">
                  <c:v>891557.82397999999</c:v>
                </c:pt>
                <c:pt idx="48">
                  <c:v>1012542.3918</c:v>
                </c:pt>
                <c:pt idx="49">
                  <c:v>1019293.6666</c:v>
                </c:pt>
                <c:pt idx="50">
                  <c:v>1002482.4009</c:v>
                </c:pt>
                <c:pt idx="51" formatCode="General">
                  <c:v>963906</c:v>
                </c:pt>
                <c:pt idx="52">
                  <c:v>805401.72536000004</c:v>
                </c:pt>
              </c:numCache>
            </c:numRef>
          </c:val>
          <c:smooth val="0"/>
        </c:ser>
        <c:ser>
          <c:idx val="4"/>
          <c:order val="4"/>
          <c:tx>
            <c:strRef>
              <c:f>'mCAP CHART'!$F$1</c:f>
              <c:strCache>
                <c:ptCount val="1"/>
                <c:pt idx="0">
                  <c:v>China (LHS)</c:v>
                </c:pt>
              </c:strCache>
            </c:strRef>
          </c:tx>
          <c:marker>
            <c:symbol val="none"/>
          </c:marker>
          <c:cat>
            <c:numRef>
              <c:f>'mCAP CHART'!$A$2:$A$54</c:f>
              <c:numCache>
                <c:formatCode>[$-409]d\-mmm\-yy;@</c:formatCode>
                <c:ptCount val="53"/>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pt idx="52" formatCode="m/d/yyyy">
                  <c:v>43251</c:v>
                </c:pt>
              </c:numCache>
            </c:numRef>
          </c:cat>
          <c:val>
            <c:numRef>
              <c:f>'mCAP CHART'!$F$2:$F$54</c:f>
              <c:numCache>
                <c:formatCode>0</c:formatCode>
                <c:ptCount val="53"/>
                <c:pt idx="0">
                  <c:v>3361106</c:v>
                </c:pt>
                <c:pt idx="1">
                  <c:v>3338739.5</c:v>
                </c:pt>
                <c:pt idx="2">
                  <c:v>3233789.75</c:v>
                </c:pt>
                <c:pt idx="3">
                  <c:v>3184696.5</c:v>
                </c:pt>
                <c:pt idx="4">
                  <c:v>3223705.5</c:v>
                </c:pt>
                <c:pt idx="5">
                  <c:v>3322385.5</c:v>
                </c:pt>
                <c:pt idx="6">
                  <c:v>3571649</c:v>
                </c:pt>
                <c:pt idx="7">
                  <c:v>3691739.5</c:v>
                </c:pt>
                <c:pt idx="8">
                  <c:v>4089662.75</c:v>
                </c:pt>
                <c:pt idx="9">
                  <c:v>4168775</c:v>
                </c:pt>
                <c:pt idx="10">
                  <c:v>4522591.5</c:v>
                </c:pt>
                <c:pt idx="11">
                  <c:v>4965321.5</c:v>
                </c:pt>
                <c:pt idx="12">
                  <c:v>5104314.8734999998</c:v>
                </c:pt>
                <c:pt idx="13">
                  <c:v>5420406.1778999995</c:v>
                </c:pt>
                <c:pt idx="14">
                  <c:v>6486553.5132999998</c:v>
                </c:pt>
                <c:pt idx="15">
                  <c:v>7727197.5212000003</c:v>
                </c:pt>
                <c:pt idx="16">
                  <c:v>8831840.8926999997</c:v>
                </c:pt>
                <c:pt idx="17">
                  <c:v>8067166.3528000005</c:v>
                </c:pt>
                <c:pt idx="18">
                  <c:v>6566114.9183</c:v>
                </c:pt>
                <c:pt idx="19">
                  <c:v>5359644.5591000002</c:v>
                </c:pt>
                <c:pt idx="20">
                  <c:v>5180367.0017999997</c:v>
                </c:pt>
                <c:pt idx="21">
                  <c:v>6133774.7347999997</c:v>
                </c:pt>
                <c:pt idx="22">
                  <c:v>6661877.3640000001</c:v>
                </c:pt>
                <c:pt idx="23">
                  <c:v>7091933.7044000002</c:v>
                </c:pt>
                <c:pt idx="24">
                  <c:v>5208530.4271</c:v>
                </c:pt>
                <c:pt idx="25">
                  <c:v>5108795.4008999998</c:v>
                </c:pt>
                <c:pt idx="26">
                  <c:v>6036828.7953000003</c:v>
                </c:pt>
                <c:pt idx="27">
                  <c:v>5898152.3762999997</c:v>
                </c:pt>
                <c:pt idx="28">
                  <c:v>5838702.6168999998</c:v>
                </c:pt>
                <c:pt idx="29">
                  <c:v>6055251.2588999998</c:v>
                </c:pt>
                <c:pt idx="30">
                  <c:v>6143345.9502999997</c:v>
                </c:pt>
                <c:pt idx="31" formatCode="General">
                  <c:v>6415323</c:v>
                </c:pt>
                <c:pt idx="32">
                  <c:v>6387253.4775</c:v>
                </c:pt>
                <c:pt idx="33">
                  <c:v>6576145.1388999997</c:v>
                </c:pt>
                <c:pt idx="34">
                  <c:v>6791570.7483999999</c:v>
                </c:pt>
                <c:pt idx="35">
                  <c:v>6486902.8217000002</c:v>
                </c:pt>
                <c:pt idx="36">
                  <c:v>6609473.6052000001</c:v>
                </c:pt>
                <c:pt idx="37">
                  <c:v>6842644.7357999999</c:v>
                </c:pt>
                <c:pt idx="38">
                  <c:v>6886227.5146000003</c:v>
                </c:pt>
                <c:pt idx="39">
                  <c:v>6808334.7143000001</c:v>
                </c:pt>
                <c:pt idx="40">
                  <c:v>6699968.6456000004</c:v>
                </c:pt>
                <c:pt idx="41">
                  <c:v>6996992.6404999997</c:v>
                </c:pt>
                <c:pt idx="42">
                  <c:v>7099265.6350999996</c:v>
                </c:pt>
                <c:pt idx="43">
                  <c:v>7511277.8409000002</c:v>
                </c:pt>
                <c:pt idx="44">
                  <c:v>7568912.6213999996</c:v>
                </c:pt>
                <c:pt idx="45">
                  <c:v>7760053.5229000002</c:v>
                </c:pt>
                <c:pt idx="46">
                  <c:v>7598971.0845999997</c:v>
                </c:pt>
                <c:pt idx="47">
                  <c:v>7724009.7696000002</c:v>
                </c:pt>
                <c:pt idx="48">
                  <c:v>8252149.6556000002</c:v>
                </c:pt>
                <c:pt idx="49">
                  <c:v>7824166.2955999998</c:v>
                </c:pt>
                <c:pt idx="50">
                  <c:v>7682781.3289999999</c:v>
                </c:pt>
                <c:pt idx="51" formatCode="General">
                  <c:v>7374088</c:v>
                </c:pt>
                <c:pt idx="52">
                  <c:v>7337627.6600000001</c:v>
                </c:pt>
              </c:numCache>
            </c:numRef>
          </c:val>
          <c:smooth val="0"/>
        </c:ser>
        <c:ser>
          <c:idx val="5"/>
          <c:order val="5"/>
          <c:tx>
            <c:strRef>
              <c:f>'mCAP CHART'!$G$1</c:f>
              <c:strCache>
                <c:ptCount val="1"/>
                <c:pt idx="0">
                  <c:v>Russia (LHS)</c:v>
                </c:pt>
              </c:strCache>
            </c:strRef>
          </c:tx>
          <c:marker>
            <c:symbol val="none"/>
          </c:marker>
          <c:cat>
            <c:numRef>
              <c:f>'mCAP CHART'!$A$2:$A$54</c:f>
              <c:numCache>
                <c:formatCode>[$-409]d\-mmm\-yy;@</c:formatCode>
                <c:ptCount val="53"/>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pt idx="52" formatCode="m/d/yyyy">
                  <c:v>43251</c:v>
                </c:pt>
              </c:numCache>
            </c:numRef>
          </c:cat>
          <c:val>
            <c:numRef>
              <c:f>'mCAP CHART'!$G$2:$G$54</c:f>
              <c:numCache>
                <c:formatCode>0</c:formatCode>
                <c:ptCount val="53"/>
                <c:pt idx="0">
                  <c:v>701180.875</c:v>
                </c:pt>
                <c:pt idx="1">
                  <c:v>680679</c:v>
                </c:pt>
                <c:pt idx="2">
                  <c:v>664070</c:v>
                </c:pt>
                <c:pt idx="3">
                  <c:v>626848.875</c:v>
                </c:pt>
                <c:pt idx="4">
                  <c:v>674821.625</c:v>
                </c:pt>
                <c:pt idx="5">
                  <c:v>715831</c:v>
                </c:pt>
                <c:pt idx="6">
                  <c:v>634091.4375</c:v>
                </c:pt>
                <c:pt idx="7">
                  <c:v>591973.9375</c:v>
                </c:pt>
                <c:pt idx="8">
                  <c:v>560283.1875</c:v>
                </c:pt>
                <c:pt idx="9">
                  <c:v>539506.9375</c:v>
                </c:pt>
                <c:pt idx="10">
                  <c:v>462511.8125</c:v>
                </c:pt>
                <c:pt idx="11">
                  <c:v>359203.40625</c:v>
                </c:pt>
                <c:pt idx="12">
                  <c:v>360307.31047000003</c:v>
                </c:pt>
                <c:pt idx="13">
                  <c:v>438486.94156000001</c:v>
                </c:pt>
                <c:pt idx="14">
                  <c:v>432731.04973000003</c:v>
                </c:pt>
                <c:pt idx="15">
                  <c:v>506101.24965999997</c:v>
                </c:pt>
                <c:pt idx="16">
                  <c:v>477619.11125999998</c:v>
                </c:pt>
                <c:pt idx="17">
                  <c:v>462478.48992999998</c:v>
                </c:pt>
                <c:pt idx="18">
                  <c:v>428270.86252999998</c:v>
                </c:pt>
                <c:pt idx="19">
                  <c:v>425593.37693000003</c:v>
                </c:pt>
                <c:pt idx="20">
                  <c:v>404235.81088</c:v>
                </c:pt>
                <c:pt idx="21">
                  <c:v>457669.62939000002</c:v>
                </c:pt>
                <c:pt idx="22">
                  <c:v>455302.43648999999</c:v>
                </c:pt>
                <c:pt idx="23">
                  <c:v>387889.16118</c:v>
                </c:pt>
                <c:pt idx="24">
                  <c:v>367320.74205</c:v>
                </c:pt>
                <c:pt idx="25">
                  <c:v>389622.36079000001</c:v>
                </c:pt>
                <c:pt idx="26">
                  <c:v>447672.31942999997</c:v>
                </c:pt>
                <c:pt idx="27">
                  <c:v>486943.65315999999</c:v>
                </c:pt>
                <c:pt idx="28">
                  <c:v>457027.59522999998</c:v>
                </c:pt>
                <c:pt idx="29">
                  <c:v>473076.31138000003</c:v>
                </c:pt>
                <c:pt idx="30">
                  <c:v>472538.79690999998</c:v>
                </c:pt>
                <c:pt idx="31" formatCode="General">
                  <c:v>489737</c:v>
                </c:pt>
                <c:pt idx="32">
                  <c:v>511723.47051000001</c:v>
                </c:pt>
                <c:pt idx="33">
                  <c:v>515373.43232000002</c:v>
                </c:pt>
                <c:pt idx="34">
                  <c:v>533320.18672</c:v>
                </c:pt>
                <c:pt idx="35">
                  <c:v>591944.79405000003</c:v>
                </c:pt>
                <c:pt idx="36">
                  <c:v>609008.30151999998</c:v>
                </c:pt>
                <c:pt idx="37">
                  <c:v>580652.57071</c:v>
                </c:pt>
                <c:pt idx="38">
                  <c:v>593305.89745000005</c:v>
                </c:pt>
                <c:pt idx="39">
                  <c:v>575203.76156999997</c:v>
                </c:pt>
                <c:pt idx="40">
                  <c:v>557932.91037000006</c:v>
                </c:pt>
                <c:pt idx="41">
                  <c:v>522597.10561000003</c:v>
                </c:pt>
                <c:pt idx="42">
                  <c:v>521878.39224000002</c:v>
                </c:pt>
                <c:pt idx="43">
                  <c:v>560777.81195</c:v>
                </c:pt>
                <c:pt idx="44">
                  <c:v>586065.64330999996</c:v>
                </c:pt>
                <c:pt idx="45">
                  <c:v>579474.69744999998</c:v>
                </c:pt>
                <c:pt idx="46">
                  <c:v>587261.03994000005</c:v>
                </c:pt>
                <c:pt idx="47">
                  <c:v>588404.87834000005</c:v>
                </c:pt>
                <c:pt idx="48">
                  <c:v>655191.36424000002</c:v>
                </c:pt>
                <c:pt idx="49">
                  <c:v>667977.26162999996</c:v>
                </c:pt>
                <c:pt idx="50">
                  <c:v>640862.99964000005</c:v>
                </c:pt>
                <c:pt idx="51" formatCode="General">
                  <c:v>593121</c:v>
                </c:pt>
                <c:pt idx="52">
                  <c:v>599500.23640000005</c:v>
                </c:pt>
              </c:numCache>
            </c:numRef>
          </c:val>
          <c:smooth val="0"/>
        </c:ser>
        <c:dLbls>
          <c:showLegendKey val="0"/>
          <c:showVal val="0"/>
          <c:showCatName val="0"/>
          <c:showSerName val="0"/>
          <c:showPercent val="0"/>
          <c:showBubbleSize val="0"/>
        </c:dLbls>
        <c:marker val="1"/>
        <c:smooth val="0"/>
        <c:axId val="481900632"/>
        <c:axId val="481906904"/>
      </c:lineChart>
      <c:lineChart>
        <c:grouping val="standard"/>
        <c:varyColors val="0"/>
        <c:ser>
          <c:idx val="1"/>
          <c:order val="1"/>
          <c:tx>
            <c:strRef>
              <c:f>'mCAP CHART'!$C$1</c:f>
              <c:strCache>
                <c:ptCount val="1"/>
                <c:pt idx="0">
                  <c:v>USA (RHS)</c:v>
                </c:pt>
              </c:strCache>
            </c:strRef>
          </c:tx>
          <c:marker>
            <c:symbol val="none"/>
          </c:marker>
          <c:cat>
            <c:numRef>
              <c:f>'mCAP CHART'!$A$2:$A$54</c:f>
              <c:numCache>
                <c:formatCode>[$-409]d\-mmm\-yy;@</c:formatCode>
                <c:ptCount val="53"/>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pt idx="52" formatCode="m/d/yyyy">
                  <c:v>43251</c:v>
                </c:pt>
              </c:numCache>
            </c:numRef>
          </c:cat>
          <c:val>
            <c:numRef>
              <c:f>'mCAP CHART'!$C$2:$C$54</c:f>
              <c:numCache>
                <c:formatCode>0</c:formatCode>
                <c:ptCount val="53"/>
                <c:pt idx="0">
                  <c:v>21674188</c:v>
                </c:pt>
                <c:pt idx="1">
                  <c:v>22565586</c:v>
                </c:pt>
                <c:pt idx="2">
                  <c:v>22676570</c:v>
                </c:pt>
                <c:pt idx="3">
                  <c:v>22586528</c:v>
                </c:pt>
                <c:pt idx="4">
                  <c:v>22984834</c:v>
                </c:pt>
                <c:pt idx="5">
                  <c:v>23587654</c:v>
                </c:pt>
                <c:pt idx="6">
                  <c:v>23080048</c:v>
                </c:pt>
                <c:pt idx="7">
                  <c:v>23876396</c:v>
                </c:pt>
                <c:pt idx="8">
                  <c:v>23379198</c:v>
                </c:pt>
                <c:pt idx="9">
                  <c:v>23797388</c:v>
                </c:pt>
                <c:pt idx="10">
                  <c:v>24340580</c:v>
                </c:pt>
                <c:pt idx="11">
                  <c:v>24413722</c:v>
                </c:pt>
                <c:pt idx="12">
                  <c:v>23496879.631000001</c:v>
                </c:pt>
                <c:pt idx="13">
                  <c:v>24814566.276999999</c:v>
                </c:pt>
                <c:pt idx="14">
                  <c:v>24614865.897</c:v>
                </c:pt>
                <c:pt idx="15">
                  <c:v>24639707.173</c:v>
                </c:pt>
                <c:pt idx="16">
                  <c:v>24878954.135000002</c:v>
                </c:pt>
                <c:pt idx="17">
                  <c:v>24528957.568</c:v>
                </c:pt>
                <c:pt idx="18">
                  <c:v>24826119.083000001</c:v>
                </c:pt>
                <c:pt idx="19">
                  <c:v>23149450.77</c:v>
                </c:pt>
                <c:pt idx="20">
                  <c:v>22280417.002</c:v>
                </c:pt>
                <c:pt idx="21">
                  <c:v>24027523.712000001</c:v>
                </c:pt>
                <c:pt idx="22">
                  <c:v>24061764.601</c:v>
                </c:pt>
                <c:pt idx="23">
                  <c:v>23544144.916000001</c:v>
                </c:pt>
                <c:pt idx="24">
                  <c:v>21961913.749000002</c:v>
                </c:pt>
                <c:pt idx="25">
                  <c:v>21907192.447000001</c:v>
                </c:pt>
                <c:pt idx="26">
                  <c:v>23172275.324000001</c:v>
                </c:pt>
                <c:pt idx="27">
                  <c:v>23304754.055</c:v>
                </c:pt>
                <c:pt idx="28">
                  <c:v>23608638.182</c:v>
                </c:pt>
                <c:pt idx="29">
                  <c:v>23413914.675000001</c:v>
                </c:pt>
                <c:pt idx="30">
                  <c:v>24341787.238000002</c:v>
                </c:pt>
                <c:pt idx="31" formatCode="General">
                  <c:v>24398414</c:v>
                </c:pt>
                <c:pt idx="32">
                  <c:v>24340526.645</c:v>
                </c:pt>
                <c:pt idx="33">
                  <c:v>23799592.616999999</c:v>
                </c:pt>
                <c:pt idx="34">
                  <c:v>24844563.032000002</c:v>
                </c:pt>
                <c:pt idx="35">
                  <c:v>25204455.309</c:v>
                </c:pt>
                <c:pt idx="36">
                  <c:v>25693050.118999999</c:v>
                </c:pt>
                <c:pt idx="37">
                  <c:v>26535724.960999999</c:v>
                </c:pt>
                <c:pt idx="38">
                  <c:v>26459998.818999998</c:v>
                </c:pt>
                <c:pt idx="39">
                  <c:v>26696106.193999998</c:v>
                </c:pt>
                <c:pt idx="40">
                  <c:v>26913466.888</c:v>
                </c:pt>
                <c:pt idx="41">
                  <c:v>26997560.866999999</c:v>
                </c:pt>
                <c:pt idx="42">
                  <c:v>27454115.789000001</c:v>
                </c:pt>
                <c:pt idx="43">
                  <c:v>27220398.791999999</c:v>
                </c:pt>
                <c:pt idx="44">
                  <c:v>28055836.541999999</c:v>
                </c:pt>
                <c:pt idx="45">
                  <c:v>28560967.842999998</c:v>
                </c:pt>
                <c:pt idx="46">
                  <c:v>29112868.598999999</c:v>
                </c:pt>
                <c:pt idx="47">
                  <c:v>29644397.316</c:v>
                </c:pt>
                <c:pt idx="48">
                  <c:v>31342088.837000001</c:v>
                </c:pt>
                <c:pt idx="49">
                  <c:v>30413918.077</c:v>
                </c:pt>
                <c:pt idx="50">
                  <c:v>29353555.033</c:v>
                </c:pt>
                <c:pt idx="51" formatCode="General">
                  <c:v>29694007</c:v>
                </c:pt>
                <c:pt idx="52">
                  <c:v>30364871.776000001</c:v>
                </c:pt>
              </c:numCache>
            </c:numRef>
          </c:val>
          <c:smooth val="0"/>
        </c:ser>
        <c:dLbls>
          <c:showLegendKey val="0"/>
          <c:showVal val="0"/>
          <c:showCatName val="0"/>
          <c:showSerName val="0"/>
          <c:showPercent val="0"/>
          <c:showBubbleSize val="0"/>
        </c:dLbls>
        <c:marker val="1"/>
        <c:smooth val="0"/>
        <c:axId val="481899848"/>
        <c:axId val="481907296"/>
      </c:lineChart>
      <c:dateAx>
        <c:axId val="481900632"/>
        <c:scaling>
          <c:orientation val="minMax"/>
          <c:min val="42491"/>
        </c:scaling>
        <c:delete val="0"/>
        <c:axPos val="b"/>
        <c:numFmt formatCode="[$-409]mmm\-yy;@" sourceLinked="0"/>
        <c:majorTickMark val="out"/>
        <c:minorTickMark val="none"/>
        <c:tickLblPos val="nextTo"/>
        <c:txPr>
          <a:bodyPr rot="-5400000" vert="horz"/>
          <a:lstStyle/>
          <a:p>
            <a:pPr>
              <a:defRPr/>
            </a:pPr>
            <a:endParaRPr lang="en-US"/>
          </a:p>
        </c:txPr>
        <c:crossAx val="481906904"/>
        <c:crosses val="autoZero"/>
        <c:auto val="1"/>
        <c:lblOffset val="100"/>
        <c:baseTimeUnit val="months"/>
        <c:majorUnit val="1"/>
        <c:majorTimeUnit val="months"/>
      </c:dateAx>
      <c:valAx>
        <c:axId val="481906904"/>
        <c:scaling>
          <c:orientation val="minMax"/>
        </c:scaling>
        <c:delete val="0"/>
        <c:axPos val="l"/>
        <c:majorGridlines/>
        <c:numFmt formatCode="@" sourceLinked="0"/>
        <c:majorTickMark val="out"/>
        <c:minorTickMark val="none"/>
        <c:tickLblPos val="nextTo"/>
        <c:crossAx val="481900632"/>
        <c:crosses val="autoZero"/>
        <c:crossBetween val="between"/>
        <c:dispUnits>
          <c:builtInUnit val="millions"/>
          <c:dispUnitsLbl>
            <c:tx>
              <c:rich>
                <a:bodyPr/>
                <a:lstStyle/>
                <a:p>
                  <a:pPr>
                    <a:defRPr/>
                  </a:pPr>
                  <a:r>
                    <a:rPr lang="en-US"/>
                    <a:t>Trillions</a:t>
                  </a:r>
                </a:p>
              </c:rich>
            </c:tx>
          </c:dispUnitsLbl>
        </c:dispUnits>
      </c:valAx>
      <c:valAx>
        <c:axId val="481907296"/>
        <c:scaling>
          <c:orientation val="minMax"/>
          <c:min val="10"/>
        </c:scaling>
        <c:delete val="0"/>
        <c:axPos val="r"/>
        <c:numFmt formatCode="0" sourceLinked="1"/>
        <c:majorTickMark val="out"/>
        <c:minorTickMark val="none"/>
        <c:tickLblPos val="nextTo"/>
        <c:crossAx val="481899848"/>
        <c:crosses val="max"/>
        <c:crossBetween val="between"/>
        <c:dispUnits>
          <c:builtInUnit val="millions"/>
          <c:dispUnitsLbl>
            <c:tx>
              <c:rich>
                <a:bodyPr/>
                <a:lstStyle/>
                <a:p>
                  <a:pPr>
                    <a:defRPr/>
                  </a:pPr>
                  <a:r>
                    <a:rPr lang="en-US"/>
                    <a:t>Trillions</a:t>
                  </a:r>
                </a:p>
              </c:rich>
            </c:tx>
          </c:dispUnitsLbl>
        </c:dispUnits>
      </c:valAx>
      <c:dateAx>
        <c:axId val="481899848"/>
        <c:scaling>
          <c:orientation val="minMax"/>
        </c:scaling>
        <c:delete val="1"/>
        <c:axPos val="b"/>
        <c:numFmt formatCode="m/d/yyyy" sourceLinked="1"/>
        <c:majorTickMark val="out"/>
        <c:minorTickMark val="none"/>
        <c:tickLblPos val="nextTo"/>
        <c:crossAx val="481907296"/>
        <c:crosses val="autoZero"/>
        <c:auto val="1"/>
        <c:lblOffset val="100"/>
        <c:baseTimeUnit val="months"/>
      </c:date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63989881426628503"/>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43194</c:v>
                </c:pt>
                <c:pt idx="11">
                  <c:v>43224</c:v>
                </c:pt>
              </c:numCache>
            </c:numRef>
          </c:cat>
          <c:val>
            <c:numRef>
              <c:f>'F2&amp;F3'!$D$4:$D$15</c:f>
              <c:numCache>
                <c:formatCode>#,##0</c:formatCode>
                <c:ptCount val="12"/>
                <c:pt idx="0">
                  <c:v>23157.368473639526</c:v>
                </c:pt>
                <c:pt idx="1">
                  <c:v>25902.117792457713</c:v>
                </c:pt>
                <c:pt idx="2">
                  <c:v>26372.788820023143</c:v>
                </c:pt>
                <c:pt idx="3">
                  <c:v>28575.788099889622</c:v>
                </c:pt>
                <c:pt idx="4">
                  <c:v>30372.596084099096</c:v>
                </c:pt>
                <c:pt idx="5">
                  <c:v>33417.588282207413</c:v>
                </c:pt>
                <c:pt idx="6">
                  <c:v>29901.590310504398</c:v>
                </c:pt>
                <c:pt idx="7">
                  <c:v>37038.157898522266</c:v>
                </c:pt>
                <c:pt idx="8">
                  <c:v>33667.502947402005</c:v>
                </c:pt>
                <c:pt idx="9">
                  <c:v>31307.981266976371</c:v>
                </c:pt>
                <c:pt idx="10">
                  <c:v>30544.778501987712</c:v>
                </c:pt>
                <c:pt idx="11">
                  <c:v>31818.755186087099</c:v>
                </c:pt>
              </c:numCache>
            </c:numRef>
          </c:val>
        </c:ser>
        <c:dLbls>
          <c:showLegendKey val="0"/>
          <c:showVal val="0"/>
          <c:showCatName val="0"/>
          <c:showSerName val="0"/>
          <c:showPercent val="0"/>
          <c:showBubbleSize val="0"/>
        </c:dLbls>
        <c:gapWidth val="200"/>
        <c:overlap val="-100"/>
        <c:axId val="376349144"/>
        <c:axId val="376349536"/>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43194</c:v>
                </c:pt>
                <c:pt idx="11">
                  <c:v>43224</c:v>
                </c:pt>
              </c:numCache>
            </c:numRef>
          </c:cat>
          <c:val>
            <c:numRef>
              <c:f>'F2&amp;F3'!$E$4:$E$15</c:f>
              <c:numCache>
                <c:formatCode>#,##0</c:formatCode>
                <c:ptCount val="12"/>
                <c:pt idx="0">
                  <c:v>9606.9547619047607</c:v>
                </c:pt>
                <c:pt idx="1">
                  <c:v>9850.1190476190459</c:v>
                </c:pt>
                <c:pt idx="2">
                  <c:v>9901.1833333333307</c:v>
                </c:pt>
                <c:pt idx="3">
                  <c:v>9977.9166666666679</c:v>
                </c:pt>
                <c:pt idx="4">
                  <c:v>10138.6775</c:v>
                </c:pt>
                <c:pt idx="5">
                  <c:v>10324.754545454545</c:v>
                </c:pt>
                <c:pt idx="6">
                  <c:v>10322.262500000001</c:v>
                </c:pt>
                <c:pt idx="7">
                  <c:v>10771.154545454547</c:v>
                </c:pt>
                <c:pt idx="8">
                  <c:v>10533.105263157895</c:v>
                </c:pt>
                <c:pt idx="9">
                  <c:v>10232.61842105263</c:v>
                </c:pt>
                <c:pt idx="10">
                  <c:v>10472.933333333331</c:v>
                </c:pt>
                <c:pt idx="11">
                  <c:v>10664.447727272729</c:v>
                </c:pt>
              </c:numCache>
            </c:numRef>
          </c:val>
          <c:smooth val="0"/>
        </c:ser>
        <c:dLbls>
          <c:showLegendKey val="0"/>
          <c:showVal val="0"/>
          <c:showCatName val="0"/>
          <c:showSerName val="0"/>
          <c:showPercent val="0"/>
          <c:showBubbleSize val="0"/>
        </c:dLbls>
        <c:marker val="1"/>
        <c:smooth val="0"/>
        <c:axId val="376354632"/>
        <c:axId val="376353848"/>
      </c:lineChart>
      <c:dateAx>
        <c:axId val="376349144"/>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76349536"/>
        <c:crosses val="autoZero"/>
        <c:auto val="1"/>
        <c:lblOffset val="100"/>
        <c:baseTimeUnit val="months"/>
      </c:dateAx>
      <c:valAx>
        <c:axId val="376349536"/>
        <c:scaling>
          <c:orientation val="minMax"/>
          <c:min val="10000"/>
        </c:scaling>
        <c:delete val="0"/>
        <c:axPos val="l"/>
        <c:numFmt formatCode="#,##0" sourceLinked="1"/>
        <c:majorTickMark val="none"/>
        <c:minorTickMark val="none"/>
        <c:tickLblPos val="nextTo"/>
        <c:txPr>
          <a:bodyPr/>
          <a:lstStyle/>
          <a:p>
            <a:pPr>
              <a:defRPr lang="en-IN"/>
            </a:pPr>
            <a:endParaRPr lang="en-US"/>
          </a:p>
        </c:txPr>
        <c:crossAx val="376349144"/>
        <c:crosses val="autoZero"/>
        <c:crossBetween val="between"/>
        <c:majorUnit val="3000"/>
      </c:valAx>
      <c:valAx>
        <c:axId val="376353848"/>
        <c:scaling>
          <c:orientation val="minMax"/>
          <c:min val="8000"/>
        </c:scaling>
        <c:delete val="0"/>
        <c:axPos val="r"/>
        <c:numFmt formatCode="#,##0" sourceLinked="1"/>
        <c:majorTickMark val="none"/>
        <c:minorTickMark val="none"/>
        <c:tickLblPos val="nextTo"/>
        <c:txPr>
          <a:bodyPr/>
          <a:lstStyle/>
          <a:p>
            <a:pPr>
              <a:defRPr lang="en-IN"/>
            </a:pPr>
            <a:endParaRPr lang="en-US"/>
          </a:p>
        </c:txPr>
        <c:crossAx val="376354632"/>
        <c:crosses val="max"/>
        <c:crossBetween val="between"/>
      </c:valAx>
      <c:dateAx>
        <c:axId val="376354632"/>
        <c:scaling>
          <c:orientation val="minMax"/>
        </c:scaling>
        <c:delete val="1"/>
        <c:axPos val="b"/>
        <c:numFmt formatCode="[$-409]mmm\-yy;@" sourceLinked="1"/>
        <c:majorTickMark val="out"/>
        <c:minorTickMark val="none"/>
        <c:tickLblPos val="none"/>
        <c:crossAx val="376353848"/>
        <c:crosses val="autoZero"/>
        <c:auto val="1"/>
        <c:lblOffset val="100"/>
        <c:baseTimeUnit val="days"/>
      </c:dateAx>
      <c:spPr>
        <a:ln>
          <a:solidFill>
            <a:schemeClr val="accent2">
              <a:lumMod val="75000"/>
            </a:schemeClr>
          </a:solidFill>
        </a:ln>
      </c:spPr>
    </c:plotArea>
    <c:legend>
      <c:legendPos val="b"/>
      <c:layout>
        <c:manualLayout>
          <c:xMode val="edge"/>
          <c:yMode val="edge"/>
          <c:x val="8.1572412195751925E-2"/>
          <c:y val="0.89301346029051154"/>
          <c:w val="0.83953485421853613"/>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64835819275310091"/>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'F4'!$A$2:$A$13</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'F4'!$B$2:$B$13</c:f>
              <c:numCache>
                <c:formatCode>[&gt;=10000000]#\,##\,##\,##0;[&gt;=100000]#\,##\,##0;##,##0</c:formatCode>
                <c:ptCount val="12"/>
                <c:pt idx="0">
                  <c:v>544393.68076666666</c:v>
                </c:pt>
                <c:pt idx="1">
                  <c:v>580592.42851143167</c:v>
                </c:pt>
                <c:pt idx="2">
                  <c:v>701673.82645054266</c:v>
                </c:pt>
                <c:pt idx="3">
                  <c:v>645255.2709571427</c:v>
                </c:pt>
                <c:pt idx="4">
                  <c:v>654085.72656231583</c:v>
                </c:pt>
                <c:pt idx="5">
                  <c:v>702339.48444202775</c:v>
                </c:pt>
                <c:pt idx="6">
                  <c:v>685357.51637661213</c:v>
                </c:pt>
                <c:pt idx="7">
                  <c:v>727717.22666809405</c:v>
                </c:pt>
                <c:pt idx="8">
                  <c:v>843506.18635275459</c:v>
                </c:pt>
                <c:pt idx="9">
                  <c:v>918780.29609696532</c:v>
                </c:pt>
                <c:pt idx="10">
                  <c:v>743820.35165617149</c:v>
                </c:pt>
                <c:pt idx="11">
                  <c:v>879185.130065709</c:v>
                </c:pt>
              </c:numCache>
            </c:numRef>
          </c:val>
        </c:ser>
        <c:dLbls>
          <c:showLegendKey val="0"/>
          <c:showVal val="0"/>
          <c:showCatName val="0"/>
          <c:showSerName val="0"/>
          <c:showPercent val="0"/>
          <c:showBubbleSize val="0"/>
        </c:dLbls>
        <c:gapWidth val="351"/>
        <c:overlap val="78"/>
        <c:axId val="376351496"/>
        <c:axId val="376351888"/>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'F4'!$A$2:$A$13</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'F4'!$C$2:$C$13</c:f>
              <c:numCache>
                <c:formatCode>[&gt;=10000000]#\,##\,##\,##0;[&gt;=100000]#\,##\,##0;##,##0</c:formatCode>
                <c:ptCount val="12"/>
                <c:pt idx="0">
                  <c:v>11432267.2961</c:v>
                </c:pt>
                <c:pt idx="1">
                  <c:v>12192440.998740064</c:v>
                </c:pt>
                <c:pt idx="2">
                  <c:v>14735150.355461396</c:v>
                </c:pt>
                <c:pt idx="3">
                  <c:v>13550360.690099997</c:v>
                </c:pt>
                <c:pt idx="4">
                  <c:v>13081714.531246318</c:v>
                </c:pt>
                <c:pt idx="5">
                  <c:v>15451468.657724611</c:v>
                </c:pt>
                <c:pt idx="6">
                  <c:v>13707150.327532243</c:v>
                </c:pt>
                <c:pt idx="7">
                  <c:v>16009778.986698069</c:v>
                </c:pt>
                <c:pt idx="8">
                  <c:v>16026617.540702337</c:v>
                </c:pt>
                <c:pt idx="9">
                  <c:v>17456825.62584234</c:v>
                </c:pt>
                <c:pt idx="10">
                  <c:v>15620227.3847796</c:v>
                </c:pt>
                <c:pt idx="11">
                  <c:v>19342072.861445598</c:v>
                </c:pt>
              </c:numCache>
            </c:numRef>
          </c:val>
          <c:smooth val="0"/>
        </c:ser>
        <c:dLbls>
          <c:showLegendKey val="0"/>
          <c:showVal val="0"/>
          <c:showCatName val="0"/>
          <c:showSerName val="0"/>
          <c:showPercent val="0"/>
          <c:showBubbleSize val="0"/>
        </c:dLbls>
        <c:marker val="1"/>
        <c:smooth val="0"/>
        <c:axId val="376355808"/>
        <c:axId val="376355024"/>
      </c:lineChart>
      <c:dateAx>
        <c:axId val="37635149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76351888"/>
        <c:crosses val="autoZero"/>
        <c:auto val="1"/>
        <c:lblOffset val="100"/>
        <c:baseTimeUnit val="months"/>
      </c:dateAx>
      <c:valAx>
        <c:axId val="376351888"/>
        <c:scaling>
          <c:orientation val="minMax"/>
          <c:min val="200000"/>
        </c:scaling>
        <c:delete val="0"/>
        <c:axPos val="l"/>
        <c:numFmt formatCode="[&gt;=10000000]#\,##\,##\,##0;[&gt;=100000]#\,##\,##0;##,##0" sourceLinked="1"/>
        <c:majorTickMark val="none"/>
        <c:minorTickMark val="none"/>
        <c:tickLblPos val="nextTo"/>
        <c:txPr>
          <a:bodyPr/>
          <a:lstStyle/>
          <a:p>
            <a:pPr>
              <a:defRPr lang="en-IN"/>
            </a:pPr>
            <a:endParaRPr lang="en-US"/>
          </a:p>
        </c:txPr>
        <c:crossAx val="376351496"/>
        <c:crosses val="autoZero"/>
        <c:crossBetween val="between"/>
      </c:valAx>
      <c:valAx>
        <c:axId val="376355024"/>
        <c:scaling>
          <c:orientation val="minMax"/>
          <c:min val="5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76355808"/>
        <c:crosses val="max"/>
        <c:crossBetween val="between"/>
      </c:valAx>
      <c:dateAx>
        <c:axId val="376355808"/>
        <c:scaling>
          <c:orientation val="minMax"/>
        </c:scaling>
        <c:delete val="1"/>
        <c:axPos val="b"/>
        <c:numFmt formatCode="[$-409]mmm\-yy;@" sourceLinked="1"/>
        <c:majorTickMark val="out"/>
        <c:minorTickMark val="none"/>
        <c:tickLblPos val="none"/>
        <c:crossAx val="376355024"/>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2794292156307"/>
          <c:y val="0.17431308312738286"/>
          <c:w val="0.79660378134600374"/>
          <c:h val="0.56795677912523701"/>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'F5'!$C$4:$C$15</c:f>
              <c:numCache>
                <c:formatCode>[$-409]mmm\-yy;@</c:formatCode>
                <c:ptCount val="12"/>
                <c:pt idx="0">
                  <c:v>42906</c:v>
                </c:pt>
                <c:pt idx="1">
                  <c:v>42938</c:v>
                </c:pt>
                <c:pt idx="2">
                  <c:v>42970</c:v>
                </c:pt>
                <c:pt idx="3">
                  <c:v>43002</c:v>
                </c:pt>
                <c:pt idx="4">
                  <c:v>43034</c:v>
                </c:pt>
                <c:pt idx="5">
                  <c:v>43066</c:v>
                </c:pt>
                <c:pt idx="6">
                  <c:v>43098</c:v>
                </c:pt>
                <c:pt idx="7">
                  <c:v>43101</c:v>
                </c:pt>
                <c:pt idx="8">
                  <c:v>43135</c:v>
                </c:pt>
                <c:pt idx="9">
                  <c:v>43164</c:v>
                </c:pt>
                <c:pt idx="10">
                  <c:v>43195</c:v>
                </c:pt>
                <c:pt idx="11">
                  <c:v>43226</c:v>
                </c:pt>
              </c:numCache>
            </c:numRef>
          </c:cat>
          <c:val>
            <c:numRef>
              <c:f>'F5'!$D$4:$D$15</c:f>
              <c:numCache>
                <c:formatCode>[&gt;=10000000]#.000\,##\,##\,##0;[&gt;=100000]#.000\,##\,##0;##,##0.000</c:formatCode>
                <c:ptCount val="12"/>
                <c:pt idx="0">
                  <c:v>11.7325</c:v>
                </c:pt>
                <c:pt idx="1">
                  <c:v>11.9</c:v>
                </c:pt>
                <c:pt idx="2">
                  <c:v>11.952500000000001</c:v>
                </c:pt>
                <c:pt idx="3">
                  <c:v>12.484999999999999</c:v>
                </c:pt>
                <c:pt idx="4">
                  <c:v>12.112500000000001</c:v>
                </c:pt>
                <c:pt idx="5">
                  <c:v>13.55</c:v>
                </c:pt>
                <c:pt idx="6">
                  <c:v>12.67</c:v>
                </c:pt>
                <c:pt idx="7">
                  <c:v>15.93</c:v>
                </c:pt>
                <c:pt idx="8">
                  <c:v>13.805</c:v>
                </c:pt>
                <c:pt idx="9">
                  <c:v>15.7575</c:v>
                </c:pt>
                <c:pt idx="10">
                  <c:v>12.362500000000001</c:v>
                </c:pt>
                <c:pt idx="11" formatCode="0.000">
                  <c:v>13.2225</c:v>
                </c:pt>
              </c:numCache>
            </c:numRef>
          </c:val>
          <c:smooth val="0"/>
        </c:ser>
        <c:dLbls>
          <c:showLegendKey val="0"/>
          <c:showVal val="0"/>
          <c:showCatName val="0"/>
          <c:showSerName val="0"/>
          <c:showPercent val="0"/>
          <c:showBubbleSize val="0"/>
        </c:dLbls>
        <c:smooth val="0"/>
        <c:axId val="376364040"/>
        <c:axId val="376361688"/>
      </c:lineChart>
      <c:dateAx>
        <c:axId val="376364040"/>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376361688"/>
        <c:crosses val="autoZero"/>
        <c:auto val="1"/>
        <c:lblOffset val="100"/>
        <c:baseTimeUnit val="months"/>
      </c:dateAx>
      <c:valAx>
        <c:axId val="376361688"/>
        <c:scaling>
          <c:orientation val="minMax"/>
          <c:min val="5"/>
        </c:scaling>
        <c:delete val="0"/>
        <c:axPos val="l"/>
        <c:numFmt formatCode="[&gt;=10000000]#.000\,##\,##\,##0;[&gt;=100000]#.000\,##\,##0;##,##0.000" sourceLinked="1"/>
        <c:majorTickMark val="none"/>
        <c:minorTickMark val="none"/>
        <c:tickLblPos val="nextTo"/>
        <c:txPr>
          <a:bodyPr/>
          <a:lstStyle/>
          <a:p>
            <a:pPr>
              <a:defRPr sz="900">
                <a:latin typeface="Garamond" pitchFamily="18" charset="0"/>
              </a:defRPr>
            </a:pPr>
            <a:endParaRPr lang="en-US"/>
          </a:p>
        </c:txPr>
        <c:crossAx val="376364040"/>
        <c:crosses val="autoZero"/>
        <c:crossBetween val="midCat"/>
      </c:valAx>
    </c:plotArea>
    <c:legend>
      <c:legendPos val="b"/>
      <c:layout>
        <c:manualLayout>
          <c:xMode val="edge"/>
          <c:yMode val="edge"/>
          <c:x val="0.38097761698386756"/>
          <c:y val="0.9071391076115487"/>
          <c:w val="0.21795211397470257"/>
          <c:h val="8.2457425379967045E-2"/>
        </c:manualLayout>
      </c:layout>
      <c:overlay val="0"/>
      <c:spPr>
        <a:ln>
          <a:solidFill>
            <a:srgbClr val="4F81BD"/>
          </a:solidFill>
        </a:ln>
      </c:sp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73720552728461775"/>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'F6'!$A$3:$A$14</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43162</c:v>
                </c:pt>
                <c:pt idx="10">
                  <c:v>43220</c:v>
                </c:pt>
                <c:pt idx="11">
                  <c:v>43221</c:v>
                </c:pt>
              </c:numCache>
            </c:numRef>
          </c:cat>
          <c:val>
            <c:numRef>
              <c:f>'F6'!$B$3:$B$14</c:f>
              <c:numCache>
                <c:formatCode>[&gt;=10000000]#\,##\,##\,##0;[&gt;=100000]#\,##\,##0;##,##0</c:formatCode>
                <c:ptCount val="12"/>
                <c:pt idx="0">
                  <c:v>324731.53253324999</c:v>
                </c:pt>
                <c:pt idx="1">
                  <c:v>322478.25984624994</c:v>
                </c:pt>
                <c:pt idx="2">
                  <c:v>372651.97143199993</c:v>
                </c:pt>
                <c:pt idx="3">
                  <c:v>557624.21825174999</c:v>
                </c:pt>
                <c:pt idx="4">
                  <c:v>405188.43233624997</c:v>
                </c:pt>
                <c:pt idx="5">
                  <c:v>496177.15048274997</c:v>
                </c:pt>
                <c:pt idx="6">
                  <c:v>394077.0650225</c:v>
                </c:pt>
                <c:pt idx="7">
                  <c:v>481163.01254524995</c:v>
                </c:pt>
                <c:pt idx="8">
                  <c:v>506671.42103376833</c:v>
                </c:pt>
                <c:pt idx="9">
                  <c:v>376612.26844481501</c:v>
                </c:pt>
                <c:pt idx="10">
                  <c:v>502657.175281259</c:v>
                </c:pt>
                <c:pt idx="11">
                  <c:v>689451.58313687996</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'F6'!$A$3:$A$14</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43162</c:v>
                </c:pt>
                <c:pt idx="10">
                  <c:v>43220</c:v>
                </c:pt>
                <c:pt idx="11">
                  <c:v>43221</c:v>
                </c:pt>
              </c:numCache>
            </c:numRef>
          </c:cat>
          <c:val>
            <c:numRef>
              <c:f>'F6'!$D$3:$D$14</c:f>
              <c:numCache>
                <c:formatCode>[&gt;=10000000]#\,##\,##\,##0;[&gt;=100000]#\,##\,##0;##,##0</c:formatCode>
                <c:ptCount val="12"/>
                <c:pt idx="0">
                  <c:v>363858.19699999999</c:v>
                </c:pt>
                <c:pt idx="1">
                  <c:v>354302.73540000001</c:v>
                </c:pt>
                <c:pt idx="2">
                  <c:v>298051.13860000001</c:v>
                </c:pt>
                <c:pt idx="3">
                  <c:v>357993.89760000003</c:v>
                </c:pt>
                <c:pt idx="4">
                  <c:v>340848.18759999989</c:v>
                </c:pt>
                <c:pt idx="5">
                  <c:v>401253.10490000021</c:v>
                </c:pt>
                <c:pt idx="6">
                  <c:v>319218.96279999975</c:v>
                </c:pt>
                <c:pt idx="7">
                  <c:v>540691.17720000038</c:v>
                </c:pt>
                <c:pt idx="8">
                  <c:v>421033.50580000004</c:v>
                </c:pt>
                <c:pt idx="9">
                  <c:v>314170.48449999996</c:v>
                </c:pt>
                <c:pt idx="10">
                  <c:v>509961.57419999986</c:v>
                </c:pt>
                <c:pt idx="11">
                  <c:v>728468.46439999994</c:v>
                </c:pt>
              </c:numCache>
            </c:numRef>
          </c:val>
          <c:smooth val="0"/>
        </c:ser>
        <c:dLbls>
          <c:showLegendKey val="0"/>
          <c:showVal val="0"/>
          <c:showCatName val="0"/>
          <c:showSerName val="0"/>
          <c:showPercent val="0"/>
          <c:showBubbleSize val="0"/>
        </c:dLbls>
        <c:marker val="1"/>
        <c:smooth val="0"/>
        <c:axId val="376362472"/>
        <c:axId val="376362864"/>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'F6'!$A$3:$A$14</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43162</c:v>
                </c:pt>
                <c:pt idx="10">
                  <c:v>43220</c:v>
                </c:pt>
                <c:pt idx="11">
                  <c:v>43221</c:v>
                </c:pt>
              </c:numCache>
            </c:numRef>
          </c:cat>
          <c:val>
            <c:numRef>
              <c:f>'F6'!$C$3:$C$14</c:f>
              <c:numCache>
                <c:formatCode>[&gt;=10000000]#\,##\,##\,##0;[&gt;=100000]#\,##\,##0;##,##0</c:formatCode>
                <c:ptCount val="12"/>
                <c:pt idx="0">
                  <c:v>14202.542310999999</c:v>
                </c:pt>
                <c:pt idx="1">
                  <c:v>12656.520592750003</c:v>
                </c:pt>
                <c:pt idx="2">
                  <c:v>8721.8580965000001</c:v>
                </c:pt>
                <c:pt idx="3">
                  <c:v>7895.7243794999995</c:v>
                </c:pt>
                <c:pt idx="4">
                  <c:v>5742.0071627500001</c:v>
                </c:pt>
                <c:pt idx="5">
                  <c:v>5564.7936149999996</c:v>
                </c:pt>
                <c:pt idx="6">
                  <c:v>9214.5582809999996</c:v>
                </c:pt>
                <c:pt idx="7">
                  <c:v>10573.5139745</c:v>
                </c:pt>
                <c:pt idx="8">
                  <c:v>9928.3736077499998</c:v>
                </c:pt>
                <c:pt idx="9">
                  <c:v>7480.7421287499992</c:v>
                </c:pt>
                <c:pt idx="10">
                  <c:v>6570.9601215000002</c:v>
                </c:pt>
                <c:pt idx="11">
                  <c:v>7236.9927849999995</c:v>
                </c:pt>
              </c:numCache>
            </c:numRef>
          </c:val>
          <c:smooth val="0"/>
        </c:ser>
        <c:dLbls>
          <c:showLegendKey val="0"/>
          <c:showVal val="0"/>
          <c:showCatName val="0"/>
          <c:showSerName val="0"/>
          <c:showPercent val="0"/>
          <c:showBubbleSize val="0"/>
        </c:dLbls>
        <c:marker val="1"/>
        <c:smooth val="0"/>
        <c:axId val="323743544"/>
        <c:axId val="334219200"/>
      </c:lineChart>
      <c:dateAx>
        <c:axId val="376362472"/>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76362864"/>
        <c:crosses val="autoZero"/>
        <c:auto val="1"/>
        <c:lblOffset val="100"/>
        <c:baseTimeUnit val="months"/>
      </c:dateAx>
      <c:valAx>
        <c:axId val="376362864"/>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376362472"/>
        <c:crosses val="autoZero"/>
        <c:crossBetween val="between"/>
        <c:majorUnit val="50000"/>
        <c:minorUnit val="20000"/>
      </c:valAx>
      <c:valAx>
        <c:axId val="334219200"/>
        <c:scaling>
          <c:orientation val="minMax"/>
          <c:max val="25000"/>
        </c:scaling>
        <c:delete val="0"/>
        <c:axPos val="r"/>
        <c:numFmt formatCode="[&gt;=10000000]#\,##\,##\,##0;[&gt;=100000]#\,##\,##0;##,##0" sourceLinked="1"/>
        <c:majorTickMark val="out"/>
        <c:minorTickMark val="none"/>
        <c:tickLblPos val="nextTo"/>
        <c:crossAx val="323743544"/>
        <c:crosses val="max"/>
        <c:crossBetween val="between"/>
      </c:valAx>
      <c:dateAx>
        <c:axId val="323743544"/>
        <c:scaling>
          <c:orientation val="minMax"/>
        </c:scaling>
        <c:delete val="1"/>
        <c:axPos val="b"/>
        <c:numFmt formatCode="[$-409]mmm\-yy;@" sourceLinked="1"/>
        <c:majorTickMark val="out"/>
        <c:minorTickMark val="none"/>
        <c:tickLblPos val="nextTo"/>
        <c:crossAx val="334219200"/>
        <c:crosses val="autoZero"/>
        <c:auto val="1"/>
        <c:lblOffset val="100"/>
        <c:baseTimeUnit val="day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75808782329172E-2"/>
          <c:y val="2.3881336761121977E-2"/>
          <c:w val="0.84704265200680762"/>
          <c:h val="0.71078454235002775"/>
        </c:manualLayout>
      </c:layout>
      <c:lineChart>
        <c:grouping val="standard"/>
        <c:varyColors val="0"/>
        <c:ser>
          <c:idx val="0"/>
          <c:order val="0"/>
          <c:tx>
            <c:strRef>
              <c:f>'F7'!$B$2</c:f>
              <c:strCache>
                <c:ptCount val="1"/>
                <c:pt idx="0">
                  <c:v>BSE(LHS)</c:v>
                </c:pt>
              </c:strCache>
            </c:strRef>
          </c:tx>
          <c:spPr>
            <a:ln w="22225">
              <a:solidFill>
                <a:srgbClr val="FF0000"/>
              </a:solidFill>
            </a:ln>
          </c:spPr>
          <c:marker>
            <c:symbol val="none"/>
          </c:marker>
          <c:cat>
            <c:numRef>
              <c:f>'F7'!$A$3:$A$14</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'F7'!$B$3:$B$14</c:f>
              <c:numCache>
                <c:formatCode>[&gt;9999999]##\,##\,##\,##0;[&gt;99999]##\,##\,##0;##,##0</c:formatCode>
                <c:ptCount val="12"/>
                <c:pt idx="0">
                  <c:v>18656.991600000001</c:v>
                </c:pt>
                <c:pt idx="1">
                  <c:v>21989.516100000004</c:v>
                </c:pt>
                <c:pt idx="2">
                  <c:v>17102.266099999997</c:v>
                </c:pt>
                <c:pt idx="3">
                  <c:v>11354.9076</c:v>
                </c:pt>
                <c:pt idx="4">
                  <c:v>18967.921000000002</c:v>
                </c:pt>
                <c:pt idx="5">
                  <c:v>26430.3043</c:v>
                </c:pt>
                <c:pt idx="6">
                  <c:v>17274.077100000002</c:v>
                </c:pt>
                <c:pt idx="7">
                  <c:v>16607.981399999997</c:v>
                </c:pt>
                <c:pt idx="8">
                  <c:v>23671.246299999999</c:v>
                </c:pt>
                <c:pt idx="9">
                  <c:v>28548.673699999996</c:v>
                </c:pt>
                <c:pt idx="10" formatCode="[&gt;=10000000]#\,##\,##\,##0;[&gt;=100000]#\,##\,##0;##,##0">
                  <c:v>8979.4696999999996</c:v>
                </c:pt>
                <c:pt idx="11" formatCode="[&gt;=10000000]#\,##\,##\,##0;[&gt;=100000]#\,##\,##0;##,##0">
                  <c:v>7943.6571999999987</c:v>
                </c:pt>
              </c:numCache>
            </c:numRef>
          </c:val>
          <c:smooth val="0"/>
        </c:ser>
        <c:ser>
          <c:idx val="1"/>
          <c:order val="1"/>
          <c:tx>
            <c:strRef>
              <c:f>'F7'!$C$2</c:f>
              <c:strCache>
                <c:ptCount val="1"/>
                <c:pt idx="0">
                  <c:v>NSE (LHS)</c:v>
                </c:pt>
              </c:strCache>
            </c:strRef>
          </c:tx>
          <c:spPr>
            <a:ln w="22225">
              <a:solidFill>
                <a:srgbClr val="0070C0"/>
              </a:solidFill>
            </a:ln>
          </c:spPr>
          <c:marker>
            <c:symbol val="none"/>
          </c:marker>
          <c:cat>
            <c:numRef>
              <c:f>'F7'!$A$3:$A$14</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'F7'!$C$3:$C$14</c:f>
              <c:numCache>
                <c:formatCode>[&gt;9999999]##\,##\,##\,##0;[&gt;99999]##\,##\,##0;##,##0</c:formatCode>
                <c:ptCount val="12"/>
                <c:pt idx="0">
                  <c:v>26851.832140500006</c:v>
                </c:pt>
                <c:pt idx="1">
                  <c:v>22437.4836435</c:v>
                </c:pt>
                <c:pt idx="2">
                  <c:v>21572.845845</c:v>
                </c:pt>
                <c:pt idx="3">
                  <c:v>24201.007205999998</c:v>
                </c:pt>
                <c:pt idx="4">
                  <c:v>25041.386688999999</c:v>
                </c:pt>
                <c:pt idx="5">
                  <c:v>36432.648518000002</c:v>
                </c:pt>
                <c:pt idx="6">
                  <c:v>30861.924450999995</c:v>
                </c:pt>
                <c:pt idx="7">
                  <c:v>32065.420130999999</c:v>
                </c:pt>
                <c:pt idx="8">
                  <c:v>23710.728652499998</c:v>
                </c:pt>
                <c:pt idx="9">
                  <c:v>23000.089435499998</c:v>
                </c:pt>
                <c:pt idx="10" formatCode="[&gt;=10000000]#\,##\,##\,##0;[&gt;=100000]#\,##\,##0;##,##0">
                  <c:v>27039.272571500002</c:v>
                </c:pt>
                <c:pt idx="11" formatCode="[&gt;=10000000]#\,##\,##\,##0;[&gt;=100000]#\,##\,##0;##,##0">
                  <c:v>12087.967003</c:v>
                </c:pt>
              </c:numCache>
            </c:numRef>
          </c:val>
          <c:smooth val="0"/>
        </c:ser>
        <c:dLbls>
          <c:showLegendKey val="0"/>
          <c:showVal val="0"/>
          <c:showCatName val="0"/>
          <c:showSerName val="0"/>
          <c:showPercent val="0"/>
          <c:showBubbleSize val="0"/>
        </c:dLbls>
        <c:marker val="1"/>
        <c:smooth val="0"/>
        <c:axId val="481913960"/>
        <c:axId val="481912784"/>
      </c:lineChart>
      <c:lineChart>
        <c:grouping val="standard"/>
        <c:varyColors val="0"/>
        <c:ser>
          <c:idx val="2"/>
          <c:order val="2"/>
          <c:tx>
            <c:strRef>
              <c:f>'F7'!$D$2</c:f>
              <c:strCache>
                <c:ptCount val="1"/>
                <c:pt idx="0">
                  <c:v>MSEI (RHS)</c:v>
                </c:pt>
              </c:strCache>
            </c:strRef>
          </c:tx>
          <c:spPr>
            <a:ln>
              <a:solidFill>
                <a:srgbClr val="FFC000"/>
              </a:solidFill>
            </a:ln>
          </c:spPr>
          <c:marker>
            <c:symbol val="none"/>
          </c:marker>
          <c:cat>
            <c:numRef>
              <c:f>'F7'!$A$3:$A$14</c:f>
              <c:numCache>
                <c:formatCode>[$-409]mmm\-yy;@</c:formatCode>
                <c:ptCount val="12"/>
                <c:pt idx="0">
                  <c:v>42906</c:v>
                </c:pt>
                <c:pt idx="1">
                  <c:v>42938</c:v>
                </c:pt>
                <c:pt idx="2">
                  <c:v>42970</c:v>
                </c:pt>
                <c:pt idx="3">
                  <c:v>43002</c:v>
                </c:pt>
                <c:pt idx="4">
                  <c:v>43034</c:v>
                </c:pt>
                <c:pt idx="5">
                  <c:v>43066</c:v>
                </c:pt>
                <c:pt idx="6">
                  <c:v>43098</c:v>
                </c:pt>
                <c:pt idx="7">
                  <c:v>43130</c:v>
                </c:pt>
                <c:pt idx="8">
                  <c:v>43134</c:v>
                </c:pt>
                <c:pt idx="9">
                  <c:v>43163</c:v>
                </c:pt>
                <c:pt idx="10">
                  <c:v>43220</c:v>
                </c:pt>
                <c:pt idx="11">
                  <c:v>43221</c:v>
                </c:pt>
              </c:numCache>
            </c:numRef>
          </c:cat>
          <c:val>
            <c:numRef>
              <c:f>'F7'!$D$3:$D$14</c:f>
              <c:numCache>
                <c:formatCode>[&gt;=10000000]#.##\,##\,##0;[&gt;=100000]#.##\,##0;##,##0</c:formatCode>
                <c:ptCount val="12"/>
                <c:pt idx="0" formatCode="0.00">
                  <c:v>0</c:v>
                </c:pt>
                <c:pt idx="1">
                  <c:v>213.19508099999996</c:v>
                </c:pt>
                <c:pt idx="2">
                  <c:v>0.24635199999999999</c:v>
                </c:pt>
                <c:pt idx="3">
                  <c:v>0</c:v>
                </c:pt>
                <c:pt idx="4">
                  <c:v>0</c:v>
                </c:pt>
                <c:pt idx="5">
                  <c:v>5.1067</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481911608"/>
        <c:axId val="481913568"/>
      </c:lineChart>
      <c:dateAx>
        <c:axId val="48191396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481912784"/>
        <c:crosses val="autoZero"/>
        <c:auto val="1"/>
        <c:lblOffset val="100"/>
        <c:baseTimeUnit val="months"/>
        <c:majorUnit val="1"/>
        <c:majorTimeUnit val="months"/>
        <c:minorUnit val="1"/>
        <c:minorTimeUnit val="months"/>
      </c:dateAx>
      <c:valAx>
        <c:axId val="481912784"/>
        <c:scaling>
          <c:orientation val="minMax"/>
          <c:min val="0"/>
        </c:scaling>
        <c:delete val="0"/>
        <c:axPos val="l"/>
        <c:numFmt formatCode="[&gt;9999999]##\,##\,##\,##0;[&gt;99999]##\,##\,##0;##,##0" sourceLinked="1"/>
        <c:majorTickMark val="none"/>
        <c:minorTickMark val="none"/>
        <c:tickLblPos val="nextTo"/>
        <c:txPr>
          <a:bodyPr/>
          <a:lstStyle/>
          <a:p>
            <a:pPr>
              <a:defRPr lang="en-IN"/>
            </a:pPr>
            <a:endParaRPr lang="en-US"/>
          </a:p>
        </c:txPr>
        <c:crossAx val="481913960"/>
        <c:crosses val="autoZero"/>
        <c:crossBetween val="between"/>
      </c:valAx>
      <c:valAx>
        <c:axId val="481913568"/>
        <c:scaling>
          <c:orientation val="minMax"/>
        </c:scaling>
        <c:delete val="0"/>
        <c:axPos val="r"/>
        <c:numFmt formatCode="0.00" sourceLinked="1"/>
        <c:majorTickMark val="out"/>
        <c:minorTickMark val="none"/>
        <c:tickLblPos val="nextTo"/>
        <c:crossAx val="481911608"/>
        <c:crosses val="max"/>
        <c:crossBetween val="between"/>
      </c:valAx>
      <c:dateAx>
        <c:axId val="481911608"/>
        <c:scaling>
          <c:orientation val="minMax"/>
        </c:scaling>
        <c:delete val="1"/>
        <c:axPos val="b"/>
        <c:numFmt formatCode="[$-409]mmm\-yy;@" sourceLinked="1"/>
        <c:majorTickMark val="out"/>
        <c:minorTickMark val="none"/>
        <c:tickLblPos val="nextTo"/>
        <c:crossAx val="481913568"/>
        <c:crosses val="autoZero"/>
        <c:auto val="1"/>
        <c:lblOffset val="100"/>
        <c:baseTimeUnit val="days"/>
      </c:dateAx>
    </c:plotArea>
    <c:legend>
      <c:legendPos val="b"/>
      <c:layout>
        <c:manualLayout>
          <c:xMode val="edge"/>
          <c:yMode val="edge"/>
          <c:x val="0.13450420687463818"/>
          <c:y val="0.9061576559871005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r>
              <a:rPr lang="en-IN" sz="1200"/>
              <a:t>Commodity Indices : MCX Comdex</a:t>
            </a:r>
            <a:r>
              <a:rPr lang="en-IN" sz="1200" baseline="0"/>
              <a:t> </a:t>
            </a:r>
            <a:r>
              <a:rPr lang="en-IN" sz="1200"/>
              <a:t>and NCDEX Dhaanya</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'MCX- NCDEX indices'!$B$1</c:f>
              <c:strCache>
                <c:ptCount val="1"/>
                <c:pt idx="0">
                  <c:v>MCXCOMDEX Index</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62"/>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indices'!$A$2:$A$364</c:f>
              <c:numCache>
                <c:formatCode>[$-409]dd\-mmm\-yy;@</c:formatCode>
                <c:ptCount val="363"/>
                <c:pt idx="0">
                  <c:v>42737</c:v>
                </c:pt>
                <c:pt idx="1">
                  <c:v>42738</c:v>
                </c:pt>
                <c:pt idx="2">
                  <c:v>42739</c:v>
                </c:pt>
                <c:pt idx="3">
                  <c:v>42740</c:v>
                </c:pt>
                <c:pt idx="4">
                  <c:v>42741</c:v>
                </c:pt>
                <c:pt idx="5">
                  <c:v>42744</c:v>
                </c:pt>
                <c:pt idx="6">
                  <c:v>42745</c:v>
                </c:pt>
                <c:pt idx="7">
                  <c:v>42746</c:v>
                </c:pt>
                <c:pt idx="8">
                  <c:v>42747</c:v>
                </c:pt>
                <c:pt idx="9">
                  <c:v>42748</c:v>
                </c:pt>
                <c:pt idx="10">
                  <c:v>42751</c:v>
                </c:pt>
                <c:pt idx="11">
                  <c:v>42752</c:v>
                </c:pt>
                <c:pt idx="12">
                  <c:v>42753</c:v>
                </c:pt>
                <c:pt idx="13">
                  <c:v>42754</c:v>
                </c:pt>
                <c:pt idx="14">
                  <c:v>42755</c:v>
                </c:pt>
                <c:pt idx="15">
                  <c:v>42758</c:v>
                </c:pt>
                <c:pt idx="16">
                  <c:v>42759</c:v>
                </c:pt>
                <c:pt idx="17">
                  <c:v>42760</c:v>
                </c:pt>
                <c:pt idx="18">
                  <c:v>42762</c:v>
                </c:pt>
                <c:pt idx="19">
                  <c:v>42765</c:v>
                </c:pt>
                <c:pt idx="20">
                  <c:v>42766</c:v>
                </c:pt>
                <c:pt idx="21">
                  <c:v>42767</c:v>
                </c:pt>
                <c:pt idx="22">
                  <c:v>42768</c:v>
                </c:pt>
                <c:pt idx="23">
                  <c:v>42769</c:v>
                </c:pt>
                <c:pt idx="24">
                  <c:v>42772</c:v>
                </c:pt>
                <c:pt idx="25">
                  <c:v>42773</c:v>
                </c:pt>
                <c:pt idx="26">
                  <c:v>42774</c:v>
                </c:pt>
                <c:pt idx="27">
                  <c:v>42775</c:v>
                </c:pt>
                <c:pt idx="28">
                  <c:v>42776</c:v>
                </c:pt>
                <c:pt idx="29">
                  <c:v>42779</c:v>
                </c:pt>
                <c:pt idx="30">
                  <c:v>42780</c:v>
                </c:pt>
                <c:pt idx="31">
                  <c:v>42781</c:v>
                </c:pt>
                <c:pt idx="32">
                  <c:v>42782</c:v>
                </c:pt>
                <c:pt idx="33">
                  <c:v>42783</c:v>
                </c:pt>
                <c:pt idx="34">
                  <c:v>42786</c:v>
                </c:pt>
                <c:pt idx="35">
                  <c:v>42787</c:v>
                </c:pt>
                <c:pt idx="36">
                  <c:v>42788</c:v>
                </c:pt>
                <c:pt idx="37">
                  <c:v>42789</c:v>
                </c:pt>
                <c:pt idx="38">
                  <c:v>42790</c:v>
                </c:pt>
                <c:pt idx="39">
                  <c:v>42793</c:v>
                </c:pt>
                <c:pt idx="40">
                  <c:v>42794</c:v>
                </c:pt>
                <c:pt idx="41">
                  <c:v>42795</c:v>
                </c:pt>
                <c:pt idx="42">
                  <c:v>42796</c:v>
                </c:pt>
                <c:pt idx="43">
                  <c:v>42797</c:v>
                </c:pt>
                <c:pt idx="44">
                  <c:v>42800</c:v>
                </c:pt>
                <c:pt idx="45">
                  <c:v>42801</c:v>
                </c:pt>
                <c:pt idx="46">
                  <c:v>42802</c:v>
                </c:pt>
                <c:pt idx="47">
                  <c:v>42803</c:v>
                </c:pt>
                <c:pt idx="48">
                  <c:v>42804</c:v>
                </c:pt>
                <c:pt idx="49">
                  <c:v>42807</c:v>
                </c:pt>
                <c:pt idx="50">
                  <c:v>42808</c:v>
                </c:pt>
                <c:pt idx="51">
                  <c:v>42809</c:v>
                </c:pt>
                <c:pt idx="52">
                  <c:v>42810</c:v>
                </c:pt>
                <c:pt idx="53">
                  <c:v>42811</c:v>
                </c:pt>
                <c:pt idx="54">
                  <c:v>42814</c:v>
                </c:pt>
                <c:pt idx="55">
                  <c:v>42815</c:v>
                </c:pt>
                <c:pt idx="56">
                  <c:v>42816</c:v>
                </c:pt>
                <c:pt idx="57">
                  <c:v>42817</c:v>
                </c:pt>
                <c:pt idx="58">
                  <c:v>42818</c:v>
                </c:pt>
                <c:pt idx="59">
                  <c:v>42821</c:v>
                </c:pt>
                <c:pt idx="60">
                  <c:v>42822</c:v>
                </c:pt>
                <c:pt idx="61">
                  <c:v>42823</c:v>
                </c:pt>
                <c:pt idx="62">
                  <c:v>42824</c:v>
                </c:pt>
                <c:pt idx="63">
                  <c:v>42825</c:v>
                </c:pt>
                <c:pt idx="64">
                  <c:v>42828</c:v>
                </c:pt>
                <c:pt idx="65">
                  <c:v>42829</c:v>
                </c:pt>
                <c:pt idx="66">
                  <c:v>42830</c:v>
                </c:pt>
                <c:pt idx="67">
                  <c:v>42831</c:v>
                </c:pt>
                <c:pt idx="68">
                  <c:v>42832</c:v>
                </c:pt>
                <c:pt idx="69">
                  <c:v>42835</c:v>
                </c:pt>
                <c:pt idx="70">
                  <c:v>42836</c:v>
                </c:pt>
                <c:pt idx="71">
                  <c:v>42837</c:v>
                </c:pt>
                <c:pt idx="72">
                  <c:v>42838</c:v>
                </c:pt>
                <c:pt idx="73">
                  <c:v>42842</c:v>
                </c:pt>
                <c:pt idx="74">
                  <c:v>42843</c:v>
                </c:pt>
                <c:pt idx="75">
                  <c:v>42844</c:v>
                </c:pt>
                <c:pt idx="76">
                  <c:v>42845</c:v>
                </c:pt>
                <c:pt idx="77">
                  <c:v>42846</c:v>
                </c:pt>
                <c:pt idx="78">
                  <c:v>42849</c:v>
                </c:pt>
                <c:pt idx="79">
                  <c:v>42850</c:v>
                </c:pt>
                <c:pt idx="80">
                  <c:v>42851</c:v>
                </c:pt>
                <c:pt idx="81">
                  <c:v>42852</c:v>
                </c:pt>
                <c:pt idx="82">
                  <c:v>42853</c:v>
                </c:pt>
                <c:pt idx="83">
                  <c:v>42856</c:v>
                </c:pt>
                <c:pt idx="84">
                  <c:v>42857</c:v>
                </c:pt>
                <c:pt idx="85">
                  <c:v>42858</c:v>
                </c:pt>
                <c:pt idx="86">
                  <c:v>42859</c:v>
                </c:pt>
                <c:pt idx="87">
                  <c:v>42860</c:v>
                </c:pt>
                <c:pt idx="88">
                  <c:v>42863</c:v>
                </c:pt>
                <c:pt idx="89">
                  <c:v>42864</c:v>
                </c:pt>
                <c:pt idx="90">
                  <c:v>42865</c:v>
                </c:pt>
                <c:pt idx="91">
                  <c:v>42866</c:v>
                </c:pt>
                <c:pt idx="92">
                  <c:v>42867</c:v>
                </c:pt>
                <c:pt idx="93">
                  <c:v>42870</c:v>
                </c:pt>
                <c:pt idx="94">
                  <c:v>42871</c:v>
                </c:pt>
                <c:pt idx="95">
                  <c:v>42872</c:v>
                </c:pt>
                <c:pt idx="96">
                  <c:v>42873</c:v>
                </c:pt>
                <c:pt idx="97">
                  <c:v>42874</c:v>
                </c:pt>
                <c:pt idx="98">
                  <c:v>42877</c:v>
                </c:pt>
                <c:pt idx="99">
                  <c:v>42878</c:v>
                </c:pt>
                <c:pt idx="100">
                  <c:v>42879</c:v>
                </c:pt>
                <c:pt idx="101">
                  <c:v>42880</c:v>
                </c:pt>
                <c:pt idx="102">
                  <c:v>42881</c:v>
                </c:pt>
                <c:pt idx="103">
                  <c:v>42884</c:v>
                </c:pt>
                <c:pt idx="104">
                  <c:v>42885</c:v>
                </c:pt>
                <c:pt idx="105">
                  <c:v>42886</c:v>
                </c:pt>
                <c:pt idx="106">
                  <c:v>42887</c:v>
                </c:pt>
                <c:pt idx="107">
                  <c:v>42888</c:v>
                </c:pt>
                <c:pt idx="108">
                  <c:v>42891</c:v>
                </c:pt>
                <c:pt idx="109">
                  <c:v>42892</c:v>
                </c:pt>
                <c:pt idx="110">
                  <c:v>42893</c:v>
                </c:pt>
                <c:pt idx="111">
                  <c:v>42894</c:v>
                </c:pt>
                <c:pt idx="112">
                  <c:v>42895</c:v>
                </c:pt>
                <c:pt idx="113">
                  <c:v>42898</c:v>
                </c:pt>
                <c:pt idx="114">
                  <c:v>42899</c:v>
                </c:pt>
                <c:pt idx="115">
                  <c:v>42900</c:v>
                </c:pt>
                <c:pt idx="116">
                  <c:v>42901</c:v>
                </c:pt>
                <c:pt idx="117">
                  <c:v>42902</c:v>
                </c:pt>
                <c:pt idx="118">
                  <c:v>42905</c:v>
                </c:pt>
                <c:pt idx="119">
                  <c:v>42906</c:v>
                </c:pt>
                <c:pt idx="120">
                  <c:v>42907</c:v>
                </c:pt>
                <c:pt idx="121">
                  <c:v>42908</c:v>
                </c:pt>
                <c:pt idx="122">
                  <c:v>42909</c:v>
                </c:pt>
                <c:pt idx="123">
                  <c:v>42912</c:v>
                </c:pt>
                <c:pt idx="124">
                  <c:v>42913</c:v>
                </c:pt>
                <c:pt idx="125">
                  <c:v>42914</c:v>
                </c:pt>
                <c:pt idx="126">
                  <c:v>42915</c:v>
                </c:pt>
                <c:pt idx="127">
                  <c:v>42916</c:v>
                </c:pt>
                <c:pt idx="128">
                  <c:v>42919</c:v>
                </c:pt>
                <c:pt idx="129">
                  <c:v>42920</c:v>
                </c:pt>
                <c:pt idx="130">
                  <c:v>42921</c:v>
                </c:pt>
                <c:pt idx="131">
                  <c:v>42922</c:v>
                </c:pt>
                <c:pt idx="132">
                  <c:v>42923</c:v>
                </c:pt>
                <c:pt idx="133">
                  <c:v>42926</c:v>
                </c:pt>
                <c:pt idx="134">
                  <c:v>42927</c:v>
                </c:pt>
                <c:pt idx="135">
                  <c:v>42928</c:v>
                </c:pt>
                <c:pt idx="136">
                  <c:v>42929</c:v>
                </c:pt>
                <c:pt idx="137">
                  <c:v>42930</c:v>
                </c:pt>
                <c:pt idx="138">
                  <c:v>42933</c:v>
                </c:pt>
                <c:pt idx="139">
                  <c:v>42934</c:v>
                </c:pt>
                <c:pt idx="140">
                  <c:v>42935</c:v>
                </c:pt>
                <c:pt idx="141">
                  <c:v>42936</c:v>
                </c:pt>
                <c:pt idx="142">
                  <c:v>42937</c:v>
                </c:pt>
                <c:pt idx="143">
                  <c:v>42940</c:v>
                </c:pt>
                <c:pt idx="144">
                  <c:v>42941</c:v>
                </c:pt>
                <c:pt idx="145">
                  <c:v>42942</c:v>
                </c:pt>
                <c:pt idx="146">
                  <c:v>42943</c:v>
                </c:pt>
                <c:pt idx="147">
                  <c:v>42944</c:v>
                </c:pt>
                <c:pt idx="148">
                  <c:v>42947</c:v>
                </c:pt>
                <c:pt idx="149">
                  <c:v>42948</c:v>
                </c:pt>
                <c:pt idx="150">
                  <c:v>42949</c:v>
                </c:pt>
                <c:pt idx="151">
                  <c:v>42950</c:v>
                </c:pt>
                <c:pt idx="152">
                  <c:v>42951</c:v>
                </c:pt>
                <c:pt idx="153">
                  <c:v>42954</c:v>
                </c:pt>
                <c:pt idx="154">
                  <c:v>42955</c:v>
                </c:pt>
                <c:pt idx="155">
                  <c:v>42956</c:v>
                </c:pt>
                <c:pt idx="156">
                  <c:v>42957</c:v>
                </c:pt>
                <c:pt idx="157">
                  <c:v>42958</c:v>
                </c:pt>
                <c:pt idx="158">
                  <c:v>42961</c:v>
                </c:pt>
                <c:pt idx="159">
                  <c:v>42963</c:v>
                </c:pt>
                <c:pt idx="160">
                  <c:v>42964</c:v>
                </c:pt>
                <c:pt idx="161">
                  <c:v>42965</c:v>
                </c:pt>
                <c:pt idx="162">
                  <c:v>42968</c:v>
                </c:pt>
                <c:pt idx="163">
                  <c:v>42969</c:v>
                </c:pt>
                <c:pt idx="164">
                  <c:v>42970</c:v>
                </c:pt>
                <c:pt idx="165">
                  <c:v>42971</c:v>
                </c:pt>
                <c:pt idx="166">
                  <c:v>42972</c:v>
                </c:pt>
                <c:pt idx="167">
                  <c:v>42975</c:v>
                </c:pt>
                <c:pt idx="168">
                  <c:v>42976</c:v>
                </c:pt>
                <c:pt idx="169">
                  <c:v>42977</c:v>
                </c:pt>
                <c:pt idx="170">
                  <c:v>42978</c:v>
                </c:pt>
                <c:pt idx="171">
                  <c:v>42979</c:v>
                </c:pt>
                <c:pt idx="172">
                  <c:v>42982</c:v>
                </c:pt>
                <c:pt idx="173">
                  <c:v>42983</c:v>
                </c:pt>
                <c:pt idx="174">
                  <c:v>42984</c:v>
                </c:pt>
                <c:pt idx="175">
                  <c:v>42985</c:v>
                </c:pt>
                <c:pt idx="176">
                  <c:v>42986</c:v>
                </c:pt>
                <c:pt idx="177">
                  <c:v>42989</c:v>
                </c:pt>
                <c:pt idx="178">
                  <c:v>42990</c:v>
                </c:pt>
                <c:pt idx="179">
                  <c:v>42991</c:v>
                </c:pt>
                <c:pt idx="180">
                  <c:v>42992</c:v>
                </c:pt>
                <c:pt idx="181">
                  <c:v>42993</c:v>
                </c:pt>
                <c:pt idx="182">
                  <c:v>42996</c:v>
                </c:pt>
                <c:pt idx="183">
                  <c:v>42997</c:v>
                </c:pt>
                <c:pt idx="184">
                  <c:v>42998</c:v>
                </c:pt>
                <c:pt idx="185">
                  <c:v>42999</c:v>
                </c:pt>
                <c:pt idx="186">
                  <c:v>43000</c:v>
                </c:pt>
                <c:pt idx="187">
                  <c:v>43003</c:v>
                </c:pt>
                <c:pt idx="188">
                  <c:v>43004</c:v>
                </c:pt>
                <c:pt idx="189">
                  <c:v>43005</c:v>
                </c:pt>
                <c:pt idx="190">
                  <c:v>43006</c:v>
                </c:pt>
                <c:pt idx="191">
                  <c:v>43007</c:v>
                </c:pt>
                <c:pt idx="192">
                  <c:v>43011</c:v>
                </c:pt>
                <c:pt idx="193">
                  <c:v>43012</c:v>
                </c:pt>
                <c:pt idx="194">
                  <c:v>43013</c:v>
                </c:pt>
                <c:pt idx="195">
                  <c:v>43014</c:v>
                </c:pt>
                <c:pt idx="196">
                  <c:v>43017</c:v>
                </c:pt>
                <c:pt idx="197">
                  <c:v>43018</c:v>
                </c:pt>
                <c:pt idx="198">
                  <c:v>43019</c:v>
                </c:pt>
                <c:pt idx="199">
                  <c:v>43020</c:v>
                </c:pt>
                <c:pt idx="200">
                  <c:v>43021</c:v>
                </c:pt>
                <c:pt idx="201">
                  <c:v>43024</c:v>
                </c:pt>
                <c:pt idx="202">
                  <c:v>43025</c:v>
                </c:pt>
                <c:pt idx="203">
                  <c:v>43026</c:v>
                </c:pt>
                <c:pt idx="204">
                  <c:v>43027</c:v>
                </c:pt>
                <c:pt idx="205">
                  <c:v>43028</c:v>
                </c:pt>
                <c:pt idx="206">
                  <c:v>43031</c:v>
                </c:pt>
                <c:pt idx="207">
                  <c:v>43032</c:v>
                </c:pt>
                <c:pt idx="208">
                  <c:v>43033</c:v>
                </c:pt>
                <c:pt idx="209">
                  <c:v>43034</c:v>
                </c:pt>
                <c:pt idx="210">
                  <c:v>43035</c:v>
                </c:pt>
                <c:pt idx="211">
                  <c:v>43038</c:v>
                </c:pt>
                <c:pt idx="212">
                  <c:v>43039</c:v>
                </c:pt>
                <c:pt idx="213">
                  <c:v>43040</c:v>
                </c:pt>
                <c:pt idx="214">
                  <c:v>43041</c:v>
                </c:pt>
                <c:pt idx="215">
                  <c:v>43042</c:v>
                </c:pt>
                <c:pt idx="216">
                  <c:v>43045</c:v>
                </c:pt>
                <c:pt idx="217">
                  <c:v>43046</c:v>
                </c:pt>
                <c:pt idx="218">
                  <c:v>43047</c:v>
                </c:pt>
                <c:pt idx="219">
                  <c:v>43048</c:v>
                </c:pt>
                <c:pt idx="220">
                  <c:v>43049</c:v>
                </c:pt>
                <c:pt idx="221">
                  <c:v>43052</c:v>
                </c:pt>
                <c:pt idx="222">
                  <c:v>43053</c:v>
                </c:pt>
                <c:pt idx="223">
                  <c:v>43054</c:v>
                </c:pt>
                <c:pt idx="224">
                  <c:v>43055</c:v>
                </c:pt>
                <c:pt idx="225">
                  <c:v>43056</c:v>
                </c:pt>
                <c:pt idx="226">
                  <c:v>43059</c:v>
                </c:pt>
                <c:pt idx="227">
                  <c:v>43060</c:v>
                </c:pt>
                <c:pt idx="228">
                  <c:v>43061</c:v>
                </c:pt>
                <c:pt idx="229">
                  <c:v>43062</c:v>
                </c:pt>
                <c:pt idx="230">
                  <c:v>43063</c:v>
                </c:pt>
                <c:pt idx="231">
                  <c:v>43066</c:v>
                </c:pt>
                <c:pt idx="232">
                  <c:v>43067</c:v>
                </c:pt>
                <c:pt idx="233">
                  <c:v>43068</c:v>
                </c:pt>
                <c:pt idx="234">
                  <c:v>43069</c:v>
                </c:pt>
                <c:pt idx="235">
                  <c:v>43070</c:v>
                </c:pt>
                <c:pt idx="236">
                  <c:v>43073</c:v>
                </c:pt>
                <c:pt idx="237">
                  <c:v>43074</c:v>
                </c:pt>
                <c:pt idx="238">
                  <c:v>43075</c:v>
                </c:pt>
                <c:pt idx="239">
                  <c:v>43076</c:v>
                </c:pt>
                <c:pt idx="240">
                  <c:v>43077</c:v>
                </c:pt>
                <c:pt idx="241">
                  <c:v>43080</c:v>
                </c:pt>
                <c:pt idx="242">
                  <c:v>43081</c:v>
                </c:pt>
                <c:pt idx="243">
                  <c:v>43082</c:v>
                </c:pt>
                <c:pt idx="244">
                  <c:v>43083</c:v>
                </c:pt>
                <c:pt idx="245">
                  <c:v>43084</c:v>
                </c:pt>
                <c:pt idx="246">
                  <c:v>43087</c:v>
                </c:pt>
                <c:pt idx="247">
                  <c:v>43088</c:v>
                </c:pt>
                <c:pt idx="248">
                  <c:v>43089</c:v>
                </c:pt>
                <c:pt idx="249">
                  <c:v>43090</c:v>
                </c:pt>
                <c:pt idx="250">
                  <c:v>43091</c:v>
                </c:pt>
                <c:pt idx="251">
                  <c:v>43095</c:v>
                </c:pt>
                <c:pt idx="252">
                  <c:v>43096</c:v>
                </c:pt>
                <c:pt idx="253">
                  <c:v>43097</c:v>
                </c:pt>
                <c:pt idx="254">
                  <c:v>43098</c:v>
                </c:pt>
                <c:pt idx="255">
                  <c:v>43101</c:v>
                </c:pt>
                <c:pt idx="256">
                  <c:v>43102</c:v>
                </c:pt>
                <c:pt idx="257">
                  <c:v>43103</c:v>
                </c:pt>
                <c:pt idx="258">
                  <c:v>43104</c:v>
                </c:pt>
                <c:pt idx="259">
                  <c:v>43105</c:v>
                </c:pt>
                <c:pt idx="260">
                  <c:v>43108</c:v>
                </c:pt>
                <c:pt idx="261">
                  <c:v>43109</c:v>
                </c:pt>
                <c:pt idx="262">
                  <c:v>43110</c:v>
                </c:pt>
                <c:pt idx="263">
                  <c:v>43111</c:v>
                </c:pt>
                <c:pt idx="264">
                  <c:v>43112</c:v>
                </c:pt>
                <c:pt idx="265">
                  <c:v>43114</c:v>
                </c:pt>
                <c:pt idx="266">
                  <c:v>43115</c:v>
                </c:pt>
                <c:pt idx="267">
                  <c:v>43116</c:v>
                </c:pt>
                <c:pt idx="268">
                  <c:v>43117</c:v>
                </c:pt>
                <c:pt idx="269">
                  <c:v>43118</c:v>
                </c:pt>
                <c:pt idx="270">
                  <c:v>43119</c:v>
                </c:pt>
                <c:pt idx="271">
                  <c:v>43122</c:v>
                </c:pt>
                <c:pt idx="272">
                  <c:v>43123</c:v>
                </c:pt>
                <c:pt idx="273">
                  <c:v>43124</c:v>
                </c:pt>
                <c:pt idx="274">
                  <c:v>43125</c:v>
                </c:pt>
                <c:pt idx="275">
                  <c:v>43129</c:v>
                </c:pt>
                <c:pt idx="276">
                  <c:v>43130</c:v>
                </c:pt>
                <c:pt idx="277">
                  <c:v>43131</c:v>
                </c:pt>
                <c:pt idx="278">
                  <c:v>43132</c:v>
                </c:pt>
                <c:pt idx="279">
                  <c:v>43133</c:v>
                </c:pt>
                <c:pt idx="280">
                  <c:v>43136</c:v>
                </c:pt>
                <c:pt idx="281">
                  <c:v>43137</c:v>
                </c:pt>
                <c:pt idx="282">
                  <c:v>43138</c:v>
                </c:pt>
                <c:pt idx="283">
                  <c:v>43139</c:v>
                </c:pt>
                <c:pt idx="284">
                  <c:v>43140</c:v>
                </c:pt>
                <c:pt idx="285">
                  <c:v>43143</c:v>
                </c:pt>
                <c:pt idx="286">
                  <c:v>43144</c:v>
                </c:pt>
                <c:pt idx="287">
                  <c:v>43145</c:v>
                </c:pt>
                <c:pt idx="288">
                  <c:v>43146</c:v>
                </c:pt>
                <c:pt idx="289">
                  <c:v>43147</c:v>
                </c:pt>
                <c:pt idx="290">
                  <c:v>43150</c:v>
                </c:pt>
                <c:pt idx="291">
                  <c:v>43151</c:v>
                </c:pt>
                <c:pt idx="292">
                  <c:v>43152</c:v>
                </c:pt>
                <c:pt idx="293">
                  <c:v>43153</c:v>
                </c:pt>
                <c:pt idx="294">
                  <c:v>43154</c:v>
                </c:pt>
                <c:pt idx="295">
                  <c:v>43157</c:v>
                </c:pt>
                <c:pt idx="296">
                  <c:v>43158</c:v>
                </c:pt>
                <c:pt idx="297">
                  <c:v>43159</c:v>
                </c:pt>
                <c:pt idx="298">
                  <c:v>43160</c:v>
                </c:pt>
                <c:pt idx="299">
                  <c:v>43161</c:v>
                </c:pt>
                <c:pt idx="300">
                  <c:v>43164</c:v>
                </c:pt>
                <c:pt idx="301">
                  <c:v>43165</c:v>
                </c:pt>
                <c:pt idx="302">
                  <c:v>43166</c:v>
                </c:pt>
                <c:pt idx="303">
                  <c:v>43167</c:v>
                </c:pt>
                <c:pt idx="304">
                  <c:v>43168</c:v>
                </c:pt>
                <c:pt idx="305">
                  <c:v>43171</c:v>
                </c:pt>
                <c:pt idx="306">
                  <c:v>43172</c:v>
                </c:pt>
                <c:pt idx="307">
                  <c:v>43173</c:v>
                </c:pt>
                <c:pt idx="308">
                  <c:v>43174</c:v>
                </c:pt>
                <c:pt idx="309">
                  <c:v>43175</c:v>
                </c:pt>
                <c:pt idx="310">
                  <c:v>43178</c:v>
                </c:pt>
                <c:pt idx="311">
                  <c:v>43179</c:v>
                </c:pt>
                <c:pt idx="312">
                  <c:v>43180</c:v>
                </c:pt>
                <c:pt idx="313">
                  <c:v>43181</c:v>
                </c:pt>
                <c:pt idx="314">
                  <c:v>43182</c:v>
                </c:pt>
                <c:pt idx="315">
                  <c:v>43185</c:v>
                </c:pt>
                <c:pt idx="316">
                  <c:v>43186</c:v>
                </c:pt>
                <c:pt idx="317">
                  <c:v>43187</c:v>
                </c:pt>
                <c:pt idx="318">
                  <c:v>43188</c:v>
                </c:pt>
                <c:pt idx="319" formatCode="d\-mmm\-yy">
                  <c:v>43192</c:v>
                </c:pt>
                <c:pt idx="320" formatCode="d\-mmm\-yy">
                  <c:v>43193</c:v>
                </c:pt>
                <c:pt idx="321" formatCode="d\-mmm\-yy">
                  <c:v>43194</c:v>
                </c:pt>
                <c:pt idx="322" formatCode="d\-mmm\-yy">
                  <c:v>43195</c:v>
                </c:pt>
                <c:pt idx="323" formatCode="d\-mmm\-yy">
                  <c:v>43196</c:v>
                </c:pt>
                <c:pt idx="324" formatCode="d\-mmm\-yy">
                  <c:v>43199</c:v>
                </c:pt>
                <c:pt idx="325" formatCode="d\-mmm\-yy">
                  <c:v>43200</c:v>
                </c:pt>
                <c:pt idx="326" formatCode="d\-mmm\-yy">
                  <c:v>43201</c:v>
                </c:pt>
                <c:pt idx="327" formatCode="d\-mmm\-yy">
                  <c:v>43202</c:v>
                </c:pt>
                <c:pt idx="328" formatCode="d\-mmm\-yy">
                  <c:v>43203</c:v>
                </c:pt>
                <c:pt idx="329" formatCode="d\-mmm\-yy">
                  <c:v>43206</c:v>
                </c:pt>
                <c:pt idx="330" formatCode="d\-mmm\-yy">
                  <c:v>43207</c:v>
                </c:pt>
                <c:pt idx="331" formatCode="d\-mmm\-yy">
                  <c:v>43208</c:v>
                </c:pt>
                <c:pt idx="332" formatCode="d\-mmm\-yy">
                  <c:v>43209</c:v>
                </c:pt>
                <c:pt idx="333" formatCode="d\-mmm\-yy">
                  <c:v>43210</c:v>
                </c:pt>
                <c:pt idx="334" formatCode="d\-mmm\-yy">
                  <c:v>43213</c:v>
                </c:pt>
                <c:pt idx="335" formatCode="d\-mmm\-yy">
                  <c:v>43214</c:v>
                </c:pt>
                <c:pt idx="336" formatCode="d\-mmm\-yy">
                  <c:v>43215</c:v>
                </c:pt>
                <c:pt idx="337" formatCode="d\-mmm\-yy">
                  <c:v>43216</c:v>
                </c:pt>
                <c:pt idx="338" formatCode="d\-mmm\-yy">
                  <c:v>43217</c:v>
                </c:pt>
                <c:pt idx="339" formatCode="d\-mmm\-yy">
                  <c:v>43220</c:v>
                </c:pt>
                <c:pt idx="340" formatCode="d\-mmm\-yy">
                  <c:v>43221</c:v>
                </c:pt>
                <c:pt idx="341" formatCode="d\-mmm\-yy">
                  <c:v>43222</c:v>
                </c:pt>
                <c:pt idx="342" formatCode="d\-mmm\-yy">
                  <c:v>43223</c:v>
                </c:pt>
                <c:pt idx="343" formatCode="d\-mmm\-yy">
                  <c:v>43224</c:v>
                </c:pt>
                <c:pt idx="344" formatCode="d\-mmm\-yy">
                  <c:v>43227</c:v>
                </c:pt>
                <c:pt idx="345" formatCode="d\-mmm\-yy">
                  <c:v>43228</c:v>
                </c:pt>
                <c:pt idx="346" formatCode="d\-mmm\-yy">
                  <c:v>43229</c:v>
                </c:pt>
                <c:pt idx="347" formatCode="d\-mmm\-yy">
                  <c:v>43230</c:v>
                </c:pt>
                <c:pt idx="348" formatCode="d\-mmm\-yy">
                  <c:v>43231</c:v>
                </c:pt>
                <c:pt idx="349" formatCode="d\-mmm\-yy">
                  <c:v>43234</c:v>
                </c:pt>
                <c:pt idx="350" formatCode="d\-mmm\-yy">
                  <c:v>43235</c:v>
                </c:pt>
                <c:pt idx="351" formatCode="d\-mmm\-yy">
                  <c:v>43236</c:v>
                </c:pt>
                <c:pt idx="352" formatCode="d\-mmm\-yy">
                  <c:v>43237</c:v>
                </c:pt>
                <c:pt idx="353" formatCode="d\-mmm\-yy">
                  <c:v>43238</c:v>
                </c:pt>
                <c:pt idx="354" formatCode="d\-mmm\-yy">
                  <c:v>43241</c:v>
                </c:pt>
                <c:pt idx="355" formatCode="d\-mmm\-yy">
                  <c:v>43242</c:v>
                </c:pt>
                <c:pt idx="356" formatCode="d\-mmm\-yy">
                  <c:v>43243</c:v>
                </c:pt>
                <c:pt idx="357" formatCode="d\-mmm\-yy">
                  <c:v>43244</c:v>
                </c:pt>
                <c:pt idx="358" formatCode="d\-mmm\-yy">
                  <c:v>43245</c:v>
                </c:pt>
                <c:pt idx="359" formatCode="d\-mmm\-yy">
                  <c:v>43248</c:v>
                </c:pt>
                <c:pt idx="360" formatCode="d\-mmm\-yy">
                  <c:v>43249</c:v>
                </c:pt>
                <c:pt idx="361" formatCode="d\-mmm\-yy">
                  <c:v>43250</c:v>
                </c:pt>
                <c:pt idx="362" formatCode="d\-mmm\-yy">
                  <c:v>43251</c:v>
                </c:pt>
              </c:numCache>
            </c:numRef>
          </c:cat>
          <c:val>
            <c:numRef>
              <c:f>'MCX- NCDEX indices'!$B$2:$B$364</c:f>
              <c:numCache>
                <c:formatCode>0.00</c:formatCode>
                <c:ptCount val="363"/>
                <c:pt idx="0">
                  <c:v>3335.56</c:v>
                </c:pt>
                <c:pt idx="1">
                  <c:v>3306.7</c:v>
                </c:pt>
                <c:pt idx="2">
                  <c:v>3328.12</c:v>
                </c:pt>
                <c:pt idx="3">
                  <c:v>3333.17</c:v>
                </c:pt>
                <c:pt idx="4">
                  <c:v>3352.19</c:v>
                </c:pt>
                <c:pt idx="5">
                  <c:v>3335.36</c:v>
                </c:pt>
                <c:pt idx="6">
                  <c:v>3350.09</c:v>
                </c:pt>
                <c:pt idx="7">
                  <c:v>3359.88</c:v>
                </c:pt>
                <c:pt idx="8">
                  <c:v>3390.04</c:v>
                </c:pt>
                <c:pt idx="9">
                  <c:v>3395.9</c:v>
                </c:pt>
                <c:pt idx="10">
                  <c:v>3386.26</c:v>
                </c:pt>
                <c:pt idx="11">
                  <c:v>3388.36</c:v>
                </c:pt>
                <c:pt idx="12">
                  <c:v>3373.99</c:v>
                </c:pt>
                <c:pt idx="13">
                  <c:v>3356.44</c:v>
                </c:pt>
                <c:pt idx="14">
                  <c:v>3374.7</c:v>
                </c:pt>
                <c:pt idx="15">
                  <c:v>3391.67</c:v>
                </c:pt>
                <c:pt idx="16">
                  <c:v>3413.68</c:v>
                </c:pt>
                <c:pt idx="17">
                  <c:v>3395.63</c:v>
                </c:pt>
                <c:pt idx="18">
                  <c:v>3374.69</c:v>
                </c:pt>
                <c:pt idx="19">
                  <c:v>3363.95</c:v>
                </c:pt>
                <c:pt idx="20">
                  <c:v>3394.17</c:v>
                </c:pt>
                <c:pt idx="21">
                  <c:v>3390.36</c:v>
                </c:pt>
                <c:pt idx="22">
                  <c:v>3399.86</c:v>
                </c:pt>
                <c:pt idx="23">
                  <c:v>3380.96</c:v>
                </c:pt>
                <c:pt idx="24">
                  <c:v>3391.79</c:v>
                </c:pt>
                <c:pt idx="25">
                  <c:v>3378.56</c:v>
                </c:pt>
                <c:pt idx="26">
                  <c:v>3390.33</c:v>
                </c:pt>
                <c:pt idx="27">
                  <c:v>3373.72</c:v>
                </c:pt>
                <c:pt idx="28">
                  <c:v>3424.82</c:v>
                </c:pt>
                <c:pt idx="29">
                  <c:v>3408.07</c:v>
                </c:pt>
                <c:pt idx="30">
                  <c:v>3399.84</c:v>
                </c:pt>
                <c:pt idx="31">
                  <c:v>3403.42</c:v>
                </c:pt>
                <c:pt idx="32">
                  <c:v>3414.55</c:v>
                </c:pt>
                <c:pt idx="33">
                  <c:v>3394.72</c:v>
                </c:pt>
                <c:pt idx="34">
                  <c:v>3409.63</c:v>
                </c:pt>
                <c:pt idx="35">
                  <c:v>3403.55</c:v>
                </c:pt>
                <c:pt idx="36">
                  <c:v>3388.61</c:v>
                </c:pt>
                <c:pt idx="37">
                  <c:v>3375.12</c:v>
                </c:pt>
                <c:pt idx="38">
                  <c:v>3404.62</c:v>
                </c:pt>
                <c:pt idx="39">
                  <c:v>3407.89</c:v>
                </c:pt>
                <c:pt idx="40">
                  <c:v>3403.2</c:v>
                </c:pt>
                <c:pt idx="41">
                  <c:v>3415.94</c:v>
                </c:pt>
                <c:pt idx="42">
                  <c:v>3375.41</c:v>
                </c:pt>
                <c:pt idx="43">
                  <c:v>3376.15</c:v>
                </c:pt>
                <c:pt idx="44">
                  <c:v>3371.52</c:v>
                </c:pt>
                <c:pt idx="45">
                  <c:v>3342.48</c:v>
                </c:pt>
                <c:pt idx="46">
                  <c:v>3300.98</c:v>
                </c:pt>
                <c:pt idx="47">
                  <c:v>3246.15</c:v>
                </c:pt>
                <c:pt idx="48">
                  <c:v>3227.82</c:v>
                </c:pt>
                <c:pt idx="49">
                  <c:v>3222.55</c:v>
                </c:pt>
                <c:pt idx="50">
                  <c:v>3192.31</c:v>
                </c:pt>
                <c:pt idx="51">
                  <c:v>3207.92</c:v>
                </c:pt>
                <c:pt idx="52">
                  <c:v>3223.39</c:v>
                </c:pt>
                <c:pt idx="53">
                  <c:v>3239.84</c:v>
                </c:pt>
                <c:pt idx="54">
                  <c:v>3225.26</c:v>
                </c:pt>
                <c:pt idx="55">
                  <c:v>3213.92</c:v>
                </c:pt>
                <c:pt idx="56">
                  <c:v>3219.78</c:v>
                </c:pt>
                <c:pt idx="57">
                  <c:v>3214.11</c:v>
                </c:pt>
                <c:pt idx="58">
                  <c:v>3213</c:v>
                </c:pt>
                <c:pt idx="59">
                  <c:v>3195.85</c:v>
                </c:pt>
                <c:pt idx="60">
                  <c:v>3230.77</c:v>
                </c:pt>
                <c:pt idx="61">
                  <c:v>3241.29</c:v>
                </c:pt>
                <c:pt idx="62">
                  <c:v>3245.03</c:v>
                </c:pt>
                <c:pt idx="63">
                  <c:v>3242.79</c:v>
                </c:pt>
                <c:pt idx="64">
                  <c:v>3232.68</c:v>
                </c:pt>
                <c:pt idx="65">
                  <c:v>3261.45</c:v>
                </c:pt>
                <c:pt idx="66">
                  <c:v>3278.86</c:v>
                </c:pt>
                <c:pt idx="67">
                  <c:v>3261.53</c:v>
                </c:pt>
                <c:pt idx="68">
                  <c:v>3245.05</c:v>
                </c:pt>
                <c:pt idx="69">
                  <c:v>3247.99</c:v>
                </c:pt>
                <c:pt idx="70">
                  <c:v>3259.86</c:v>
                </c:pt>
                <c:pt idx="71">
                  <c:v>3251.05</c:v>
                </c:pt>
                <c:pt idx="72">
                  <c:v>3253.85</c:v>
                </c:pt>
                <c:pt idx="73">
                  <c:v>3249.17</c:v>
                </c:pt>
                <c:pt idx="74">
                  <c:v>3217.41</c:v>
                </c:pt>
                <c:pt idx="75">
                  <c:v>3193.88</c:v>
                </c:pt>
                <c:pt idx="76">
                  <c:v>3198.18</c:v>
                </c:pt>
                <c:pt idx="77">
                  <c:v>3168.5</c:v>
                </c:pt>
                <c:pt idx="78">
                  <c:v>3155.37</c:v>
                </c:pt>
                <c:pt idx="79">
                  <c:v>3143.6</c:v>
                </c:pt>
                <c:pt idx="80">
                  <c:v>3148.81</c:v>
                </c:pt>
                <c:pt idx="81">
                  <c:v>3127.71</c:v>
                </c:pt>
                <c:pt idx="82">
                  <c:v>3148.19</c:v>
                </c:pt>
                <c:pt idx="83">
                  <c:v>3141.65</c:v>
                </c:pt>
                <c:pt idx="84">
                  <c:v>3111.71</c:v>
                </c:pt>
                <c:pt idx="85">
                  <c:v>3078.93</c:v>
                </c:pt>
                <c:pt idx="86">
                  <c:v>3025.68</c:v>
                </c:pt>
                <c:pt idx="87">
                  <c:v>3045.64</c:v>
                </c:pt>
                <c:pt idx="88">
                  <c:v>3037.27</c:v>
                </c:pt>
                <c:pt idx="89">
                  <c:v>3044.27</c:v>
                </c:pt>
                <c:pt idx="90">
                  <c:v>3069.56</c:v>
                </c:pt>
                <c:pt idx="91">
                  <c:v>3077.29</c:v>
                </c:pt>
                <c:pt idx="92">
                  <c:v>3073.08</c:v>
                </c:pt>
                <c:pt idx="93">
                  <c:v>3096.33</c:v>
                </c:pt>
                <c:pt idx="94">
                  <c:v>3087.2</c:v>
                </c:pt>
                <c:pt idx="95">
                  <c:v>3113.71</c:v>
                </c:pt>
                <c:pt idx="96">
                  <c:v>3129.13</c:v>
                </c:pt>
                <c:pt idx="97">
                  <c:v>3152.42</c:v>
                </c:pt>
                <c:pt idx="98">
                  <c:v>3171.69</c:v>
                </c:pt>
                <c:pt idx="99">
                  <c:v>3184.36</c:v>
                </c:pt>
                <c:pt idx="100">
                  <c:v>3169.07</c:v>
                </c:pt>
                <c:pt idx="101">
                  <c:v>3127.3</c:v>
                </c:pt>
                <c:pt idx="102">
                  <c:v>3143.84</c:v>
                </c:pt>
                <c:pt idx="103">
                  <c:v>3152.55</c:v>
                </c:pt>
                <c:pt idx="104">
                  <c:v>3130.53</c:v>
                </c:pt>
                <c:pt idx="105">
                  <c:v>3110.18</c:v>
                </c:pt>
                <c:pt idx="106">
                  <c:v>3104.83</c:v>
                </c:pt>
                <c:pt idx="107">
                  <c:v>3086.42</c:v>
                </c:pt>
                <c:pt idx="108">
                  <c:v>3072.75</c:v>
                </c:pt>
                <c:pt idx="109">
                  <c:v>3089.95</c:v>
                </c:pt>
                <c:pt idx="110">
                  <c:v>3050.2</c:v>
                </c:pt>
                <c:pt idx="111">
                  <c:v>3044.83</c:v>
                </c:pt>
                <c:pt idx="112">
                  <c:v>3060.21</c:v>
                </c:pt>
                <c:pt idx="113">
                  <c:v>3047.01</c:v>
                </c:pt>
                <c:pt idx="114">
                  <c:v>3034.68</c:v>
                </c:pt>
                <c:pt idx="115">
                  <c:v>3006.18</c:v>
                </c:pt>
                <c:pt idx="116">
                  <c:v>3010.95</c:v>
                </c:pt>
                <c:pt idx="117">
                  <c:v>3010.8</c:v>
                </c:pt>
                <c:pt idx="118">
                  <c:v>3010.18</c:v>
                </c:pt>
                <c:pt idx="119">
                  <c:v>2976.9</c:v>
                </c:pt>
                <c:pt idx="120">
                  <c:v>2971.73</c:v>
                </c:pt>
                <c:pt idx="121">
                  <c:v>2985.56</c:v>
                </c:pt>
                <c:pt idx="122">
                  <c:v>2992.4</c:v>
                </c:pt>
                <c:pt idx="123">
                  <c:v>2990.95</c:v>
                </c:pt>
                <c:pt idx="124">
                  <c:v>3020.92</c:v>
                </c:pt>
                <c:pt idx="125">
                  <c:v>3032</c:v>
                </c:pt>
                <c:pt idx="126">
                  <c:v>3050.48</c:v>
                </c:pt>
                <c:pt idx="127">
                  <c:v>3056.81</c:v>
                </c:pt>
                <c:pt idx="128">
                  <c:v>3070.64</c:v>
                </c:pt>
                <c:pt idx="129">
                  <c:v>3068.75</c:v>
                </c:pt>
                <c:pt idx="130">
                  <c:v>3025.71</c:v>
                </c:pt>
                <c:pt idx="131">
                  <c:v>3034.26</c:v>
                </c:pt>
                <c:pt idx="132">
                  <c:v>2994.73</c:v>
                </c:pt>
                <c:pt idx="133">
                  <c:v>3001.58</c:v>
                </c:pt>
                <c:pt idx="134">
                  <c:v>3023.15</c:v>
                </c:pt>
                <c:pt idx="135">
                  <c:v>3030.53</c:v>
                </c:pt>
                <c:pt idx="136">
                  <c:v>3025.41</c:v>
                </c:pt>
                <c:pt idx="137">
                  <c:v>3050.16</c:v>
                </c:pt>
                <c:pt idx="138">
                  <c:v>3059.16</c:v>
                </c:pt>
                <c:pt idx="139">
                  <c:v>3064.45</c:v>
                </c:pt>
                <c:pt idx="140">
                  <c:v>3067.73</c:v>
                </c:pt>
                <c:pt idx="141">
                  <c:v>3066.19</c:v>
                </c:pt>
                <c:pt idx="142">
                  <c:v>3055.53</c:v>
                </c:pt>
                <c:pt idx="143">
                  <c:v>3075.21</c:v>
                </c:pt>
                <c:pt idx="144">
                  <c:v>3135.62</c:v>
                </c:pt>
                <c:pt idx="145">
                  <c:v>3142.76</c:v>
                </c:pt>
                <c:pt idx="146">
                  <c:v>3167.73</c:v>
                </c:pt>
                <c:pt idx="147">
                  <c:v>3173.46</c:v>
                </c:pt>
                <c:pt idx="148">
                  <c:v>3174.63</c:v>
                </c:pt>
                <c:pt idx="149">
                  <c:v>3160.11</c:v>
                </c:pt>
                <c:pt idx="150">
                  <c:v>3156.41</c:v>
                </c:pt>
                <c:pt idx="151">
                  <c:v>3153.29</c:v>
                </c:pt>
                <c:pt idx="152">
                  <c:v>3149.7</c:v>
                </c:pt>
                <c:pt idx="153">
                  <c:v>3165.56</c:v>
                </c:pt>
                <c:pt idx="154">
                  <c:v>3180.62</c:v>
                </c:pt>
                <c:pt idx="155">
                  <c:v>3203.1</c:v>
                </c:pt>
                <c:pt idx="156">
                  <c:v>3214.67</c:v>
                </c:pt>
                <c:pt idx="157">
                  <c:v>3210.29</c:v>
                </c:pt>
                <c:pt idx="158">
                  <c:v>3187.68</c:v>
                </c:pt>
                <c:pt idx="159">
                  <c:v>3202.5</c:v>
                </c:pt>
                <c:pt idx="160">
                  <c:v>3204.07</c:v>
                </c:pt>
                <c:pt idx="161">
                  <c:v>3230.4</c:v>
                </c:pt>
                <c:pt idx="162">
                  <c:v>3231.67</c:v>
                </c:pt>
                <c:pt idx="163">
                  <c:v>3231.62</c:v>
                </c:pt>
                <c:pt idx="164">
                  <c:v>3255.92</c:v>
                </c:pt>
                <c:pt idx="165">
                  <c:v>3246.27</c:v>
                </c:pt>
                <c:pt idx="166">
                  <c:v>3246.27</c:v>
                </c:pt>
                <c:pt idx="167">
                  <c:v>3245.02</c:v>
                </c:pt>
                <c:pt idx="168">
                  <c:v>3264.44</c:v>
                </c:pt>
                <c:pt idx="169">
                  <c:v>3254.64</c:v>
                </c:pt>
                <c:pt idx="170">
                  <c:v>3299.37</c:v>
                </c:pt>
                <c:pt idx="171">
                  <c:v>3313.72</c:v>
                </c:pt>
                <c:pt idx="172">
                  <c:v>3334.94</c:v>
                </c:pt>
                <c:pt idx="173">
                  <c:v>3341.2</c:v>
                </c:pt>
                <c:pt idx="174">
                  <c:v>3355.27</c:v>
                </c:pt>
                <c:pt idx="175">
                  <c:v>3355.25</c:v>
                </c:pt>
                <c:pt idx="176">
                  <c:v>3294.61</c:v>
                </c:pt>
                <c:pt idx="177">
                  <c:v>3304.5</c:v>
                </c:pt>
                <c:pt idx="178">
                  <c:v>3313.56</c:v>
                </c:pt>
                <c:pt idx="179">
                  <c:v>3310.17</c:v>
                </c:pt>
                <c:pt idx="180">
                  <c:v>3319.14</c:v>
                </c:pt>
                <c:pt idx="181">
                  <c:v>3309.69</c:v>
                </c:pt>
                <c:pt idx="182">
                  <c:v>3309.46</c:v>
                </c:pt>
                <c:pt idx="183">
                  <c:v>3303.04</c:v>
                </c:pt>
                <c:pt idx="184">
                  <c:v>3336.55</c:v>
                </c:pt>
                <c:pt idx="185">
                  <c:v>3315.19</c:v>
                </c:pt>
                <c:pt idx="186">
                  <c:v>3321.1</c:v>
                </c:pt>
                <c:pt idx="187">
                  <c:v>3369.51</c:v>
                </c:pt>
                <c:pt idx="188">
                  <c:v>3360.23</c:v>
                </c:pt>
                <c:pt idx="189">
                  <c:v>3365.42</c:v>
                </c:pt>
                <c:pt idx="190">
                  <c:v>3359.47</c:v>
                </c:pt>
                <c:pt idx="191">
                  <c:v>3352.9</c:v>
                </c:pt>
                <c:pt idx="192">
                  <c:v>3350.89</c:v>
                </c:pt>
                <c:pt idx="193">
                  <c:v>3328.41</c:v>
                </c:pt>
                <c:pt idx="194">
                  <c:v>3355.07</c:v>
                </c:pt>
                <c:pt idx="195">
                  <c:v>3337.53</c:v>
                </c:pt>
                <c:pt idx="196">
                  <c:v>3355.41</c:v>
                </c:pt>
                <c:pt idx="197">
                  <c:v>3384.55</c:v>
                </c:pt>
                <c:pt idx="198">
                  <c:v>3386.47</c:v>
                </c:pt>
                <c:pt idx="199">
                  <c:v>3386.18</c:v>
                </c:pt>
                <c:pt idx="200">
                  <c:v>3387.12</c:v>
                </c:pt>
                <c:pt idx="201">
                  <c:v>3406.67</c:v>
                </c:pt>
                <c:pt idx="202">
                  <c:v>3384.15</c:v>
                </c:pt>
                <c:pt idx="203">
                  <c:v>3388.08</c:v>
                </c:pt>
                <c:pt idx="204">
                  <c:v>3376.41</c:v>
                </c:pt>
                <c:pt idx="205">
                  <c:v>3383.03</c:v>
                </c:pt>
                <c:pt idx="206">
                  <c:v>3403.65</c:v>
                </c:pt>
                <c:pt idx="207">
                  <c:v>3426</c:v>
                </c:pt>
                <c:pt idx="208">
                  <c:v>3403.52</c:v>
                </c:pt>
                <c:pt idx="209">
                  <c:v>3411.62</c:v>
                </c:pt>
                <c:pt idx="210">
                  <c:v>3408.47</c:v>
                </c:pt>
                <c:pt idx="211">
                  <c:v>3413.11</c:v>
                </c:pt>
                <c:pt idx="212">
                  <c:v>3416.33</c:v>
                </c:pt>
                <c:pt idx="213">
                  <c:v>3427.2</c:v>
                </c:pt>
                <c:pt idx="214">
                  <c:v>3433.31</c:v>
                </c:pt>
                <c:pt idx="215">
                  <c:v>3446.44</c:v>
                </c:pt>
                <c:pt idx="216">
                  <c:v>3499.98</c:v>
                </c:pt>
                <c:pt idx="217">
                  <c:v>3508.17</c:v>
                </c:pt>
                <c:pt idx="218">
                  <c:v>3506.63</c:v>
                </c:pt>
                <c:pt idx="219">
                  <c:v>3518.08</c:v>
                </c:pt>
                <c:pt idx="220">
                  <c:v>3505.2</c:v>
                </c:pt>
                <c:pt idx="221">
                  <c:v>3531.96</c:v>
                </c:pt>
                <c:pt idx="222">
                  <c:v>3474.26</c:v>
                </c:pt>
                <c:pt idx="223">
                  <c:v>3458.98</c:v>
                </c:pt>
                <c:pt idx="224">
                  <c:v>3441.29</c:v>
                </c:pt>
                <c:pt idx="225">
                  <c:v>3472.89</c:v>
                </c:pt>
                <c:pt idx="226">
                  <c:v>3463.56</c:v>
                </c:pt>
                <c:pt idx="227">
                  <c:v>3480.29</c:v>
                </c:pt>
                <c:pt idx="228">
                  <c:v>3506.9</c:v>
                </c:pt>
                <c:pt idx="229">
                  <c:v>3518.38</c:v>
                </c:pt>
                <c:pt idx="230">
                  <c:v>3523.81</c:v>
                </c:pt>
                <c:pt idx="231">
                  <c:v>3504.02</c:v>
                </c:pt>
                <c:pt idx="232">
                  <c:v>3487.87</c:v>
                </c:pt>
                <c:pt idx="233">
                  <c:v>3463.73</c:v>
                </c:pt>
                <c:pt idx="234">
                  <c:v>3455.24</c:v>
                </c:pt>
                <c:pt idx="235">
                  <c:v>3499.12</c:v>
                </c:pt>
                <c:pt idx="236">
                  <c:v>3470.21</c:v>
                </c:pt>
                <c:pt idx="237">
                  <c:v>3427.66</c:v>
                </c:pt>
                <c:pt idx="238">
                  <c:v>3406.46</c:v>
                </c:pt>
                <c:pt idx="239">
                  <c:v>3390.26</c:v>
                </c:pt>
                <c:pt idx="240">
                  <c:v>3400.09</c:v>
                </c:pt>
                <c:pt idx="241">
                  <c:v>3412.24</c:v>
                </c:pt>
                <c:pt idx="242">
                  <c:v>3396.19</c:v>
                </c:pt>
                <c:pt idx="243">
                  <c:v>3388.7</c:v>
                </c:pt>
                <c:pt idx="244">
                  <c:v>3394.29</c:v>
                </c:pt>
                <c:pt idx="245">
                  <c:v>3409.13</c:v>
                </c:pt>
                <c:pt idx="246">
                  <c:v>3428.4</c:v>
                </c:pt>
                <c:pt idx="247">
                  <c:v>3431.98</c:v>
                </c:pt>
                <c:pt idx="248">
                  <c:v>3440.59</c:v>
                </c:pt>
                <c:pt idx="249">
                  <c:v>3452.93</c:v>
                </c:pt>
                <c:pt idx="250">
                  <c:v>3471.39</c:v>
                </c:pt>
                <c:pt idx="251">
                  <c:v>3509.58</c:v>
                </c:pt>
                <c:pt idx="252">
                  <c:v>3528.22</c:v>
                </c:pt>
                <c:pt idx="253">
                  <c:v>3553.09</c:v>
                </c:pt>
                <c:pt idx="254">
                  <c:v>3568.2</c:v>
                </c:pt>
                <c:pt idx="255">
                  <c:v>3554.83</c:v>
                </c:pt>
                <c:pt idx="256">
                  <c:v>3549.15</c:v>
                </c:pt>
                <c:pt idx="257">
                  <c:v>3560.02</c:v>
                </c:pt>
                <c:pt idx="258">
                  <c:v>3567.05</c:v>
                </c:pt>
                <c:pt idx="259">
                  <c:v>3542.32</c:v>
                </c:pt>
                <c:pt idx="260">
                  <c:v>3551.12</c:v>
                </c:pt>
                <c:pt idx="261">
                  <c:v>3566.91</c:v>
                </c:pt>
                <c:pt idx="262">
                  <c:v>3593.67</c:v>
                </c:pt>
                <c:pt idx="263">
                  <c:v>3615.99</c:v>
                </c:pt>
                <c:pt idx="264">
                  <c:v>3615.48</c:v>
                </c:pt>
                <c:pt idx="266">
                  <c:v>3644.32</c:v>
                </c:pt>
                <c:pt idx="267">
                  <c:v>3630.87</c:v>
                </c:pt>
                <c:pt idx="268">
                  <c:v>3620.87</c:v>
                </c:pt>
                <c:pt idx="269">
                  <c:v>3620.57</c:v>
                </c:pt>
                <c:pt idx="270">
                  <c:v>3615.71</c:v>
                </c:pt>
                <c:pt idx="271">
                  <c:v>3621.65</c:v>
                </c:pt>
                <c:pt idx="272">
                  <c:v>3628.9</c:v>
                </c:pt>
                <c:pt idx="273">
                  <c:v>3670.7</c:v>
                </c:pt>
                <c:pt idx="274">
                  <c:v>3687.24</c:v>
                </c:pt>
                <c:pt idx="275">
                  <c:v>3681.17</c:v>
                </c:pt>
                <c:pt idx="276">
                  <c:v>3655.07</c:v>
                </c:pt>
                <c:pt idx="277">
                  <c:v>3650.19</c:v>
                </c:pt>
                <c:pt idx="278">
                  <c:v>3703.21</c:v>
                </c:pt>
                <c:pt idx="279">
                  <c:v>3680.69</c:v>
                </c:pt>
                <c:pt idx="280">
                  <c:v>3659.04</c:v>
                </c:pt>
                <c:pt idx="281">
                  <c:v>3633.95</c:v>
                </c:pt>
                <c:pt idx="282">
                  <c:v>3575.29</c:v>
                </c:pt>
                <c:pt idx="283">
                  <c:v>3577.52</c:v>
                </c:pt>
                <c:pt idx="284">
                  <c:v>3521.3</c:v>
                </c:pt>
                <c:pt idx="285">
                  <c:v>3541.95</c:v>
                </c:pt>
                <c:pt idx="286">
                  <c:v>3560.64</c:v>
                </c:pt>
                <c:pt idx="287">
                  <c:v>3595.27</c:v>
                </c:pt>
                <c:pt idx="288">
                  <c:v>3608.11</c:v>
                </c:pt>
                <c:pt idx="289">
                  <c:v>3632.99</c:v>
                </c:pt>
                <c:pt idx="290">
                  <c:v>3639.08</c:v>
                </c:pt>
                <c:pt idx="291">
                  <c:v>3643.73</c:v>
                </c:pt>
                <c:pt idx="292">
                  <c:v>3647.53</c:v>
                </c:pt>
                <c:pt idx="293">
                  <c:v>3676.4</c:v>
                </c:pt>
                <c:pt idx="294">
                  <c:v>3674.23</c:v>
                </c:pt>
                <c:pt idx="295">
                  <c:v>3691.55</c:v>
                </c:pt>
                <c:pt idx="296">
                  <c:v>3673.9</c:v>
                </c:pt>
                <c:pt idx="297">
                  <c:v>3659.05</c:v>
                </c:pt>
                <c:pt idx="298">
                  <c:v>3615.42</c:v>
                </c:pt>
                <c:pt idx="299">
                  <c:v>3635.18</c:v>
                </c:pt>
                <c:pt idx="300">
                  <c:v>3649.67</c:v>
                </c:pt>
                <c:pt idx="301">
                  <c:v>3662.74</c:v>
                </c:pt>
                <c:pt idx="302">
                  <c:v>3623.51</c:v>
                </c:pt>
                <c:pt idx="303">
                  <c:v>3609.32</c:v>
                </c:pt>
                <c:pt idx="304">
                  <c:v>3642.07</c:v>
                </c:pt>
                <c:pt idx="305">
                  <c:v>3615.16</c:v>
                </c:pt>
                <c:pt idx="306">
                  <c:v>3612.42</c:v>
                </c:pt>
                <c:pt idx="307">
                  <c:v>3610.48</c:v>
                </c:pt>
                <c:pt idx="308">
                  <c:v>3608.07</c:v>
                </c:pt>
                <c:pt idx="309">
                  <c:v>3621.32</c:v>
                </c:pt>
                <c:pt idx="310">
                  <c:v>3618.58</c:v>
                </c:pt>
                <c:pt idx="311">
                  <c:v>3630.31</c:v>
                </c:pt>
                <c:pt idx="312">
                  <c:v>3669.76</c:v>
                </c:pt>
                <c:pt idx="313">
                  <c:v>3645.96</c:v>
                </c:pt>
                <c:pt idx="314">
                  <c:v>3659.06</c:v>
                </c:pt>
                <c:pt idx="315">
                  <c:v>3659.8</c:v>
                </c:pt>
                <c:pt idx="316">
                  <c:v>3658.64</c:v>
                </c:pt>
                <c:pt idx="317">
                  <c:v>3646.51</c:v>
                </c:pt>
                <c:pt idx="318">
                  <c:v>3662.7</c:v>
                </c:pt>
                <c:pt idx="319">
                  <c:v>3659.66</c:v>
                </c:pt>
                <c:pt idx="320">
                  <c:v>3653.21</c:v>
                </c:pt>
                <c:pt idx="321">
                  <c:v>3631.96</c:v>
                </c:pt>
                <c:pt idx="322">
                  <c:v>3633.8</c:v>
                </c:pt>
                <c:pt idx="323">
                  <c:v>3622.01</c:v>
                </c:pt>
                <c:pt idx="324">
                  <c:v>3648.25</c:v>
                </c:pt>
                <c:pt idx="325">
                  <c:v>3701.21</c:v>
                </c:pt>
                <c:pt idx="326">
                  <c:v>3744.29</c:v>
                </c:pt>
                <c:pt idx="327">
                  <c:v>3721.57</c:v>
                </c:pt>
                <c:pt idx="328">
                  <c:v>3737.87</c:v>
                </c:pt>
                <c:pt idx="329">
                  <c:v>3754.85</c:v>
                </c:pt>
                <c:pt idx="330">
                  <c:v>3763.15</c:v>
                </c:pt>
                <c:pt idx="331">
                  <c:v>3840.38</c:v>
                </c:pt>
                <c:pt idx="332">
                  <c:v>3838.39</c:v>
                </c:pt>
                <c:pt idx="333">
                  <c:v>3841.13</c:v>
                </c:pt>
                <c:pt idx="334" formatCode="General">
                  <c:v>3824.92</c:v>
                </c:pt>
                <c:pt idx="335" formatCode="General">
                  <c:v>3808.99</c:v>
                </c:pt>
                <c:pt idx="336" formatCode="General">
                  <c:v>3831.58</c:v>
                </c:pt>
                <c:pt idx="337">
                  <c:v>3831.81</c:v>
                </c:pt>
                <c:pt idx="338">
                  <c:v>3797.5</c:v>
                </c:pt>
                <c:pt idx="339">
                  <c:v>3789.4</c:v>
                </c:pt>
                <c:pt idx="340">
                  <c:v>3764.42</c:v>
                </c:pt>
                <c:pt idx="341">
                  <c:v>3781.78</c:v>
                </c:pt>
                <c:pt idx="342">
                  <c:v>3782.7</c:v>
                </c:pt>
                <c:pt idx="343">
                  <c:v>3825.37</c:v>
                </c:pt>
                <c:pt idx="344">
                  <c:v>3863.87</c:v>
                </c:pt>
                <c:pt idx="345">
                  <c:v>3824.33</c:v>
                </c:pt>
                <c:pt idx="346">
                  <c:v>3877.59</c:v>
                </c:pt>
                <c:pt idx="347">
                  <c:v>3873.36</c:v>
                </c:pt>
                <c:pt idx="348">
                  <c:v>3891.11</c:v>
                </c:pt>
                <c:pt idx="349">
                  <c:v>3899.83</c:v>
                </c:pt>
                <c:pt idx="350">
                  <c:v>3911.61</c:v>
                </c:pt>
                <c:pt idx="351">
                  <c:v>3891.53</c:v>
                </c:pt>
                <c:pt idx="352">
                  <c:v>3903.22</c:v>
                </c:pt>
                <c:pt idx="353">
                  <c:v>3918.9</c:v>
                </c:pt>
                <c:pt idx="354">
                  <c:v>3945.53</c:v>
                </c:pt>
                <c:pt idx="355">
                  <c:v>3949.26</c:v>
                </c:pt>
                <c:pt idx="356">
                  <c:v>3946.54</c:v>
                </c:pt>
                <c:pt idx="357">
                  <c:v>3960.81</c:v>
                </c:pt>
                <c:pt idx="358">
                  <c:v>3870.9</c:v>
                </c:pt>
                <c:pt idx="359">
                  <c:v>3841.36</c:v>
                </c:pt>
                <c:pt idx="360">
                  <c:v>3868.55</c:v>
                </c:pt>
                <c:pt idx="361">
                  <c:v>3881.71</c:v>
                </c:pt>
                <c:pt idx="362">
                  <c:v>3860.6</c:v>
                </c:pt>
              </c:numCache>
            </c:numRef>
          </c:val>
          <c:smooth val="0"/>
        </c:ser>
        <c:ser>
          <c:idx val="1"/>
          <c:order val="1"/>
          <c:tx>
            <c:strRef>
              <c:f>'MCX- NCDEX indices'!$C$1</c:f>
              <c:strCache>
                <c:ptCount val="1"/>
                <c:pt idx="0">
                  <c:v>Dhaanya Index</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362"/>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indices'!$A$2:$A$364</c:f>
              <c:numCache>
                <c:formatCode>[$-409]dd\-mmm\-yy;@</c:formatCode>
                <c:ptCount val="363"/>
                <c:pt idx="0">
                  <c:v>42737</c:v>
                </c:pt>
                <c:pt idx="1">
                  <c:v>42738</c:v>
                </c:pt>
                <c:pt idx="2">
                  <c:v>42739</c:v>
                </c:pt>
                <c:pt idx="3">
                  <c:v>42740</c:v>
                </c:pt>
                <c:pt idx="4">
                  <c:v>42741</c:v>
                </c:pt>
                <c:pt idx="5">
                  <c:v>42744</c:v>
                </c:pt>
                <c:pt idx="6">
                  <c:v>42745</c:v>
                </c:pt>
                <c:pt idx="7">
                  <c:v>42746</c:v>
                </c:pt>
                <c:pt idx="8">
                  <c:v>42747</c:v>
                </c:pt>
                <c:pt idx="9">
                  <c:v>42748</c:v>
                </c:pt>
                <c:pt idx="10">
                  <c:v>42751</c:v>
                </c:pt>
                <c:pt idx="11">
                  <c:v>42752</c:v>
                </c:pt>
                <c:pt idx="12">
                  <c:v>42753</c:v>
                </c:pt>
                <c:pt idx="13">
                  <c:v>42754</c:v>
                </c:pt>
                <c:pt idx="14">
                  <c:v>42755</c:v>
                </c:pt>
                <c:pt idx="15">
                  <c:v>42758</c:v>
                </c:pt>
                <c:pt idx="16">
                  <c:v>42759</c:v>
                </c:pt>
                <c:pt idx="17">
                  <c:v>42760</c:v>
                </c:pt>
                <c:pt idx="18">
                  <c:v>42762</c:v>
                </c:pt>
                <c:pt idx="19">
                  <c:v>42765</c:v>
                </c:pt>
                <c:pt idx="20">
                  <c:v>42766</c:v>
                </c:pt>
                <c:pt idx="21">
                  <c:v>42767</c:v>
                </c:pt>
                <c:pt idx="22">
                  <c:v>42768</c:v>
                </c:pt>
                <c:pt idx="23">
                  <c:v>42769</c:v>
                </c:pt>
                <c:pt idx="24">
                  <c:v>42772</c:v>
                </c:pt>
                <c:pt idx="25">
                  <c:v>42773</c:v>
                </c:pt>
                <c:pt idx="26">
                  <c:v>42774</c:v>
                </c:pt>
                <c:pt idx="27">
                  <c:v>42775</c:v>
                </c:pt>
                <c:pt idx="28">
                  <c:v>42776</c:v>
                </c:pt>
                <c:pt idx="29">
                  <c:v>42779</c:v>
                </c:pt>
                <c:pt idx="30">
                  <c:v>42780</c:v>
                </c:pt>
                <c:pt idx="31">
                  <c:v>42781</c:v>
                </c:pt>
                <c:pt idx="32">
                  <c:v>42782</c:v>
                </c:pt>
                <c:pt idx="33">
                  <c:v>42783</c:v>
                </c:pt>
                <c:pt idx="34">
                  <c:v>42786</c:v>
                </c:pt>
                <c:pt idx="35">
                  <c:v>42787</c:v>
                </c:pt>
                <c:pt idx="36">
                  <c:v>42788</c:v>
                </c:pt>
                <c:pt idx="37">
                  <c:v>42789</c:v>
                </c:pt>
                <c:pt idx="38">
                  <c:v>42790</c:v>
                </c:pt>
                <c:pt idx="39">
                  <c:v>42793</c:v>
                </c:pt>
                <c:pt idx="40">
                  <c:v>42794</c:v>
                </c:pt>
                <c:pt idx="41">
                  <c:v>42795</c:v>
                </c:pt>
                <c:pt idx="42">
                  <c:v>42796</c:v>
                </c:pt>
                <c:pt idx="43">
                  <c:v>42797</c:v>
                </c:pt>
                <c:pt idx="44">
                  <c:v>42800</c:v>
                </c:pt>
                <c:pt idx="45">
                  <c:v>42801</c:v>
                </c:pt>
                <c:pt idx="46">
                  <c:v>42802</c:v>
                </c:pt>
                <c:pt idx="47">
                  <c:v>42803</c:v>
                </c:pt>
                <c:pt idx="48">
                  <c:v>42804</c:v>
                </c:pt>
                <c:pt idx="49">
                  <c:v>42807</c:v>
                </c:pt>
                <c:pt idx="50">
                  <c:v>42808</c:v>
                </c:pt>
                <c:pt idx="51">
                  <c:v>42809</c:v>
                </c:pt>
                <c:pt idx="52">
                  <c:v>42810</c:v>
                </c:pt>
                <c:pt idx="53">
                  <c:v>42811</c:v>
                </c:pt>
                <c:pt idx="54">
                  <c:v>42814</c:v>
                </c:pt>
                <c:pt idx="55">
                  <c:v>42815</c:v>
                </c:pt>
                <c:pt idx="56">
                  <c:v>42816</c:v>
                </c:pt>
                <c:pt idx="57">
                  <c:v>42817</c:v>
                </c:pt>
                <c:pt idx="58">
                  <c:v>42818</c:v>
                </c:pt>
                <c:pt idx="59">
                  <c:v>42821</c:v>
                </c:pt>
                <c:pt idx="60">
                  <c:v>42822</c:v>
                </c:pt>
                <c:pt idx="61">
                  <c:v>42823</c:v>
                </c:pt>
                <c:pt idx="62">
                  <c:v>42824</c:v>
                </c:pt>
                <c:pt idx="63">
                  <c:v>42825</c:v>
                </c:pt>
                <c:pt idx="64">
                  <c:v>42828</c:v>
                </c:pt>
                <c:pt idx="65">
                  <c:v>42829</c:v>
                </c:pt>
                <c:pt idx="66">
                  <c:v>42830</c:v>
                </c:pt>
                <c:pt idx="67">
                  <c:v>42831</c:v>
                </c:pt>
                <c:pt idx="68">
                  <c:v>42832</c:v>
                </c:pt>
                <c:pt idx="69">
                  <c:v>42835</c:v>
                </c:pt>
                <c:pt idx="70">
                  <c:v>42836</c:v>
                </c:pt>
                <c:pt idx="71">
                  <c:v>42837</c:v>
                </c:pt>
                <c:pt idx="72">
                  <c:v>42838</c:v>
                </c:pt>
                <c:pt idx="73">
                  <c:v>42842</c:v>
                </c:pt>
                <c:pt idx="74">
                  <c:v>42843</c:v>
                </c:pt>
                <c:pt idx="75">
                  <c:v>42844</c:v>
                </c:pt>
                <c:pt idx="76">
                  <c:v>42845</c:v>
                </c:pt>
                <c:pt idx="77">
                  <c:v>42846</c:v>
                </c:pt>
                <c:pt idx="78">
                  <c:v>42849</c:v>
                </c:pt>
                <c:pt idx="79">
                  <c:v>42850</c:v>
                </c:pt>
                <c:pt idx="80">
                  <c:v>42851</c:v>
                </c:pt>
                <c:pt idx="81">
                  <c:v>42852</c:v>
                </c:pt>
                <c:pt idx="82">
                  <c:v>42853</c:v>
                </c:pt>
                <c:pt idx="83">
                  <c:v>42856</c:v>
                </c:pt>
                <c:pt idx="84">
                  <c:v>42857</c:v>
                </c:pt>
                <c:pt idx="85">
                  <c:v>42858</c:v>
                </c:pt>
                <c:pt idx="86">
                  <c:v>42859</c:v>
                </c:pt>
                <c:pt idx="87">
                  <c:v>42860</c:v>
                </c:pt>
                <c:pt idx="88">
                  <c:v>42863</c:v>
                </c:pt>
                <c:pt idx="89">
                  <c:v>42864</c:v>
                </c:pt>
                <c:pt idx="90">
                  <c:v>42865</c:v>
                </c:pt>
                <c:pt idx="91">
                  <c:v>42866</c:v>
                </c:pt>
                <c:pt idx="92">
                  <c:v>42867</c:v>
                </c:pt>
                <c:pt idx="93">
                  <c:v>42870</c:v>
                </c:pt>
                <c:pt idx="94">
                  <c:v>42871</c:v>
                </c:pt>
                <c:pt idx="95">
                  <c:v>42872</c:v>
                </c:pt>
                <c:pt idx="96">
                  <c:v>42873</c:v>
                </c:pt>
                <c:pt idx="97">
                  <c:v>42874</c:v>
                </c:pt>
                <c:pt idx="98">
                  <c:v>42877</c:v>
                </c:pt>
                <c:pt idx="99">
                  <c:v>42878</c:v>
                </c:pt>
                <c:pt idx="100">
                  <c:v>42879</c:v>
                </c:pt>
                <c:pt idx="101">
                  <c:v>42880</c:v>
                </c:pt>
                <c:pt idx="102">
                  <c:v>42881</c:v>
                </c:pt>
                <c:pt idx="103">
                  <c:v>42884</c:v>
                </c:pt>
                <c:pt idx="104">
                  <c:v>42885</c:v>
                </c:pt>
                <c:pt idx="105">
                  <c:v>42886</c:v>
                </c:pt>
                <c:pt idx="106">
                  <c:v>42887</c:v>
                </c:pt>
                <c:pt idx="107">
                  <c:v>42888</c:v>
                </c:pt>
                <c:pt idx="108">
                  <c:v>42891</c:v>
                </c:pt>
                <c:pt idx="109">
                  <c:v>42892</c:v>
                </c:pt>
                <c:pt idx="110">
                  <c:v>42893</c:v>
                </c:pt>
                <c:pt idx="111">
                  <c:v>42894</c:v>
                </c:pt>
                <c:pt idx="112">
                  <c:v>42895</c:v>
                </c:pt>
                <c:pt idx="113">
                  <c:v>42898</c:v>
                </c:pt>
                <c:pt idx="114">
                  <c:v>42899</c:v>
                </c:pt>
                <c:pt idx="115">
                  <c:v>42900</c:v>
                </c:pt>
                <c:pt idx="116">
                  <c:v>42901</c:v>
                </c:pt>
                <c:pt idx="117">
                  <c:v>42902</c:v>
                </c:pt>
                <c:pt idx="118">
                  <c:v>42905</c:v>
                </c:pt>
                <c:pt idx="119">
                  <c:v>42906</c:v>
                </c:pt>
                <c:pt idx="120">
                  <c:v>42907</c:v>
                </c:pt>
                <c:pt idx="121">
                  <c:v>42908</c:v>
                </c:pt>
                <c:pt idx="122">
                  <c:v>42909</c:v>
                </c:pt>
                <c:pt idx="123">
                  <c:v>42912</c:v>
                </c:pt>
                <c:pt idx="124">
                  <c:v>42913</c:v>
                </c:pt>
                <c:pt idx="125">
                  <c:v>42914</c:v>
                </c:pt>
                <c:pt idx="126">
                  <c:v>42915</c:v>
                </c:pt>
                <c:pt idx="127">
                  <c:v>42916</c:v>
                </c:pt>
                <c:pt idx="128">
                  <c:v>42919</c:v>
                </c:pt>
                <c:pt idx="129">
                  <c:v>42920</c:v>
                </c:pt>
                <c:pt idx="130">
                  <c:v>42921</c:v>
                </c:pt>
                <c:pt idx="131">
                  <c:v>42922</c:v>
                </c:pt>
                <c:pt idx="132">
                  <c:v>42923</c:v>
                </c:pt>
                <c:pt idx="133">
                  <c:v>42926</c:v>
                </c:pt>
                <c:pt idx="134">
                  <c:v>42927</c:v>
                </c:pt>
                <c:pt idx="135">
                  <c:v>42928</c:v>
                </c:pt>
                <c:pt idx="136">
                  <c:v>42929</c:v>
                </c:pt>
                <c:pt idx="137">
                  <c:v>42930</c:v>
                </c:pt>
                <c:pt idx="138">
                  <c:v>42933</c:v>
                </c:pt>
                <c:pt idx="139">
                  <c:v>42934</c:v>
                </c:pt>
                <c:pt idx="140">
                  <c:v>42935</c:v>
                </c:pt>
                <c:pt idx="141">
                  <c:v>42936</c:v>
                </c:pt>
                <c:pt idx="142">
                  <c:v>42937</c:v>
                </c:pt>
                <c:pt idx="143">
                  <c:v>42940</c:v>
                </c:pt>
                <c:pt idx="144">
                  <c:v>42941</c:v>
                </c:pt>
                <c:pt idx="145">
                  <c:v>42942</c:v>
                </c:pt>
                <c:pt idx="146">
                  <c:v>42943</c:v>
                </c:pt>
                <c:pt idx="147">
                  <c:v>42944</c:v>
                </c:pt>
                <c:pt idx="148">
                  <c:v>42947</c:v>
                </c:pt>
                <c:pt idx="149">
                  <c:v>42948</c:v>
                </c:pt>
                <c:pt idx="150">
                  <c:v>42949</c:v>
                </c:pt>
                <c:pt idx="151">
                  <c:v>42950</c:v>
                </c:pt>
                <c:pt idx="152">
                  <c:v>42951</c:v>
                </c:pt>
                <c:pt idx="153">
                  <c:v>42954</c:v>
                </c:pt>
                <c:pt idx="154">
                  <c:v>42955</c:v>
                </c:pt>
                <c:pt idx="155">
                  <c:v>42956</c:v>
                </c:pt>
                <c:pt idx="156">
                  <c:v>42957</c:v>
                </c:pt>
                <c:pt idx="157">
                  <c:v>42958</c:v>
                </c:pt>
                <c:pt idx="158">
                  <c:v>42961</c:v>
                </c:pt>
                <c:pt idx="159">
                  <c:v>42963</c:v>
                </c:pt>
                <c:pt idx="160">
                  <c:v>42964</c:v>
                </c:pt>
                <c:pt idx="161">
                  <c:v>42965</c:v>
                </c:pt>
                <c:pt idx="162">
                  <c:v>42968</c:v>
                </c:pt>
                <c:pt idx="163">
                  <c:v>42969</c:v>
                </c:pt>
                <c:pt idx="164">
                  <c:v>42970</c:v>
                </c:pt>
                <c:pt idx="165">
                  <c:v>42971</c:v>
                </c:pt>
                <c:pt idx="166">
                  <c:v>42972</c:v>
                </c:pt>
                <c:pt idx="167">
                  <c:v>42975</c:v>
                </c:pt>
                <c:pt idx="168">
                  <c:v>42976</c:v>
                </c:pt>
                <c:pt idx="169">
                  <c:v>42977</c:v>
                </c:pt>
                <c:pt idx="170">
                  <c:v>42978</c:v>
                </c:pt>
                <c:pt idx="171">
                  <c:v>42979</c:v>
                </c:pt>
                <c:pt idx="172">
                  <c:v>42982</c:v>
                </c:pt>
                <c:pt idx="173">
                  <c:v>42983</c:v>
                </c:pt>
                <c:pt idx="174">
                  <c:v>42984</c:v>
                </c:pt>
                <c:pt idx="175">
                  <c:v>42985</c:v>
                </c:pt>
                <c:pt idx="176">
                  <c:v>42986</c:v>
                </c:pt>
                <c:pt idx="177">
                  <c:v>42989</c:v>
                </c:pt>
                <c:pt idx="178">
                  <c:v>42990</c:v>
                </c:pt>
                <c:pt idx="179">
                  <c:v>42991</c:v>
                </c:pt>
                <c:pt idx="180">
                  <c:v>42992</c:v>
                </c:pt>
                <c:pt idx="181">
                  <c:v>42993</c:v>
                </c:pt>
                <c:pt idx="182">
                  <c:v>42996</c:v>
                </c:pt>
                <c:pt idx="183">
                  <c:v>42997</c:v>
                </c:pt>
                <c:pt idx="184">
                  <c:v>42998</c:v>
                </c:pt>
                <c:pt idx="185">
                  <c:v>42999</c:v>
                </c:pt>
                <c:pt idx="186">
                  <c:v>43000</c:v>
                </c:pt>
                <c:pt idx="187">
                  <c:v>43003</c:v>
                </c:pt>
                <c:pt idx="188">
                  <c:v>43004</c:v>
                </c:pt>
                <c:pt idx="189">
                  <c:v>43005</c:v>
                </c:pt>
                <c:pt idx="190">
                  <c:v>43006</c:v>
                </c:pt>
                <c:pt idx="191">
                  <c:v>43007</c:v>
                </c:pt>
                <c:pt idx="192">
                  <c:v>43011</c:v>
                </c:pt>
                <c:pt idx="193">
                  <c:v>43012</c:v>
                </c:pt>
                <c:pt idx="194">
                  <c:v>43013</c:v>
                </c:pt>
                <c:pt idx="195">
                  <c:v>43014</c:v>
                </c:pt>
                <c:pt idx="196">
                  <c:v>43017</c:v>
                </c:pt>
                <c:pt idx="197">
                  <c:v>43018</c:v>
                </c:pt>
                <c:pt idx="198">
                  <c:v>43019</c:v>
                </c:pt>
                <c:pt idx="199">
                  <c:v>43020</c:v>
                </c:pt>
                <c:pt idx="200">
                  <c:v>43021</c:v>
                </c:pt>
                <c:pt idx="201">
                  <c:v>43024</c:v>
                </c:pt>
                <c:pt idx="202">
                  <c:v>43025</c:v>
                </c:pt>
                <c:pt idx="203">
                  <c:v>43026</c:v>
                </c:pt>
                <c:pt idx="204">
                  <c:v>43027</c:v>
                </c:pt>
                <c:pt idx="205">
                  <c:v>43028</c:v>
                </c:pt>
                <c:pt idx="206">
                  <c:v>43031</c:v>
                </c:pt>
                <c:pt idx="207">
                  <c:v>43032</c:v>
                </c:pt>
                <c:pt idx="208">
                  <c:v>43033</c:v>
                </c:pt>
                <c:pt idx="209">
                  <c:v>43034</c:v>
                </c:pt>
                <c:pt idx="210">
                  <c:v>43035</c:v>
                </c:pt>
                <c:pt idx="211">
                  <c:v>43038</c:v>
                </c:pt>
                <c:pt idx="212">
                  <c:v>43039</c:v>
                </c:pt>
                <c:pt idx="213">
                  <c:v>43040</c:v>
                </c:pt>
                <c:pt idx="214">
                  <c:v>43041</c:v>
                </c:pt>
                <c:pt idx="215">
                  <c:v>43042</c:v>
                </c:pt>
                <c:pt idx="216">
                  <c:v>43045</c:v>
                </c:pt>
                <c:pt idx="217">
                  <c:v>43046</c:v>
                </c:pt>
                <c:pt idx="218">
                  <c:v>43047</c:v>
                </c:pt>
                <c:pt idx="219">
                  <c:v>43048</c:v>
                </c:pt>
                <c:pt idx="220">
                  <c:v>43049</c:v>
                </c:pt>
                <c:pt idx="221">
                  <c:v>43052</c:v>
                </c:pt>
                <c:pt idx="222">
                  <c:v>43053</c:v>
                </c:pt>
                <c:pt idx="223">
                  <c:v>43054</c:v>
                </c:pt>
                <c:pt idx="224">
                  <c:v>43055</c:v>
                </c:pt>
                <c:pt idx="225">
                  <c:v>43056</c:v>
                </c:pt>
                <c:pt idx="226">
                  <c:v>43059</c:v>
                </c:pt>
                <c:pt idx="227">
                  <c:v>43060</c:v>
                </c:pt>
                <c:pt idx="228">
                  <c:v>43061</c:v>
                </c:pt>
                <c:pt idx="229">
                  <c:v>43062</c:v>
                </c:pt>
                <c:pt idx="230">
                  <c:v>43063</c:v>
                </c:pt>
                <c:pt idx="231">
                  <c:v>43066</c:v>
                </c:pt>
                <c:pt idx="232">
                  <c:v>43067</c:v>
                </c:pt>
                <c:pt idx="233">
                  <c:v>43068</c:v>
                </c:pt>
                <c:pt idx="234">
                  <c:v>43069</c:v>
                </c:pt>
                <c:pt idx="235">
                  <c:v>43070</c:v>
                </c:pt>
                <c:pt idx="236">
                  <c:v>43073</c:v>
                </c:pt>
                <c:pt idx="237">
                  <c:v>43074</c:v>
                </c:pt>
                <c:pt idx="238">
                  <c:v>43075</c:v>
                </c:pt>
                <c:pt idx="239">
                  <c:v>43076</c:v>
                </c:pt>
                <c:pt idx="240">
                  <c:v>43077</c:v>
                </c:pt>
                <c:pt idx="241">
                  <c:v>43080</c:v>
                </c:pt>
                <c:pt idx="242">
                  <c:v>43081</c:v>
                </c:pt>
                <c:pt idx="243">
                  <c:v>43082</c:v>
                </c:pt>
                <c:pt idx="244">
                  <c:v>43083</c:v>
                </c:pt>
                <c:pt idx="245">
                  <c:v>43084</c:v>
                </c:pt>
                <c:pt idx="246">
                  <c:v>43087</c:v>
                </c:pt>
                <c:pt idx="247">
                  <c:v>43088</c:v>
                </c:pt>
                <c:pt idx="248">
                  <c:v>43089</c:v>
                </c:pt>
                <c:pt idx="249">
                  <c:v>43090</c:v>
                </c:pt>
                <c:pt idx="250">
                  <c:v>43091</c:v>
                </c:pt>
                <c:pt idx="251">
                  <c:v>43095</c:v>
                </c:pt>
                <c:pt idx="252">
                  <c:v>43096</c:v>
                </c:pt>
                <c:pt idx="253">
                  <c:v>43097</c:v>
                </c:pt>
                <c:pt idx="254">
                  <c:v>43098</c:v>
                </c:pt>
                <c:pt idx="255">
                  <c:v>43101</c:v>
                </c:pt>
                <c:pt idx="256">
                  <c:v>43102</c:v>
                </c:pt>
                <c:pt idx="257">
                  <c:v>43103</c:v>
                </c:pt>
                <c:pt idx="258">
                  <c:v>43104</c:v>
                </c:pt>
                <c:pt idx="259">
                  <c:v>43105</c:v>
                </c:pt>
                <c:pt idx="260">
                  <c:v>43108</c:v>
                </c:pt>
                <c:pt idx="261">
                  <c:v>43109</c:v>
                </c:pt>
                <c:pt idx="262">
                  <c:v>43110</c:v>
                </c:pt>
                <c:pt idx="263">
                  <c:v>43111</c:v>
                </c:pt>
                <c:pt idx="264">
                  <c:v>43112</c:v>
                </c:pt>
                <c:pt idx="265">
                  <c:v>43114</c:v>
                </c:pt>
                <c:pt idx="266">
                  <c:v>43115</c:v>
                </c:pt>
                <c:pt idx="267">
                  <c:v>43116</c:v>
                </c:pt>
                <c:pt idx="268">
                  <c:v>43117</c:v>
                </c:pt>
                <c:pt idx="269">
                  <c:v>43118</c:v>
                </c:pt>
                <c:pt idx="270">
                  <c:v>43119</c:v>
                </c:pt>
                <c:pt idx="271">
                  <c:v>43122</c:v>
                </c:pt>
                <c:pt idx="272">
                  <c:v>43123</c:v>
                </c:pt>
                <c:pt idx="273">
                  <c:v>43124</c:v>
                </c:pt>
                <c:pt idx="274">
                  <c:v>43125</c:v>
                </c:pt>
                <c:pt idx="275">
                  <c:v>43129</c:v>
                </c:pt>
                <c:pt idx="276">
                  <c:v>43130</c:v>
                </c:pt>
                <c:pt idx="277">
                  <c:v>43131</c:v>
                </c:pt>
                <c:pt idx="278">
                  <c:v>43132</c:v>
                </c:pt>
                <c:pt idx="279">
                  <c:v>43133</c:v>
                </c:pt>
                <c:pt idx="280">
                  <c:v>43136</c:v>
                </c:pt>
                <c:pt idx="281">
                  <c:v>43137</c:v>
                </c:pt>
                <c:pt idx="282">
                  <c:v>43138</c:v>
                </c:pt>
                <c:pt idx="283">
                  <c:v>43139</c:v>
                </c:pt>
                <c:pt idx="284">
                  <c:v>43140</c:v>
                </c:pt>
                <c:pt idx="285">
                  <c:v>43143</c:v>
                </c:pt>
                <c:pt idx="286">
                  <c:v>43144</c:v>
                </c:pt>
                <c:pt idx="287">
                  <c:v>43145</c:v>
                </c:pt>
                <c:pt idx="288">
                  <c:v>43146</c:v>
                </c:pt>
                <c:pt idx="289">
                  <c:v>43147</c:v>
                </c:pt>
                <c:pt idx="290">
                  <c:v>43150</c:v>
                </c:pt>
                <c:pt idx="291">
                  <c:v>43151</c:v>
                </c:pt>
                <c:pt idx="292">
                  <c:v>43152</c:v>
                </c:pt>
                <c:pt idx="293">
                  <c:v>43153</c:v>
                </c:pt>
                <c:pt idx="294">
                  <c:v>43154</c:v>
                </c:pt>
                <c:pt idx="295">
                  <c:v>43157</c:v>
                </c:pt>
                <c:pt idx="296">
                  <c:v>43158</c:v>
                </c:pt>
                <c:pt idx="297">
                  <c:v>43159</c:v>
                </c:pt>
                <c:pt idx="298">
                  <c:v>43160</c:v>
                </c:pt>
                <c:pt idx="299">
                  <c:v>43161</c:v>
                </c:pt>
                <c:pt idx="300">
                  <c:v>43164</c:v>
                </c:pt>
                <c:pt idx="301">
                  <c:v>43165</c:v>
                </c:pt>
                <c:pt idx="302">
                  <c:v>43166</c:v>
                </c:pt>
                <c:pt idx="303">
                  <c:v>43167</c:v>
                </c:pt>
                <c:pt idx="304">
                  <c:v>43168</c:v>
                </c:pt>
                <c:pt idx="305">
                  <c:v>43171</c:v>
                </c:pt>
                <c:pt idx="306">
                  <c:v>43172</c:v>
                </c:pt>
                <c:pt idx="307">
                  <c:v>43173</c:v>
                </c:pt>
                <c:pt idx="308">
                  <c:v>43174</c:v>
                </c:pt>
                <c:pt idx="309">
                  <c:v>43175</c:v>
                </c:pt>
                <c:pt idx="310">
                  <c:v>43178</c:v>
                </c:pt>
                <c:pt idx="311">
                  <c:v>43179</c:v>
                </c:pt>
                <c:pt idx="312">
                  <c:v>43180</c:v>
                </c:pt>
                <c:pt idx="313">
                  <c:v>43181</c:v>
                </c:pt>
                <c:pt idx="314">
                  <c:v>43182</c:v>
                </c:pt>
                <c:pt idx="315">
                  <c:v>43185</c:v>
                </c:pt>
                <c:pt idx="316">
                  <c:v>43186</c:v>
                </c:pt>
                <c:pt idx="317">
                  <c:v>43187</c:v>
                </c:pt>
                <c:pt idx="318">
                  <c:v>43188</c:v>
                </c:pt>
                <c:pt idx="319" formatCode="d\-mmm\-yy">
                  <c:v>43192</c:v>
                </c:pt>
                <c:pt idx="320" formatCode="d\-mmm\-yy">
                  <c:v>43193</c:v>
                </c:pt>
                <c:pt idx="321" formatCode="d\-mmm\-yy">
                  <c:v>43194</c:v>
                </c:pt>
                <c:pt idx="322" formatCode="d\-mmm\-yy">
                  <c:v>43195</c:v>
                </c:pt>
                <c:pt idx="323" formatCode="d\-mmm\-yy">
                  <c:v>43196</c:v>
                </c:pt>
                <c:pt idx="324" formatCode="d\-mmm\-yy">
                  <c:v>43199</c:v>
                </c:pt>
                <c:pt idx="325" formatCode="d\-mmm\-yy">
                  <c:v>43200</c:v>
                </c:pt>
                <c:pt idx="326" formatCode="d\-mmm\-yy">
                  <c:v>43201</c:v>
                </c:pt>
                <c:pt idx="327" formatCode="d\-mmm\-yy">
                  <c:v>43202</c:v>
                </c:pt>
                <c:pt idx="328" formatCode="d\-mmm\-yy">
                  <c:v>43203</c:v>
                </c:pt>
                <c:pt idx="329" formatCode="d\-mmm\-yy">
                  <c:v>43206</c:v>
                </c:pt>
                <c:pt idx="330" formatCode="d\-mmm\-yy">
                  <c:v>43207</c:v>
                </c:pt>
                <c:pt idx="331" formatCode="d\-mmm\-yy">
                  <c:v>43208</c:v>
                </c:pt>
                <c:pt idx="332" formatCode="d\-mmm\-yy">
                  <c:v>43209</c:v>
                </c:pt>
                <c:pt idx="333" formatCode="d\-mmm\-yy">
                  <c:v>43210</c:v>
                </c:pt>
                <c:pt idx="334" formatCode="d\-mmm\-yy">
                  <c:v>43213</c:v>
                </c:pt>
                <c:pt idx="335" formatCode="d\-mmm\-yy">
                  <c:v>43214</c:v>
                </c:pt>
                <c:pt idx="336" formatCode="d\-mmm\-yy">
                  <c:v>43215</c:v>
                </c:pt>
                <c:pt idx="337" formatCode="d\-mmm\-yy">
                  <c:v>43216</c:v>
                </c:pt>
                <c:pt idx="338" formatCode="d\-mmm\-yy">
                  <c:v>43217</c:v>
                </c:pt>
                <c:pt idx="339" formatCode="d\-mmm\-yy">
                  <c:v>43220</c:v>
                </c:pt>
                <c:pt idx="340" formatCode="d\-mmm\-yy">
                  <c:v>43221</c:v>
                </c:pt>
                <c:pt idx="341" formatCode="d\-mmm\-yy">
                  <c:v>43222</c:v>
                </c:pt>
                <c:pt idx="342" formatCode="d\-mmm\-yy">
                  <c:v>43223</c:v>
                </c:pt>
                <c:pt idx="343" formatCode="d\-mmm\-yy">
                  <c:v>43224</c:v>
                </c:pt>
                <c:pt idx="344" formatCode="d\-mmm\-yy">
                  <c:v>43227</c:v>
                </c:pt>
                <c:pt idx="345" formatCode="d\-mmm\-yy">
                  <c:v>43228</c:v>
                </c:pt>
                <c:pt idx="346" formatCode="d\-mmm\-yy">
                  <c:v>43229</c:v>
                </c:pt>
                <c:pt idx="347" formatCode="d\-mmm\-yy">
                  <c:v>43230</c:v>
                </c:pt>
                <c:pt idx="348" formatCode="d\-mmm\-yy">
                  <c:v>43231</c:v>
                </c:pt>
                <c:pt idx="349" formatCode="d\-mmm\-yy">
                  <c:v>43234</c:v>
                </c:pt>
                <c:pt idx="350" formatCode="d\-mmm\-yy">
                  <c:v>43235</c:v>
                </c:pt>
                <c:pt idx="351" formatCode="d\-mmm\-yy">
                  <c:v>43236</c:v>
                </c:pt>
                <c:pt idx="352" formatCode="d\-mmm\-yy">
                  <c:v>43237</c:v>
                </c:pt>
                <c:pt idx="353" formatCode="d\-mmm\-yy">
                  <c:v>43238</c:v>
                </c:pt>
                <c:pt idx="354" formatCode="d\-mmm\-yy">
                  <c:v>43241</c:v>
                </c:pt>
                <c:pt idx="355" formatCode="d\-mmm\-yy">
                  <c:v>43242</c:v>
                </c:pt>
                <c:pt idx="356" formatCode="d\-mmm\-yy">
                  <c:v>43243</c:v>
                </c:pt>
                <c:pt idx="357" formatCode="d\-mmm\-yy">
                  <c:v>43244</c:v>
                </c:pt>
                <c:pt idx="358" formatCode="d\-mmm\-yy">
                  <c:v>43245</c:v>
                </c:pt>
                <c:pt idx="359" formatCode="d\-mmm\-yy">
                  <c:v>43248</c:v>
                </c:pt>
                <c:pt idx="360" formatCode="d\-mmm\-yy">
                  <c:v>43249</c:v>
                </c:pt>
                <c:pt idx="361" formatCode="d\-mmm\-yy">
                  <c:v>43250</c:v>
                </c:pt>
                <c:pt idx="362" formatCode="d\-mmm\-yy">
                  <c:v>43251</c:v>
                </c:pt>
              </c:numCache>
            </c:numRef>
          </c:cat>
          <c:val>
            <c:numRef>
              <c:f>'MCX- NCDEX indices'!$C$2:$C$364</c:f>
              <c:numCache>
                <c:formatCode>0.00</c:formatCode>
                <c:ptCount val="363"/>
                <c:pt idx="0">
                  <c:v>3140.08</c:v>
                </c:pt>
                <c:pt idx="1">
                  <c:v>3121.43</c:v>
                </c:pt>
                <c:pt idx="2">
                  <c:v>3100.31</c:v>
                </c:pt>
                <c:pt idx="3">
                  <c:v>3105.34</c:v>
                </c:pt>
                <c:pt idx="4">
                  <c:v>3101.11</c:v>
                </c:pt>
                <c:pt idx="5">
                  <c:v>3091.9</c:v>
                </c:pt>
                <c:pt idx="6">
                  <c:v>3085.49</c:v>
                </c:pt>
                <c:pt idx="7">
                  <c:v>3093.7</c:v>
                </c:pt>
                <c:pt idx="8">
                  <c:v>3119.33</c:v>
                </c:pt>
                <c:pt idx="9">
                  <c:v>3130.37</c:v>
                </c:pt>
                <c:pt idx="10">
                  <c:v>3119.69</c:v>
                </c:pt>
                <c:pt idx="11">
                  <c:v>3150.2</c:v>
                </c:pt>
                <c:pt idx="12">
                  <c:v>3142.43</c:v>
                </c:pt>
                <c:pt idx="13">
                  <c:v>3133.49</c:v>
                </c:pt>
                <c:pt idx="14">
                  <c:v>3137.76</c:v>
                </c:pt>
                <c:pt idx="15">
                  <c:v>3132.28</c:v>
                </c:pt>
                <c:pt idx="16">
                  <c:v>3126.12</c:v>
                </c:pt>
                <c:pt idx="17">
                  <c:v>3117.7</c:v>
                </c:pt>
                <c:pt idx="18">
                  <c:v>3094.14</c:v>
                </c:pt>
                <c:pt idx="19">
                  <c:v>3079.88</c:v>
                </c:pt>
                <c:pt idx="20">
                  <c:v>3083.07</c:v>
                </c:pt>
                <c:pt idx="21">
                  <c:v>3096.87</c:v>
                </c:pt>
                <c:pt idx="22">
                  <c:v>3088.62</c:v>
                </c:pt>
                <c:pt idx="23">
                  <c:v>3079.63</c:v>
                </c:pt>
                <c:pt idx="24">
                  <c:v>3056.28</c:v>
                </c:pt>
                <c:pt idx="25">
                  <c:v>3055.94</c:v>
                </c:pt>
                <c:pt idx="26">
                  <c:v>3059.95</c:v>
                </c:pt>
                <c:pt idx="27">
                  <c:v>3061.48</c:v>
                </c:pt>
                <c:pt idx="28">
                  <c:v>3043.91</c:v>
                </c:pt>
                <c:pt idx="29">
                  <c:v>3020.95</c:v>
                </c:pt>
                <c:pt idx="30">
                  <c:v>3007.43</c:v>
                </c:pt>
                <c:pt idx="31">
                  <c:v>3030.12</c:v>
                </c:pt>
                <c:pt idx="32">
                  <c:v>3022.84</c:v>
                </c:pt>
                <c:pt idx="33">
                  <c:v>3026.44</c:v>
                </c:pt>
                <c:pt idx="34">
                  <c:v>3011.34</c:v>
                </c:pt>
                <c:pt idx="35">
                  <c:v>2998.85</c:v>
                </c:pt>
                <c:pt idx="36">
                  <c:v>3007.93</c:v>
                </c:pt>
                <c:pt idx="37">
                  <c:v>3012.52</c:v>
                </c:pt>
                <c:pt idx="38">
                  <c:v>3014.07</c:v>
                </c:pt>
                <c:pt idx="39">
                  <c:v>3009.96</c:v>
                </c:pt>
                <c:pt idx="40">
                  <c:v>3046.1</c:v>
                </c:pt>
                <c:pt idx="41">
                  <c:v>3039.71</c:v>
                </c:pt>
                <c:pt idx="42">
                  <c:v>3062.06</c:v>
                </c:pt>
                <c:pt idx="43">
                  <c:v>3069.47</c:v>
                </c:pt>
                <c:pt idx="44">
                  <c:v>3070.12</c:v>
                </c:pt>
                <c:pt idx="45">
                  <c:v>3050.32</c:v>
                </c:pt>
                <c:pt idx="46">
                  <c:v>3057.31</c:v>
                </c:pt>
                <c:pt idx="47">
                  <c:v>3032.32</c:v>
                </c:pt>
                <c:pt idx="48">
                  <c:v>3024.11</c:v>
                </c:pt>
                <c:pt idx="49">
                  <c:v>3013.97</c:v>
                </c:pt>
                <c:pt idx="50">
                  <c:v>3002.78</c:v>
                </c:pt>
                <c:pt idx="51">
                  <c:v>3025.73</c:v>
                </c:pt>
                <c:pt idx="52">
                  <c:v>3027.84</c:v>
                </c:pt>
                <c:pt idx="53">
                  <c:v>3038.58</c:v>
                </c:pt>
                <c:pt idx="54">
                  <c:v>3041.92</c:v>
                </c:pt>
                <c:pt idx="55">
                  <c:v>3033.97</c:v>
                </c:pt>
                <c:pt idx="56">
                  <c:v>3044.91</c:v>
                </c:pt>
                <c:pt idx="57">
                  <c:v>3074.54</c:v>
                </c:pt>
                <c:pt idx="58">
                  <c:v>3051.06</c:v>
                </c:pt>
                <c:pt idx="59">
                  <c:v>3028.72</c:v>
                </c:pt>
                <c:pt idx="60">
                  <c:v>3054.22</c:v>
                </c:pt>
                <c:pt idx="61">
                  <c:v>3056.06</c:v>
                </c:pt>
                <c:pt idx="62">
                  <c:v>3060.19</c:v>
                </c:pt>
                <c:pt idx="63">
                  <c:v>3080.79</c:v>
                </c:pt>
                <c:pt idx="64">
                  <c:v>3152.43</c:v>
                </c:pt>
                <c:pt idx="65">
                  <c:v>3163.66</c:v>
                </c:pt>
                <c:pt idx="66">
                  <c:v>3153.21</c:v>
                </c:pt>
                <c:pt idx="67">
                  <c:v>3145.81</c:v>
                </c:pt>
                <c:pt idx="68">
                  <c:v>3111.58</c:v>
                </c:pt>
                <c:pt idx="69">
                  <c:v>3106.56</c:v>
                </c:pt>
                <c:pt idx="70">
                  <c:v>3097.9</c:v>
                </c:pt>
                <c:pt idx="71">
                  <c:v>3097.97</c:v>
                </c:pt>
                <c:pt idx="72">
                  <c:v>3103.32</c:v>
                </c:pt>
                <c:pt idx="73">
                  <c:v>3069.79</c:v>
                </c:pt>
                <c:pt idx="74">
                  <c:v>3071.35</c:v>
                </c:pt>
                <c:pt idx="75">
                  <c:v>3079.63</c:v>
                </c:pt>
                <c:pt idx="76">
                  <c:v>3097.08</c:v>
                </c:pt>
                <c:pt idx="77">
                  <c:v>3080.46</c:v>
                </c:pt>
                <c:pt idx="78">
                  <c:v>3055.52</c:v>
                </c:pt>
                <c:pt idx="79">
                  <c:v>3044.05</c:v>
                </c:pt>
                <c:pt idx="80">
                  <c:v>3033.59</c:v>
                </c:pt>
                <c:pt idx="81">
                  <c:v>3037.8</c:v>
                </c:pt>
                <c:pt idx="82">
                  <c:v>3019.45</c:v>
                </c:pt>
                <c:pt idx="84">
                  <c:v>2982.31</c:v>
                </c:pt>
                <c:pt idx="85">
                  <c:v>2936.74</c:v>
                </c:pt>
                <c:pt idx="86">
                  <c:v>2963.46</c:v>
                </c:pt>
                <c:pt idx="87">
                  <c:v>2977.51</c:v>
                </c:pt>
                <c:pt idx="88">
                  <c:v>2963.91</c:v>
                </c:pt>
                <c:pt idx="89">
                  <c:v>2982.73</c:v>
                </c:pt>
                <c:pt idx="90">
                  <c:v>2970.15</c:v>
                </c:pt>
                <c:pt idx="91">
                  <c:v>2972.76</c:v>
                </c:pt>
                <c:pt idx="92">
                  <c:v>2967.54</c:v>
                </c:pt>
                <c:pt idx="93">
                  <c:v>2940.75</c:v>
                </c:pt>
                <c:pt idx="94">
                  <c:v>2933.19</c:v>
                </c:pt>
                <c:pt idx="95">
                  <c:v>2954.8</c:v>
                </c:pt>
                <c:pt idx="96">
                  <c:v>2941.82</c:v>
                </c:pt>
                <c:pt idx="97">
                  <c:v>2949.14</c:v>
                </c:pt>
                <c:pt idx="98">
                  <c:v>2920.85</c:v>
                </c:pt>
                <c:pt idx="99">
                  <c:v>2899.57</c:v>
                </c:pt>
                <c:pt idx="100">
                  <c:v>2854.13</c:v>
                </c:pt>
                <c:pt idx="101">
                  <c:v>2861.39</c:v>
                </c:pt>
                <c:pt idx="102">
                  <c:v>2884.12</c:v>
                </c:pt>
                <c:pt idx="103">
                  <c:v>2834.19</c:v>
                </c:pt>
                <c:pt idx="104">
                  <c:v>2824.95</c:v>
                </c:pt>
                <c:pt idx="105">
                  <c:v>2807.32</c:v>
                </c:pt>
                <c:pt idx="106">
                  <c:v>2817.56</c:v>
                </c:pt>
                <c:pt idx="107">
                  <c:v>2806.17</c:v>
                </c:pt>
                <c:pt idx="108">
                  <c:v>2819.88</c:v>
                </c:pt>
                <c:pt idx="109">
                  <c:v>2817.05</c:v>
                </c:pt>
                <c:pt idx="110">
                  <c:v>2820.29</c:v>
                </c:pt>
                <c:pt idx="111">
                  <c:v>2833.52</c:v>
                </c:pt>
                <c:pt idx="112">
                  <c:v>2823.85</c:v>
                </c:pt>
                <c:pt idx="113">
                  <c:v>2838.86</c:v>
                </c:pt>
                <c:pt idx="114">
                  <c:v>2836.95</c:v>
                </c:pt>
                <c:pt idx="115">
                  <c:v>2882.33</c:v>
                </c:pt>
                <c:pt idx="116">
                  <c:v>2866.27</c:v>
                </c:pt>
                <c:pt idx="117">
                  <c:v>2887.9</c:v>
                </c:pt>
                <c:pt idx="118">
                  <c:v>2875.75</c:v>
                </c:pt>
                <c:pt idx="119">
                  <c:v>2845.9</c:v>
                </c:pt>
                <c:pt idx="120">
                  <c:v>2821.49</c:v>
                </c:pt>
                <c:pt idx="121">
                  <c:v>2804.95</c:v>
                </c:pt>
                <c:pt idx="122">
                  <c:v>2822.54</c:v>
                </c:pt>
                <c:pt idx="124">
                  <c:v>2842</c:v>
                </c:pt>
                <c:pt idx="125">
                  <c:v>2862.71</c:v>
                </c:pt>
                <c:pt idx="126">
                  <c:v>2853.96</c:v>
                </c:pt>
                <c:pt idx="127">
                  <c:v>2875.74</c:v>
                </c:pt>
                <c:pt idx="128">
                  <c:v>2881.73</c:v>
                </c:pt>
                <c:pt idx="129">
                  <c:v>2875.32</c:v>
                </c:pt>
                <c:pt idx="130">
                  <c:v>2893.9</c:v>
                </c:pt>
                <c:pt idx="131">
                  <c:v>2932.68</c:v>
                </c:pt>
                <c:pt idx="132">
                  <c:v>2926.02</c:v>
                </c:pt>
                <c:pt idx="133">
                  <c:v>2948.12</c:v>
                </c:pt>
                <c:pt idx="134">
                  <c:v>2917.76</c:v>
                </c:pt>
                <c:pt idx="135">
                  <c:v>2951.58</c:v>
                </c:pt>
                <c:pt idx="136">
                  <c:v>2943.28</c:v>
                </c:pt>
                <c:pt idx="137">
                  <c:v>2974.84</c:v>
                </c:pt>
                <c:pt idx="138">
                  <c:v>2945.97</c:v>
                </c:pt>
                <c:pt idx="139">
                  <c:v>2955.37</c:v>
                </c:pt>
                <c:pt idx="140">
                  <c:v>2945.26</c:v>
                </c:pt>
                <c:pt idx="141">
                  <c:v>2958.13</c:v>
                </c:pt>
                <c:pt idx="142">
                  <c:v>2951.3</c:v>
                </c:pt>
                <c:pt idx="143">
                  <c:v>2928.81</c:v>
                </c:pt>
                <c:pt idx="144">
                  <c:v>2929.26</c:v>
                </c:pt>
                <c:pt idx="145">
                  <c:v>2952.43</c:v>
                </c:pt>
                <c:pt idx="146">
                  <c:v>2946.78</c:v>
                </c:pt>
                <c:pt idx="147">
                  <c:v>2963.05</c:v>
                </c:pt>
                <c:pt idx="148">
                  <c:v>2971.27</c:v>
                </c:pt>
                <c:pt idx="149">
                  <c:v>2972.24</c:v>
                </c:pt>
                <c:pt idx="150">
                  <c:v>2955.69</c:v>
                </c:pt>
                <c:pt idx="151">
                  <c:v>2959.51</c:v>
                </c:pt>
                <c:pt idx="152">
                  <c:v>2984.71</c:v>
                </c:pt>
                <c:pt idx="153">
                  <c:v>2984.31</c:v>
                </c:pt>
                <c:pt idx="154">
                  <c:v>2996.81</c:v>
                </c:pt>
                <c:pt idx="155">
                  <c:v>2987.98</c:v>
                </c:pt>
                <c:pt idx="156">
                  <c:v>2981.29</c:v>
                </c:pt>
                <c:pt idx="157">
                  <c:v>3016.37</c:v>
                </c:pt>
                <c:pt idx="158">
                  <c:v>3012.2</c:v>
                </c:pt>
                <c:pt idx="159">
                  <c:v>3036.72</c:v>
                </c:pt>
                <c:pt idx="160">
                  <c:v>3027.76</c:v>
                </c:pt>
                <c:pt idx="161">
                  <c:v>3040.41</c:v>
                </c:pt>
                <c:pt idx="162">
                  <c:v>3065.72</c:v>
                </c:pt>
                <c:pt idx="163">
                  <c:v>3063.33</c:v>
                </c:pt>
                <c:pt idx="164">
                  <c:v>3064.37</c:v>
                </c:pt>
                <c:pt idx="165">
                  <c:v>3108.93</c:v>
                </c:pt>
                <c:pt idx="167">
                  <c:v>3078.15</c:v>
                </c:pt>
                <c:pt idx="168">
                  <c:v>3052.75</c:v>
                </c:pt>
                <c:pt idx="169">
                  <c:v>3049.61</c:v>
                </c:pt>
                <c:pt idx="170">
                  <c:v>3024.85</c:v>
                </c:pt>
                <c:pt idx="171">
                  <c:v>3012.73</c:v>
                </c:pt>
                <c:pt idx="172">
                  <c:v>3020.78</c:v>
                </c:pt>
                <c:pt idx="173">
                  <c:v>3023.14</c:v>
                </c:pt>
                <c:pt idx="174">
                  <c:v>3032.77</c:v>
                </c:pt>
                <c:pt idx="175">
                  <c:v>3028.85</c:v>
                </c:pt>
                <c:pt idx="176">
                  <c:v>3036.85</c:v>
                </c:pt>
                <c:pt idx="177">
                  <c:v>3019.37</c:v>
                </c:pt>
                <c:pt idx="178">
                  <c:v>3025.27</c:v>
                </c:pt>
                <c:pt idx="179">
                  <c:v>3034.41</c:v>
                </c:pt>
                <c:pt idx="180">
                  <c:v>3016.47</c:v>
                </c:pt>
                <c:pt idx="181">
                  <c:v>3002.51</c:v>
                </c:pt>
                <c:pt idx="182">
                  <c:v>2976.1</c:v>
                </c:pt>
                <c:pt idx="183">
                  <c:v>2999.94</c:v>
                </c:pt>
                <c:pt idx="184">
                  <c:v>2999.11</c:v>
                </c:pt>
                <c:pt idx="185">
                  <c:v>2986.4</c:v>
                </c:pt>
                <c:pt idx="186">
                  <c:v>2990.3</c:v>
                </c:pt>
                <c:pt idx="187">
                  <c:v>2964.7</c:v>
                </c:pt>
                <c:pt idx="188">
                  <c:v>2987.56</c:v>
                </c:pt>
                <c:pt idx="189">
                  <c:v>2995.98</c:v>
                </c:pt>
                <c:pt idx="190">
                  <c:v>2987.43</c:v>
                </c:pt>
                <c:pt idx="191">
                  <c:v>2988.44</c:v>
                </c:pt>
                <c:pt idx="192">
                  <c:v>2993.34</c:v>
                </c:pt>
                <c:pt idx="193">
                  <c:v>2993.82</c:v>
                </c:pt>
                <c:pt idx="194">
                  <c:v>3022.79</c:v>
                </c:pt>
                <c:pt idx="195">
                  <c:v>2994.74</c:v>
                </c:pt>
                <c:pt idx="196">
                  <c:v>2994.6</c:v>
                </c:pt>
                <c:pt idx="197">
                  <c:v>3029.98</c:v>
                </c:pt>
                <c:pt idx="198">
                  <c:v>3008.96</c:v>
                </c:pt>
                <c:pt idx="199">
                  <c:v>3007.43</c:v>
                </c:pt>
                <c:pt idx="200">
                  <c:v>3005.95</c:v>
                </c:pt>
                <c:pt idx="201">
                  <c:v>3014.11</c:v>
                </c:pt>
                <c:pt idx="202">
                  <c:v>3019.84</c:v>
                </c:pt>
                <c:pt idx="203">
                  <c:v>3028.64</c:v>
                </c:pt>
                <c:pt idx="204">
                  <c:v>3015.26</c:v>
                </c:pt>
                <c:pt idx="206">
                  <c:v>2985.99</c:v>
                </c:pt>
                <c:pt idx="207">
                  <c:v>2985.7</c:v>
                </c:pt>
                <c:pt idx="208">
                  <c:v>2994.29</c:v>
                </c:pt>
                <c:pt idx="209">
                  <c:v>3003.15</c:v>
                </c:pt>
                <c:pt idx="210">
                  <c:v>2966.31</c:v>
                </c:pt>
                <c:pt idx="211">
                  <c:v>2969.44</c:v>
                </c:pt>
                <c:pt idx="212">
                  <c:v>2941.89</c:v>
                </c:pt>
                <c:pt idx="213">
                  <c:v>2942.12</c:v>
                </c:pt>
                <c:pt idx="214">
                  <c:v>2969.83</c:v>
                </c:pt>
                <c:pt idx="215">
                  <c:v>2982.42</c:v>
                </c:pt>
                <c:pt idx="216">
                  <c:v>2959.11</c:v>
                </c:pt>
                <c:pt idx="217">
                  <c:v>2958.14</c:v>
                </c:pt>
                <c:pt idx="218">
                  <c:v>2975.47</c:v>
                </c:pt>
                <c:pt idx="219">
                  <c:v>2976.53</c:v>
                </c:pt>
                <c:pt idx="220">
                  <c:v>2960.17</c:v>
                </c:pt>
                <c:pt idx="221">
                  <c:v>2970.03</c:v>
                </c:pt>
                <c:pt idx="222">
                  <c:v>2975.09</c:v>
                </c:pt>
                <c:pt idx="223">
                  <c:v>2967.3</c:v>
                </c:pt>
                <c:pt idx="224">
                  <c:v>2964.43</c:v>
                </c:pt>
                <c:pt idx="225">
                  <c:v>2958.73</c:v>
                </c:pt>
                <c:pt idx="226">
                  <c:v>2997.73</c:v>
                </c:pt>
                <c:pt idx="227">
                  <c:v>2998.75</c:v>
                </c:pt>
                <c:pt idx="228">
                  <c:v>3010.86</c:v>
                </c:pt>
                <c:pt idx="229">
                  <c:v>3054.42</c:v>
                </c:pt>
                <c:pt idx="230">
                  <c:v>3057.7</c:v>
                </c:pt>
                <c:pt idx="231">
                  <c:v>3067.38</c:v>
                </c:pt>
                <c:pt idx="232">
                  <c:v>3049.8</c:v>
                </c:pt>
                <c:pt idx="233">
                  <c:v>3026.6</c:v>
                </c:pt>
                <c:pt idx="234">
                  <c:v>3051.76</c:v>
                </c:pt>
                <c:pt idx="235">
                  <c:v>3033.73</c:v>
                </c:pt>
                <c:pt idx="236">
                  <c:v>3058.07</c:v>
                </c:pt>
                <c:pt idx="237">
                  <c:v>3040.49</c:v>
                </c:pt>
                <c:pt idx="238">
                  <c:v>3042.39</c:v>
                </c:pt>
                <c:pt idx="239">
                  <c:v>3009.29</c:v>
                </c:pt>
                <c:pt idx="240">
                  <c:v>3003.75</c:v>
                </c:pt>
                <c:pt idx="241">
                  <c:v>2975.41</c:v>
                </c:pt>
                <c:pt idx="242">
                  <c:v>2980.75</c:v>
                </c:pt>
                <c:pt idx="243">
                  <c:v>2982.32</c:v>
                </c:pt>
                <c:pt idx="244">
                  <c:v>2963.76</c:v>
                </c:pt>
                <c:pt idx="245">
                  <c:v>2976.1</c:v>
                </c:pt>
                <c:pt idx="246">
                  <c:v>2992.12</c:v>
                </c:pt>
                <c:pt idx="247">
                  <c:v>3016.4</c:v>
                </c:pt>
                <c:pt idx="248">
                  <c:v>3013.88</c:v>
                </c:pt>
                <c:pt idx="249">
                  <c:v>3044.09</c:v>
                </c:pt>
                <c:pt idx="250">
                  <c:v>3052.03</c:v>
                </c:pt>
                <c:pt idx="251">
                  <c:v>3053.27</c:v>
                </c:pt>
                <c:pt idx="252">
                  <c:v>3024.15</c:v>
                </c:pt>
                <c:pt idx="253">
                  <c:v>3030.31</c:v>
                </c:pt>
                <c:pt idx="254">
                  <c:v>3013.9</c:v>
                </c:pt>
                <c:pt idx="255">
                  <c:v>2979.68</c:v>
                </c:pt>
                <c:pt idx="256">
                  <c:v>2997.53</c:v>
                </c:pt>
                <c:pt idx="257">
                  <c:v>3015.94</c:v>
                </c:pt>
                <c:pt idx="258">
                  <c:v>3035.38</c:v>
                </c:pt>
                <c:pt idx="259">
                  <c:v>3054.5</c:v>
                </c:pt>
                <c:pt idx="260">
                  <c:v>3066.54</c:v>
                </c:pt>
                <c:pt idx="261">
                  <c:v>3042.13</c:v>
                </c:pt>
                <c:pt idx="262">
                  <c:v>3065.61</c:v>
                </c:pt>
                <c:pt idx="263">
                  <c:v>3069.44</c:v>
                </c:pt>
                <c:pt idx="264">
                  <c:v>3056.68</c:v>
                </c:pt>
                <c:pt idx="265">
                  <c:v>3066.99</c:v>
                </c:pt>
                <c:pt idx="266">
                  <c:v>3081.13</c:v>
                </c:pt>
                <c:pt idx="267">
                  <c:v>3055.45</c:v>
                </c:pt>
                <c:pt idx="268">
                  <c:v>3053.39</c:v>
                </c:pt>
                <c:pt idx="269">
                  <c:v>3022.24</c:v>
                </c:pt>
                <c:pt idx="270">
                  <c:v>3026.06</c:v>
                </c:pt>
                <c:pt idx="271">
                  <c:v>3064.25</c:v>
                </c:pt>
                <c:pt idx="272">
                  <c:v>3086.26</c:v>
                </c:pt>
                <c:pt idx="273">
                  <c:v>3081.15</c:v>
                </c:pt>
                <c:pt idx="274">
                  <c:v>3118.33</c:v>
                </c:pt>
                <c:pt idx="275">
                  <c:v>3159.69</c:v>
                </c:pt>
                <c:pt idx="276">
                  <c:v>3145.53</c:v>
                </c:pt>
                <c:pt idx="277">
                  <c:v>3145.61</c:v>
                </c:pt>
                <c:pt idx="278">
                  <c:v>3153.07</c:v>
                </c:pt>
                <c:pt idx="279">
                  <c:v>3156.36</c:v>
                </c:pt>
                <c:pt idx="280">
                  <c:v>3123.51</c:v>
                </c:pt>
                <c:pt idx="281">
                  <c:v>3110.84</c:v>
                </c:pt>
                <c:pt idx="282">
                  <c:v>3132.75</c:v>
                </c:pt>
                <c:pt idx="283">
                  <c:v>3114.57</c:v>
                </c:pt>
                <c:pt idx="284">
                  <c:v>3143.53</c:v>
                </c:pt>
                <c:pt idx="285">
                  <c:v>3146.08</c:v>
                </c:pt>
                <c:pt idx="287">
                  <c:v>3121.04</c:v>
                </c:pt>
                <c:pt idx="288">
                  <c:v>3113.42</c:v>
                </c:pt>
                <c:pt idx="289">
                  <c:v>3167.43</c:v>
                </c:pt>
                <c:pt idx="290">
                  <c:v>3151.61</c:v>
                </c:pt>
                <c:pt idx="291">
                  <c:v>3183.17</c:v>
                </c:pt>
                <c:pt idx="292">
                  <c:v>3159.97</c:v>
                </c:pt>
                <c:pt idx="293">
                  <c:v>3166.94</c:v>
                </c:pt>
                <c:pt idx="294">
                  <c:v>3132.24</c:v>
                </c:pt>
                <c:pt idx="295">
                  <c:v>3099.86</c:v>
                </c:pt>
                <c:pt idx="296">
                  <c:v>3081.62</c:v>
                </c:pt>
                <c:pt idx="297">
                  <c:v>3114.64</c:v>
                </c:pt>
                <c:pt idx="298">
                  <c:v>3116.17</c:v>
                </c:pt>
                <c:pt idx="300">
                  <c:v>3113.16</c:v>
                </c:pt>
                <c:pt idx="301">
                  <c:v>3142.13</c:v>
                </c:pt>
                <c:pt idx="302">
                  <c:v>3118.15</c:v>
                </c:pt>
                <c:pt idx="303">
                  <c:v>3107.37</c:v>
                </c:pt>
                <c:pt idx="304">
                  <c:v>3124.05</c:v>
                </c:pt>
                <c:pt idx="305">
                  <c:v>3064.05</c:v>
                </c:pt>
                <c:pt idx="306">
                  <c:v>3099.72</c:v>
                </c:pt>
                <c:pt idx="307">
                  <c:v>3096.43</c:v>
                </c:pt>
                <c:pt idx="308">
                  <c:v>3096.41</c:v>
                </c:pt>
                <c:pt idx="309">
                  <c:v>3109.01</c:v>
                </c:pt>
                <c:pt idx="310">
                  <c:v>3052.52</c:v>
                </c:pt>
                <c:pt idx="311">
                  <c:v>3027.83</c:v>
                </c:pt>
                <c:pt idx="312">
                  <c:v>3039.23</c:v>
                </c:pt>
                <c:pt idx="313">
                  <c:v>3048.99</c:v>
                </c:pt>
                <c:pt idx="314">
                  <c:v>3001.06</c:v>
                </c:pt>
                <c:pt idx="315">
                  <c:v>3038.81</c:v>
                </c:pt>
                <c:pt idx="316">
                  <c:v>3019.37</c:v>
                </c:pt>
                <c:pt idx="317">
                  <c:v>3036.86</c:v>
                </c:pt>
                <c:pt idx="319">
                  <c:v>3084.78</c:v>
                </c:pt>
                <c:pt idx="320">
                  <c:v>3079.63</c:v>
                </c:pt>
                <c:pt idx="321">
                  <c:v>3056.28</c:v>
                </c:pt>
                <c:pt idx="322">
                  <c:v>3081.24</c:v>
                </c:pt>
                <c:pt idx="323">
                  <c:v>3085.26</c:v>
                </c:pt>
                <c:pt idx="324">
                  <c:v>3057.14</c:v>
                </c:pt>
                <c:pt idx="325">
                  <c:v>3058.43</c:v>
                </c:pt>
                <c:pt idx="326">
                  <c:v>3082.88</c:v>
                </c:pt>
                <c:pt idx="327">
                  <c:v>3062.9</c:v>
                </c:pt>
                <c:pt idx="328">
                  <c:v>3058.12</c:v>
                </c:pt>
                <c:pt idx="329">
                  <c:v>3058.12</c:v>
                </c:pt>
                <c:pt idx="330">
                  <c:v>3058.12</c:v>
                </c:pt>
                <c:pt idx="331">
                  <c:v>3021.79</c:v>
                </c:pt>
                <c:pt idx="332">
                  <c:v>3033.12</c:v>
                </c:pt>
                <c:pt idx="333">
                  <c:v>3039.15</c:v>
                </c:pt>
                <c:pt idx="334" formatCode="General">
                  <c:v>3003.16</c:v>
                </c:pt>
                <c:pt idx="335" formatCode="General">
                  <c:v>2963.78</c:v>
                </c:pt>
                <c:pt idx="336" formatCode="General">
                  <c:v>2978.69</c:v>
                </c:pt>
                <c:pt idx="337" formatCode="General">
                  <c:v>2977.08</c:v>
                </c:pt>
                <c:pt idx="338" formatCode="General">
                  <c:v>2909.66</c:v>
                </c:pt>
                <c:pt idx="339" formatCode="General">
                  <c:v>2898.52</c:v>
                </c:pt>
                <c:pt idx="341">
                  <c:v>2926.14</c:v>
                </c:pt>
                <c:pt idx="342">
                  <c:v>2920.84</c:v>
                </c:pt>
                <c:pt idx="343">
                  <c:v>2924.46</c:v>
                </c:pt>
                <c:pt idx="344">
                  <c:v>2953.88</c:v>
                </c:pt>
                <c:pt idx="345">
                  <c:v>2941.16</c:v>
                </c:pt>
                <c:pt idx="346">
                  <c:v>2969.32</c:v>
                </c:pt>
                <c:pt idx="347">
                  <c:v>2963.9</c:v>
                </c:pt>
                <c:pt idx="348">
                  <c:v>2959.67</c:v>
                </c:pt>
                <c:pt idx="349">
                  <c:v>2962.84</c:v>
                </c:pt>
                <c:pt idx="350">
                  <c:v>3003.89</c:v>
                </c:pt>
                <c:pt idx="351">
                  <c:v>2982.07</c:v>
                </c:pt>
                <c:pt idx="352">
                  <c:v>2973.81</c:v>
                </c:pt>
                <c:pt idx="353">
                  <c:v>2963.9</c:v>
                </c:pt>
                <c:pt idx="354">
                  <c:v>2942.89</c:v>
                </c:pt>
                <c:pt idx="355">
                  <c:v>2970.19</c:v>
                </c:pt>
                <c:pt idx="356">
                  <c:v>2964.65</c:v>
                </c:pt>
                <c:pt idx="357">
                  <c:v>2969.51</c:v>
                </c:pt>
                <c:pt idx="358">
                  <c:v>2967.2</c:v>
                </c:pt>
                <c:pt idx="359">
                  <c:v>2934.47</c:v>
                </c:pt>
                <c:pt idx="360">
                  <c:v>2921.74</c:v>
                </c:pt>
                <c:pt idx="361">
                  <c:v>2868.1</c:v>
                </c:pt>
                <c:pt idx="362">
                  <c:v>2876.57</c:v>
                </c:pt>
              </c:numCache>
            </c:numRef>
          </c:val>
          <c:smooth val="0"/>
        </c:ser>
        <c:dLbls>
          <c:showLegendKey val="0"/>
          <c:showVal val="0"/>
          <c:showCatName val="0"/>
          <c:showSerName val="0"/>
          <c:showPercent val="0"/>
          <c:showBubbleSize val="0"/>
        </c:dLbls>
        <c:smooth val="0"/>
        <c:axId val="481914352"/>
        <c:axId val="481911216"/>
      </c:lineChart>
      <c:dateAx>
        <c:axId val="481914352"/>
        <c:scaling>
          <c:orientation val="minMax"/>
          <c:min val="42886"/>
        </c:scaling>
        <c:delete val="0"/>
        <c:axPos val="b"/>
        <c:numFmt formatCode="[$-409]mmm\-yy;@"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1911216"/>
        <c:crosses val="autoZero"/>
        <c:auto val="1"/>
        <c:lblOffset val="100"/>
        <c:baseTimeUnit val="days"/>
        <c:majorUnit val="1"/>
        <c:majorTimeUnit val="months"/>
      </c:dateAx>
      <c:valAx>
        <c:axId val="481911216"/>
        <c:scaling>
          <c:orientation val="minMax"/>
          <c:max val="4250"/>
          <c:min val="255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19143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Variation (point-to-point)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and daily volatility of commodity indices</a:t>
            </a:r>
          </a:p>
        </c:rich>
      </c:tx>
      <c:layout>
        <c:manualLayout>
          <c:xMode val="edge"/>
          <c:yMode val="edge"/>
          <c:x val="0.12008842398487447"/>
          <c:y val="1.6121983666558589E-2"/>
        </c:manualLayout>
      </c:layout>
      <c:overlay val="0"/>
      <c:spPr>
        <a:noFill/>
      </c:spPr>
    </c:title>
    <c:autoTitleDeleted val="0"/>
    <c:plotArea>
      <c:layout>
        <c:manualLayout>
          <c:layoutTarget val="inner"/>
          <c:xMode val="edge"/>
          <c:yMode val="edge"/>
          <c:x val="9.3085739282589675E-2"/>
          <c:y val="0.12917833187518227"/>
          <c:w val="0.87635870516185477"/>
          <c:h val="0.74630618725106923"/>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0"/>
                  <c:y val="1.29870129870129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648382397522147E-17"/>
                  <c:y val="1.2987012987012988E-2"/>
                </c:manualLayout>
              </c:layout>
              <c:spPr>
                <a:solidFill>
                  <a:schemeClr val="bg1">
                    <a:alpha val="89000"/>
                  </a:schemeClr>
                </a:solidFill>
              </c:spPr>
              <c:txPr>
                <a:bodyPr rot="0" vert="horz" anchor="b" anchorCtr="1"/>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2967647950442939E-17"/>
                  <c:y val="-3.896069809455636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7.2967647950442939E-17"/>
                  <c:y val="1.29870129870129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298701298701298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c:v>
                </c:pt>
                <c:pt idx="1">
                  <c:v>MCX Metal</c:v>
                </c:pt>
                <c:pt idx="2">
                  <c:v>MCX Energy</c:v>
                </c:pt>
                <c:pt idx="3">
                  <c:v>MCX  Agri</c:v>
                </c:pt>
                <c:pt idx="4">
                  <c:v>NCDEX Dhaanya</c:v>
                </c:pt>
              </c:strCache>
            </c:strRef>
          </c:cat>
          <c:val>
            <c:numRef>
              <c:f>'Volatility chart'!$C$5:$C$9</c:f>
              <c:numCache>
                <c:formatCode>0.00</c:formatCode>
                <c:ptCount val="5"/>
                <c:pt idx="0">
                  <c:v>1.8789254235498976</c:v>
                </c:pt>
                <c:pt idx="1">
                  <c:v>2.8318972199011707</c:v>
                </c:pt>
                <c:pt idx="2">
                  <c:v>-0.12083299244164916</c:v>
                </c:pt>
                <c:pt idx="3">
                  <c:v>2.8282879343712963</c:v>
                </c:pt>
                <c:pt idx="4">
                  <c:v>-0.757283027200082</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c:v>
                </c:pt>
                <c:pt idx="1">
                  <c:v>MCX Metal</c:v>
                </c:pt>
                <c:pt idx="2">
                  <c:v>MCX Energy</c:v>
                </c:pt>
                <c:pt idx="3">
                  <c:v>MCX  Agri</c:v>
                </c:pt>
                <c:pt idx="4">
                  <c:v>NCDEX Dhaanya</c:v>
                </c:pt>
              </c:strCache>
            </c:strRef>
          </c:cat>
          <c:val>
            <c:numRef>
              <c:f>'Volatility chart'!$D$5:$D$9</c:f>
              <c:numCache>
                <c:formatCode>0.00</c:formatCode>
                <c:ptCount val="5"/>
                <c:pt idx="0">
                  <c:v>0.7971687778522758</c:v>
                </c:pt>
                <c:pt idx="1">
                  <c:v>0.53801286357929767</c:v>
                </c:pt>
                <c:pt idx="2">
                  <c:v>1.6523252173662639</c:v>
                </c:pt>
                <c:pt idx="3">
                  <c:v>0.79092089537788435</c:v>
                </c:pt>
                <c:pt idx="4">
                  <c:v>0.75788385723122731</c:v>
                </c:pt>
              </c:numCache>
            </c:numRef>
          </c:val>
        </c:ser>
        <c:dLbls>
          <c:showLegendKey val="0"/>
          <c:showVal val="0"/>
          <c:showCatName val="0"/>
          <c:showSerName val="0"/>
          <c:showPercent val="0"/>
          <c:showBubbleSize val="0"/>
        </c:dLbls>
        <c:gapWidth val="75"/>
        <c:overlap val="-25"/>
        <c:axId val="481913176"/>
        <c:axId val="481916312"/>
      </c:barChart>
      <c:catAx>
        <c:axId val="481913176"/>
        <c:scaling>
          <c:orientation val="minMax"/>
        </c:scaling>
        <c:delete val="0"/>
        <c:axPos val="b"/>
        <c:numFmt formatCode="General" sourceLinked="0"/>
        <c:majorTickMark val="cross"/>
        <c:minorTickMark val="cross"/>
        <c:tickLblPos val="nextTo"/>
        <c:txPr>
          <a:bodyPr anchor="b" anchorCtr="0"/>
          <a:lstStyle/>
          <a:p>
            <a:pPr>
              <a:defRPr>
                <a:latin typeface="Times New Roman" panose="02020603050405020304" pitchFamily="18" charset="0"/>
                <a:cs typeface="Times New Roman" panose="02020603050405020304" pitchFamily="18" charset="0"/>
              </a:defRPr>
            </a:pPr>
            <a:endParaRPr lang="en-US"/>
          </a:p>
        </c:txPr>
        <c:crossAx val="481916312"/>
        <c:crosses val="autoZero"/>
        <c:auto val="1"/>
        <c:lblAlgn val="ctr"/>
        <c:lblOffset val="100"/>
        <c:noMultiLvlLbl val="0"/>
      </c:catAx>
      <c:valAx>
        <c:axId val="481916312"/>
        <c:scaling>
          <c:orientation val="minMax"/>
          <c:max val="3"/>
          <c:min val="-0.9"/>
        </c:scaling>
        <c:delete val="1"/>
        <c:axPos val="l"/>
        <c:majorGridlines>
          <c:spPr>
            <a:ln w="6350">
              <a:solidFill>
                <a:schemeClr val="bg1">
                  <a:lumMod val="85000"/>
                </a:schemeClr>
              </a:solidFill>
            </a:ln>
          </c:spPr>
        </c:majorGridlines>
        <c:numFmt formatCode="0" sourceLinked="0"/>
        <c:majorTickMark val="out"/>
        <c:minorTickMark val="none"/>
        <c:tickLblPos val="nextTo"/>
        <c:crossAx val="481913176"/>
        <c:crosses val="autoZero"/>
        <c:crossBetween val="between"/>
        <c:majorUnit val="2"/>
      </c:valAx>
    </c:plotArea>
    <c:legend>
      <c:legendPos val="b"/>
      <c:layout>
        <c:manualLayout>
          <c:xMode val="edge"/>
          <c:yMode val="edge"/>
          <c:x val="0.24779202891514407"/>
          <c:y val="0.87551593834930908"/>
          <c:w val="0.56133381863342047"/>
          <c:h val="9.2672284270437402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cap="rnd"/>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47</Pages>
  <Words>10212</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dcterms:created xsi:type="dcterms:W3CDTF">2018-07-06T08:45:00Z</dcterms:created>
  <dcterms:modified xsi:type="dcterms:W3CDTF">2018-07-06T08:45:00Z</dcterms:modified>
</cp:coreProperties>
</file>