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8.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EB3" w:rsidRPr="002D05AD" w:rsidRDefault="009A0EB3" w:rsidP="00816E4C">
      <w:pPr>
        <w:pStyle w:val="Heading4"/>
        <w:rPr>
          <w:rFonts w:ascii="Garamond" w:hAnsi="Garamond"/>
        </w:rPr>
      </w:pPr>
    </w:p>
    <w:p w:rsidR="003E1929" w:rsidRPr="002D05AD" w:rsidRDefault="003E1929" w:rsidP="003E1929">
      <w:pPr>
        <w:rPr>
          <w:rFonts w:ascii="Garamond" w:hAnsi="Garamond"/>
          <w:lang w:val="en-IN" w:eastAsia="en-IN"/>
        </w:rPr>
      </w:pPr>
    </w:p>
    <w:p w:rsidR="003E1929" w:rsidRPr="002D05AD" w:rsidRDefault="003E1929" w:rsidP="003E1929">
      <w:pPr>
        <w:rPr>
          <w:rFonts w:ascii="Garamond" w:hAnsi="Garamond"/>
          <w:lang w:val="en-IN" w:eastAsia="en-IN"/>
        </w:rPr>
      </w:pPr>
    </w:p>
    <w:p w:rsidR="003E1929" w:rsidRPr="002D05AD" w:rsidRDefault="003E1929" w:rsidP="003E1929">
      <w:pPr>
        <w:rPr>
          <w:rFonts w:ascii="Garamond" w:hAnsi="Garamond"/>
          <w:lang w:val="en-IN" w:eastAsia="en-IN"/>
        </w:rPr>
      </w:pPr>
    </w:p>
    <w:p w:rsidR="003E1929" w:rsidRPr="002D05AD" w:rsidRDefault="003E1929" w:rsidP="003E1929">
      <w:pPr>
        <w:rPr>
          <w:rFonts w:ascii="Garamond" w:hAnsi="Garamond"/>
          <w:lang w:val="en-IN" w:eastAsia="en-IN"/>
        </w:rPr>
      </w:pPr>
    </w:p>
    <w:p w:rsidR="009A0EB3" w:rsidRPr="002D05AD" w:rsidRDefault="009A0EB3" w:rsidP="009A0EB3">
      <w:pPr>
        <w:spacing w:line="20" w:lineRule="atLeast"/>
        <w:jc w:val="center"/>
        <w:outlineLvl w:val="0"/>
        <w:rPr>
          <w:rFonts w:ascii="Garamond" w:hAnsi="Garamond"/>
          <w:b/>
          <w:color w:val="1F4E79"/>
          <w:sz w:val="144"/>
          <w:szCs w:val="144"/>
        </w:rPr>
      </w:pPr>
      <w:r w:rsidRPr="002D05AD">
        <w:rPr>
          <w:rFonts w:ascii="Garamond" w:hAnsi="Garamond"/>
          <w:b/>
          <w:color w:val="1F4E79"/>
          <w:sz w:val="144"/>
          <w:szCs w:val="144"/>
        </w:rPr>
        <w:t>SEBI</w:t>
      </w:r>
    </w:p>
    <w:p w:rsidR="009A0EB3" w:rsidRPr="002D05AD" w:rsidRDefault="009A0EB3" w:rsidP="009A0EB3">
      <w:pPr>
        <w:spacing w:line="20" w:lineRule="atLeast"/>
        <w:jc w:val="center"/>
        <w:outlineLvl w:val="0"/>
        <w:rPr>
          <w:rFonts w:ascii="Garamond" w:hAnsi="Garamond"/>
          <w:b/>
          <w:color w:val="1F4E79"/>
          <w:sz w:val="56"/>
          <w:szCs w:val="56"/>
        </w:rPr>
      </w:pPr>
      <w:r w:rsidRPr="002D05AD">
        <w:rPr>
          <w:rFonts w:ascii="Garamond" w:hAnsi="Garamond"/>
          <w:b/>
          <w:color w:val="1F4E79"/>
          <w:sz w:val="56"/>
          <w:szCs w:val="56"/>
        </w:rPr>
        <w:t>BULLETIN</w:t>
      </w:r>
    </w:p>
    <w:p w:rsidR="002C3645" w:rsidRPr="002D05AD" w:rsidRDefault="002C3645" w:rsidP="002C3645">
      <w:pPr>
        <w:spacing w:line="20" w:lineRule="atLeast"/>
        <w:jc w:val="center"/>
        <w:rPr>
          <w:rFonts w:ascii="Garamond" w:hAnsi="Garamond"/>
          <w:b/>
          <w:color w:val="000080"/>
          <w:sz w:val="22"/>
          <w:szCs w:val="22"/>
        </w:rPr>
      </w:pPr>
    </w:p>
    <w:p w:rsidR="002C3645" w:rsidRPr="002D05AD" w:rsidRDefault="002C3645" w:rsidP="002C3645">
      <w:pPr>
        <w:spacing w:line="20" w:lineRule="atLeast"/>
        <w:jc w:val="center"/>
        <w:rPr>
          <w:rFonts w:ascii="Garamond" w:hAnsi="Garamond"/>
          <w:b/>
          <w:color w:val="000080"/>
          <w:sz w:val="22"/>
          <w:szCs w:val="22"/>
        </w:rPr>
      </w:pPr>
    </w:p>
    <w:p w:rsidR="002C3645" w:rsidRPr="002D05AD" w:rsidRDefault="006B52EB" w:rsidP="002C3645">
      <w:pPr>
        <w:spacing w:line="20" w:lineRule="atLeast"/>
        <w:jc w:val="center"/>
        <w:rPr>
          <w:rFonts w:ascii="Garamond" w:hAnsi="Garamond"/>
          <w:b/>
          <w:color w:val="1F4E79"/>
        </w:rPr>
      </w:pPr>
      <w:r>
        <w:rPr>
          <w:rFonts w:ascii="Garamond" w:hAnsi="Garamond"/>
          <w:b/>
          <w:color w:val="1F4E79"/>
        </w:rPr>
        <w:t>September</w:t>
      </w:r>
      <w:r w:rsidR="0095776A" w:rsidRPr="002D05AD">
        <w:rPr>
          <w:rFonts w:ascii="Garamond" w:hAnsi="Garamond"/>
          <w:b/>
          <w:color w:val="1F4E79"/>
        </w:rPr>
        <w:t xml:space="preserve"> </w:t>
      </w:r>
      <w:r w:rsidR="003C782B" w:rsidRPr="002D05AD">
        <w:rPr>
          <w:rFonts w:ascii="Garamond" w:hAnsi="Garamond"/>
          <w:b/>
          <w:color w:val="1F4E79"/>
        </w:rPr>
        <w:t>2022</w:t>
      </w:r>
      <w:r w:rsidR="00102519" w:rsidRPr="002D05AD">
        <w:rPr>
          <w:rFonts w:ascii="Garamond" w:hAnsi="Garamond"/>
          <w:b/>
          <w:color w:val="1F4E79"/>
        </w:rPr>
        <w:t xml:space="preserve">    </w:t>
      </w:r>
      <w:r w:rsidR="003C782B" w:rsidRPr="002D05AD">
        <w:rPr>
          <w:rFonts w:ascii="Garamond" w:hAnsi="Garamond"/>
          <w:b/>
          <w:color w:val="1F4E79"/>
        </w:rPr>
        <w:t>VOL. 2</w:t>
      </w:r>
      <w:r w:rsidR="0095776A" w:rsidRPr="002D05AD">
        <w:rPr>
          <w:rFonts w:ascii="Garamond" w:hAnsi="Garamond"/>
          <w:b/>
          <w:color w:val="1F4E79"/>
        </w:rPr>
        <w:t>1</w:t>
      </w:r>
      <w:r w:rsidR="00102519" w:rsidRPr="002D05AD">
        <w:rPr>
          <w:rFonts w:ascii="Garamond" w:hAnsi="Garamond"/>
          <w:b/>
          <w:color w:val="1F4E79"/>
        </w:rPr>
        <w:t xml:space="preserve">   </w:t>
      </w:r>
      <w:r w:rsidR="003C782B" w:rsidRPr="002D05AD">
        <w:rPr>
          <w:rFonts w:ascii="Garamond" w:hAnsi="Garamond"/>
          <w:b/>
          <w:color w:val="1F4E79"/>
        </w:rPr>
        <w:t xml:space="preserve"> </w:t>
      </w:r>
      <w:r w:rsidR="00B20597" w:rsidRPr="002D05AD">
        <w:rPr>
          <w:rFonts w:ascii="Garamond" w:hAnsi="Garamond"/>
          <w:b/>
          <w:color w:val="1F4E79"/>
        </w:rPr>
        <w:t xml:space="preserve">NUMBER </w:t>
      </w:r>
      <w:r w:rsidR="008A1635" w:rsidRPr="002D05AD">
        <w:rPr>
          <w:rFonts w:ascii="Garamond" w:hAnsi="Garamond"/>
          <w:b/>
          <w:color w:val="1F4E79"/>
        </w:rPr>
        <w:t>0</w:t>
      </w:r>
      <w:r>
        <w:rPr>
          <w:rFonts w:ascii="Garamond" w:hAnsi="Garamond"/>
          <w:b/>
          <w:color w:val="1F4E79"/>
        </w:rPr>
        <w:t>9</w:t>
      </w:r>
    </w:p>
    <w:p w:rsidR="002C3645" w:rsidRPr="002D05AD" w:rsidRDefault="002C3645" w:rsidP="002C3645">
      <w:pPr>
        <w:spacing w:line="20" w:lineRule="atLeast"/>
        <w:jc w:val="center"/>
        <w:rPr>
          <w:rFonts w:ascii="Garamond" w:hAnsi="Garamond"/>
          <w:b/>
          <w:color w:val="000080"/>
          <w:sz w:val="22"/>
          <w:szCs w:val="22"/>
        </w:rPr>
      </w:pPr>
    </w:p>
    <w:p w:rsidR="002C3645" w:rsidRPr="002D05AD" w:rsidRDefault="002C3645" w:rsidP="002C3645">
      <w:pPr>
        <w:spacing w:line="20" w:lineRule="atLeast"/>
        <w:jc w:val="center"/>
        <w:rPr>
          <w:rFonts w:ascii="Garamond" w:hAnsi="Garamond"/>
          <w:b/>
          <w:color w:val="000080"/>
          <w:sz w:val="22"/>
          <w:szCs w:val="22"/>
        </w:rPr>
      </w:pPr>
    </w:p>
    <w:p w:rsidR="002C3645" w:rsidRPr="002D05AD" w:rsidRDefault="002C3645" w:rsidP="002C3645">
      <w:pPr>
        <w:spacing w:line="20" w:lineRule="atLeast"/>
        <w:jc w:val="center"/>
        <w:rPr>
          <w:rFonts w:ascii="Garamond" w:hAnsi="Garamond"/>
          <w:b/>
          <w:color w:val="000080"/>
          <w:sz w:val="22"/>
          <w:szCs w:val="22"/>
        </w:rPr>
      </w:pPr>
    </w:p>
    <w:p w:rsidR="002C3645" w:rsidRPr="002D05AD" w:rsidRDefault="002C3645" w:rsidP="002C3645">
      <w:pPr>
        <w:spacing w:line="20" w:lineRule="atLeast"/>
        <w:jc w:val="center"/>
        <w:rPr>
          <w:rFonts w:ascii="Garamond" w:hAnsi="Garamond"/>
          <w:b/>
          <w:color w:val="000080"/>
          <w:sz w:val="22"/>
          <w:szCs w:val="22"/>
        </w:rPr>
      </w:pPr>
    </w:p>
    <w:p w:rsidR="002C3645" w:rsidRPr="002D05AD" w:rsidRDefault="002C3645" w:rsidP="002C3645">
      <w:pPr>
        <w:spacing w:line="20" w:lineRule="atLeast"/>
        <w:jc w:val="center"/>
        <w:rPr>
          <w:rFonts w:ascii="Garamond" w:hAnsi="Garamond"/>
          <w:b/>
          <w:color w:val="000080"/>
          <w:sz w:val="22"/>
          <w:szCs w:val="22"/>
        </w:rPr>
      </w:pPr>
    </w:p>
    <w:p w:rsidR="002C3645" w:rsidRPr="002D05AD" w:rsidRDefault="002C3645" w:rsidP="002C3645">
      <w:pPr>
        <w:spacing w:line="20" w:lineRule="atLeast"/>
        <w:jc w:val="center"/>
        <w:rPr>
          <w:rFonts w:ascii="Garamond" w:hAnsi="Garamond"/>
          <w:b/>
          <w:color w:val="000080"/>
          <w:sz w:val="22"/>
          <w:szCs w:val="22"/>
        </w:rPr>
      </w:pPr>
    </w:p>
    <w:p w:rsidR="002C3645" w:rsidRPr="002D05AD" w:rsidRDefault="002C3645" w:rsidP="002C3645">
      <w:pPr>
        <w:spacing w:line="20" w:lineRule="atLeast"/>
        <w:jc w:val="center"/>
        <w:rPr>
          <w:rFonts w:ascii="Garamond" w:hAnsi="Garamond"/>
          <w:b/>
          <w:color w:val="000080"/>
          <w:sz w:val="22"/>
          <w:szCs w:val="22"/>
        </w:rPr>
      </w:pPr>
    </w:p>
    <w:p w:rsidR="002C3645" w:rsidRPr="002D05AD" w:rsidRDefault="002C3645" w:rsidP="002C3645">
      <w:pPr>
        <w:spacing w:line="20" w:lineRule="atLeast"/>
        <w:jc w:val="center"/>
        <w:rPr>
          <w:rFonts w:ascii="Garamond" w:hAnsi="Garamond"/>
          <w:b/>
          <w:color w:val="000080"/>
          <w:sz w:val="22"/>
          <w:szCs w:val="22"/>
        </w:rPr>
      </w:pPr>
    </w:p>
    <w:p w:rsidR="0018049A" w:rsidRPr="002D05AD" w:rsidRDefault="0018049A" w:rsidP="00B25DA6">
      <w:pPr>
        <w:jc w:val="center"/>
        <w:outlineLvl w:val="0"/>
        <w:rPr>
          <w:rFonts w:ascii="Garamond" w:hAnsi="Garamond" w:cs="Helvetica"/>
          <w:b/>
          <w:color w:val="000099"/>
          <w:sz w:val="22"/>
          <w:szCs w:val="22"/>
        </w:rPr>
      </w:pPr>
    </w:p>
    <w:p w:rsidR="002C3645" w:rsidRPr="002D05AD" w:rsidRDefault="002C3645" w:rsidP="00B25DA6">
      <w:pPr>
        <w:jc w:val="center"/>
        <w:outlineLvl w:val="0"/>
        <w:rPr>
          <w:rFonts w:ascii="Garamond" w:hAnsi="Garamond" w:cs="Helvetica"/>
          <w:b/>
          <w:color w:val="000099"/>
          <w:sz w:val="22"/>
          <w:szCs w:val="22"/>
        </w:rPr>
      </w:pPr>
    </w:p>
    <w:p w:rsidR="002C3645" w:rsidRPr="002D05AD" w:rsidRDefault="002C3645" w:rsidP="00B25DA6">
      <w:pPr>
        <w:jc w:val="center"/>
        <w:outlineLvl w:val="0"/>
        <w:rPr>
          <w:rFonts w:ascii="Garamond" w:hAnsi="Garamond" w:cs="Helvetica"/>
          <w:b/>
          <w:color w:val="000099"/>
          <w:sz w:val="22"/>
          <w:szCs w:val="22"/>
        </w:rPr>
      </w:pPr>
    </w:p>
    <w:p w:rsidR="002C3645" w:rsidRPr="002D05AD" w:rsidRDefault="002C3645" w:rsidP="00B25DA6">
      <w:pPr>
        <w:jc w:val="center"/>
        <w:outlineLvl w:val="0"/>
        <w:rPr>
          <w:rFonts w:ascii="Garamond" w:hAnsi="Garamond" w:cs="Helvetica"/>
          <w:b/>
          <w:color w:val="000099"/>
          <w:sz w:val="22"/>
          <w:szCs w:val="22"/>
        </w:rPr>
      </w:pPr>
    </w:p>
    <w:p w:rsidR="002C3645" w:rsidRPr="002D05AD" w:rsidRDefault="002C3645" w:rsidP="00B25DA6">
      <w:pPr>
        <w:jc w:val="center"/>
        <w:outlineLvl w:val="0"/>
        <w:rPr>
          <w:rFonts w:ascii="Garamond" w:hAnsi="Garamond" w:cs="Helvetica"/>
          <w:b/>
          <w:color w:val="000099"/>
          <w:sz w:val="22"/>
          <w:szCs w:val="22"/>
        </w:rPr>
      </w:pPr>
    </w:p>
    <w:p w:rsidR="002C3645" w:rsidRPr="002D05AD" w:rsidRDefault="002C3645" w:rsidP="00B25DA6">
      <w:pPr>
        <w:jc w:val="center"/>
        <w:outlineLvl w:val="0"/>
        <w:rPr>
          <w:rFonts w:ascii="Garamond" w:hAnsi="Garamond" w:cs="Helvetica"/>
          <w:b/>
          <w:color w:val="000099"/>
          <w:sz w:val="22"/>
          <w:szCs w:val="22"/>
        </w:rPr>
      </w:pPr>
    </w:p>
    <w:p w:rsidR="002C3645" w:rsidRPr="002D05AD" w:rsidRDefault="002C3645" w:rsidP="00B25DA6">
      <w:pPr>
        <w:jc w:val="center"/>
        <w:outlineLvl w:val="0"/>
        <w:rPr>
          <w:rFonts w:ascii="Garamond" w:hAnsi="Garamond" w:cs="Helvetica"/>
          <w:b/>
          <w:color w:val="000099"/>
          <w:sz w:val="22"/>
          <w:szCs w:val="22"/>
        </w:rPr>
      </w:pPr>
    </w:p>
    <w:p w:rsidR="002C3645" w:rsidRPr="002D05AD" w:rsidRDefault="002C3645" w:rsidP="00B25DA6">
      <w:pPr>
        <w:jc w:val="center"/>
        <w:outlineLvl w:val="0"/>
        <w:rPr>
          <w:rFonts w:ascii="Garamond" w:hAnsi="Garamond" w:cs="Helvetica"/>
          <w:b/>
          <w:color w:val="000099"/>
          <w:sz w:val="22"/>
          <w:szCs w:val="22"/>
        </w:rPr>
      </w:pPr>
    </w:p>
    <w:p w:rsidR="002C3645" w:rsidRPr="002D05AD" w:rsidRDefault="002C3645" w:rsidP="00B25DA6">
      <w:pPr>
        <w:jc w:val="center"/>
        <w:outlineLvl w:val="0"/>
        <w:rPr>
          <w:rFonts w:ascii="Garamond" w:hAnsi="Garamond" w:cs="Helvetica"/>
          <w:b/>
          <w:color w:val="000099"/>
          <w:sz w:val="22"/>
          <w:szCs w:val="22"/>
        </w:rPr>
      </w:pPr>
    </w:p>
    <w:p w:rsidR="002C3645" w:rsidRPr="002D05AD" w:rsidRDefault="002C3645" w:rsidP="00B25DA6">
      <w:pPr>
        <w:jc w:val="center"/>
        <w:outlineLvl w:val="0"/>
        <w:rPr>
          <w:rFonts w:ascii="Garamond" w:hAnsi="Garamond" w:cs="Helvetica"/>
          <w:b/>
          <w:color w:val="000099"/>
          <w:sz w:val="22"/>
          <w:szCs w:val="22"/>
        </w:rPr>
      </w:pPr>
    </w:p>
    <w:p w:rsidR="002C3645" w:rsidRPr="002D05AD" w:rsidRDefault="002C3645" w:rsidP="00B25DA6">
      <w:pPr>
        <w:jc w:val="center"/>
        <w:outlineLvl w:val="0"/>
        <w:rPr>
          <w:rFonts w:ascii="Garamond" w:hAnsi="Garamond" w:cs="Helvetica"/>
          <w:b/>
          <w:color w:val="000099"/>
          <w:sz w:val="22"/>
          <w:szCs w:val="22"/>
        </w:rPr>
      </w:pPr>
    </w:p>
    <w:p w:rsidR="002C3645" w:rsidRPr="002D05AD" w:rsidRDefault="002C3645" w:rsidP="00B25DA6">
      <w:pPr>
        <w:jc w:val="center"/>
        <w:outlineLvl w:val="0"/>
        <w:rPr>
          <w:rFonts w:ascii="Garamond" w:hAnsi="Garamond" w:cs="Helvetica"/>
          <w:b/>
          <w:color w:val="000099"/>
          <w:sz w:val="22"/>
          <w:szCs w:val="22"/>
        </w:rPr>
      </w:pPr>
    </w:p>
    <w:p w:rsidR="002C3645" w:rsidRPr="002D05AD" w:rsidRDefault="002C3645" w:rsidP="00B25DA6">
      <w:pPr>
        <w:jc w:val="center"/>
        <w:outlineLvl w:val="0"/>
        <w:rPr>
          <w:rFonts w:ascii="Garamond" w:hAnsi="Garamond" w:cs="Helvetica"/>
          <w:b/>
          <w:color w:val="000099"/>
          <w:sz w:val="22"/>
          <w:szCs w:val="22"/>
        </w:rPr>
      </w:pPr>
    </w:p>
    <w:p w:rsidR="002C3645" w:rsidRPr="002D05AD" w:rsidRDefault="002C3645" w:rsidP="00B25DA6">
      <w:pPr>
        <w:jc w:val="center"/>
        <w:outlineLvl w:val="0"/>
        <w:rPr>
          <w:rFonts w:ascii="Garamond" w:hAnsi="Garamond" w:cs="Helvetica"/>
          <w:b/>
          <w:color w:val="000099"/>
          <w:sz w:val="22"/>
          <w:szCs w:val="22"/>
        </w:rPr>
      </w:pPr>
    </w:p>
    <w:p w:rsidR="002C3645" w:rsidRPr="002D05AD" w:rsidRDefault="002C3645" w:rsidP="00B25DA6">
      <w:pPr>
        <w:jc w:val="center"/>
        <w:outlineLvl w:val="0"/>
        <w:rPr>
          <w:rFonts w:ascii="Garamond" w:hAnsi="Garamond" w:cs="Helvetica"/>
          <w:b/>
          <w:color w:val="000099"/>
          <w:sz w:val="22"/>
          <w:szCs w:val="22"/>
        </w:rPr>
      </w:pPr>
    </w:p>
    <w:p w:rsidR="002C3645" w:rsidRPr="002D05AD" w:rsidRDefault="002C3645" w:rsidP="00B25DA6">
      <w:pPr>
        <w:jc w:val="center"/>
        <w:outlineLvl w:val="0"/>
        <w:rPr>
          <w:rFonts w:ascii="Garamond" w:hAnsi="Garamond" w:cs="Helvetica"/>
          <w:b/>
          <w:color w:val="000099"/>
          <w:sz w:val="22"/>
          <w:szCs w:val="22"/>
        </w:rPr>
      </w:pPr>
    </w:p>
    <w:p w:rsidR="002C3645" w:rsidRPr="002D05AD" w:rsidRDefault="002C3645" w:rsidP="00C4512E">
      <w:pPr>
        <w:outlineLvl w:val="0"/>
        <w:rPr>
          <w:rFonts w:ascii="Garamond" w:hAnsi="Garamond" w:cs="Helvetica"/>
          <w:b/>
          <w:color w:val="000099"/>
          <w:sz w:val="22"/>
          <w:szCs w:val="22"/>
        </w:rPr>
      </w:pPr>
    </w:p>
    <w:p w:rsidR="00C4512E" w:rsidRPr="002D05AD" w:rsidRDefault="00C4512E" w:rsidP="00C4512E">
      <w:pPr>
        <w:outlineLvl w:val="0"/>
        <w:rPr>
          <w:rFonts w:ascii="Garamond" w:hAnsi="Garamond" w:cs="Helvetica"/>
          <w:b/>
          <w:color w:val="000099"/>
          <w:sz w:val="22"/>
          <w:szCs w:val="22"/>
        </w:rPr>
      </w:pPr>
    </w:p>
    <w:p w:rsidR="008E4467" w:rsidRPr="002D05AD" w:rsidRDefault="008E4467" w:rsidP="00B25DA6">
      <w:pPr>
        <w:jc w:val="center"/>
        <w:outlineLvl w:val="0"/>
        <w:rPr>
          <w:rFonts w:ascii="Garamond" w:hAnsi="Garamond" w:cs="Helvetica"/>
          <w:b/>
          <w:color w:val="000099"/>
          <w:sz w:val="22"/>
          <w:szCs w:val="22"/>
        </w:rPr>
      </w:pPr>
    </w:p>
    <w:p w:rsidR="002C3645" w:rsidRPr="002D05AD" w:rsidRDefault="002C3645" w:rsidP="00B25DA6">
      <w:pPr>
        <w:jc w:val="center"/>
        <w:outlineLvl w:val="0"/>
        <w:rPr>
          <w:rFonts w:ascii="Garamond" w:hAnsi="Garamond" w:cs="Helvetica"/>
          <w:b/>
          <w:color w:val="000099"/>
          <w:sz w:val="22"/>
          <w:szCs w:val="22"/>
        </w:rPr>
      </w:pPr>
    </w:p>
    <w:p w:rsidR="002C3645" w:rsidRPr="002D05AD" w:rsidRDefault="002C3645" w:rsidP="00B25DA6">
      <w:pPr>
        <w:jc w:val="center"/>
        <w:outlineLvl w:val="0"/>
        <w:rPr>
          <w:rFonts w:ascii="Garamond" w:hAnsi="Garamond" w:cs="Helvetica"/>
          <w:b/>
          <w:color w:val="000099"/>
          <w:sz w:val="22"/>
          <w:szCs w:val="22"/>
        </w:rPr>
      </w:pPr>
    </w:p>
    <w:p w:rsidR="00A76333" w:rsidRPr="002D05AD" w:rsidRDefault="00A76333" w:rsidP="00B25DA6">
      <w:pPr>
        <w:jc w:val="center"/>
        <w:outlineLvl w:val="0"/>
        <w:rPr>
          <w:rFonts w:ascii="Garamond" w:hAnsi="Garamond" w:cs="Helvetica"/>
          <w:b/>
          <w:color w:val="000099"/>
          <w:sz w:val="22"/>
          <w:szCs w:val="22"/>
        </w:rPr>
      </w:pPr>
    </w:p>
    <w:p w:rsidR="00A76333" w:rsidRPr="002D05AD" w:rsidRDefault="00A76333" w:rsidP="00B25DA6">
      <w:pPr>
        <w:jc w:val="center"/>
        <w:outlineLvl w:val="0"/>
        <w:rPr>
          <w:rFonts w:ascii="Garamond" w:hAnsi="Garamond" w:cs="Helvetica"/>
          <w:b/>
          <w:color w:val="000099"/>
          <w:sz w:val="22"/>
          <w:szCs w:val="22"/>
        </w:rPr>
      </w:pPr>
    </w:p>
    <w:p w:rsidR="00A76333" w:rsidRPr="002D05AD" w:rsidRDefault="00A76333" w:rsidP="00B25DA6">
      <w:pPr>
        <w:jc w:val="center"/>
        <w:outlineLvl w:val="0"/>
        <w:rPr>
          <w:rFonts w:ascii="Garamond" w:hAnsi="Garamond" w:cs="Helvetica"/>
          <w:b/>
          <w:color w:val="000099"/>
          <w:sz w:val="22"/>
          <w:szCs w:val="22"/>
        </w:rPr>
      </w:pPr>
    </w:p>
    <w:p w:rsidR="002C3645" w:rsidRPr="002D05AD" w:rsidRDefault="002D05AD" w:rsidP="002C3645">
      <w:pPr>
        <w:spacing w:line="20" w:lineRule="atLeast"/>
        <w:jc w:val="center"/>
        <w:rPr>
          <w:rFonts w:ascii="Garamond" w:hAnsi="Garamond"/>
          <w:b/>
          <w:color w:val="1F4E79"/>
          <w:sz w:val="28"/>
          <w:szCs w:val="28"/>
        </w:rPr>
      </w:pPr>
      <w:r>
        <w:rPr>
          <w:rFonts w:ascii="Garamond" w:hAnsi="Garamond"/>
          <w:b/>
          <w:color w:val="1F4E79"/>
          <w:sz w:val="28"/>
          <w:szCs w:val="28"/>
        </w:rPr>
        <w:br w:type="page"/>
      </w:r>
      <w:r w:rsidR="002C3645" w:rsidRPr="002D05AD">
        <w:rPr>
          <w:rFonts w:ascii="Garamond" w:hAnsi="Garamond"/>
          <w:b/>
          <w:color w:val="1F4E79"/>
          <w:sz w:val="28"/>
          <w:szCs w:val="28"/>
        </w:rPr>
        <w:lastRenderedPageBreak/>
        <w:t>SECURITIES AND EXCHANGE BOARD OF INDIA</w:t>
      </w:r>
    </w:p>
    <w:p w:rsidR="002C3645" w:rsidRPr="002D05AD" w:rsidRDefault="002C3645" w:rsidP="002C3645">
      <w:pPr>
        <w:spacing w:line="20" w:lineRule="atLeast"/>
        <w:jc w:val="both"/>
        <w:rPr>
          <w:rFonts w:ascii="Garamond" w:hAnsi="Garamond"/>
          <w:color w:val="FF0000"/>
        </w:rPr>
      </w:pPr>
    </w:p>
    <w:p w:rsidR="009A0EB3" w:rsidRPr="002D05AD" w:rsidRDefault="009A0EB3" w:rsidP="002C3645">
      <w:pPr>
        <w:spacing w:line="20" w:lineRule="atLeast"/>
        <w:rPr>
          <w:rFonts w:ascii="Garamond" w:hAnsi="Garamond"/>
          <w:b/>
        </w:rPr>
      </w:pPr>
    </w:p>
    <w:p w:rsidR="002C3645" w:rsidRPr="002D05AD" w:rsidRDefault="002C3645" w:rsidP="002C3645">
      <w:pPr>
        <w:spacing w:line="20" w:lineRule="atLeast"/>
        <w:rPr>
          <w:rFonts w:ascii="Garamond" w:hAnsi="Garamond"/>
          <w:b/>
        </w:rPr>
      </w:pPr>
      <w:r w:rsidRPr="002D05AD">
        <w:rPr>
          <w:rFonts w:ascii="Garamond" w:hAnsi="Garamond"/>
          <w:b/>
        </w:rPr>
        <w:t xml:space="preserve">EDITORIAL COMMITTEE </w:t>
      </w:r>
      <w:r w:rsidR="009A0EB3" w:rsidRPr="002D05AD">
        <w:rPr>
          <w:rFonts w:ascii="Garamond" w:hAnsi="Garamond"/>
          <w:b/>
        </w:rPr>
        <w:br/>
      </w:r>
    </w:p>
    <w:p w:rsidR="00E71481" w:rsidRPr="002D05AD" w:rsidRDefault="00E71481" w:rsidP="002C3645">
      <w:pPr>
        <w:spacing w:line="20" w:lineRule="atLeast"/>
        <w:jc w:val="both"/>
        <w:outlineLvl w:val="0"/>
        <w:rPr>
          <w:rFonts w:ascii="Garamond" w:hAnsi="Garamond"/>
          <w:b/>
        </w:rPr>
      </w:pPr>
      <w:r w:rsidRPr="002D05AD">
        <w:rPr>
          <w:rFonts w:ascii="Garamond" w:hAnsi="Garamond"/>
          <w:b/>
        </w:rPr>
        <w:t xml:space="preserve">Shri </w:t>
      </w:r>
      <w:proofErr w:type="spellStart"/>
      <w:r w:rsidRPr="002D05AD">
        <w:rPr>
          <w:rFonts w:ascii="Garamond" w:hAnsi="Garamond"/>
          <w:b/>
        </w:rPr>
        <w:t>Prabhas</w:t>
      </w:r>
      <w:proofErr w:type="spellEnd"/>
      <w:r w:rsidRPr="002D05AD">
        <w:rPr>
          <w:rFonts w:ascii="Garamond" w:hAnsi="Garamond"/>
          <w:b/>
        </w:rPr>
        <w:t xml:space="preserve"> </w:t>
      </w:r>
      <w:proofErr w:type="spellStart"/>
      <w:r w:rsidRPr="002D05AD">
        <w:rPr>
          <w:rFonts w:ascii="Garamond" w:hAnsi="Garamond"/>
          <w:b/>
        </w:rPr>
        <w:t>Rath</w:t>
      </w:r>
      <w:proofErr w:type="spellEnd"/>
    </w:p>
    <w:p w:rsidR="00012FAA" w:rsidRPr="002D05AD" w:rsidRDefault="00012FAA" w:rsidP="002C3645">
      <w:pPr>
        <w:spacing w:line="20" w:lineRule="atLeast"/>
        <w:jc w:val="both"/>
        <w:outlineLvl w:val="0"/>
        <w:rPr>
          <w:rFonts w:ascii="Garamond" w:hAnsi="Garamond"/>
          <w:b/>
        </w:rPr>
      </w:pPr>
      <w:r w:rsidRPr="002D05AD">
        <w:rPr>
          <w:rFonts w:ascii="Garamond" w:hAnsi="Garamond"/>
          <w:b/>
        </w:rPr>
        <w:t xml:space="preserve">Ms. </w:t>
      </w:r>
      <w:proofErr w:type="spellStart"/>
      <w:r w:rsidRPr="002D05AD">
        <w:rPr>
          <w:rFonts w:ascii="Garamond" w:hAnsi="Garamond"/>
          <w:b/>
        </w:rPr>
        <w:t>Sangeeta</w:t>
      </w:r>
      <w:proofErr w:type="spellEnd"/>
      <w:r w:rsidRPr="002D05AD">
        <w:rPr>
          <w:rFonts w:ascii="Garamond" w:hAnsi="Garamond"/>
          <w:b/>
        </w:rPr>
        <w:t xml:space="preserve"> </w:t>
      </w:r>
      <w:proofErr w:type="spellStart"/>
      <w:r w:rsidRPr="002D05AD">
        <w:rPr>
          <w:rFonts w:ascii="Garamond" w:hAnsi="Garamond"/>
          <w:b/>
        </w:rPr>
        <w:t>Rathod</w:t>
      </w:r>
      <w:proofErr w:type="spellEnd"/>
    </w:p>
    <w:p w:rsidR="002C3645" w:rsidRPr="002D05AD" w:rsidRDefault="002C1128" w:rsidP="002C3645">
      <w:pPr>
        <w:spacing w:line="20" w:lineRule="atLeast"/>
        <w:jc w:val="both"/>
        <w:outlineLvl w:val="0"/>
        <w:rPr>
          <w:rFonts w:ascii="Garamond" w:hAnsi="Garamond"/>
          <w:b/>
        </w:rPr>
      </w:pPr>
      <w:r w:rsidRPr="002D05AD">
        <w:rPr>
          <w:rFonts w:ascii="Garamond" w:hAnsi="Garamond"/>
          <w:b/>
        </w:rPr>
        <w:t xml:space="preserve">Ms. </w:t>
      </w:r>
      <w:proofErr w:type="spellStart"/>
      <w:r w:rsidRPr="002D05AD">
        <w:rPr>
          <w:rFonts w:ascii="Garamond" w:hAnsi="Garamond"/>
          <w:b/>
        </w:rPr>
        <w:t>Deepthi</w:t>
      </w:r>
      <w:proofErr w:type="spellEnd"/>
      <w:r w:rsidRPr="002D05AD">
        <w:rPr>
          <w:rFonts w:ascii="Garamond" w:hAnsi="Garamond"/>
          <w:b/>
        </w:rPr>
        <w:t xml:space="preserve"> L S</w:t>
      </w:r>
    </w:p>
    <w:p w:rsidR="002C3645" w:rsidRPr="002D05AD" w:rsidRDefault="00FD1851" w:rsidP="002C3645">
      <w:pPr>
        <w:spacing w:line="20" w:lineRule="atLeast"/>
        <w:jc w:val="both"/>
        <w:outlineLvl w:val="0"/>
        <w:rPr>
          <w:rFonts w:ascii="Garamond" w:hAnsi="Garamond"/>
          <w:b/>
        </w:rPr>
      </w:pPr>
      <w:proofErr w:type="spellStart"/>
      <w:r w:rsidRPr="002D05AD">
        <w:rPr>
          <w:rFonts w:ascii="Garamond" w:hAnsi="Garamond"/>
          <w:b/>
        </w:rPr>
        <w:t>Dr.</w:t>
      </w:r>
      <w:proofErr w:type="spellEnd"/>
      <w:r w:rsidR="00102519" w:rsidRPr="002D05AD">
        <w:rPr>
          <w:rFonts w:ascii="Garamond" w:hAnsi="Garamond"/>
          <w:b/>
        </w:rPr>
        <w:t xml:space="preserve"> </w:t>
      </w:r>
      <w:r w:rsidRPr="002D05AD">
        <w:rPr>
          <w:rFonts w:ascii="Garamond" w:hAnsi="Garamond"/>
          <w:b/>
        </w:rPr>
        <w:t>Deepali Dixit</w:t>
      </w:r>
    </w:p>
    <w:p w:rsidR="002C3645" w:rsidRPr="002D05AD" w:rsidRDefault="00E71481" w:rsidP="002C3645">
      <w:pPr>
        <w:spacing w:line="20" w:lineRule="atLeast"/>
        <w:jc w:val="both"/>
        <w:outlineLvl w:val="0"/>
        <w:rPr>
          <w:rFonts w:ascii="Garamond" w:hAnsi="Garamond"/>
          <w:b/>
        </w:rPr>
      </w:pPr>
      <w:r w:rsidRPr="002D05AD">
        <w:rPr>
          <w:rFonts w:ascii="Garamond" w:hAnsi="Garamond"/>
          <w:b/>
        </w:rPr>
        <w:t>Shri</w:t>
      </w:r>
      <w:r w:rsidR="002C3645" w:rsidRPr="002D05AD">
        <w:rPr>
          <w:rFonts w:ascii="Garamond" w:hAnsi="Garamond"/>
          <w:b/>
        </w:rPr>
        <w:t xml:space="preserve"> </w:t>
      </w:r>
      <w:proofErr w:type="spellStart"/>
      <w:r w:rsidR="00FD1851" w:rsidRPr="002D05AD">
        <w:rPr>
          <w:rFonts w:ascii="Garamond" w:hAnsi="Garamond"/>
          <w:b/>
        </w:rPr>
        <w:t>Jitendra</w:t>
      </w:r>
      <w:proofErr w:type="spellEnd"/>
      <w:r w:rsidR="00FD1851" w:rsidRPr="002D05AD">
        <w:rPr>
          <w:rFonts w:ascii="Garamond" w:hAnsi="Garamond"/>
          <w:b/>
        </w:rPr>
        <w:t xml:space="preserve"> Kumar</w:t>
      </w:r>
    </w:p>
    <w:p w:rsidR="002C3645" w:rsidRPr="002D05AD" w:rsidRDefault="002C3645" w:rsidP="002C3645">
      <w:pPr>
        <w:spacing w:line="20" w:lineRule="atLeast"/>
        <w:jc w:val="both"/>
        <w:outlineLvl w:val="0"/>
        <w:rPr>
          <w:rFonts w:ascii="Garamond" w:hAnsi="Garamond"/>
          <w:b/>
        </w:rPr>
      </w:pPr>
    </w:p>
    <w:p w:rsidR="002C3645" w:rsidRPr="002D05AD" w:rsidRDefault="002C3645" w:rsidP="002C3645">
      <w:pPr>
        <w:spacing w:line="20" w:lineRule="atLeast"/>
        <w:jc w:val="both"/>
        <w:rPr>
          <w:rFonts w:ascii="Garamond" w:hAnsi="Garamond"/>
        </w:rPr>
      </w:pPr>
    </w:p>
    <w:p w:rsidR="00563987" w:rsidRPr="002D05AD" w:rsidRDefault="002C3645" w:rsidP="002C3645">
      <w:pPr>
        <w:spacing w:line="20" w:lineRule="atLeast"/>
        <w:jc w:val="both"/>
        <w:rPr>
          <w:rFonts w:ascii="Garamond" w:hAnsi="Garamond"/>
          <w:bCs/>
        </w:rPr>
      </w:pPr>
      <w:r w:rsidRPr="002D05AD">
        <w:rPr>
          <w:rFonts w:ascii="Garamond" w:hAnsi="Garamond"/>
        </w:rPr>
        <w:t xml:space="preserve">The </w:t>
      </w:r>
      <w:r w:rsidR="00E77B3E" w:rsidRPr="002D05AD">
        <w:rPr>
          <w:rFonts w:ascii="Garamond" w:hAnsi="Garamond"/>
        </w:rPr>
        <w:t xml:space="preserve">SEBI Monthly </w:t>
      </w:r>
      <w:r w:rsidRPr="002D05AD">
        <w:rPr>
          <w:rFonts w:ascii="Garamond" w:hAnsi="Garamond"/>
        </w:rPr>
        <w:t xml:space="preserve">Bulletin is issued by the Department of Economic and Policy Analysis, Securities and Exchange Board of India under the direction of </w:t>
      </w:r>
      <w:r w:rsidR="00563987" w:rsidRPr="002D05AD">
        <w:rPr>
          <w:rFonts w:ascii="Garamond" w:hAnsi="Garamond"/>
        </w:rPr>
        <w:t>the</w:t>
      </w:r>
      <w:r w:rsidRPr="002D05AD">
        <w:rPr>
          <w:rFonts w:ascii="Garamond" w:hAnsi="Garamond"/>
        </w:rPr>
        <w:t xml:space="preserve">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w:t>
      </w:r>
      <w:r w:rsidR="00102519" w:rsidRPr="002D05AD">
        <w:rPr>
          <w:rFonts w:ascii="Garamond" w:hAnsi="Garamond"/>
          <w:bCs/>
        </w:rPr>
        <w:t xml:space="preserve"> </w:t>
      </w:r>
    </w:p>
    <w:p w:rsidR="00563987" w:rsidRPr="002D05AD" w:rsidRDefault="00563987" w:rsidP="002C3645">
      <w:pPr>
        <w:spacing w:line="20" w:lineRule="atLeast"/>
        <w:jc w:val="both"/>
        <w:rPr>
          <w:rFonts w:ascii="Garamond" w:hAnsi="Garamond"/>
          <w:bCs/>
        </w:rPr>
      </w:pPr>
    </w:p>
    <w:p w:rsidR="00563987" w:rsidRPr="002D05AD" w:rsidRDefault="00563987" w:rsidP="002C3645">
      <w:pPr>
        <w:spacing w:line="20" w:lineRule="atLeast"/>
        <w:jc w:val="both"/>
        <w:rPr>
          <w:rFonts w:ascii="Garamond" w:hAnsi="Garamond"/>
          <w:bCs/>
        </w:rPr>
      </w:pPr>
      <w:r w:rsidRPr="002D05AD">
        <w:rPr>
          <w:rFonts w:ascii="Garamond" w:hAnsi="Garamond"/>
          <w:bCs/>
        </w:rPr>
        <w:t>The soft</w:t>
      </w:r>
      <w:r w:rsidR="00E71481" w:rsidRPr="002D05AD">
        <w:rPr>
          <w:rFonts w:ascii="Garamond" w:hAnsi="Garamond"/>
          <w:bCs/>
        </w:rPr>
        <w:t xml:space="preserve"> copy of SEBI Bulletin </w:t>
      </w:r>
      <w:r w:rsidRPr="002D05AD">
        <w:rPr>
          <w:rFonts w:ascii="Garamond" w:hAnsi="Garamond"/>
          <w:bCs/>
        </w:rPr>
        <w:t xml:space="preserve">in PDF, Word and Excel formats </w:t>
      </w:r>
      <w:r w:rsidR="00E77B3E" w:rsidRPr="002D05AD">
        <w:rPr>
          <w:rFonts w:ascii="Garamond" w:hAnsi="Garamond"/>
          <w:bCs/>
        </w:rPr>
        <w:t xml:space="preserve">can be freely downloaded from the publications link under Reports and Statistics </w:t>
      </w:r>
      <w:r w:rsidRPr="002D05AD">
        <w:rPr>
          <w:rFonts w:ascii="Garamond" w:hAnsi="Garamond"/>
          <w:bCs/>
        </w:rPr>
        <w:t>s</w:t>
      </w:r>
      <w:r w:rsidR="00E77B3E" w:rsidRPr="002D05AD">
        <w:rPr>
          <w:rFonts w:ascii="Garamond" w:hAnsi="Garamond"/>
          <w:bCs/>
        </w:rPr>
        <w:t>ection in SEBI website</w:t>
      </w:r>
      <w:r w:rsidR="00E77B3E" w:rsidRPr="002D05AD">
        <w:rPr>
          <w:rFonts w:ascii="Garamond" w:hAnsi="Garamond"/>
        </w:rPr>
        <w:t xml:space="preserve"> (</w:t>
      </w:r>
      <w:hyperlink r:id="rId15" w:history="1">
        <w:r w:rsidR="00B522A6" w:rsidRPr="002D05AD">
          <w:rPr>
            <w:rStyle w:val="Hyperlink"/>
            <w:rFonts w:ascii="Garamond" w:hAnsi="Garamond"/>
            <w:bCs/>
          </w:rPr>
          <w:t>https://www.sebi.gov.in/reports-and-statistics.html</w:t>
        </w:r>
      </w:hyperlink>
      <w:r w:rsidR="00E77B3E" w:rsidRPr="002D05AD">
        <w:rPr>
          <w:rFonts w:ascii="Garamond" w:hAnsi="Garamond"/>
          <w:bCs/>
        </w:rPr>
        <w:t>)</w:t>
      </w:r>
      <w:r w:rsidRPr="002D05AD">
        <w:rPr>
          <w:rFonts w:ascii="Garamond" w:hAnsi="Garamond"/>
          <w:bCs/>
        </w:rPr>
        <w:t>.</w:t>
      </w:r>
      <w:r w:rsidR="00E77B3E" w:rsidRPr="002D05AD">
        <w:rPr>
          <w:rFonts w:ascii="Garamond" w:hAnsi="Garamond"/>
          <w:bCs/>
        </w:rPr>
        <w:t xml:space="preserve"> </w:t>
      </w:r>
    </w:p>
    <w:p w:rsidR="00563987" w:rsidRPr="002D05AD" w:rsidRDefault="00563987" w:rsidP="002C3645">
      <w:pPr>
        <w:spacing w:line="20" w:lineRule="atLeast"/>
        <w:jc w:val="both"/>
        <w:rPr>
          <w:rFonts w:ascii="Garamond" w:hAnsi="Garamond"/>
          <w:bCs/>
        </w:rPr>
      </w:pPr>
    </w:p>
    <w:p w:rsidR="00563987" w:rsidRPr="002D05AD" w:rsidRDefault="002C3645" w:rsidP="002C3645">
      <w:pPr>
        <w:spacing w:line="20" w:lineRule="atLeast"/>
        <w:jc w:val="both"/>
        <w:rPr>
          <w:rFonts w:ascii="Garamond" w:hAnsi="Garamond"/>
        </w:rPr>
      </w:pPr>
      <w:r w:rsidRPr="002D05AD">
        <w:rPr>
          <w:rFonts w:ascii="Garamond" w:hAnsi="Garamond"/>
          <w:bCs/>
        </w:rPr>
        <w:t xml:space="preserve">Any comments and suggestions on any of the features/sections may be sent to </w:t>
      </w:r>
      <w:r w:rsidR="00563987" w:rsidRPr="002D05AD">
        <w:rPr>
          <w:rFonts w:ascii="Garamond" w:hAnsi="Garamond"/>
          <w:bCs/>
        </w:rPr>
        <w:t xml:space="preserve">the email id: </w:t>
      </w:r>
    </w:p>
    <w:p w:rsidR="00563987" w:rsidRPr="002D05AD" w:rsidRDefault="00E22F69" w:rsidP="002C3645">
      <w:pPr>
        <w:spacing w:line="20" w:lineRule="atLeast"/>
        <w:jc w:val="both"/>
        <w:rPr>
          <w:rFonts w:ascii="Garamond" w:hAnsi="Garamond"/>
        </w:rPr>
      </w:pPr>
      <w:hyperlink r:id="rId16" w:history="1">
        <w:r w:rsidR="00563987" w:rsidRPr="002D05AD">
          <w:rPr>
            <w:rStyle w:val="Hyperlink"/>
            <w:rFonts w:ascii="Garamond" w:hAnsi="Garamond"/>
          </w:rPr>
          <w:t>bulletin@sebi.gov.in</w:t>
        </w:r>
      </w:hyperlink>
    </w:p>
    <w:p w:rsidR="00563987" w:rsidRPr="002D05AD" w:rsidRDefault="00563987" w:rsidP="002C3645">
      <w:pPr>
        <w:spacing w:line="20" w:lineRule="atLeast"/>
        <w:jc w:val="both"/>
        <w:rPr>
          <w:rFonts w:ascii="Garamond" w:hAnsi="Garamond"/>
        </w:rPr>
      </w:pPr>
    </w:p>
    <w:p w:rsidR="00563987" w:rsidRPr="002D05AD" w:rsidRDefault="00563987" w:rsidP="002C3645">
      <w:pPr>
        <w:spacing w:line="20" w:lineRule="atLeast"/>
        <w:jc w:val="both"/>
        <w:rPr>
          <w:rFonts w:ascii="Garamond" w:hAnsi="Garamond"/>
          <w:sz w:val="22"/>
          <w:szCs w:val="22"/>
        </w:rPr>
      </w:pPr>
    </w:p>
    <w:p w:rsidR="002C3645" w:rsidRPr="002D05AD" w:rsidRDefault="002C3645" w:rsidP="00B25DA6">
      <w:pPr>
        <w:jc w:val="center"/>
        <w:outlineLvl w:val="0"/>
        <w:rPr>
          <w:rFonts w:ascii="Garamond" w:hAnsi="Garamond" w:cs="Helvetica"/>
          <w:b/>
          <w:color w:val="000099"/>
          <w:sz w:val="22"/>
          <w:szCs w:val="22"/>
        </w:rPr>
      </w:pPr>
    </w:p>
    <w:p w:rsidR="002C3645" w:rsidRPr="002D05AD" w:rsidRDefault="002C3645" w:rsidP="00B25DA6">
      <w:pPr>
        <w:jc w:val="center"/>
        <w:outlineLvl w:val="0"/>
        <w:rPr>
          <w:rFonts w:ascii="Garamond" w:hAnsi="Garamond" w:cs="Helvetica"/>
          <w:b/>
          <w:color w:val="000099"/>
          <w:sz w:val="22"/>
          <w:szCs w:val="22"/>
        </w:rPr>
      </w:pPr>
    </w:p>
    <w:p w:rsidR="002C3645" w:rsidRPr="002D05AD" w:rsidRDefault="002C3645" w:rsidP="00B25DA6">
      <w:pPr>
        <w:jc w:val="center"/>
        <w:outlineLvl w:val="0"/>
        <w:rPr>
          <w:rFonts w:ascii="Garamond" w:hAnsi="Garamond" w:cs="Helvetica"/>
          <w:b/>
          <w:color w:val="000099"/>
          <w:sz w:val="22"/>
          <w:szCs w:val="22"/>
        </w:rPr>
      </w:pPr>
    </w:p>
    <w:p w:rsidR="002C3645" w:rsidRPr="002D05AD" w:rsidRDefault="002C3645" w:rsidP="00B25DA6">
      <w:pPr>
        <w:jc w:val="center"/>
        <w:outlineLvl w:val="0"/>
        <w:rPr>
          <w:rFonts w:ascii="Garamond" w:hAnsi="Garamond" w:cs="Helvetica"/>
          <w:b/>
          <w:color w:val="000099"/>
          <w:sz w:val="22"/>
          <w:szCs w:val="22"/>
        </w:rPr>
      </w:pPr>
    </w:p>
    <w:p w:rsidR="002C3645" w:rsidRPr="002D05AD" w:rsidRDefault="002C3645" w:rsidP="00B25DA6">
      <w:pPr>
        <w:jc w:val="center"/>
        <w:outlineLvl w:val="0"/>
        <w:rPr>
          <w:rFonts w:ascii="Garamond" w:hAnsi="Garamond" w:cs="Helvetica"/>
          <w:b/>
          <w:color w:val="000099"/>
          <w:sz w:val="22"/>
          <w:szCs w:val="22"/>
        </w:rPr>
      </w:pPr>
    </w:p>
    <w:p w:rsidR="002C3645" w:rsidRPr="002D05AD" w:rsidRDefault="002C3645" w:rsidP="00B25DA6">
      <w:pPr>
        <w:jc w:val="center"/>
        <w:outlineLvl w:val="0"/>
        <w:rPr>
          <w:rFonts w:ascii="Garamond" w:hAnsi="Garamond" w:cs="Helvetica"/>
          <w:b/>
          <w:color w:val="000099"/>
          <w:sz w:val="22"/>
          <w:szCs w:val="22"/>
        </w:rPr>
      </w:pPr>
    </w:p>
    <w:p w:rsidR="002C3645" w:rsidRPr="002D05AD" w:rsidRDefault="002C3645" w:rsidP="00B25DA6">
      <w:pPr>
        <w:jc w:val="center"/>
        <w:outlineLvl w:val="0"/>
        <w:rPr>
          <w:rFonts w:ascii="Garamond" w:hAnsi="Garamond" w:cs="Helvetica"/>
          <w:b/>
          <w:color w:val="000099"/>
          <w:sz w:val="22"/>
          <w:szCs w:val="22"/>
        </w:rPr>
      </w:pPr>
    </w:p>
    <w:p w:rsidR="002C3645" w:rsidRPr="002D05AD" w:rsidRDefault="002C3645" w:rsidP="00B25DA6">
      <w:pPr>
        <w:jc w:val="center"/>
        <w:outlineLvl w:val="0"/>
        <w:rPr>
          <w:rFonts w:ascii="Garamond" w:hAnsi="Garamond" w:cs="Helvetica"/>
          <w:b/>
          <w:color w:val="000099"/>
          <w:sz w:val="22"/>
          <w:szCs w:val="22"/>
        </w:rPr>
      </w:pPr>
    </w:p>
    <w:p w:rsidR="002C3645" w:rsidRPr="002D05AD" w:rsidRDefault="002C3645" w:rsidP="00B25DA6">
      <w:pPr>
        <w:jc w:val="center"/>
        <w:outlineLvl w:val="0"/>
        <w:rPr>
          <w:rFonts w:ascii="Garamond" w:hAnsi="Garamond" w:cs="Helvetica"/>
          <w:b/>
          <w:color w:val="000099"/>
          <w:sz w:val="22"/>
          <w:szCs w:val="22"/>
        </w:rPr>
      </w:pPr>
    </w:p>
    <w:p w:rsidR="002C3645" w:rsidRPr="002D05AD" w:rsidRDefault="002C3645" w:rsidP="00B25DA6">
      <w:pPr>
        <w:jc w:val="center"/>
        <w:outlineLvl w:val="0"/>
        <w:rPr>
          <w:rFonts w:ascii="Garamond" w:hAnsi="Garamond" w:cs="Helvetica"/>
          <w:b/>
          <w:color w:val="000099"/>
          <w:sz w:val="22"/>
          <w:szCs w:val="22"/>
        </w:rPr>
      </w:pPr>
    </w:p>
    <w:p w:rsidR="002C3645" w:rsidRPr="002D05AD" w:rsidRDefault="002C3645" w:rsidP="00B25DA6">
      <w:pPr>
        <w:jc w:val="center"/>
        <w:outlineLvl w:val="0"/>
        <w:rPr>
          <w:rFonts w:ascii="Garamond" w:hAnsi="Garamond" w:cs="Helvetica"/>
          <w:b/>
          <w:color w:val="000099"/>
          <w:sz w:val="22"/>
          <w:szCs w:val="22"/>
        </w:rPr>
      </w:pPr>
    </w:p>
    <w:p w:rsidR="002C3645" w:rsidRPr="002D05AD" w:rsidRDefault="002C3645" w:rsidP="00B25DA6">
      <w:pPr>
        <w:jc w:val="center"/>
        <w:outlineLvl w:val="0"/>
        <w:rPr>
          <w:rFonts w:ascii="Garamond" w:hAnsi="Garamond" w:cs="Helvetica"/>
          <w:b/>
          <w:color w:val="000099"/>
          <w:sz w:val="22"/>
          <w:szCs w:val="22"/>
        </w:rPr>
      </w:pPr>
    </w:p>
    <w:p w:rsidR="002C3645" w:rsidRPr="002D05AD" w:rsidRDefault="002C3645" w:rsidP="00B25DA6">
      <w:pPr>
        <w:jc w:val="center"/>
        <w:outlineLvl w:val="0"/>
        <w:rPr>
          <w:rFonts w:ascii="Garamond" w:hAnsi="Garamond" w:cs="Helvetica"/>
          <w:b/>
          <w:color w:val="000099"/>
          <w:sz w:val="22"/>
          <w:szCs w:val="22"/>
        </w:rPr>
      </w:pPr>
    </w:p>
    <w:p w:rsidR="00EB52C5" w:rsidRPr="002D05AD" w:rsidRDefault="00EB52C5" w:rsidP="00B84DDC">
      <w:pPr>
        <w:outlineLvl w:val="0"/>
        <w:rPr>
          <w:rFonts w:ascii="Garamond" w:hAnsi="Garamond" w:cs="Helvetica"/>
          <w:b/>
          <w:color w:val="000099"/>
          <w:sz w:val="22"/>
          <w:szCs w:val="22"/>
        </w:rPr>
      </w:pPr>
    </w:p>
    <w:p w:rsidR="00B84DDC" w:rsidRPr="002D05AD" w:rsidRDefault="00B84DDC" w:rsidP="00B84DDC">
      <w:pPr>
        <w:outlineLvl w:val="0"/>
        <w:rPr>
          <w:rFonts w:ascii="Garamond" w:hAnsi="Garamond" w:cs="Helvetica"/>
          <w:b/>
          <w:color w:val="000099"/>
          <w:sz w:val="22"/>
          <w:szCs w:val="22"/>
        </w:rPr>
      </w:pPr>
    </w:p>
    <w:p w:rsidR="002C3645" w:rsidRPr="002D05AD" w:rsidRDefault="002C3645" w:rsidP="00B25DA6">
      <w:pPr>
        <w:jc w:val="center"/>
        <w:outlineLvl w:val="0"/>
        <w:rPr>
          <w:rFonts w:ascii="Garamond" w:hAnsi="Garamond" w:cs="Helvetica"/>
          <w:b/>
          <w:color w:val="000099"/>
          <w:sz w:val="22"/>
          <w:szCs w:val="22"/>
        </w:rPr>
      </w:pPr>
    </w:p>
    <w:p w:rsidR="00C4512E" w:rsidRPr="002D05AD" w:rsidRDefault="00C4512E" w:rsidP="00B25DA6">
      <w:pPr>
        <w:jc w:val="center"/>
        <w:outlineLvl w:val="0"/>
        <w:rPr>
          <w:rFonts w:ascii="Garamond" w:hAnsi="Garamond" w:cs="Helvetica"/>
          <w:b/>
          <w:color w:val="000099"/>
          <w:sz w:val="22"/>
          <w:szCs w:val="22"/>
        </w:rPr>
      </w:pPr>
    </w:p>
    <w:p w:rsidR="00C4512E" w:rsidRPr="002D05AD" w:rsidRDefault="00C4512E" w:rsidP="00B25DA6">
      <w:pPr>
        <w:jc w:val="center"/>
        <w:outlineLvl w:val="0"/>
        <w:rPr>
          <w:rFonts w:ascii="Garamond" w:hAnsi="Garamond" w:cs="Helvetica"/>
          <w:b/>
          <w:color w:val="000099"/>
          <w:sz w:val="22"/>
          <w:szCs w:val="22"/>
        </w:rPr>
      </w:pPr>
    </w:p>
    <w:p w:rsidR="00C4512E" w:rsidRPr="002D05AD" w:rsidRDefault="00C4512E" w:rsidP="002C3645">
      <w:pPr>
        <w:spacing w:line="20" w:lineRule="atLeast"/>
        <w:jc w:val="center"/>
        <w:rPr>
          <w:rFonts w:ascii="Garamond" w:hAnsi="Garamond"/>
          <w:b/>
          <w:color w:val="632423"/>
          <w:sz w:val="22"/>
          <w:szCs w:val="22"/>
        </w:rPr>
      </w:pPr>
    </w:p>
    <w:p w:rsidR="00A76333" w:rsidRPr="002D05AD" w:rsidRDefault="00A76333" w:rsidP="002C3645">
      <w:pPr>
        <w:spacing w:line="20" w:lineRule="atLeast"/>
        <w:jc w:val="center"/>
        <w:rPr>
          <w:rFonts w:ascii="Garamond" w:hAnsi="Garamond"/>
          <w:b/>
          <w:color w:val="632423"/>
          <w:sz w:val="22"/>
          <w:szCs w:val="22"/>
        </w:rPr>
      </w:pPr>
    </w:p>
    <w:p w:rsidR="00A76333" w:rsidRPr="002D05AD" w:rsidRDefault="00A76333" w:rsidP="002C3645">
      <w:pPr>
        <w:spacing w:line="20" w:lineRule="atLeast"/>
        <w:jc w:val="center"/>
        <w:rPr>
          <w:rFonts w:ascii="Garamond" w:hAnsi="Garamond"/>
          <w:b/>
          <w:color w:val="632423"/>
          <w:sz w:val="22"/>
          <w:szCs w:val="22"/>
        </w:rPr>
      </w:pPr>
    </w:p>
    <w:p w:rsidR="00A76333" w:rsidRPr="002D05AD" w:rsidRDefault="00A76333" w:rsidP="002C3645">
      <w:pPr>
        <w:spacing w:line="20" w:lineRule="atLeast"/>
        <w:jc w:val="center"/>
        <w:rPr>
          <w:rFonts w:ascii="Garamond" w:hAnsi="Garamond"/>
          <w:b/>
          <w:color w:val="632423"/>
          <w:sz w:val="22"/>
          <w:szCs w:val="22"/>
        </w:rPr>
      </w:pPr>
    </w:p>
    <w:p w:rsidR="00A76333" w:rsidRPr="002D05AD" w:rsidRDefault="00A76333" w:rsidP="002C3645">
      <w:pPr>
        <w:spacing w:line="20" w:lineRule="atLeast"/>
        <w:jc w:val="center"/>
        <w:rPr>
          <w:rFonts w:ascii="Garamond" w:hAnsi="Garamond"/>
          <w:b/>
          <w:color w:val="632423"/>
          <w:sz w:val="22"/>
          <w:szCs w:val="22"/>
        </w:rPr>
      </w:pPr>
    </w:p>
    <w:p w:rsidR="00A76333" w:rsidRPr="002D05AD" w:rsidRDefault="00A76333" w:rsidP="002C3645">
      <w:pPr>
        <w:spacing w:line="20" w:lineRule="atLeast"/>
        <w:jc w:val="center"/>
        <w:rPr>
          <w:rFonts w:ascii="Garamond" w:hAnsi="Garamond"/>
          <w:b/>
          <w:color w:val="632423"/>
          <w:sz w:val="22"/>
          <w:szCs w:val="22"/>
        </w:rPr>
      </w:pPr>
    </w:p>
    <w:p w:rsidR="00A76333" w:rsidRPr="002D05AD" w:rsidRDefault="00A76333" w:rsidP="002C3645">
      <w:pPr>
        <w:spacing w:line="20" w:lineRule="atLeast"/>
        <w:jc w:val="center"/>
        <w:rPr>
          <w:rFonts w:ascii="Garamond" w:hAnsi="Garamond"/>
          <w:b/>
          <w:color w:val="632423"/>
          <w:sz w:val="22"/>
          <w:szCs w:val="22"/>
        </w:rPr>
      </w:pPr>
    </w:p>
    <w:p w:rsidR="002C3645" w:rsidRPr="002D05AD" w:rsidRDefault="002D05AD" w:rsidP="002C3645">
      <w:pPr>
        <w:spacing w:line="20" w:lineRule="atLeast"/>
        <w:jc w:val="center"/>
        <w:rPr>
          <w:rFonts w:ascii="Garamond" w:hAnsi="Garamond"/>
          <w:b/>
          <w:color w:val="1F4E79"/>
          <w:sz w:val="28"/>
          <w:szCs w:val="28"/>
        </w:rPr>
      </w:pPr>
      <w:r>
        <w:rPr>
          <w:rFonts w:ascii="Garamond" w:hAnsi="Garamond"/>
          <w:b/>
          <w:color w:val="1F4E79"/>
          <w:sz w:val="28"/>
          <w:szCs w:val="28"/>
        </w:rPr>
        <w:br w:type="page"/>
      </w:r>
      <w:r w:rsidR="002C3645" w:rsidRPr="002D05AD">
        <w:rPr>
          <w:rFonts w:ascii="Garamond" w:hAnsi="Garamond"/>
          <w:b/>
          <w:color w:val="1F4E79"/>
          <w:sz w:val="28"/>
          <w:szCs w:val="28"/>
        </w:rPr>
        <w:lastRenderedPageBreak/>
        <w:t>CONTENTS</w:t>
      </w:r>
    </w:p>
    <w:p w:rsidR="002C3645" w:rsidRPr="002D05AD" w:rsidRDefault="002C3645" w:rsidP="002C3645">
      <w:pPr>
        <w:spacing w:line="20" w:lineRule="atLeast"/>
        <w:jc w:val="both"/>
        <w:rPr>
          <w:rFonts w:ascii="Garamond" w:hAnsi="Garamond"/>
          <w:b/>
          <w:color w:val="0000FF"/>
        </w:rPr>
      </w:pPr>
    </w:p>
    <w:p w:rsidR="00D73337" w:rsidRPr="002D05AD" w:rsidRDefault="00D73337" w:rsidP="00F81232">
      <w:pPr>
        <w:spacing w:line="20" w:lineRule="atLeast"/>
        <w:jc w:val="both"/>
        <w:rPr>
          <w:rFonts w:ascii="Garamond" w:hAnsi="Garamond"/>
          <w:b/>
          <w:color w:val="1F4E79"/>
        </w:rPr>
      </w:pPr>
    </w:p>
    <w:p w:rsidR="002C3645" w:rsidRPr="002D05AD" w:rsidRDefault="002C3645" w:rsidP="00F81232">
      <w:pPr>
        <w:spacing w:line="20" w:lineRule="atLeast"/>
        <w:jc w:val="both"/>
        <w:rPr>
          <w:rFonts w:ascii="Garamond" w:hAnsi="Garamond"/>
          <w:b/>
          <w:color w:val="1F4E79"/>
        </w:rPr>
      </w:pPr>
      <w:r w:rsidRPr="002D05AD">
        <w:rPr>
          <w:rFonts w:ascii="Garamond" w:hAnsi="Garamond"/>
          <w:b/>
          <w:color w:val="1F4E79"/>
        </w:rPr>
        <w:t>CAPITAL MARKET REVIEW</w:t>
      </w:r>
    </w:p>
    <w:p w:rsidR="002C3645" w:rsidRPr="002D05AD" w:rsidRDefault="002C3645" w:rsidP="002C3645">
      <w:pPr>
        <w:spacing w:line="20" w:lineRule="atLeast"/>
        <w:jc w:val="both"/>
        <w:rPr>
          <w:rFonts w:ascii="Garamond" w:hAnsi="Garamond"/>
          <w:b/>
          <w:color w:val="1F4E79"/>
        </w:rPr>
      </w:pPr>
    </w:p>
    <w:p w:rsidR="002C3645" w:rsidRPr="002D05AD" w:rsidRDefault="002C3645" w:rsidP="002C3645">
      <w:pPr>
        <w:spacing w:line="20" w:lineRule="atLeast"/>
        <w:jc w:val="both"/>
        <w:rPr>
          <w:rFonts w:ascii="Garamond" w:hAnsi="Garamond"/>
          <w:b/>
          <w:color w:val="1F4E79"/>
        </w:rPr>
      </w:pPr>
      <w:r w:rsidRPr="002D05AD">
        <w:rPr>
          <w:rFonts w:ascii="Garamond" w:hAnsi="Garamond"/>
          <w:b/>
          <w:color w:val="1F4E79"/>
        </w:rPr>
        <w:t>REVIEW OF GLOBAL FINANCIAL MARKETS</w:t>
      </w:r>
    </w:p>
    <w:p w:rsidR="002C3645" w:rsidRPr="002D05AD" w:rsidRDefault="002C3645" w:rsidP="002C3645">
      <w:pPr>
        <w:spacing w:line="20" w:lineRule="atLeast"/>
        <w:jc w:val="both"/>
        <w:rPr>
          <w:rFonts w:ascii="Garamond" w:hAnsi="Garamond"/>
          <w:b/>
          <w:i/>
          <w:iCs/>
          <w:color w:val="1F4E79"/>
        </w:rPr>
      </w:pPr>
    </w:p>
    <w:p w:rsidR="002C3645" w:rsidRPr="002D05AD" w:rsidRDefault="002C3645" w:rsidP="002C3645">
      <w:pPr>
        <w:spacing w:line="20" w:lineRule="atLeast"/>
        <w:jc w:val="both"/>
        <w:rPr>
          <w:rFonts w:ascii="Garamond" w:hAnsi="Garamond"/>
          <w:b/>
          <w:color w:val="1F4E79"/>
        </w:rPr>
      </w:pPr>
      <w:r w:rsidRPr="002D05AD">
        <w:rPr>
          <w:rFonts w:ascii="Garamond" w:hAnsi="Garamond"/>
          <w:b/>
          <w:color w:val="1F4E79"/>
        </w:rPr>
        <w:t>HIGHLIGHTS OF DEVELOPMENTS IN INTERNATIONAL SECURITIES MARKET</w:t>
      </w:r>
    </w:p>
    <w:p w:rsidR="002C3645" w:rsidRPr="002D05AD" w:rsidRDefault="002C3645" w:rsidP="002C3645">
      <w:pPr>
        <w:spacing w:line="20" w:lineRule="atLeast"/>
        <w:jc w:val="both"/>
        <w:rPr>
          <w:rFonts w:ascii="Garamond" w:hAnsi="Garamond"/>
          <w:b/>
          <w:color w:val="1F4E79"/>
        </w:rPr>
      </w:pPr>
    </w:p>
    <w:p w:rsidR="002C3645" w:rsidRPr="002D05AD" w:rsidRDefault="002C3645" w:rsidP="002C3645">
      <w:pPr>
        <w:spacing w:line="20" w:lineRule="atLeast"/>
        <w:jc w:val="both"/>
        <w:rPr>
          <w:rFonts w:ascii="Garamond" w:hAnsi="Garamond"/>
          <w:b/>
          <w:color w:val="1F4E79"/>
        </w:rPr>
      </w:pPr>
      <w:r w:rsidRPr="002D05AD">
        <w:rPr>
          <w:rFonts w:ascii="Garamond" w:hAnsi="Garamond"/>
          <w:b/>
          <w:color w:val="1F4E79"/>
        </w:rPr>
        <w:t xml:space="preserve">POLICY DEVELOPMENTS </w:t>
      </w:r>
      <w:r w:rsidR="00B522A6" w:rsidRPr="002D05AD">
        <w:rPr>
          <w:rFonts w:ascii="Garamond" w:hAnsi="Garamond"/>
          <w:b/>
          <w:color w:val="1F4E79"/>
        </w:rPr>
        <w:t>IN INDIAN SECURITIES MARKET</w:t>
      </w:r>
    </w:p>
    <w:p w:rsidR="002C3645" w:rsidRPr="002D05AD" w:rsidRDefault="002C3645" w:rsidP="002C3645">
      <w:pPr>
        <w:spacing w:line="20" w:lineRule="atLeast"/>
        <w:jc w:val="both"/>
        <w:rPr>
          <w:rFonts w:ascii="Garamond" w:hAnsi="Garamond"/>
          <w:b/>
          <w:color w:val="1F4E79"/>
        </w:rPr>
      </w:pPr>
    </w:p>
    <w:p w:rsidR="002C3645" w:rsidRPr="002D05AD" w:rsidRDefault="00B522A6" w:rsidP="002C3645">
      <w:pPr>
        <w:spacing w:line="20" w:lineRule="atLeast"/>
        <w:jc w:val="both"/>
        <w:rPr>
          <w:rFonts w:ascii="Garamond" w:hAnsi="Garamond"/>
          <w:b/>
          <w:color w:val="1F4E79"/>
        </w:rPr>
      </w:pPr>
      <w:r w:rsidRPr="002D05AD">
        <w:rPr>
          <w:rFonts w:ascii="Garamond" w:hAnsi="Garamond"/>
          <w:b/>
          <w:color w:val="1F4E79"/>
        </w:rPr>
        <w:t>CURRENT STATISTICS</w:t>
      </w:r>
    </w:p>
    <w:p w:rsidR="00C4512E" w:rsidRPr="002D05AD" w:rsidRDefault="00C4512E" w:rsidP="002C3645">
      <w:pPr>
        <w:spacing w:line="20" w:lineRule="atLeast"/>
        <w:jc w:val="both"/>
        <w:rPr>
          <w:rFonts w:ascii="Garamond" w:hAnsi="Garamond"/>
          <w:b/>
          <w:color w:val="1F4E79"/>
        </w:rPr>
      </w:pPr>
    </w:p>
    <w:p w:rsidR="00C4512E" w:rsidRPr="002D05AD" w:rsidRDefault="00C4512E" w:rsidP="002C3645">
      <w:pPr>
        <w:spacing w:line="20" w:lineRule="atLeast"/>
        <w:jc w:val="both"/>
        <w:rPr>
          <w:rFonts w:ascii="Garamond" w:hAnsi="Garamond"/>
          <w:b/>
          <w:color w:val="1F4E79"/>
        </w:rPr>
      </w:pPr>
      <w:r w:rsidRPr="002D05AD">
        <w:rPr>
          <w:rFonts w:ascii="Garamond" w:hAnsi="Garamond"/>
          <w:b/>
          <w:color w:val="1F4E79"/>
        </w:rPr>
        <w:t>LATEST PUBLICATIONS</w:t>
      </w:r>
    </w:p>
    <w:p w:rsidR="002C3645" w:rsidRPr="002D05AD" w:rsidRDefault="002C3645" w:rsidP="002C3645">
      <w:pPr>
        <w:spacing w:line="20" w:lineRule="atLeast"/>
        <w:jc w:val="both"/>
        <w:rPr>
          <w:rFonts w:ascii="Garamond" w:hAnsi="Garamond"/>
          <w:b/>
          <w:color w:val="1F4E79"/>
          <w:sz w:val="22"/>
          <w:szCs w:val="22"/>
        </w:rPr>
      </w:pPr>
    </w:p>
    <w:p w:rsidR="002C3645" w:rsidRPr="002D05AD" w:rsidRDefault="002C3645" w:rsidP="002C3645">
      <w:pPr>
        <w:spacing w:line="20" w:lineRule="atLeast"/>
        <w:jc w:val="both"/>
        <w:rPr>
          <w:rFonts w:ascii="Garamond" w:hAnsi="Garamond"/>
          <w:b/>
          <w:color w:val="0000FF"/>
          <w:sz w:val="22"/>
          <w:szCs w:val="22"/>
        </w:rPr>
      </w:pPr>
    </w:p>
    <w:p w:rsidR="002C3645" w:rsidRPr="002D05AD" w:rsidRDefault="002C3645" w:rsidP="00B25DA6">
      <w:pPr>
        <w:jc w:val="center"/>
        <w:outlineLvl w:val="0"/>
        <w:rPr>
          <w:rFonts w:ascii="Garamond" w:hAnsi="Garamond" w:cs="Helvetica"/>
          <w:b/>
          <w:color w:val="000099"/>
          <w:sz w:val="22"/>
          <w:szCs w:val="22"/>
        </w:rPr>
      </w:pPr>
    </w:p>
    <w:p w:rsidR="009E322F" w:rsidRPr="002D05AD" w:rsidRDefault="009E322F" w:rsidP="00B25DA6">
      <w:pPr>
        <w:jc w:val="center"/>
        <w:outlineLvl w:val="0"/>
        <w:rPr>
          <w:rFonts w:ascii="Garamond" w:hAnsi="Garamond" w:cs="Helvetica"/>
          <w:b/>
          <w:color w:val="000099"/>
          <w:sz w:val="22"/>
          <w:szCs w:val="22"/>
        </w:rPr>
      </w:pPr>
    </w:p>
    <w:p w:rsidR="009E322F" w:rsidRPr="002D05AD" w:rsidRDefault="009E322F" w:rsidP="00B25DA6">
      <w:pPr>
        <w:jc w:val="center"/>
        <w:outlineLvl w:val="0"/>
        <w:rPr>
          <w:rFonts w:ascii="Garamond" w:hAnsi="Garamond" w:cs="Helvetica"/>
          <w:b/>
          <w:color w:val="000099"/>
          <w:sz w:val="22"/>
          <w:szCs w:val="22"/>
        </w:rPr>
      </w:pPr>
    </w:p>
    <w:p w:rsidR="009E322F" w:rsidRPr="002D05AD" w:rsidRDefault="009E322F" w:rsidP="00B25DA6">
      <w:pPr>
        <w:jc w:val="center"/>
        <w:outlineLvl w:val="0"/>
        <w:rPr>
          <w:rFonts w:ascii="Garamond" w:hAnsi="Garamond" w:cs="Helvetica"/>
          <w:b/>
          <w:color w:val="000099"/>
          <w:sz w:val="22"/>
          <w:szCs w:val="22"/>
        </w:rPr>
      </w:pPr>
    </w:p>
    <w:p w:rsidR="009E322F" w:rsidRPr="002D05AD" w:rsidRDefault="009E322F" w:rsidP="00B25DA6">
      <w:pPr>
        <w:jc w:val="center"/>
        <w:outlineLvl w:val="0"/>
        <w:rPr>
          <w:rFonts w:ascii="Garamond" w:hAnsi="Garamond" w:cs="Helvetica"/>
          <w:b/>
          <w:color w:val="000099"/>
          <w:sz w:val="22"/>
          <w:szCs w:val="22"/>
        </w:rPr>
      </w:pPr>
    </w:p>
    <w:p w:rsidR="009E322F" w:rsidRPr="002D05AD" w:rsidRDefault="009E322F" w:rsidP="00B25DA6">
      <w:pPr>
        <w:jc w:val="center"/>
        <w:outlineLvl w:val="0"/>
        <w:rPr>
          <w:rFonts w:ascii="Garamond" w:hAnsi="Garamond" w:cs="Helvetica"/>
          <w:b/>
          <w:color w:val="000099"/>
          <w:sz w:val="22"/>
          <w:szCs w:val="22"/>
        </w:rPr>
      </w:pPr>
    </w:p>
    <w:p w:rsidR="009E322F" w:rsidRPr="002D05AD" w:rsidRDefault="009E322F" w:rsidP="00B25DA6">
      <w:pPr>
        <w:jc w:val="center"/>
        <w:outlineLvl w:val="0"/>
        <w:rPr>
          <w:rFonts w:ascii="Garamond" w:hAnsi="Garamond" w:cs="Helvetica"/>
          <w:b/>
          <w:color w:val="000099"/>
          <w:sz w:val="22"/>
          <w:szCs w:val="22"/>
        </w:rPr>
      </w:pPr>
    </w:p>
    <w:p w:rsidR="009E322F" w:rsidRPr="002D05AD" w:rsidRDefault="009E322F" w:rsidP="00B25DA6">
      <w:pPr>
        <w:jc w:val="center"/>
        <w:outlineLvl w:val="0"/>
        <w:rPr>
          <w:rFonts w:ascii="Garamond" w:hAnsi="Garamond" w:cs="Helvetica"/>
          <w:b/>
          <w:color w:val="000099"/>
          <w:sz w:val="22"/>
          <w:szCs w:val="22"/>
        </w:rPr>
      </w:pPr>
    </w:p>
    <w:p w:rsidR="009E322F" w:rsidRPr="002D05AD" w:rsidRDefault="009E322F" w:rsidP="00B25DA6">
      <w:pPr>
        <w:jc w:val="center"/>
        <w:outlineLvl w:val="0"/>
        <w:rPr>
          <w:rFonts w:ascii="Garamond" w:hAnsi="Garamond" w:cs="Helvetica"/>
          <w:b/>
          <w:color w:val="000099"/>
          <w:sz w:val="22"/>
          <w:szCs w:val="22"/>
        </w:rPr>
      </w:pPr>
    </w:p>
    <w:p w:rsidR="009E322F" w:rsidRPr="002D05AD" w:rsidRDefault="009E322F" w:rsidP="00B25DA6">
      <w:pPr>
        <w:jc w:val="center"/>
        <w:outlineLvl w:val="0"/>
        <w:rPr>
          <w:rFonts w:ascii="Garamond" w:hAnsi="Garamond" w:cs="Helvetica"/>
          <w:b/>
          <w:color w:val="000099"/>
          <w:sz w:val="22"/>
          <w:szCs w:val="22"/>
        </w:rPr>
      </w:pPr>
    </w:p>
    <w:p w:rsidR="009E322F" w:rsidRPr="002D05AD" w:rsidRDefault="009E322F" w:rsidP="00B25DA6">
      <w:pPr>
        <w:jc w:val="center"/>
        <w:outlineLvl w:val="0"/>
        <w:rPr>
          <w:rFonts w:ascii="Garamond" w:hAnsi="Garamond" w:cs="Helvetica"/>
          <w:b/>
          <w:color w:val="000099"/>
          <w:sz w:val="22"/>
          <w:szCs w:val="22"/>
        </w:rPr>
      </w:pPr>
    </w:p>
    <w:p w:rsidR="009E322F" w:rsidRPr="002D05AD" w:rsidRDefault="009E322F" w:rsidP="00B25DA6">
      <w:pPr>
        <w:jc w:val="center"/>
        <w:outlineLvl w:val="0"/>
        <w:rPr>
          <w:rFonts w:ascii="Garamond" w:hAnsi="Garamond" w:cs="Helvetica"/>
          <w:b/>
          <w:color w:val="000099"/>
          <w:sz w:val="22"/>
          <w:szCs w:val="22"/>
        </w:rPr>
      </w:pPr>
    </w:p>
    <w:p w:rsidR="009E322F" w:rsidRPr="002D05AD" w:rsidRDefault="009E322F" w:rsidP="00B25DA6">
      <w:pPr>
        <w:jc w:val="center"/>
        <w:outlineLvl w:val="0"/>
        <w:rPr>
          <w:rFonts w:ascii="Garamond" w:hAnsi="Garamond" w:cs="Helvetica"/>
          <w:b/>
          <w:color w:val="000099"/>
          <w:sz w:val="22"/>
          <w:szCs w:val="22"/>
        </w:rPr>
      </w:pPr>
    </w:p>
    <w:p w:rsidR="009E322F" w:rsidRPr="002D05AD" w:rsidRDefault="009E322F" w:rsidP="00B25DA6">
      <w:pPr>
        <w:jc w:val="center"/>
        <w:outlineLvl w:val="0"/>
        <w:rPr>
          <w:rFonts w:ascii="Garamond" w:hAnsi="Garamond" w:cs="Helvetica"/>
          <w:b/>
          <w:color w:val="000099"/>
          <w:sz w:val="22"/>
          <w:szCs w:val="22"/>
        </w:rPr>
      </w:pPr>
    </w:p>
    <w:p w:rsidR="009E322F" w:rsidRPr="002D05AD" w:rsidRDefault="009E322F" w:rsidP="00B25DA6">
      <w:pPr>
        <w:jc w:val="center"/>
        <w:outlineLvl w:val="0"/>
        <w:rPr>
          <w:rFonts w:ascii="Garamond" w:hAnsi="Garamond" w:cs="Helvetica"/>
          <w:b/>
          <w:color w:val="000099"/>
          <w:sz w:val="22"/>
          <w:szCs w:val="22"/>
        </w:rPr>
      </w:pPr>
    </w:p>
    <w:p w:rsidR="009E322F" w:rsidRPr="002D05AD" w:rsidRDefault="009E322F" w:rsidP="00B25DA6">
      <w:pPr>
        <w:jc w:val="center"/>
        <w:outlineLvl w:val="0"/>
        <w:rPr>
          <w:rFonts w:ascii="Garamond" w:hAnsi="Garamond" w:cs="Helvetica"/>
          <w:b/>
          <w:color w:val="000099"/>
          <w:sz w:val="22"/>
          <w:szCs w:val="22"/>
        </w:rPr>
      </w:pPr>
    </w:p>
    <w:p w:rsidR="009E322F" w:rsidRPr="002D05AD" w:rsidRDefault="009E322F" w:rsidP="00B25DA6">
      <w:pPr>
        <w:jc w:val="center"/>
        <w:outlineLvl w:val="0"/>
        <w:rPr>
          <w:rFonts w:ascii="Garamond" w:hAnsi="Garamond" w:cs="Helvetica"/>
          <w:b/>
          <w:color w:val="000099"/>
          <w:sz w:val="22"/>
          <w:szCs w:val="22"/>
        </w:rPr>
      </w:pPr>
    </w:p>
    <w:p w:rsidR="009E322F" w:rsidRPr="002D05AD" w:rsidRDefault="009E322F" w:rsidP="00B25DA6">
      <w:pPr>
        <w:jc w:val="center"/>
        <w:outlineLvl w:val="0"/>
        <w:rPr>
          <w:rFonts w:ascii="Garamond" w:hAnsi="Garamond" w:cs="Helvetica"/>
          <w:b/>
          <w:color w:val="000099"/>
          <w:sz w:val="22"/>
          <w:szCs w:val="22"/>
        </w:rPr>
      </w:pPr>
    </w:p>
    <w:p w:rsidR="009E322F" w:rsidRPr="002D05AD" w:rsidRDefault="009E322F" w:rsidP="00B25DA6">
      <w:pPr>
        <w:jc w:val="center"/>
        <w:outlineLvl w:val="0"/>
        <w:rPr>
          <w:rFonts w:ascii="Garamond" w:hAnsi="Garamond" w:cs="Helvetica"/>
          <w:b/>
          <w:color w:val="000099"/>
          <w:sz w:val="22"/>
          <w:szCs w:val="22"/>
        </w:rPr>
      </w:pPr>
    </w:p>
    <w:p w:rsidR="006A566F" w:rsidRPr="002D05AD" w:rsidRDefault="006A566F" w:rsidP="00B25DA6">
      <w:pPr>
        <w:jc w:val="center"/>
        <w:outlineLvl w:val="0"/>
        <w:rPr>
          <w:rFonts w:ascii="Garamond" w:hAnsi="Garamond" w:cs="Helvetica"/>
          <w:b/>
          <w:color w:val="000099"/>
          <w:sz w:val="22"/>
          <w:szCs w:val="22"/>
        </w:rPr>
      </w:pPr>
    </w:p>
    <w:p w:rsidR="006A566F" w:rsidRPr="002D05AD" w:rsidRDefault="006A566F" w:rsidP="00B25DA6">
      <w:pPr>
        <w:jc w:val="center"/>
        <w:outlineLvl w:val="0"/>
        <w:rPr>
          <w:rFonts w:ascii="Garamond" w:hAnsi="Garamond" w:cs="Helvetica"/>
          <w:b/>
          <w:color w:val="000099"/>
          <w:sz w:val="22"/>
          <w:szCs w:val="22"/>
        </w:rPr>
      </w:pPr>
    </w:p>
    <w:p w:rsidR="00C4512E" w:rsidRPr="002D05AD" w:rsidRDefault="00C4512E" w:rsidP="00B25DA6">
      <w:pPr>
        <w:jc w:val="center"/>
        <w:outlineLvl w:val="0"/>
        <w:rPr>
          <w:rFonts w:ascii="Garamond" w:hAnsi="Garamond" w:cs="Helvetica"/>
          <w:b/>
          <w:color w:val="000099"/>
          <w:sz w:val="22"/>
          <w:szCs w:val="22"/>
        </w:rPr>
      </w:pPr>
    </w:p>
    <w:p w:rsidR="00C4512E" w:rsidRPr="002D05AD" w:rsidRDefault="00C4512E" w:rsidP="00B25DA6">
      <w:pPr>
        <w:jc w:val="center"/>
        <w:outlineLvl w:val="0"/>
        <w:rPr>
          <w:rFonts w:ascii="Garamond" w:hAnsi="Garamond" w:cs="Helvetica"/>
          <w:b/>
          <w:color w:val="000099"/>
          <w:sz w:val="22"/>
          <w:szCs w:val="22"/>
        </w:rPr>
      </w:pPr>
    </w:p>
    <w:p w:rsidR="00C4512E" w:rsidRPr="002D05AD" w:rsidRDefault="00C4512E" w:rsidP="00B25DA6">
      <w:pPr>
        <w:jc w:val="center"/>
        <w:outlineLvl w:val="0"/>
        <w:rPr>
          <w:rFonts w:ascii="Garamond" w:hAnsi="Garamond" w:cs="Helvetica"/>
          <w:b/>
          <w:color w:val="000099"/>
          <w:sz w:val="22"/>
          <w:szCs w:val="22"/>
        </w:rPr>
      </w:pPr>
    </w:p>
    <w:p w:rsidR="00C4512E" w:rsidRPr="002D05AD" w:rsidRDefault="00C4512E" w:rsidP="00B25DA6">
      <w:pPr>
        <w:jc w:val="center"/>
        <w:outlineLvl w:val="0"/>
        <w:rPr>
          <w:rFonts w:ascii="Garamond" w:hAnsi="Garamond" w:cs="Helvetica"/>
          <w:b/>
          <w:color w:val="000099"/>
          <w:sz w:val="22"/>
          <w:szCs w:val="22"/>
        </w:rPr>
      </w:pPr>
    </w:p>
    <w:p w:rsidR="00E24D5D" w:rsidRPr="002D05AD" w:rsidRDefault="00E24D5D" w:rsidP="00C30349">
      <w:pPr>
        <w:shd w:val="clear" w:color="auto" w:fill="FFFFFF"/>
        <w:jc w:val="center"/>
        <w:rPr>
          <w:rFonts w:ascii="Garamond" w:hAnsi="Garamond" w:cs="Helvetica"/>
          <w:b/>
          <w:color w:val="000099"/>
          <w:sz w:val="22"/>
          <w:szCs w:val="22"/>
        </w:rPr>
      </w:pPr>
    </w:p>
    <w:p w:rsidR="00994AFC" w:rsidRPr="002D05AD" w:rsidRDefault="00994AFC" w:rsidP="008C7606">
      <w:pPr>
        <w:outlineLvl w:val="0"/>
        <w:rPr>
          <w:rFonts w:ascii="Garamond" w:hAnsi="Garamond" w:cs="Helvetica"/>
          <w:b/>
          <w:color w:val="1F4E79"/>
          <w:sz w:val="28"/>
          <w:szCs w:val="28"/>
        </w:rPr>
      </w:pPr>
    </w:p>
    <w:p w:rsidR="00994AFC" w:rsidRPr="002D05AD" w:rsidRDefault="00994AFC" w:rsidP="008F041A">
      <w:pPr>
        <w:jc w:val="center"/>
        <w:outlineLvl w:val="0"/>
        <w:rPr>
          <w:rFonts w:ascii="Garamond" w:hAnsi="Garamond" w:cs="Helvetica"/>
          <w:b/>
          <w:color w:val="1F4E79"/>
          <w:sz w:val="28"/>
          <w:szCs w:val="28"/>
        </w:rPr>
      </w:pPr>
    </w:p>
    <w:p w:rsidR="00994AFC" w:rsidRPr="002D05AD" w:rsidRDefault="00994AFC" w:rsidP="006C68FF">
      <w:pPr>
        <w:outlineLvl w:val="0"/>
        <w:rPr>
          <w:rFonts w:ascii="Garamond" w:hAnsi="Garamond" w:cs="Helvetica"/>
          <w:b/>
          <w:color w:val="1F4E79"/>
          <w:sz w:val="28"/>
          <w:szCs w:val="28"/>
        </w:rPr>
      </w:pPr>
    </w:p>
    <w:p w:rsidR="00994AFC" w:rsidRPr="002D05AD" w:rsidRDefault="00994AFC" w:rsidP="008F041A">
      <w:pPr>
        <w:jc w:val="center"/>
        <w:outlineLvl w:val="0"/>
        <w:rPr>
          <w:rFonts w:ascii="Garamond" w:hAnsi="Garamond" w:cs="Helvetica"/>
          <w:b/>
          <w:color w:val="1F4E79"/>
          <w:sz w:val="28"/>
          <w:szCs w:val="28"/>
        </w:rPr>
      </w:pPr>
    </w:p>
    <w:p w:rsidR="00B22F4F" w:rsidRPr="002D05AD" w:rsidRDefault="00B22F4F" w:rsidP="008F041A">
      <w:pPr>
        <w:jc w:val="center"/>
        <w:outlineLvl w:val="0"/>
        <w:rPr>
          <w:rFonts w:ascii="Garamond" w:hAnsi="Garamond" w:cs="Helvetica"/>
          <w:b/>
          <w:color w:val="1F4E79"/>
          <w:sz w:val="28"/>
          <w:szCs w:val="28"/>
        </w:rPr>
      </w:pPr>
    </w:p>
    <w:p w:rsidR="006A6CB3" w:rsidRPr="002D05AD" w:rsidRDefault="00C46489" w:rsidP="008F041A">
      <w:pPr>
        <w:jc w:val="center"/>
        <w:outlineLvl w:val="0"/>
        <w:rPr>
          <w:rFonts w:ascii="Garamond" w:hAnsi="Garamond" w:cs="Helvetica"/>
          <w:b/>
          <w:color w:val="1F4E79"/>
          <w:sz w:val="28"/>
          <w:szCs w:val="28"/>
        </w:rPr>
      </w:pPr>
      <w:r>
        <w:rPr>
          <w:rFonts w:ascii="Garamond" w:hAnsi="Garamond" w:cs="Helvetica"/>
          <w:b/>
          <w:color w:val="1F4E79"/>
          <w:sz w:val="28"/>
          <w:szCs w:val="28"/>
        </w:rPr>
        <w:br w:type="page"/>
      </w:r>
      <w:r w:rsidR="006A6CB3" w:rsidRPr="002D05AD">
        <w:rPr>
          <w:rFonts w:ascii="Garamond" w:hAnsi="Garamond" w:cs="Helvetica"/>
          <w:b/>
          <w:color w:val="1F4E79"/>
          <w:sz w:val="28"/>
          <w:szCs w:val="28"/>
        </w:rPr>
        <w:lastRenderedPageBreak/>
        <w:t>CAPITAL MARKET REVIEW</w:t>
      </w:r>
    </w:p>
    <w:p w:rsidR="006A6CB3" w:rsidRPr="00BE3B66" w:rsidRDefault="006A6CB3" w:rsidP="003335DD">
      <w:pPr>
        <w:widowControl w:val="0"/>
        <w:jc w:val="both"/>
        <w:rPr>
          <w:rFonts w:ascii="Garamond" w:hAnsi="Garamond"/>
          <w:b/>
          <w:color w:val="0F0684"/>
        </w:rPr>
      </w:pPr>
    </w:p>
    <w:p w:rsidR="00F64B9A" w:rsidRPr="00BE3B66" w:rsidRDefault="00F64B9A" w:rsidP="00F64B9A">
      <w:pPr>
        <w:widowControl w:val="0"/>
        <w:numPr>
          <w:ilvl w:val="0"/>
          <w:numId w:val="2"/>
        </w:numPr>
        <w:spacing w:line="276" w:lineRule="auto"/>
        <w:ind w:left="454" w:hanging="454"/>
        <w:jc w:val="both"/>
        <w:rPr>
          <w:rFonts w:ascii="Garamond" w:eastAsia="Palatino Linotype" w:hAnsi="Garamond" w:cs="Palatino Linotype"/>
          <w:b/>
        </w:rPr>
      </w:pPr>
      <w:r w:rsidRPr="00BE3B66">
        <w:rPr>
          <w:rFonts w:ascii="Garamond" w:eastAsia="Palatino Linotype" w:hAnsi="Garamond" w:cs="Palatino Linotype"/>
          <w:b/>
        </w:rPr>
        <w:t>Trends in Resource Mobilisation by Corporates</w:t>
      </w:r>
      <w:r w:rsidR="00102519" w:rsidRPr="00BE3B66">
        <w:rPr>
          <w:rFonts w:ascii="Garamond" w:eastAsia="Palatino Linotype" w:hAnsi="Garamond" w:cs="Palatino Linotype"/>
          <w:b/>
        </w:rPr>
        <w:t xml:space="preserve"> </w:t>
      </w:r>
    </w:p>
    <w:p w:rsidR="00F64B9A" w:rsidRPr="00BE3B66" w:rsidRDefault="00F64B9A" w:rsidP="00F64B9A">
      <w:pPr>
        <w:widowControl w:val="0"/>
        <w:spacing w:line="276" w:lineRule="auto"/>
        <w:ind w:left="454"/>
        <w:jc w:val="both"/>
        <w:rPr>
          <w:rFonts w:ascii="Garamond" w:eastAsia="Palatino Linotype" w:hAnsi="Garamond" w:cs="Palatino Linotype"/>
          <w:b/>
        </w:rPr>
      </w:pPr>
    </w:p>
    <w:p w:rsidR="00BE3B66" w:rsidRPr="009A30E5" w:rsidRDefault="00BE3B66" w:rsidP="00BE3B66">
      <w:pPr>
        <w:widowControl w:val="0"/>
        <w:numPr>
          <w:ilvl w:val="0"/>
          <w:numId w:val="18"/>
        </w:numPr>
        <w:spacing w:line="276" w:lineRule="auto"/>
        <w:jc w:val="both"/>
        <w:rPr>
          <w:rFonts w:ascii="Garamond" w:eastAsia="Palatino Linotype" w:hAnsi="Garamond" w:cs="Palatino Linotype"/>
          <w:lang w:val="en-US"/>
        </w:rPr>
      </w:pPr>
      <w:r w:rsidRPr="009A30E5">
        <w:rPr>
          <w:rFonts w:ascii="Garamond" w:eastAsia="Palatino Linotype" w:hAnsi="Garamond" w:cs="Palatino Linotype"/>
          <w:lang w:val="en-US"/>
        </w:rPr>
        <w:t xml:space="preserve">Resource </w:t>
      </w:r>
      <w:proofErr w:type="spellStart"/>
      <w:r w:rsidRPr="009A30E5">
        <w:rPr>
          <w:rFonts w:ascii="Garamond" w:eastAsia="Palatino Linotype" w:hAnsi="Garamond" w:cs="Palatino Linotype"/>
          <w:lang w:val="en-US"/>
        </w:rPr>
        <w:t>mobilised</w:t>
      </w:r>
      <w:proofErr w:type="spellEnd"/>
      <w:r w:rsidRPr="009A30E5">
        <w:rPr>
          <w:rFonts w:ascii="Garamond" w:eastAsia="Palatino Linotype" w:hAnsi="Garamond" w:cs="Palatino Linotype"/>
          <w:lang w:val="en-US"/>
        </w:rPr>
        <w:t xml:space="preserve"> through equity issuances </w:t>
      </w:r>
      <w:r>
        <w:rPr>
          <w:rFonts w:ascii="Garamond" w:eastAsia="Palatino Linotype" w:hAnsi="Garamond" w:cs="Palatino Linotype"/>
          <w:lang w:val="en-US"/>
        </w:rPr>
        <w:t>increased to</w:t>
      </w:r>
      <w:r w:rsidRPr="009A30E5">
        <w:rPr>
          <w:rFonts w:ascii="Garamond" w:eastAsia="Palatino Linotype" w:hAnsi="Garamond" w:cs="Palatino Linotype"/>
          <w:lang w:val="en-US"/>
        </w:rPr>
        <w:t xml:space="preserve"> </w:t>
      </w:r>
      <w:r w:rsidRPr="009A30E5">
        <w:rPr>
          <w:rFonts w:ascii="Tahoma" w:eastAsia="Palatino Linotype" w:hAnsi="Tahoma" w:cs="Tahoma"/>
          <w:lang w:val="en-US"/>
        </w:rPr>
        <w:t>₹</w:t>
      </w:r>
      <w:r w:rsidRPr="009A30E5">
        <w:rPr>
          <w:rFonts w:ascii="Garamond" w:eastAsia="Palatino Linotype" w:hAnsi="Garamond" w:cs="Palatino Linotype"/>
          <w:lang w:val="en-US"/>
        </w:rPr>
        <w:t xml:space="preserve">7,866 crore during August 2022 </w:t>
      </w:r>
      <w:r>
        <w:rPr>
          <w:rFonts w:ascii="Garamond" w:eastAsia="Palatino Linotype" w:hAnsi="Garamond" w:cs="Palatino Linotype"/>
          <w:lang w:val="en-US"/>
        </w:rPr>
        <w:t xml:space="preserve">from </w:t>
      </w:r>
      <w:r w:rsidRPr="009A30E5">
        <w:rPr>
          <w:rFonts w:ascii="Tahoma" w:eastAsia="Palatino Linotype" w:hAnsi="Tahoma" w:cs="Tahoma"/>
          <w:lang w:val="en-US"/>
        </w:rPr>
        <w:t>₹</w:t>
      </w:r>
      <w:r w:rsidRPr="009A30E5">
        <w:rPr>
          <w:rFonts w:ascii="Garamond" w:eastAsia="Palatino Linotype" w:hAnsi="Garamond" w:cs="Palatino Linotype"/>
          <w:lang w:val="en-US"/>
        </w:rPr>
        <w:t xml:space="preserve">7,516 crore during July 2022. </w:t>
      </w:r>
    </w:p>
    <w:p w:rsidR="00BE3B66" w:rsidRPr="009A30E5" w:rsidRDefault="00BE3B66" w:rsidP="00BE3B66">
      <w:pPr>
        <w:widowControl w:val="0"/>
        <w:numPr>
          <w:ilvl w:val="0"/>
          <w:numId w:val="18"/>
        </w:numPr>
        <w:spacing w:line="276" w:lineRule="auto"/>
        <w:jc w:val="both"/>
        <w:rPr>
          <w:rFonts w:ascii="Garamond" w:eastAsia="Palatino Linotype" w:hAnsi="Garamond" w:cs="Palatino Linotype"/>
          <w:lang w:val="en-US"/>
        </w:rPr>
      </w:pPr>
      <w:r w:rsidRPr="009A30E5">
        <w:rPr>
          <w:rFonts w:ascii="Garamond" w:eastAsia="Palatino Linotype" w:hAnsi="Garamond" w:cs="Palatino Linotype"/>
          <w:lang w:val="en-US"/>
        </w:rPr>
        <w:t xml:space="preserve">A total of </w:t>
      </w:r>
      <w:r w:rsidRPr="009A30E5">
        <w:rPr>
          <w:rFonts w:ascii="Tahoma" w:eastAsia="Palatino Linotype" w:hAnsi="Tahoma" w:cs="Tahoma"/>
          <w:lang w:val="en-US"/>
        </w:rPr>
        <w:t>₹</w:t>
      </w:r>
      <w:r w:rsidRPr="009A30E5">
        <w:rPr>
          <w:rFonts w:ascii="Garamond" w:eastAsia="Palatino Linotype" w:hAnsi="Garamond" w:cs="Palatino Linotype"/>
          <w:lang w:val="en-US"/>
        </w:rPr>
        <w:t xml:space="preserve"> 875 crore was mobilized through 5 IPOs during the month, out of which 4 issues were SME/start-up listings that </w:t>
      </w:r>
      <w:proofErr w:type="spellStart"/>
      <w:r w:rsidRPr="009A30E5">
        <w:rPr>
          <w:rFonts w:ascii="Garamond" w:eastAsia="Palatino Linotype" w:hAnsi="Garamond" w:cs="Palatino Linotype"/>
          <w:lang w:val="en-US"/>
        </w:rPr>
        <w:t>mobilised</w:t>
      </w:r>
      <w:proofErr w:type="spellEnd"/>
      <w:r w:rsidRPr="009A30E5">
        <w:rPr>
          <w:rFonts w:ascii="Garamond" w:eastAsia="Palatino Linotype" w:hAnsi="Garamond" w:cs="Palatino Linotype"/>
          <w:lang w:val="en-US"/>
        </w:rPr>
        <w:t xml:space="preserve"> </w:t>
      </w:r>
      <w:r>
        <w:rPr>
          <w:rFonts w:ascii="Tahoma" w:eastAsia="Palatino Linotype" w:hAnsi="Tahoma" w:cs="Tahoma"/>
          <w:lang w:val="en-US"/>
        </w:rPr>
        <w:t xml:space="preserve">₹ </w:t>
      </w:r>
      <w:r w:rsidRPr="009A30E5">
        <w:rPr>
          <w:rFonts w:ascii="Garamond" w:eastAsia="Palatino Linotype" w:hAnsi="Garamond" w:cs="Palatino Linotype"/>
          <w:lang w:val="en-US"/>
        </w:rPr>
        <w:t>34 crore (Table 1).</w:t>
      </w:r>
    </w:p>
    <w:p w:rsidR="00BE3B66" w:rsidRPr="00044F01" w:rsidRDefault="00BE3B66" w:rsidP="00BE3B66">
      <w:pPr>
        <w:widowControl w:val="0"/>
        <w:numPr>
          <w:ilvl w:val="0"/>
          <w:numId w:val="18"/>
        </w:numPr>
        <w:spacing w:line="276" w:lineRule="auto"/>
        <w:jc w:val="both"/>
        <w:rPr>
          <w:rFonts w:ascii="Garamond" w:eastAsia="Palatino Linotype" w:hAnsi="Garamond" w:cs="Palatino Linotype"/>
        </w:rPr>
      </w:pPr>
      <w:r w:rsidRPr="00044F01">
        <w:rPr>
          <w:rFonts w:ascii="Garamond" w:eastAsia="Palatino Linotype" w:hAnsi="Garamond" w:cs="Palatino Linotype"/>
        </w:rPr>
        <w:t xml:space="preserve">In the month under review, ₹71 crore were raised through 3 rights issues. </w:t>
      </w:r>
    </w:p>
    <w:p w:rsidR="00BE3B66" w:rsidRPr="006971BA" w:rsidRDefault="00BE3B66" w:rsidP="00BE3B66">
      <w:pPr>
        <w:widowControl w:val="0"/>
        <w:numPr>
          <w:ilvl w:val="0"/>
          <w:numId w:val="18"/>
        </w:numPr>
        <w:spacing w:line="276" w:lineRule="auto"/>
        <w:jc w:val="both"/>
        <w:rPr>
          <w:rFonts w:ascii="Garamond" w:eastAsia="Palatino Linotype" w:hAnsi="Garamond" w:cs="Palatino Linotype"/>
          <w:lang w:val="en-US"/>
        </w:rPr>
      </w:pPr>
      <w:r w:rsidRPr="006971BA">
        <w:rPr>
          <w:rFonts w:ascii="Garamond" w:eastAsia="Palatino Linotype" w:hAnsi="Garamond" w:cs="Palatino Linotype"/>
          <w:lang w:val="en-US"/>
        </w:rPr>
        <w:t xml:space="preserve">Amount raised through preferential allotment during August 2022 was </w:t>
      </w:r>
      <w:r w:rsidRPr="006971BA">
        <w:rPr>
          <w:rFonts w:ascii="Tahoma" w:eastAsia="Palatino Linotype" w:hAnsi="Tahoma" w:cs="Tahoma"/>
          <w:lang w:val="en-US"/>
        </w:rPr>
        <w:t>₹</w:t>
      </w:r>
      <w:r w:rsidRPr="006971BA">
        <w:rPr>
          <w:rFonts w:ascii="Garamond" w:eastAsia="Palatino Linotype" w:hAnsi="Garamond" w:cs="Palatino Linotype"/>
          <w:lang w:val="en-US"/>
        </w:rPr>
        <w:t xml:space="preserve">4,921 crore, compared to </w:t>
      </w:r>
      <w:r w:rsidRPr="006971BA">
        <w:rPr>
          <w:rFonts w:ascii="Tahoma" w:eastAsia="Palatino Linotype" w:hAnsi="Tahoma" w:cs="Tahoma"/>
          <w:lang w:val="en-US"/>
        </w:rPr>
        <w:t>₹</w:t>
      </w:r>
      <w:r w:rsidRPr="006971BA">
        <w:rPr>
          <w:rFonts w:ascii="Garamond" w:eastAsia="Palatino Linotype" w:hAnsi="Garamond" w:cs="Palatino Linotype"/>
          <w:lang w:val="en-US"/>
        </w:rPr>
        <w:t xml:space="preserve">7,235 crore in July 2022. There was one QIP during August 2022 that raised </w:t>
      </w:r>
      <w:r w:rsidRPr="006971BA">
        <w:rPr>
          <w:rFonts w:ascii="Tahoma" w:eastAsia="Palatino Linotype" w:hAnsi="Tahoma" w:cs="Tahoma"/>
          <w:lang w:val="en-US"/>
        </w:rPr>
        <w:t>₹</w:t>
      </w:r>
      <w:r w:rsidRPr="006971BA">
        <w:rPr>
          <w:rFonts w:ascii="Garamond" w:eastAsia="Palatino Linotype" w:hAnsi="Garamond" w:cs="Palatino Linotype"/>
          <w:lang w:val="en-US"/>
        </w:rPr>
        <w:t>2,000 crore.</w:t>
      </w:r>
    </w:p>
    <w:p w:rsidR="00B22F4F" w:rsidRPr="000764F9" w:rsidRDefault="00BE3B66" w:rsidP="00BE3B66">
      <w:pPr>
        <w:widowControl w:val="0"/>
        <w:numPr>
          <w:ilvl w:val="0"/>
          <w:numId w:val="18"/>
        </w:numPr>
        <w:spacing w:line="276" w:lineRule="auto"/>
        <w:jc w:val="both"/>
        <w:rPr>
          <w:rFonts w:ascii="Garamond" w:eastAsia="Palatino Linotype" w:hAnsi="Garamond" w:cs="Palatino Linotype"/>
          <w:strike/>
          <w:lang w:val="en-US"/>
        </w:rPr>
      </w:pPr>
      <w:r w:rsidRPr="00201E87">
        <w:rPr>
          <w:rFonts w:ascii="Garamond" w:eastAsia="Palatino Linotype" w:hAnsi="Garamond" w:cs="Palatino Linotype"/>
          <w:lang w:val="en-US"/>
        </w:rPr>
        <w:t xml:space="preserve">During August 2022, </w:t>
      </w:r>
      <w:r w:rsidRPr="00201E87">
        <w:rPr>
          <w:rFonts w:ascii="Tahoma" w:eastAsia="Palatino Linotype" w:hAnsi="Tahoma" w:cs="Tahoma"/>
          <w:lang w:val="en-US"/>
        </w:rPr>
        <w:t>₹</w:t>
      </w:r>
      <w:r w:rsidRPr="00201E87">
        <w:rPr>
          <w:rFonts w:ascii="Garamond" w:eastAsia="Palatino Linotype" w:hAnsi="Garamond" w:cs="Palatino Linotype"/>
          <w:lang w:val="en-US"/>
        </w:rPr>
        <w:t xml:space="preserve">279 crore was raised through public issuance of debt compared to </w:t>
      </w:r>
      <w:r w:rsidRPr="00201E87">
        <w:rPr>
          <w:rFonts w:ascii="Tahoma" w:eastAsia="Palatino Linotype" w:hAnsi="Tahoma" w:cs="Tahoma"/>
          <w:lang w:val="en-US"/>
        </w:rPr>
        <w:t>₹</w:t>
      </w:r>
      <w:r w:rsidRPr="00201E87">
        <w:rPr>
          <w:rFonts w:ascii="Garamond" w:eastAsia="Palatino Linotype" w:hAnsi="Garamond" w:cs="Palatino Linotype"/>
          <w:lang w:val="en-US"/>
        </w:rPr>
        <w:t xml:space="preserve">298 crore during July 2022. Private placement of debt raised </w:t>
      </w:r>
      <w:r w:rsidRPr="00201E87">
        <w:rPr>
          <w:rFonts w:ascii="Tahoma" w:eastAsia="Palatino Linotype" w:hAnsi="Tahoma" w:cs="Tahoma"/>
          <w:lang w:val="en-US"/>
        </w:rPr>
        <w:t>₹</w:t>
      </w:r>
      <w:r w:rsidRPr="00201E87">
        <w:rPr>
          <w:rFonts w:ascii="Garamond" w:eastAsia="Palatino Linotype" w:hAnsi="Garamond" w:cs="Palatino Linotype"/>
          <w:lang w:val="en-US"/>
        </w:rPr>
        <w:t xml:space="preserve">44,880 crore during August 2022, compared to </w:t>
      </w:r>
      <w:r w:rsidRPr="00201E87">
        <w:rPr>
          <w:rFonts w:ascii="Tahoma" w:eastAsia="Palatino Linotype" w:hAnsi="Tahoma" w:cs="Tahoma"/>
          <w:lang w:val="en-US"/>
        </w:rPr>
        <w:t>₹</w:t>
      </w:r>
      <w:r w:rsidRPr="00201E87">
        <w:rPr>
          <w:rFonts w:ascii="Garamond" w:eastAsia="Palatino Linotype" w:hAnsi="Garamond" w:cs="Palatino Linotype"/>
          <w:lang w:val="en-US"/>
        </w:rPr>
        <w:t>68,868 crore during July 2022.</w:t>
      </w:r>
    </w:p>
    <w:p w:rsidR="00B22F4F" w:rsidRPr="00BE3B66" w:rsidRDefault="00B22F4F" w:rsidP="00B22F4F">
      <w:pPr>
        <w:widowControl w:val="0"/>
        <w:spacing w:line="276" w:lineRule="auto"/>
        <w:ind w:left="720"/>
        <w:jc w:val="both"/>
        <w:rPr>
          <w:rFonts w:ascii="Garamond" w:eastAsia="Palatino Linotype" w:hAnsi="Garamond" w:cs="Palatino Linotype"/>
          <w:lang w:val="en-US"/>
        </w:rPr>
      </w:pPr>
    </w:p>
    <w:p w:rsidR="00B22F4F" w:rsidRPr="00BE3B66" w:rsidRDefault="00102519" w:rsidP="00B22F4F">
      <w:pPr>
        <w:widowControl w:val="0"/>
        <w:spacing w:line="276" w:lineRule="auto"/>
        <w:ind w:firstLine="454"/>
        <w:jc w:val="both"/>
        <w:rPr>
          <w:rFonts w:ascii="Garamond" w:hAnsi="Garamond"/>
        </w:rPr>
      </w:pPr>
      <w:r w:rsidRPr="00BE3B66">
        <w:rPr>
          <w:rFonts w:ascii="Garamond" w:eastAsia="Palatino Linotype" w:hAnsi="Garamond" w:cs="Palatino Linotype"/>
          <w:b/>
        </w:rPr>
        <w:t xml:space="preserve">            </w:t>
      </w:r>
      <w:r w:rsidR="00B22F4F" w:rsidRPr="00BE3B66">
        <w:rPr>
          <w:rFonts w:ascii="Garamond" w:eastAsia="Palatino Linotype" w:hAnsi="Garamond" w:cs="Palatino Linotype"/>
          <w:b/>
        </w:rPr>
        <w:t>Table 1: Fund Mobilisation by Corporates (</w:t>
      </w:r>
      <w:r w:rsidR="00B22F4F" w:rsidRPr="00BE3B66">
        <w:rPr>
          <w:rFonts w:ascii="Times New Roman" w:eastAsia="Tahoma" w:hAnsi="Times New Roman"/>
          <w:b/>
        </w:rPr>
        <w:t>₹</w:t>
      </w:r>
      <w:r w:rsidR="00B22F4F" w:rsidRPr="00BE3B66">
        <w:rPr>
          <w:rFonts w:ascii="Garamond" w:eastAsia="Tahoma" w:hAnsi="Garamond"/>
          <w:b/>
        </w:rPr>
        <w:t xml:space="preserve"> </w:t>
      </w:r>
      <w:r w:rsidR="00B22F4F" w:rsidRPr="00BE3B66">
        <w:rPr>
          <w:rFonts w:ascii="Garamond" w:eastAsia="Palatino Linotype" w:hAnsi="Garamond" w:cs="Palatino Linotype"/>
          <w:b/>
        </w:rPr>
        <w:t xml:space="preserve">crore) </w:t>
      </w:r>
    </w:p>
    <w:p w:rsidR="008E4BB7" w:rsidRPr="00BE3B66" w:rsidRDefault="008E4BB7" w:rsidP="00B22F4F">
      <w:pPr>
        <w:widowControl w:val="0"/>
        <w:tabs>
          <w:tab w:val="right" w:pos="9888"/>
        </w:tabs>
        <w:spacing w:line="276" w:lineRule="auto"/>
        <w:ind w:left="142" w:firstLine="1843"/>
        <w:jc w:val="both"/>
        <w:rPr>
          <w:rFonts w:ascii="Garamond" w:eastAsia="Palatino Linotype" w:hAnsi="Garamond" w:cs="Palatino Linotype"/>
          <w:b/>
        </w:rPr>
      </w:pPr>
    </w:p>
    <w:tbl>
      <w:tblPr>
        <w:tblW w:w="6512" w:type="dxa"/>
        <w:jc w:val="center"/>
        <w:tblLook w:val="04A0" w:firstRow="1" w:lastRow="0" w:firstColumn="1" w:lastColumn="0" w:noHBand="0" w:noVBand="1"/>
      </w:tblPr>
      <w:tblGrid>
        <w:gridCol w:w="3952"/>
        <w:gridCol w:w="1280"/>
        <w:gridCol w:w="1280"/>
      </w:tblGrid>
      <w:tr w:rsidR="00BE3B66" w:rsidRPr="00BE3B66" w:rsidTr="00BE3B66">
        <w:trPr>
          <w:trHeight w:val="232"/>
          <w:jc w:val="center"/>
        </w:trPr>
        <w:tc>
          <w:tcPr>
            <w:tcW w:w="3952" w:type="dxa"/>
            <w:tcBorders>
              <w:top w:val="single" w:sz="8" w:space="0" w:color="auto"/>
              <w:left w:val="single" w:sz="8" w:space="0" w:color="auto"/>
              <w:bottom w:val="single" w:sz="8" w:space="0" w:color="auto"/>
              <w:right w:val="single" w:sz="8" w:space="0" w:color="auto"/>
            </w:tcBorders>
            <w:shd w:val="clear" w:color="000000" w:fill="A9D08E"/>
            <w:noWrap/>
            <w:vAlign w:val="center"/>
            <w:hideMark/>
          </w:tcPr>
          <w:p w:rsidR="00BE3B66" w:rsidRPr="00BE3B66" w:rsidRDefault="00BE3B66" w:rsidP="00BE3B66">
            <w:pPr>
              <w:rPr>
                <w:rFonts w:ascii="Garamond" w:eastAsia="Times New Roman" w:hAnsi="Garamond" w:cs="Calibri"/>
                <w:b/>
                <w:bCs/>
                <w:color w:val="000000"/>
                <w:sz w:val="22"/>
                <w:szCs w:val="22"/>
                <w:lang w:val="en-IN" w:eastAsia="en-IN" w:bidi="hi-IN"/>
              </w:rPr>
            </w:pPr>
            <w:r w:rsidRPr="00BE3B66">
              <w:rPr>
                <w:rFonts w:ascii="Garamond" w:eastAsia="Times New Roman" w:hAnsi="Garamond" w:cs="Calibri"/>
                <w:b/>
                <w:bCs/>
                <w:color w:val="000000"/>
                <w:sz w:val="22"/>
                <w:szCs w:val="22"/>
                <w:lang w:val="en-IN" w:eastAsia="en-IN" w:bidi="hi-IN"/>
              </w:rPr>
              <w:t>Particulars</w:t>
            </w:r>
          </w:p>
        </w:tc>
        <w:tc>
          <w:tcPr>
            <w:tcW w:w="128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BE3B66" w:rsidRPr="00044F01" w:rsidRDefault="00BE3B66" w:rsidP="00BE3B66">
            <w:pPr>
              <w:jc w:val="right"/>
              <w:rPr>
                <w:rFonts w:ascii="Garamond" w:eastAsia="Times New Roman" w:hAnsi="Garamond" w:cs="Calibri"/>
                <w:b/>
                <w:bCs/>
                <w:sz w:val="22"/>
                <w:szCs w:val="22"/>
                <w:lang w:val="en-IN" w:eastAsia="en-IN" w:bidi="hi-IN"/>
              </w:rPr>
            </w:pPr>
            <w:r w:rsidRPr="00044F01">
              <w:rPr>
                <w:rFonts w:ascii="Garamond" w:eastAsia="Times New Roman" w:hAnsi="Garamond" w:cs="Calibri"/>
                <w:b/>
                <w:bCs/>
                <w:sz w:val="22"/>
                <w:szCs w:val="22"/>
                <w:lang w:val="en-IN" w:eastAsia="en-IN" w:bidi="hi-IN"/>
              </w:rPr>
              <w:t>Jul-22</w:t>
            </w:r>
          </w:p>
        </w:tc>
        <w:tc>
          <w:tcPr>
            <w:tcW w:w="1280" w:type="dxa"/>
            <w:tcBorders>
              <w:top w:val="single" w:sz="4" w:space="0" w:color="auto"/>
              <w:left w:val="nil"/>
              <w:bottom w:val="single" w:sz="4" w:space="0" w:color="auto"/>
              <w:right w:val="single" w:sz="4" w:space="0" w:color="auto"/>
            </w:tcBorders>
            <w:shd w:val="clear" w:color="000000" w:fill="A9D08E"/>
            <w:noWrap/>
            <w:vAlign w:val="center"/>
            <w:hideMark/>
          </w:tcPr>
          <w:p w:rsidR="00BE3B66" w:rsidRPr="00044F01" w:rsidRDefault="00BE3B66" w:rsidP="00BE3B66">
            <w:pPr>
              <w:jc w:val="right"/>
              <w:rPr>
                <w:rFonts w:ascii="Garamond" w:eastAsia="Times New Roman" w:hAnsi="Garamond" w:cs="Calibri"/>
                <w:b/>
                <w:bCs/>
                <w:sz w:val="22"/>
                <w:szCs w:val="22"/>
                <w:lang w:val="en-IN" w:eastAsia="en-IN" w:bidi="hi-IN"/>
              </w:rPr>
            </w:pPr>
            <w:r w:rsidRPr="00044F01">
              <w:rPr>
                <w:rFonts w:ascii="Garamond" w:eastAsia="Times New Roman" w:hAnsi="Garamond" w:cs="Calibri"/>
                <w:b/>
                <w:bCs/>
                <w:sz w:val="22"/>
                <w:szCs w:val="22"/>
                <w:lang w:val="en-IN" w:eastAsia="en-IN" w:bidi="hi-IN"/>
              </w:rPr>
              <w:t>Aug-22</w:t>
            </w:r>
          </w:p>
        </w:tc>
      </w:tr>
      <w:tr w:rsidR="00BE3B66" w:rsidRPr="00BE3B66" w:rsidTr="00BE3B66">
        <w:trPr>
          <w:trHeight w:val="232"/>
          <w:jc w:val="center"/>
        </w:trPr>
        <w:tc>
          <w:tcPr>
            <w:tcW w:w="3952" w:type="dxa"/>
            <w:tcBorders>
              <w:top w:val="nil"/>
              <w:left w:val="single" w:sz="8" w:space="0" w:color="auto"/>
              <w:bottom w:val="single" w:sz="8" w:space="0" w:color="auto"/>
              <w:right w:val="single" w:sz="8" w:space="0" w:color="auto"/>
            </w:tcBorders>
            <w:shd w:val="clear" w:color="auto" w:fill="auto"/>
            <w:vAlign w:val="center"/>
            <w:hideMark/>
          </w:tcPr>
          <w:p w:rsidR="00BE3B66" w:rsidRPr="00BE3B66" w:rsidRDefault="00BE3B66" w:rsidP="00BE3B66">
            <w:pPr>
              <w:rPr>
                <w:rFonts w:ascii="Garamond" w:eastAsia="Times New Roman" w:hAnsi="Garamond" w:cs="Calibri"/>
                <w:b/>
                <w:bCs/>
                <w:i/>
                <w:iCs/>
                <w:color w:val="000000"/>
                <w:sz w:val="22"/>
                <w:szCs w:val="22"/>
                <w:lang w:val="en-IN" w:eastAsia="en-IN" w:bidi="hi-IN"/>
              </w:rPr>
            </w:pPr>
            <w:r w:rsidRPr="00BE3B66">
              <w:rPr>
                <w:rFonts w:ascii="Garamond" w:eastAsia="Times New Roman" w:hAnsi="Garamond" w:cs="Calibri"/>
                <w:b/>
                <w:bCs/>
                <w:i/>
                <w:iCs/>
                <w:color w:val="000000"/>
                <w:sz w:val="22"/>
                <w:szCs w:val="22"/>
                <w:lang w:val="en-IN" w:eastAsia="en-IN" w:bidi="hi-IN"/>
              </w:rPr>
              <w:t>I. Equity Issues</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E3B66" w:rsidRPr="00044F01" w:rsidRDefault="00BE3B66" w:rsidP="00BE3B66">
            <w:pPr>
              <w:jc w:val="right"/>
              <w:rPr>
                <w:rFonts w:ascii="Garamond" w:eastAsia="Times New Roman" w:hAnsi="Garamond" w:cs="Calibri"/>
                <w:b/>
                <w:bCs/>
                <w:sz w:val="22"/>
                <w:szCs w:val="22"/>
                <w:lang w:val="en-IN" w:eastAsia="en-IN" w:bidi="hi-IN"/>
              </w:rPr>
            </w:pPr>
            <w:r w:rsidRPr="00044F01">
              <w:rPr>
                <w:rFonts w:ascii="Garamond" w:eastAsia="Times New Roman" w:hAnsi="Garamond" w:cs="Calibri"/>
                <w:b/>
                <w:bCs/>
                <w:sz w:val="22"/>
                <w:szCs w:val="22"/>
                <w:lang w:val="en-IN" w:eastAsia="en-IN" w:bidi="hi-IN"/>
              </w:rPr>
              <w:t>7,516</w:t>
            </w:r>
          </w:p>
        </w:tc>
        <w:tc>
          <w:tcPr>
            <w:tcW w:w="1280" w:type="dxa"/>
            <w:tcBorders>
              <w:top w:val="nil"/>
              <w:left w:val="nil"/>
              <w:bottom w:val="single" w:sz="4" w:space="0" w:color="auto"/>
              <w:right w:val="single" w:sz="4" w:space="0" w:color="auto"/>
            </w:tcBorders>
            <w:shd w:val="clear" w:color="auto" w:fill="auto"/>
            <w:noWrap/>
            <w:vAlign w:val="center"/>
            <w:hideMark/>
          </w:tcPr>
          <w:p w:rsidR="00BE3B66" w:rsidRPr="00044F01" w:rsidRDefault="00BE3B66" w:rsidP="00BE3B66">
            <w:pPr>
              <w:jc w:val="right"/>
              <w:rPr>
                <w:rFonts w:ascii="Garamond" w:eastAsia="Times New Roman" w:hAnsi="Garamond" w:cs="Calibri"/>
                <w:b/>
                <w:bCs/>
                <w:sz w:val="22"/>
                <w:szCs w:val="22"/>
                <w:lang w:val="en-IN" w:eastAsia="en-IN" w:bidi="hi-IN"/>
              </w:rPr>
            </w:pPr>
            <w:r w:rsidRPr="00044F01">
              <w:rPr>
                <w:rFonts w:ascii="Garamond" w:eastAsia="Times New Roman" w:hAnsi="Garamond" w:cs="Calibri"/>
                <w:b/>
                <w:bCs/>
                <w:sz w:val="22"/>
                <w:szCs w:val="22"/>
                <w:lang w:val="en-IN" w:eastAsia="en-IN" w:bidi="hi-IN"/>
              </w:rPr>
              <w:t>7,866</w:t>
            </w:r>
          </w:p>
        </w:tc>
      </w:tr>
      <w:tr w:rsidR="00BE3B66" w:rsidRPr="00BE3B66" w:rsidTr="00BE3B66">
        <w:trPr>
          <w:trHeight w:val="232"/>
          <w:jc w:val="center"/>
        </w:trPr>
        <w:tc>
          <w:tcPr>
            <w:tcW w:w="3952" w:type="dxa"/>
            <w:tcBorders>
              <w:top w:val="nil"/>
              <w:left w:val="single" w:sz="8" w:space="0" w:color="auto"/>
              <w:bottom w:val="single" w:sz="8" w:space="0" w:color="auto"/>
              <w:right w:val="single" w:sz="8" w:space="0" w:color="auto"/>
            </w:tcBorders>
            <w:shd w:val="clear" w:color="auto" w:fill="auto"/>
            <w:noWrap/>
            <w:vAlign w:val="center"/>
            <w:hideMark/>
          </w:tcPr>
          <w:p w:rsidR="00BE3B66" w:rsidRPr="00BE3B66" w:rsidRDefault="00BE3B66" w:rsidP="00BE3B66">
            <w:pPr>
              <w:rPr>
                <w:rFonts w:ascii="Garamond" w:eastAsia="Times New Roman" w:hAnsi="Garamond" w:cs="Calibri"/>
                <w:color w:val="000000"/>
                <w:sz w:val="22"/>
                <w:szCs w:val="22"/>
                <w:lang w:val="en-IN" w:eastAsia="en-IN" w:bidi="hi-IN"/>
              </w:rPr>
            </w:pPr>
            <w:r w:rsidRPr="00BE3B66">
              <w:rPr>
                <w:rFonts w:ascii="Garamond" w:eastAsia="Times New Roman" w:hAnsi="Garamond" w:cs="Calibri"/>
                <w:color w:val="000000"/>
                <w:sz w:val="22"/>
                <w:szCs w:val="22"/>
                <w:lang w:val="en-IN" w:eastAsia="en-IN" w:bidi="hi-IN"/>
              </w:rPr>
              <w:t>a. IPOs (</w:t>
            </w:r>
            <w:proofErr w:type="spellStart"/>
            <w:r w:rsidRPr="00BE3B66">
              <w:rPr>
                <w:rFonts w:ascii="Garamond" w:eastAsia="Times New Roman" w:hAnsi="Garamond" w:cs="Calibri"/>
                <w:color w:val="000000"/>
                <w:sz w:val="22"/>
                <w:szCs w:val="22"/>
                <w:lang w:val="en-IN" w:eastAsia="en-IN" w:bidi="hi-IN"/>
              </w:rPr>
              <w:t>i+ii</w:t>
            </w:r>
            <w:proofErr w:type="spellEnd"/>
            <w:r w:rsidRPr="00BE3B66">
              <w:rPr>
                <w:rFonts w:ascii="Garamond" w:eastAsia="Times New Roman" w:hAnsi="Garamond" w:cs="Calibri"/>
                <w:color w:val="000000"/>
                <w:sz w:val="22"/>
                <w:szCs w:val="22"/>
                <w:lang w:val="en-IN" w:eastAsia="en-IN" w:bidi="hi-IN"/>
              </w:rPr>
              <w:t>)</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E3B66" w:rsidRPr="00044F01" w:rsidRDefault="00BE3B66" w:rsidP="00BE3B66">
            <w:pPr>
              <w:jc w:val="right"/>
              <w:rPr>
                <w:rFonts w:ascii="Garamond" w:eastAsia="Times New Roman" w:hAnsi="Garamond" w:cs="Calibri"/>
                <w:sz w:val="22"/>
                <w:szCs w:val="22"/>
                <w:lang w:val="en-IN" w:eastAsia="en-IN" w:bidi="hi-IN"/>
              </w:rPr>
            </w:pPr>
            <w:r w:rsidRPr="00044F01">
              <w:rPr>
                <w:rFonts w:ascii="Garamond" w:eastAsia="Times New Roman" w:hAnsi="Garamond" w:cs="Calibri"/>
                <w:sz w:val="22"/>
                <w:szCs w:val="22"/>
                <w:lang w:val="en-IN" w:eastAsia="en-IN" w:bidi="hi-IN"/>
              </w:rPr>
              <w:t>222</w:t>
            </w:r>
          </w:p>
        </w:tc>
        <w:tc>
          <w:tcPr>
            <w:tcW w:w="1280" w:type="dxa"/>
            <w:tcBorders>
              <w:top w:val="nil"/>
              <w:left w:val="nil"/>
              <w:bottom w:val="single" w:sz="4" w:space="0" w:color="auto"/>
              <w:right w:val="single" w:sz="4" w:space="0" w:color="auto"/>
            </w:tcBorders>
            <w:shd w:val="clear" w:color="auto" w:fill="auto"/>
            <w:noWrap/>
            <w:vAlign w:val="center"/>
            <w:hideMark/>
          </w:tcPr>
          <w:p w:rsidR="00BE3B66" w:rsidRPr="00044F01" w:rsidRDefault="00BE3B66" w:rsidP="00BE3B66">
            <w:pPr>
              <w:jc w:val="right"/>
              <w:rPr>
                <w:rFonts w:ascii="Garamond" w:eastAsia="Times New Roman" w:hAnsi="Garamond" w:cs="Calibri"/>
                <w:sz w:val="22"/>
                <w:szCs w:val="22"/>
                <w:lang w:val="en-IN" w:eastAsia="en-IN" w:bidi="hi-IN"/>
              </w:rPr>
            </w:pPr>
            <w:r w:rsidRPr="00044F01">
              <w:rPr>
                <w:rFonts w:ascii="Garamond" w:eastAsia="Times New Roman" w:hAnsi="Garamond" w:cs="Calibri"/>
                <w:sz w:val="22"/>
                <w:szCs w:val="22"/>
                <w:lang w:val="en-IN" w:eastAsia="en-IN" w:bidi="hi-IN"/>
              </w:rPr>
              <w:t>875</w:t>
            </w:r>
          </w:p>
        </w:tc>
      </w:tr>
      <w:tr w:rsidR="00BE3B66" w:rsidRPr="00BE3B66" w:rsidTr="00BE3B66">
        <w:trPr>
          <w:trHeight w:val="232"/>
          <w:jc w:val="center"/>
        </w:trPr>
        <w:tc>
          <w:tcPr>
            <w:tcW w:w="3952" w:type="dxa"/>
            <w:tcBorders>
              <w:top w:val="nil"/>
              <w:left w:val="single" w:sz="8" w:space="0" w:color="auto"/>
              <w:bottom w:val="single" w:sz="8" w:space="0" w:color="auto"/>
              <w:right w:val="single" w:sz="8" w:space="0" w:color="auto"/>
            </w:tcBorders>
            <w:shd w:val="clear" w:color="auto" w:fill="auto"/>
            <w:noWrap/>
            <w:vAlign w:val="center"/>
            <w:hideMark/>
          </w:tcPr>
          <w:p w:rsidR="00BE3B66" w:rsidRPr="00BE3B66" w:rsidRDefault="00BE3B66" w:rsidP="00BE3B66">
            <w:pPr>
              <w:rPr>
                <w:rFonts w:ascii="Garamond" w:eastAsia="Times New Roman" w:hAnsi="Garamond" w:cs="Calibri"/>
                <w:i/>
                <w:iCs/>
                <w:color w:val="000000"/>
                <w:sz w:val="22"/>
                <w:szCs w:val="22"/>
                <w:lang w:val="en-IN" w:eastAsia="en-IN" w:bidi="hi-IN"/>
              </w:rPr>
            </w:pPr>
            <w:r w:rsidRPr="00BE3B66">
              <w:rPr>
                <w:rFonts w:ascii="Garamond" w:eastAsia="Times New Roman" w:hAnsi="Garamond" w:cs="Calibri"/>
                <w:i/>
                <w:iCs/>
                <w:color w:val="000000"/>
                <w:sz w:val="22"/>
                <w:szCs w:val="22"/>
                <w:lang w:val="en-IN" w:eastAsia="en-IN" w:bidi="hi-IN"/>
              </w:rPr>
              <w:t xml:space="preserve">  </w:t>
            </w:r>
            <w:proofErr w:type="spellStart"/>
            <w:r w:rsidRPr="00BE3B66">
              <w:rPr>
                <w:rFonts w:ascii="Garamond" w:eastAsia="Times New Roman" w:hAnsi="Garamond" w:cs="Calibri"/>
                <w:i/>
                <w:iCs/>
                <w:color w:val="000000"/>
                <w:sz w:val="22"/>
                <w:szCs w:val="22"/>
                <w:lang w:val="en-IN" w:eastAsia="en-IN" w:bidi="hi-IN"/>
              </w:rPr>
              <w:t>i</w:t>
            </w:r>
            <w:proofErr w:type="spellEnd"/>
            <w:r w:rsidRPr="00BE3B66">
              <w:rPr>
                <w:rFonts w:ascii="Garamond" w:eastAsia="Times New Roman" w:hAnsi="Garamond" w:cs="Calibri"/>
                <w:i/>
                <w:iCs/>
                <w:color w:val="000000"/>
                <w:sz w:val="22"/>
                <w:szCs w:val="22"/>
                <w:lang w:val="en-IN" w:eastAsia="en-IN" w:bidi="hi-IN"/>
              </w:rPr>
              <w:t>. Main Board</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E3B66" w:rsidRPr="00044F01" w:rsidRDefault="00BE3B66" w:rsidP="00BE3B66">
            <w:pPr>
              <w:jc w:val="right"/>
              <w:rPr>
                <w:rFonts w:ascii="Garamond" w:eastAsia="Times New Roman" w:hAnsi="Garamond" w:cs="Calibri"/>
                <w:sz w:val="22"/>
                <w:szCs w:val="22"/>
                <w:lang w:val="en-IN" w:eastAsia="en-IN" w:bidi="hi-IN"/>
              </w:rPr>
            </w:pPr>
            <w:r w:rsidRPr="00044F01">
              <w:rPr>
                <w:rFonts w:ascii="Garamond" w:eastAsia="Times New Roman" w:hAnsi="Garamond" w:cs="Calibri"/>
                <w:sz w:val="22"/>
                <w:szCs w:val="22"/>
                <w:lang w:val="en-IN" w:eastAsia="en-IN" w:bidi="hi-IN"/>
              </w:rPr>
              <w:t>0</w:t>
            </w:r>
          </w:p>
        </w:tc>
        <w:tc>
          <w:tcPr>
            <w:tcW w:w="1280" w:type="dxa"/>
            <w:tcBorders>
              <w:top w:val="nil"/>
              <w:left w:val="nil"/>
              <w:bottom w:val="single" w:sz="4" w:space="0" w:color="auto"/>
              <w:right w:val="single" w:sz="4" w:space="0" w:color="auto"/>
            </w:tcBorders>
            <w:shd w:val="clear" w:color="auto" w:fill="auto"/>
            <w:noWrap/>
            <w:vAlign w:val="center"/>
            <w:hideMark/>
          </w:tcPr>
          <w:p w:rsidR="00BE3B66" w:rsidRPr="00044F01" w:rsidRDefault="00BE3B66" w:rsidP="00BE3B66">
            <w:pPr>
              <w:jc w:val="right"/>
              <w:rPr>
                <w:rFonts w:ascii="Garamond" w:eastAsia="Times New Roman" w:hAnsi="Garamond" w:cs="Calibri"/>
                <w:sz w:val="22"/>
                <w:szCs w:val="22"/>
                <w:lang w:val="en-IN" w:eastAsia="en-IN" w:bidi="hi-IN"/>
              </w:rPr>
            </w:pPr>
            <w:r w:rsidRPr="00044F01">
              <w:rPr>
                <w:rFonts w:ascii="Garamond" w:eastAsia="Times New Roman" w:hAnsi="Garamond" w:cs="Calibri"/>
                <w:sz w:val="22"/>
                <w:szCs w:val="22"/>
                <w:lang w:val="en-IN" w:eastAsia="en-IN" w:bidi="hi-IN"/>
              </w:rPr>
              <w:t>840</w:t>
            </w:r>
          </w:p>
        </w:tc>
      </w:tr>
      <w:tr w:rsidR="00BE3B66" w:rsidRPr="00BE3B66" w:rsidTr="00BE3B66">
        <w:trPr>
          <w:trHeight w:val="232"/>
          <w:jc w:val="center"/>
        </w:trPr>
        <w:tc>
          <w:tcPr>
            <w:tcW w:w="3952" w:type="dxa"/>
            <w:tcBorders>
              <w:top w:val="nil"/>
              <w:left w:val="single" w:sz="8" w:space="0" w:color="auto"/>
              <w:bottom w:val="single" w:sz="8" w:space="0" w:color="auto"/>
              <w:right w:val="single" w:sz="8" w:space="0" w:color="auto"/>
            </w:tcBorders>
            <w:shd w:val="clear" w:color="auto" w:fill="auto"/>
            <w:noWrap/>
            <w:vAlign w:val="center"/>
            <w:hideMark/>
          </w:tcPr>
          <w:p w:rsidR="00BE3B66" w:rsidRPr="00BE3B66" w:rsidRDefault="00BE3B66" w:rsidP="00BE3B66">
            <w:pPr>
              <w:rPr>
                <w:rFonts w:ascii="Garamond" w:eastAsia="Times New Roman" w:hAnsi="Garamond" w:cs="Calibri"/>
                <w:i/>
                <w:iCs/>
                <w:color w:val="000000"/>
                <w:sz w:val="22"/>
                <w:szCs w:val="22"/>
                <w:lang w:val="en-IN" w:eastAsia="en-IN" w:bidi="hi-IN"/>
              </w:rPr>
            </w:pPr>
            <w:r w:rsidRPr="00BE3B66">
              <w:rPr>
                <w:rFonts w:ascii="Garamond" w:eastAsia="Times New Roman" w:hAnsi="Garamond" w:cs="Calibri"/>
                <w:i/>
                <w:iCs/>
                <w:color w:val="000000"/>
                <w:sz w:val="22"/>
                <w:szCs w:val="22"/>
                <w:lang w:val="en-IN" w:eastAsia="en-IN" w:bidi="hi-IN"/>
              </w:rPr>
              <w:t xml:space="preserve">  ii. SME Platform</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E3B66" w:rsidRPr="00044F01" w:rsidRDefault="00BE3B66" w:rsidP="00BE3B66">
            <w:pPr>
              <w:jc w:val="right"/>
              <w:rPr>
                <w:rFonts w:ascii="Garamond" w:eastAsia="Times New Roman" w:hAnsi="Garamond" w:cs="Calibri"/>
                <w:sz w:val="22"/>
                <w:szCs w:val="22"/>
                <w:lang w:val="en-IN" w:eastAsia="en-IN" w:bidi="hi-IN"/>
              </w:rPr>
            </w:pPr>
            <w:r w:rsidRPr="00044F01">
              <w:rPr>
                <w:rFonts w:ascii="Garamond" w:eastAsia="Times New Roman" w:hAnsi="Garamond" w:cs="Calibri"/>
                <w:sz w:val="22"/>
                <w:szCs w:val="22"/>
                <w:lang w:val="en-IN" w:eastAsia="en-IN" w:bidi="hi-IN"/>
              </w:rPr>
              <w:t>222</w:t>
            </w:r>
          </w:p>
        </w:tc>
        <w:tc>
          <w:tcPr>
            <w:tcW w:w="1280" w:type="dxa"/>
            <w:tcBorders>
              <w:top w:val="nil"/>
              <w:left w:val="nil"/>
              <w:bottom w:val="single" w:sz="4" w:space="0" w:color="auto"/>
              <w:right w:val="single" w:sz="4" w:space="0" w:color="auto"/>
            </w:tcBorders>
            <w:shd w:val="clear" w:color="auto" w:fill="auto"/>
            <w:noWrap/>
            <w:vAlign w:val="center"/>
            <w:hideMark/>
          </w:tcPr>
          <w:p w:rsidR="00BE3B66" w:rsidRPr="00044F01" w:rsidRDefault="00BE3B66" w:rsidP="00BE3B66">
            <w:pPr>
              <w:jc w:val="right"/>
              <w:rPr>
                <w:rFonts w:ascii="Garamond" w:eastAsia="Times New Roman" w:hAnsi="Garamond" w:cs="Calibri"/>
                <w:sz w:val="22"/>
                <w:szCs w:val="22"/>
                <w:lang w:val="en-IN" w:eastAsia="en-IN" w:bidi="hi-IN"/>
              </w:rPr>
            </w:pPr>
            <w:r w:rsidRPr="00044F01">
              <w:rPr>
                <w:rFonts w:ascii="Garamond" w:eastAsia="Times New Roman" w:hAnsi="Garamond" w:cs="Calibri"/>
                <w:sz w:val="22"/>
                <w:szCs w:val="22"/>
                <w:lang w:val="en-IN" w:eastAsia="en-IN" w:bidi="hi-IN"/>
              </w:rPr>
              <w:t>34</w:t>
            </w:r>
          </w:p>
        </w:tc>
      </w:tr>
      <w:tr w:rsidR="00BE3B66" w:rsidRPr="00BE3B66" w:rsidTr="00BE3B66">
        <w:trPr>
          <w:trHeight w:val="232"/>
          <w:jc w:val="center"/>
        </w:trPr>
        <w:tc>
          <w:tcPr>
            <w:tcW w:w="3952" w:type="dxa"/>
            <w:tcBorders>
              <w:top w:val="nil"/>
              <w:left w:val="single" w:sz="8" w:space="0" w:color="auto"/>
              <w:bottom w:val="single" w:sz="8" w:space="0" w:color="auto"/>
              <w:right w:val="single" w:sz="8" w:space="0" w:color="auto"/>
            </w:tcBorders>
            <w:shd w:val="clear" w:color="auto" w:fill="auto"/>
            <w:noWrap/>
            <w:vAlign w:val="center"/>
            <w:hideMark/>
          </w:tcPr>
          <w:p w:rsidR="00BE3B66" w:rsidRPr="00BE3B66" w:rsidRDefault="00BE3B66" w:rsidP="00BE3B66">
            <w:pPr>
              <w:rPr>
                <w:rFonts w:ascii="Garamond" w:eastAsia="Times New Roman" w:hAnsi="Garamond" w:cs="Calibri"/>
                <w:color w:val="000000"/>
                <w:sz w:val="22"/>
                <w:szCs w:val="22"/>
                <w:lang w:val="en-IN" w:eastAsia="en-IN" w:bidi="hi-IN"/>
              </w:rPr>
            </w:pPr>
            <w:r w:rsidRPr="00BE3B66">
              <w:rPr>
                <w:rFonts w:ascii="Garamond" w:eastAsia="Times New Roman" w:hAnsi="Garamond" w:cs="Calibri"/>
                <w:color w:val="000000"/>
                <w:sz w:val="22"/>
                <w:szCs w:val="22"/>
                <w:lang w:val="en-IN" w:eastAsia="en-IN" w:bidi="hi-IN"/>
              </w:rPr>
              <w:t>b. FPOs</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E3B66" w:rsidRPr="00044F01" w:rsidRDefault="00BE3B66" w:rsidP="00BE3B66">
            <w:pPr>
              <w:jc w:val="right"/>
              <w:rPr>
                <w:rFonts w:ascii="Garamond" w:eastAsia="Times New Roman" w:hAnsi="Garamond" w:cs="Calibri"/>
                <w:sz w:val="22"/>
                <w:szCs w:val="22"/>
                <w:lang w:val="en-IN" w:eastAsia="en-IN" w:bidi="hi-IN"/>
              </w:rPr>
            </w:pPr>
            <w:r w:rsidRPr="00044F01">
              <w:rPr>
                <w:rFonts w:ascii="Garamond" w:eastAsia="Times New Roman" w:hAnsi="Garamond" w:cs="Calibri"/>
                <w:sz w:val="22"/>
                <w:szCs w:val="22"/>
                <w:lang w:val="en-IN" w:eastAsia="en-IN" w:bidi="hi-IN"/>
              </w:rPr>
              <w:t>0</w:t>
            </w:r>
          </w:p>
        </w:tc>
        <w:tc>
          <w:tcPr>
            <w:tcW w:w="1280" w:type="dxa"/>
            <w:tcBorders>
              <w:top w:val="nil"/>
              <w:left w:val="nil"/>
              <w:bottom w:val="single" w:sz="4" w:space="0" w:color="auto"/>
              <w:right w:val="single" w:sz="4" w:space="0" w:color="auto"/>
            </w:tcBorders>
            <w:shd w:val="clear" w:color="auto" w:fill="auto"/>
            <w:noWrap/>
            <w:vAlign w:val="center"/>
            <w:hideMark/>
          </w:tcPr>
          <w:p w:rsidR="00BE3B66" w:rsidRPr="00044F01" w:rsidRDefault="00BE3B66" w:rsidP="00BE3B66">
            <w:pPr>
              <w:jc w:val="right"/>
              <w:rPr>
                <w:rFonts w:ascii="Garamond" w:eastAsia="Times New Roman" w:hAnsi="Garamond" w:cs="Calibri"/>
                <w:sz w:val="22"/>
                <w:szCs w:val="22"/>
                <w:lang w:val="en-IN" w:eastAsia="en-IN" w:bidi="hi-IN"/>
              </w:rPr>
            </w:pPr>
            <w:r w:rsidRPr="00044F01">
              <w:rPr>
                <w:rFonts w:ascii="Garamond" w:eastAsia="Times New Roman" w:hAnsi="Garamond" w:cs="Calibri"/>
                <w:sz w:val="22"/>
                <w:szCs w:val="22"/>
                <w:lang w:val="en-IN" w:eastAsia="en-IN" w:bidi="hi-IN"/>
              </w:rPr>
              <w:t>0</w:t>
            </w:r>
          </w:p>
        </w:tc>
      </w:tr>
      <w:tr w:rsidR="00BE3B66" w:rsidRPr="00BE3B66" w:rsidTr="00BE3B66">
        <w:trPr>
          <w:trHeight w:val="232"/>
          <w:jc w:val="center"/>
        </w:trPr>
        <w:tc>
          <w:tcPr>
            <w:tcW w:w="3952" w:type="dxa"/>
            <w:tcBorders>
              <w:top w:val="nil"/>
              <w:left w:val="single" w:sz="8" w:space="0" w:color="auto"/>
              <w:bottom w:val="single" w:sz="8" w:space="0" w:color="auto"/>
              <w:right w:val="single" w:sz="8" w:space="0" w:color="auto"/>
            </w:tcBorders>
            <w:shd w:val="clear" w:color="auto" w:fill="auto"/>
            <w:noWrap/>
            <w:vAlign w:val="center"/>
            <w:hideMark/>
          </w:tcPr>
          <w:p w:rsidR="00BE3B66" w:rsidRPr="00BE3B66" w:rsidRDefault="00BE3B66" w:rsidP="00BE3B66">
            <w:pPr>
              <w:rPr>
                <w:rFonts w:ascii="Garamond" w:eastAsia="Times New Roman" w:hAnsi="Garamond" w:cs="Calibri"/>
                <w:color w:val="000000"/>
                <w:sz w:val="22"/>
                <w:szCs w:val="22"/>
                <w:lang w:val="en-IN" w:eastAsia="en-IN" w:bidi="hi-IN"/>
              </w:rPr>
            </w:pPr>
            <w:r w:rsidRPr="00BE3B66">
              <w:rPr>
                <w:rFonts w:ascii="Garamond" w:eastAsia="Times New Roman" w:hAnsi="Garamond" w:cs="Calibri"/>
                <w:color w:val="000000"/>
                <w:sz w:val="22"/>
                <w:szCs w:val="22"/>
                <w:lang w:val="en-IN" w:eastAsia="en-IN" w:bidi="hi-IN"/>
              </w:rPr>
              <w:t>c. Equity Rights Issues</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E3B66" w:rsidRPr="00044F01" w:rsidRDefault="00BE3B66" w:rsidP="00BE3B66">
            <w:pPr>
              <w:jc w:val="right"/>
              <w:rPr>
                <w:rFonts w:ascii="Garamond" w:eastAsia="Times New Roman" w:hAnsi="Garamond" w:cs="Calibri"/>
                <w:sz w:val="22"/>
                <w:szCs w:val="22"/>
                <w:lang w:val="en-IN" w:eastAsia="en-IN" w:bidi="hi-IN"/>
              </w:rPr>
            </w:pPr>
            <w:r w:rsidRPr="00044F01">
              <w:rPr>
                <w:rFonts w:ascii="Garamond" w:eastAsia="Times New Roman" w:hAnsi="Garamond" w:cs="Calibri"/>
                <w:sz w:val="22"/>
                <w:szCs w:val="22"/>
                <w:lang w:val="en-IN" w:eastAsia="en-IN" w:bidi="hi-IN"/>
              </w:rPr>
              <w:t>59</w:t>
            </w:r>
          </w:p>
        </w:tc>
        <w:tc>
          <w:tcPr>
            <w:tcW w:w="1280" w:type="dxa"/>
            <w:tcBorders>
              <w:top w:val="nil"/>
              <w:left w:val="nil"/>
              <w:bottom w:val="single" w:sz="4" w:space="0" w:color="auto"/>
              <w:right w:val="single" w:sz="4" w:space="0" w:color="auto"/>
            </w:tcBorders>
            <w:shd w:val="clear" w:color="auto" w:fill="auto"/>
            <w:noWrap/>
            <w:vAlign w:val="center"/>
            <w:hideMark/>
          </w:tcPr>
          <w:p w:rsidR="00BE3B66" w:rsidRPr="00044F01" w:rsidRDefault="00BE3B66" w:rsidP="00BE3B66">
            <w:pPr>
              <w:jc w:val="right"/>
              <w:rPr>
                <w:rFonts w:ascii="Garamond" w:eastAsia="Times New Roman" w:hAnsi="Garamond" w:cs="Calibri"/>
                <w:sz w:val="22"/>
                <w:szCs w:val="22"/>
                <w:lang w:val="en-IN" w:eastAsia="en-IN" w:bidi="hi-IN"/>
              </w:rPr>
            </w:pPr>
            <w:r w:rsidRPr="00044F01">
              <w:rPr>
                <w:rFonts w:ascii="Garamond" w:eastAsia="Times New Roman" w:hAnsi="Garamond" w:cs="Calibri"/>
                <w:sz w:val="22"/>
                <w:szCs w:val="22"/>
                <w:lang w:val="en-IN" w:eastAsia="en-IN" w:bidi="hi-IN"/>
              </w:rPr>
              <w:t>71</w:t>
            </w:r>
          </w:p>
        </w:tc>
      </w:tr>
      <w:tr w:rsidR="00BE3B66" w:rsidRPr="00BE3B66" w:rsidTr="00BE3B66">
        <w:trPr>
          <w:trHeight w:val="232"/>
          <w:jc w:val="center"/>
        </w:trPr>
        <w:tc>
          <w:tcPr>
            <w:tcW w:w="3952" w:type="dxa"/>
            <w:tcBorders>
              <w:top w:val="nil"/>
              <w:left w:val="single" w:sz="8" w:space="0" w:color="auto"/>
              <w:bottom w:val="single" w:sz="8" w:space="0" w:color="auto"/>
              <w:right w:val="single" w:sz="8" w:space="0" w:color="auto"/>
            </w:tcBorders>
            <w:shd w:val="clear" w:color="auto" w:fill="auto"/>
            <w:noWrap/>
            <w:vAlign w:val="center"/>
            <w:hideMark/>
          </w:tcPr>
          <w:p w:rsidR="00BE3B66" w:rsidRPr="00BE3B66" w:rsidRDefault="00BE3B66" w:rsidP="00BE3B66">
            <w:pPr>
              <w:rPr>
                <w:rFonts w:ascii="Garamond" w:eastAsia="Times New Roman" w:hAnsi="Garamond" w:cs="Calibri"/>
                <w:color w:val="000000"/>
                <w:sz w:val="22"/>
                <w:szCs w:val="22"/>
                <w:lang w:val="en-IN" w:eastAsia="en-IN" w:bidi="hi-IN"/>
              </w:rPr>
            </w:pPr>
            <w:r w:rsidRPr="00BE3B66">
              <w:rPr>
                <w:rFonts w:ascii="Garamond" w:eastAsia="Times New Roman" w:hAnsi="Garamond" w:cs="Calibri"/>
                <w:color w:val="000000"/>
                <w:sz w:val="22"/>
                <w:szCs w:val="22"/>
                <w:lang w:val="en-IN" w:eastAsia="en-IN" w:bidi="hi-IN"/>
              </w:rPr>
              <w:t>d. QIPs/IPPs</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E3B66" w:rsidRPr="00044F01" w:rsidRDefault="00BE3B66" w:rsidP="00BE3B66">
            <w:pPr>
              <w:jc w:val="right"/>
              <w:rPr>
                <w:rFonts w:ascii="Garamond" w:eastAsia="Times New Roman" w:hAnsi="Garamond" w:cs="Calibri"/>
                <w:sz w:val="22"/>
                <w:szCs w:val="22"/>
                <w:lang w:val="en-IN" w:eastAsia="en-IN" w:bidi="hi-IN"/>
              </w:rPr>
            </w:pPr>
            <w:r w:rsidRPr="00044F01">
              <w:rPr>
                <w:rFonts w:ascii="Garamond" w:eastAsia="Times New Roman" w:hAnsi="Garamond" w:cs="Calibri"/>
                <w:sz w:val="22"/>
                <w:szCs w:val="22"/>
                <w:lang w:val="en-IN" w:eastAsia="en-IN" w:bidi="hi-IN"/>
              </w:rPr>
              <w:t>0</w:t>
            </w:r>
          </w:p>
        </w:tc>
        <w:tc>
          <w:tcPr>
            <w:tcW w:w="1280" w:type="dxa"/>
            <w:tcBorders>
              <w:top w:val="nil"/>
              <w:left w:val="nil"/>
              <w:bottom w:val="single" w:sz="4" w:space="0" w:color="auto"/>
              <w:right w:val="single" w:sz="4" w:space="0" w:color="auto"/>
            </w:tcBorders>
            <w:shd w:val="clear" w:color="auto" w:fill="auto"/>
            <w:noWrap/>
            <w:vAlign w:val="center"/>
            <w:hideMark/>
          </w:tcPr>
          <w:p w:rsidR="00BE3B66" w:rsidRPr="00044F01" w:rsidRDefault="00BE3B66" w:rsidP="00BE3B66">
            <w:pPr>
              <w:jc w:val="right"/>
              <w:rPr>
                <w:rFonts w:ascii="Garamond" w:eastAsia="Times New Roman" w:hAnsi="Garamond" w:cs="Calibri"/>
                <w:sz w:val="22"/>
                <w:szCs w:val="22"/>
                <w:lang w:val="en-IN" w:eastAsia="en-IN" w:bidi="hi-IN"/>
              </w:rPr>
            </w:pPr>
            <w:r w:rsidRPr="00044F01">
              <w:rPr>
                <w:rFonts w:ascii="Garamond" w:eastAsia="Times New Roman" w:hAnsi="Garamond" w:cs="Calibri"/>
                <w:sz w:val="22"/>
                <w:szCs w:val="22"/>
                <w:lang w:val="en-IN" w:eastAsia="en-IN" w:bidi="hi-IN"/>
              </w:rPr>
              <w:t>2,000</w:t>
            </w:r>
          </w:p>
        </w:tc>
      </w:tr>
      <w:tr w:rsidR="00BE3B66" w:rsidRPr="00BE3B66" w:rsidTr="00BE3B66">
        <w:trPr>
          <w:trHeight w:val="232"/>
          <w:jc w:val="center"/>
        </w:trPr>
        <w:tc>
          <w:tcPr>
            <w:tcW w:w="3952" w:type="dxa"/>
            <w:tcBorders>
              <w:top w:val="nil"/>
              <w:left w:val="single" w:sz="8" w:space="0" w:color="auto"/>
              <w:bottom w:val="single" w:sz="8" w:space="0" w:color="auto"/>
              <w:right w:val="single" w:sz="8" w:space="0" w:color="auto"/>
            </w:tcBorders>
            <w:shd w:val="clear" w:color="auto" w:fill="auto"/>
            <w:noWrap/>
            <w:vAlign w:val="center"/>
            <w:hideMark/>
          </w:tcPr>
          <w:p w:rsidR="00BE3B66" w:rsidRPr="00BE3B66" w:rsidRDefault="00BE3B66" w:rsidP="00BE3B66">
            <w:pPr>
              <w:rPr>
                <w:rFonts w:ascii="Garamond" w:eastAsia="Times New Roman" w:hAnsi="Garamond" w:cs="Calibri"/>
                <w:color w:val="000000"/>
                <w:sz w:val="22"/>
                <w:szCs w:val="22"/>
                <w:lang w:val="en-IN" w:eastAsia="en-IN" w:bidi="hi-IN"/>
              </w:rPr>
            </w:pPr>
            <w:r w:rsidRPr="00BE3B66">
              <w:rPr>
                <w:rFonts w:ascii="Garamond" w:eastAsia="Times New Roman" w:hAnsi="Garamond" w:cs="Calibri"/>
                <w:color w:val="000000"/>
                <w:sz w:val="22"/>
                <w:szCs w:val="22"/>
                <w:lang w:val="en-IN" w:eastAsia="en-IN" w:bidi="hi-IN"/>
              </w:rPr>
              <w:t>e. Preferential Allotments</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E3B66" w:rsidRPr="00044F01" w:rsidRDefault="00BE3B66" w:rsidP="00BE3B66">
            <w:pPr>
              <w:jc w:val="right"/>
              <w:rPr>
                <w:rFonts w:ascii="Garamond" w:eastAsia="Times New Roman" w:hAnsi="Garamond" w:cs="Calibri"/>
                <w:sz w:val="22"/>
                <w:szCs w:val="22"/>
                <w:lang w:val="en-IN" w:eastAsia="en-IN" w:bidi="hi-IN"/>
              </w:rPr>
            </w:pPr>
            <w:r w:rsidRPr="00044F01">
              <w:rPr>
                <w:rFonts w:ascii="Garamond" w:eastAsia="Times New Roman" w:hAnsi="Garamond" w:cs="Calibri"/>
                <w:sz w:val="22"/>
                <w:szCs w:val="22"/>
                <w:lang w:val="en-IN" w:eastAsia="en-IN" w:bidi="hi-IN"/>
              </w:rPr>
              <w:t>7,235</w:t>
            </w:r>
          </w:p>
        </w:tc>
        <w:tc>
          <w:tcPr>
            <w:tcW w:w="1280" w:type="dxa"/>
            <w:tcBorders>
              <w:top w:val="nil"/>
              <w:left w:val="nil"/>
              <w:bottom w:val="single" w:sz="4" w:space="0" w:color="auto"/>
              <w:right w:val="single" w:sz="4" w:space="0" w:color="auto"/>
            </w:tcBorders>
            <w:shd w:val="clear" w:color="auto" w:fill="auto"/>
            <w:noWrap/>
            <w:vAlign w:val="center"/>
            <w:hideMark/>
          </w:tcPr>
          <w:p w:rsidR="00BE3B66" w:rsidRPr="00044F01" w:rsidRDefault="00BE3B66" w:rsidP="00BE3B66">
            <w:pPr>
              <w:jc w:val="right"/>
              <w:rPr>
                <w:rFonts w:ascii="Garamond" w:eastAsia="Times New Roman" w:hAnsi="Garamond" w:cs="Calibri"/>
                <w:sz w:val="22"/>
                <w:szCs w:val="22"/>
                <w:lang w:val="en-IN" w:eastAsia="en-IN" w:bidi="hi-IN"/>
              </w:rPr>
            </w:pPr>
            <w:r w:rsidRPr="00044F01">
              <w:rPr>
                <w:rFonts w:ascii="Garamond" w:eastAsia="Times New Roman" w:hAnsi="Garamond" w:cs="Calibri"/>
                <w:sz w:val="22"/>
                <w:szCs w:val="22"/>
                <w:lang w:val="en-IN" w:eastAsia="en-IN" w:bidi="hi-IN"/>
              </w:rPr>
              <w:t>4,921</w:t>
            </w:r>
          </w:p>
        </w:tc>
      </w:tr>
      <w:tr w:rsidR="00BE3B66" w:rsidRPr="00BE3B66" w:rsidTr="00BE3B66">
        <w:trPr>
          <w:trHeight w:val="232"/>
          <w:jc w:val="center"/>
        </w:trPr>
        <w:tc>
          <w:tcPr>
            <w:tcW w:w="3952" w:type="dxa"/>
            <w:tcBorders>
              <w:top w:val="nil"/>
              <w:left w:val="single" w:sz="8" w:space="0" w:color="auto"/>
              <w:bottom w:val="single" w:sz="8" w:space="0" w:color="auto"/>
              <w:right w:val="single" w:sz="8" w:space="0" w:color="auto"/>
            </w:tcBorders>
            <w:shd w:val="clear" w:color="auto" w:fill="auto"/>
            <w:vAlign w:val="center"/>
            <w:hideMark/>
          </w:tcPr>
          <w:p w:rsidR="00BE3B66" w:rsidRPr="00BE3B66" w:rsidRDefault="00BE3B66" w:rsidP="00BE3B66">
            <w:pPr>
              <w:rPr>
                <w:rFonts w:ascii="Garamond" w:eastAsia="Times New Roman" w:hAnsi="Garamond" w:cs="Calibri"/>
                <w:b/>
                <w:bCs/>
                <w:i/>
                <w:iCs/>
                <w:color w:val="000000"/>
                <w:sz w:val="22"/>
                <w:szCs w:val="22"/>
                <w:lang w:val="en-IN" w:eastAsia="en-IN" w:bidi="hi-IN"/>
              </w:rPr>
            </w:pPr>
            <w:r w:rsidRPr="00BE3B66">
              <w:rPr>
                <w:rFonts w:ascii="Garamond" w:eastAsia="Times New Roman" w:hAnsi="Garamond" w:cs="Calibri"/>
                <w:b/>
                <w:bCs/>
                <w:i/>
                <w:iCs/>
                <w:color w:val="000000"/>
                <w:sz w:val="22"/>
                <w:szCs w:val="22"/>
                <w:lang w:val="en-IN" w:eastAsia="en-IN" w:bidi="hi-IN"/>
              </w:rPr>
              <w:t>II. Debt Issues</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E3B66" w:rsidRPr="00044F01" w:rsidRDefault="00BE3B66" w:rsidP="00BE3B66">
            <w:pPr>
              <w:jc w:val="right"/>
              <w:rPr>
                <w:rFonts w:ascii="Garamond" w:eastAsia="Times New Roman" w:hAnsi="Garamond" w:cs="Calibri"/>
                <w:b/>
                <w:bCs/>
                <w:sz w:val="22"/>
                <w:szCs w:val="22"/>
                <w:lang w:val="en-IN" w:eastAsia="en-IN" w:bidi="hi-IN"/>
              </w:rPr>
            </w:pPr>
            <w:r w:rsidRPr="00044F01">
              <w:rPr>
                <w:rFonts w:ascii="Garamond" w:eastAsia="Times New Roman" w:hAnsi="Garamond" w:cs="Calibri"/>
                <w:b/>
                <w:bCs/>
                <w:sz w:val="22"/>
                <w:szCs w:val="22"/>
                <w:lang w:eastAsia="en-IN" w:bidi="hi-IN"/>
              </w:rPr>
              <w:t>69,166</w:t>
            </w:r>
          </w:p>
        </w:tc>
        <w:tc>
          <w:tcPr>
            <w:tcW w:w="1280" w:type="dxa"/>
            <w:tcBorders>
              <w:top w:val="nil"/>
              <w:left w:val="nil"/>
              <w:bottom w:val="single" w:sz="4" w:space="0" w:color="auto"/>
              <w:right w:val="single" w:sz="4" w:space="0" w:color="auto"/>
            </w:tcBorders>
            <w:shd w:val="clear" w:color="auto" w:fill="auto"/>
            <w:noWrap/>
            <w:vAlign w:val="center"/>
            <w:hideMark/>
          </w:tcPr>
          <w:p w:rsidR="00BE3B66" w:rsidRPr="00044F01" w:rsidRDefault="00BE3B66" w:rsidP="00BE3B66">
            <w:pPr>
              <w:jc w:val="right"/>
              <w:rPr>
                <w:rFonts w:ascii="Garamond" w:eastAsia="Times New Roman" w:hAnsi="Garamond" w:cs="Calibri"/>
                <w:b/>
                <w:bCs/>
                <w:sz w:val="22"/>
                <w:szCs w:val="22"/>
                <w:lang w:val="en-IN" w:eastAsia="en-IN" w:bidi="hi-IN"/>
              </w:rPr>
            </w:pPr>
            <w:r w:rsidRPr="00044F01">
              <w:rPr>
                <w:rFonts w:ascii="Garamond" w:eastAsia="Times New Roman" w:hAnsi="Garamond" w:cs="Calibri"/>
                <w:b/>
                <w:bCs/>
                <w:sz w:val="22"/>
                <w:szCs w:val="22"/>
                <w:lang w:val="en-IN" w:eastAsia="en-IN" w:bidi="hi-IN"/>
              </w:rPr>
              <w:t>45,159</w:t>
            </w:r>
          </w:p>
        </w:tc>
      </w:tr>
      <w:tr w:rsidR="00BE3B66" w:rsidRPr="00BE3B66" w:rsidTr="00BE3B66">
        <w:trPr>
          <w:trHeight w:val="232"/>
          <w:jc w:val="center"/>
        </w:trPr>
        <w:tc>
          <w:tcPr>
            <w:tcW w:w="3952" w:type="dxa"/>
            <w:tcBorders>
              <w:top w:val="nil"/>
              <w:left w:val="single" w:sz="8" w:space="0" w:color="auto"/>
              <w:bottom w:val="single" w:sz="8" w:space="0" w:color="auto"/>
              <w:right w:val="single" w:sz="8" w:space="0" w:color="auto"/>
            </w:tcBorders>
            <w:shd w:val="clear" w:color="auto" w:fill="auto"/>
            <w:noWrap/>
            <w:vAlign w:val="center"/>
            <w:hideMark/>
          </w:tcPr>
          <w:p w:rsidR="00BE3B66" w:rsidRPr="00BE3B66" w:rsidRDefault="00BE3B66" w:rsidP="00BE3B66">
            <w:pPr>
              <w:rPr>
                <w:rFonts w:ascii="Garamond" w:eastAsia="Times New Roman" w:hAnsi="Garamond" w:cs="Calibri"/>
                <w:color w:val="000000"/>
                <w:sz w:val="22"/>
                <w:szCs w:val="22"/>
                <w:lang w:val="en-IN" w:eastAsia="en-IN" w:bidi="hi-IN"/>
              </w:rPr>
            </w:pPr>
            <w:r w:rsidRPr="00BE3B66">
              <w:rPr>
                <w:rFonts w:ascii="Garamond" w:eastAsia="Times New Roman" w:hAnsi="Garamond" w:cs="Calibri"/>
                <w:color w:val="000000"/>
                <w:sz w:val="22"/>
                <w:szCs w:val="22"/>
                <w:lang w:val="en-IN" w:eastAsia="en-IN" w:bidi="hi-IN"/>
              </w:rPr>
              <w:t>a. Debt Public Issues</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E3B66" w:rsidRPr="00044F01" w:rsidRDefault="00BE3B66" w:rsidP="00BE3B66">
            <w:pPr>
              <w:jc w:val="right"/>
              <w:rPr>
                <w:rFonts w:ascii="Garamond" w:eastAsia="Times New Roman" w:hAnsi="Garamond" w:cs="Calibri"/>
                <w:sz w:val="22"/>
                <w:szCs w:val="22"/>
                <w:lang w:val="en-IN" w:eastAsia="en-IN" w:bidi="hi-IN"/>
              </w:rPr>
            </w:pPr>
            <w:r w:rsidRPr="00044F01">
              <w:rPr>
                <w:rFonts w:ascii="Garamond" w:eastAsia="Times New Roman" w:hAnsi="Garamond" w:cs="Calibri"/>
                <w:sz w:val="22"/>
                <w:szCs w:val="22"/>
                <w:lang w:eastAsia="en-IN" w:bidi="hi-IN"/>
              </w:rPr>
              <w:t>298</w:t>
            </w:r>
          </w:p>
        </w:tc>
        <w:tc>
          <w:tcPr>
            <w:tcW w:w="1280" w:type="dxa"/>
            <w:tcBorders>
              <w:top w:val="nil"/>
              <w:left w:val="nil"/>
              <w:bottom w:val="single" w:sz="4" w:space="0" w:color="auto"/>
              <w:right w:val="single" w:sz="4" w:space="0" w:color="auto"/>
            </w:tcBorders>
            <w:shd w:val="clear" w:color="auto" w:fill="auto"/>
            <w:noWrap/>
            <w:vAlign w:val="center"/>
            <w:hideMark/>
          </w:tcPr>
          <w:p w:rsidR="00BE3B66" w:rsidRPr="00044F01" w:rsidRDefault="00BE3B66" w:rsidP="00BE3B66">
            <w:pPr>
              <w:jc w:val="right"/>
              <w:rPr>
                <w:rFonts w:ascii="Garamond" w:eastAsia="Times New Roman" w:hAnsi="Garamond" w:cs="Calibri"/>
                <w:sz w:val="22"/>
                <w:szCs w:val="22"/>
                <w:lang w:val="en-IN" w:eastAsia="en-IN" w:bidi="hi-IN"/>
              </w:rPr>
            </w:pPr>
            <w:r>
              <w:rPr>
                <w:rFonts w:ascii="Garamond" w:eastAsia="Times New Roman" w:hAnsi="Garamond" w:cs="Calibri"/>
                <w:sz w:val="22"/>
                <w:szCs w:val="22"/>
                <w:lang w:val="en-IN" w:eastAsia="en-IN" w:bidi="hi-IN"/>
              </w:rPr>
              <w:t>279</w:t>
            </w:r>
          </w:p>
        </w:tc>
      </w:tr>
      <w:tr w:rsidR="00BE3B66" w:rsidRPr="00BE3B66" w:rsidTr="00BE3B66">
        <w:trPr>
          <w:trHeight w:val="232"/>
          <w:jc w:val="center"/>
        </w:trPr>
        <w:tc>
          <w:tcPr>
            <w:tcW w:w="3952" w:type="dxa"/>
            <w:tcBorders>
              <w:top w:val="nil"/>
              <w:left w:val="single" w:sz="8" w:space="0" w:color="auto"/>
              <w:bottom w:val="single" w:sz="8" w:space="0" w:color="auto"/>
              <w:right w:val="single" w:sz="8" w:space="0" w:color="auto"/>
            </w:tcBorders>
            <w:shd w:val="clear" w:color="auto" w:fill="auto"/>
            <w:noWrap/>
            <w:vAlign w:val="center"/>
            <w:hideMark/>
          </w:tcPr>
          <w:p w:rsidR="00BE3B66" w:rsidRPr="00BE3B66" w:rsidRDefault="00BE3B66" w:rsidP="00BE3B66">
            <w:pPr>
              <w:rPr>
                <w:rFonts w:ascii="Garamond" w:eastAsia="Times New Roman" w:hAnsi="Garamond" w:cs="Calibri"/>
                <w:color w:val="000000"/>
                <w:sz w:val="22"/>
                <w:szCs w:val="22"/>
                <w:lang w:val="en-IN" w:eastAsia="en-IN" w:bidi="hi-IN"/>
              </w:rPr>
            </w:pPr>
            <w:r w:rsidRPr="00BE3B66">
              <w:rPr>
                <w:rFonts w:ascii="Garamond" w:eastAsia="Times New Roman" w:hAnsi="Garamond" w:cs="Calibri"/>
                <w:color w:val="000000"/>
                <w:sz w:val="22"/>
                <w:szCs w:val="22"/>
                <w:lang w:val="en-IN" w:eastAsia="en-IN" w:bidi="hi-IN"/>
              </w:rPr>
              <w:t>b. Private Placement of Debt</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E3B66" w:rsidRPr="00044F01" w:rsidRDefault="00BE3B66" w:rsidP="00BE3B66">
            <w:pPr>
              <w:jc w:val="right"/>
              <w:rPr>
                <w:rFonts w:ascii="Garamond" w:eastAsia="Times New Roman" w:hAnsi="Garamond" w:cs="Calibri"/>
                <w:sz w:val="22"/>
                <w:szCs w:val="22"/>
                <w:lang w:val="en-IN" w:eastAsia="en-IN" w:bidi="hi-IN"/>
              </w:rPr>
            </w:pPr>
            <w:r w:rsidRPr="00044F01">
              <w:rPr>
                <w:rFonts w:ascii="Garamond" w:eastAsia="Times New Roman" w:hAnsi="Garamond" w:cs="Calibri"/>
                <w:sz w:val="22"/>
                <w:szCs w:val="22"/>
                <w:lang w:eastAsia="en-IN" w:bidi="hi-IN"/>
              </w:rPr>
              <w:t>68,868</w:t>
            </w:r>
          </w:p>
        </w:tc>
        <w:tc>
          <w:tcPr>
            <w:tcW w:w="1280" w:type="dxa"/>
            <w:tcBorders>
              <w:top w:val="nil"/>
              <w:left w:val="nil"/>
              <w:bottom w:val="single" w:sz="4" w:space="0" w:color="auto"/>
              <w:right w:val="single" w:sz="4" w:space="0" w:color="auto"/>
            </w:tcBorders>
            <w:shd w:val="clear" w:color="auto" w:fill="auto"/>
            <w:noWrap/>
            <w:vAlign w:val="center"/>
            <w:hideMark/>
          </w:tcPr>
          <w:p w:rsidR="00BE3B66" w:rsidRPr="00044F01" w:rsidRDefault="00BE3B66" w:rsidP="00BE3B66">
            <w:pPr>
              <w:jc w:val="right"/>
              <w:rPr>
                <w:rFonts w:ascii="Garamond" w:eastAsia="Times New Roman" w:hAnsi="Garamond" w:cs="Calibri"/>
                <w:sz w:val="22"/>
                <w:szCs w:val="22"/>
                <w:lang w:val="en-IN" w:eastAsia="en-IN" w:bidi="hi-IN"/>
              </w:rPr>
            </w:pPr>
            <w:r w:rsidRPr="00044F01">
              <w:rPr>
                <w:rFonts w:ascii="Garamond" w:eastAsia="Times New Roman" w:hAnsi="Garamond" w:cs="Calibri"/>
                <w:sz w:val="22"/>
                <w:szCs w:val="22"/>
                <w:lang w:val="en-IN" w:eastAsia="en-IN" w:bidi="hi-IN"/>
              </w:rPr>
              <w:t>44,880</w:t>
            </w:r>
          </w:p>
        </w:tc>
      </w:tr>
      <w:tr w:rsidR="00BE3B66" w:rsidRPr="00BE3B66" w:rsidTr="00BE3B66">
        <w:trPr>
          <w:trHeight w:val="232"/>
          <w:jc w:val="center"/>
        </w:trPr>
        <w:tc>
          <w:tcPr>
            <w:tcW w:w="3952" w:type="dxa"/>
            <w:tcBorders>
              <w:top w:val="nil"/>
              <w:left w:val="single" w:sz="8" w:space="0" w:color="auto"/>
              <w:bottom w:val="single" w:sz="8" w:space="0" w:color="auto"/>
              <w:right w:val="single" w:sz="8" w:space="0" w:color="auto"/>
            </w:tcBorders>
            <w:shd w:val="clear" w:color="auto" w:fill="auto"/>
            <w:noWrap/>
            <w:vAlign w:val="center"/>
            <w:hideMark/>
          </w:tcPr>
          <w:p w:rsidR="00BE3B66" w:rsidRPr="00BE3B66" w:rsidRDefault="00BE3B66" w:rsidP="00BE3B66">
            <w:pPr>
              <w:rPr>
                <w:rFonts w:ascii="Garamond" w:eastAsia="Times New Roman" w:hAnsi="Garamond" w:cs="Calibri"/>
                <w:b/>
                <w:bCs/>
                <w:color w:val="000000"/>
                <w:sz w:val="22"/>
                <w:szCs w:val="22"/>
                <w:lang w:val="en-IN" w:eastAsia="en-IN" w:bidi="hi-IN"/>
              </w:rPr>
            </w:pPr>
            <w:r w:rsidRPr="00BE3B66">
              <w:rPr>
                <w:rFonts w:ascii="Garamond" w:eastAsia="Times New Roman" w:hAnsi="Garamond" w:cs="Calibri"/>
                <w:b/>
                <w:bCs/>
                <w:color w:val="000000"/>
                <w:sz w:val="22"/>
                <w:szCs w:val="22"/>
                <w:lang w:val="en-IN" w:eastAsia="en-IN" w:bidi="hi-IN"/>
              </w:rPr>
              <w:t>Total Funds Mobilised (I+II)</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E3B66" w:rsidRPr="00044F01" w:rsidRDefault="00BE3B66" w:rsidP="00BE3B66">
            <w:pPr>
              <w:jc w:val="right"/>
              <w:rPr>
                <w:rFonts w:ascii="Garamond" w:eastAsia="Times New Roman" w:hAnsi="Garamond" w:cs="Calibri"/>
                <w:b/>
                <w:bCs/>
                <w:sz w:val="22"/>
                <w:szCs w:val="22"/>
                <w:lang w:val="en-IN" w:eastAsia="en-IN" w:bidi="hi-IN"/>
              </w:rPr>
            </w:pPr>
            <w:r w:rsidRPr="00044F01">
              <w:rPr>
                <w:rFonts w:ascii="Garamond" w:eastAsia="Times New Roman" w:hAnsi="Garamond" w:cs="Calibri"/>
                <w:b/>
                <w:bCs/>
                <w:sz w:val="22"/>
                <w:szCs w:val="22"/>
                <w:lang w:eastAsia="en-IN" w:bidi="hi-IN"/>
              </w:rPr>
              <w:t>76,682</w:t>
            </w:r>
          </w:p>
        </w:tc>
        <w:tc>
          <w:tcPr>
            <w:tcW w:w="1280" w:type="dxa"/>
            <w:tcBorders>
              <w:top w:val="nil"/>
              <w:left w:val="nil"/>
              <w:bottom w:val="single" w:sz="4" w:space="0" w:color="auto"/>
              <w:right w:val="single" w:sz="4" w:space="0" w:color="auto"/>
            </w:tcBorders>
            <w:shd w:val="clear" w:color="auto" w:fill="auto"/>
            <w:noWrap/>
            <w:vAlign w:val="center"/>
            <w:hideMark/>
          </w:tcPr>
          <w:p w:rsidR="00BE3B66" w:rsidRPr="00044F01" w:rsidRDefault="00BE3B66" w:rsidP="00BE3B66">
            <w:pPr>
              <w:jc w:val="right"/>
              <w:rPr>
                <w:rFonts w:ascii="Garamond" w:eastAsia="Times New Roman" w:hAnsi="Garamond" w:cs="Calibri"/>
                <w:b/>
                <w:bCs/>
                <w:sz w:val="22"/>
                <w:szCs w:val="22"/>
                <w:lang w:val="en-IN" w:eastAsia="en-IN" w:bidi="hi-IN"/>
              </w:rPr>
            </w:pPr>
            <w:r w:rsidRPr="00044F01">
              <w:rPr>
                <w:rFonts w:ascii="Garamond" w:eastAsia="Times New Roman" w:hAnsi="Garamond" w:cs="Calibri"/>
                <w:b/>
                <w:bCs/>
                <w:sz w:val="22"/>
                <w:szCs w:val="22"/>
                <w:lang w:val="en-IN" w:eastAsia="en-IN" w:bidi="hi-IN"/>
              </w:rPr>
              <w:t>53,025</w:t>
            </w:r>
          </w:p>
        </w:tc>
      </w:tr>
    </w:tbl>
    <w:p w:rsidR="00B22F4F" w:rsidRPr="00BE3B66" w:rsidRDefault="00102519" w:rsidP="00B22F4F">
      <w:pPr>
        <w:widowControl w:val="0"/>
        <w:tabs>
          <w:tab w:val="right" w:pos="9888"/>
        </w:tabs>
        <w:spacing w:line="276" w:lineRule="auto"/>
        <w:ind w:left="142" w:firstLine="1843"/>
        <w:jc w:val="both"/>
        <w:rPr>
          <w:rFonts w:ascii="Garamond" w:eastAsia="Palatino Linotype" w:hAnsi="Garamond" w:cs="Palatino Linotype"/>
          <w:bCs/>
          <w:szCs w:val="22"/>
        </w:rPr>
      </w:pPr>
      <w:r w:rsidRPr="00BE3B66">
        <w:rPr>
          <w:rFonts w:ascii="Garamond" w:eastAsia="Palatino Linotype" w:hAnsi="Garamond" w:cs="Palatino Linotype"/>
          <w:b/>
        </w:rPr>
        <w:t xml:space="preserve"> </w:t>
      </w:r>
      <w:r w:rsidR="00B22F4F" w:rsidRPr="00BE3B66">
        <w:rPr>
          <w:rFonts w:ascii="Garamond" w:eastAsia="Palatino Linotype" w:hAnsi="Garamond" w:cs="Palatino Linotype"/>
          <w:b/>
        </w:rPr>
        <w:t xml:space="preserve"> </w:t>
      </w:r>
      <w:r w:rsidR="00B22F4F" w:rsidRPr="00BE3B66">
        <w:rPr>
          <w:rFonts w:ascii="Garamond" w:eastAsia="Palatino Linotype" w:hAnsi="Garamond" w:cs="Palatino Linotype"/>
          <w:b/>
          <w:szCs w:val="22"/>
        </w:rPr>
        <w:t xml:space="preserve">Source: </w:t>
      </w:r>
      <w:r w:rsidR="00B22F4F" w:rsidRPr="00BE3B66">
        <w:rPr>
          <w:rFonts w:ascii="Garamond" w:eastAsia="Palatino Linotype" w:hAnsi="Garamond" w:cs="Palatino Linotype"/>
          <w:bCs/>
          <w:szCs w:val="22"/>
        </w:rPr>
        <w:t>SEBI, BSE, NSE and MSEI</w:t>
      </w:r>
    </w:p>
    <w:p w:rsidR="00F64B9A" w:rsidRPr="00BE3B66" w:rsidRDefault="00F64B9A" w:rsidP="00F64B9A">
      <w:pPr>
        <w:widowControl w:val="0"/>
        <w:tabs>
          <w:tab w:val="right" w:pos="9888"/>
        </w:tabs>
        <w:spacing w:line="276" w:lineRule="auto"/>
        <w:ind w:left="142" w:firstLine="1843"/>
        <w:jc w:val="both"/>
        <w:rPr>
          <w:rFonts w:ascii="Garamond" w:eastAsia="Palatino Linotype" w:hAnsi="Garamond" w:cs="Palatino Linotype"/>
          <w:b/>
        </w:rPr>
      </w:pPr>
    </w:p>
    <w:p w:rsidR="00BB419B" w:rsidRPr="00F712CC" w:rsidRDefault="00BB419B" w:rsidP="00BB419B">
      <w:pPr>
        <w:widowControl w:val="0"/>
        <w:numPr>
          <w:ilvl w:val="0"/>
          <w:numId w:val="2"/>
        </w:numPr>
        <w:spacing w:line="276" w:lineRule="auto"/>
        <w:ind w:left="454" w:hanging="454"/>
        <w:jc w:val="both"/>
        <w:rPr>
          <w:rFonts w:ascii="Garamond" w:eastAsia="Palatino Linotype" w:hAnsi="Garamond" w:cs="Palatino Linotype"/>
          <w:b/>
        </w:rPr>
      </w:pPr>
      <w:r w:rsidRPr="00F712CC">
        <w:rPr>
          <w:rFonts w:ascii="Garamond" w:eastAsia="Palatino Linotype" w:hAnsi="Garamond" w:cs="Palatino Linotype"/>
          <w:b/>
        </w:rPr>
        <w:t>Trends in the Secondary Market</w:t>
      </w:r>
    </w:p>
    <w:p w:rsidR="00BB419B" w:rsidRPr="00F712CC" w:rsidRDefault="00BB419B" w:rsidP="00BB419B">
      <w:pPr>
        <w:pBdr>
          <w:top w:val="nil"/>
          <w:left w:val="nil"/>
          <w:bottom w:val="nil"/>
          <w:right w:val="nil"/>
          <w:between w:val="nil"/>
        </w:pBdr>
        <w:spacing w:line="276" w:lineRule="auto"/>
        <w:ind w:left="360"/>
        <w:jc w:val="both"/>
        <w:rPr>
          <w:rFonts w:ascii="Garamond" w:eastAsia="Palatino Linotype" w:hAnsi="Garamond" w:cs="Palatino Linotype"/>
        </w:rPr>
      </w:pPr>
    </w:p>
    <w:p w:rsidR="00BB419B" w:rsidRPr="00F712CC" w:rsidRDefault="00BB419B" w:rsidP="00BB419B">
      <w:pPr>
        <w:numPr>
          <w:ilvl w:val="0"/>
          <w:numId w:val="18"/>
        </w:numPr>
        <w:pBdr>
          <w:between w:val="nil"/>
        </w:pBdr>
        <w:spacing w:line="276" w:lineRule="auto"/>
        <w:jc w:val="both"/>
        <w:rPr>
          <w:rFonts w:ascii="Garamond" w:eastAsia="Palatino Linotype" w:hAnsi="Garamond" w:cs="Palatino Linotype"/>
        </w:rPr>
      </w:pPr>
      <w:r w:rsidRPr="00183316">
        <w:rPr>
          <w:rFonts w:ascii="Garamond" w:eastAsia="Palatino Linotype" w:hAnsi="Garamond" w:cs="Palatino Linotype"/>
        </w:rPr>
        <w:t xml:space="preserve">During August 2022, the Nifty 50 touched a high of 17,992 on August 19, 2022, and closed at 17,759 surging by 3.5 per cent over </w:t>
      </w:r>
      <w:r>
        <w:rPr>
          <w:rFonts w:ascii="Garamond" w:eastAsia="Palatino Linotype" w:hAnsi="Garamond" w:cs="Palatino Linotype"/>
        </w:rPr>
        <w:t xml:space="preserve">July </w:t>
      </w:r>
      <w:r w:rsidRPr="00183316">
        <w:rPr>
          <w:rFonts w:ascii="Garamond" w:eastAsia="Palatino Linotype" w:hAnsi="Garamond" w:cs="Palatino Linotype"/>
        </w:rPr>
        <w:t xml:space="preserve">end </w:t>
      </w:r>
      <w:r>
        <w:rPr>
          <w:rFonts w:ascii="Garamond" w:eastAsia="Palatino Linotype" w:hAnsi="Garamond" w:cs="Palatino Linotype"/>
        </w:rPr>
        <w:t xml:space="preserve">of </w:t>
      </w:r>
      <w:r w:rsidRPr="00183316">
        <w:rPr>
          <w:rFonts w:ascii="Garamond" w:eastAsia="Palatino Linotype" w:hAnsi="Garamond" w:cs="Palatino Linotype"/>
        </w:rPr>
        <w:t>2022. Similarly, BSE Sensex touched a high of 60,411</w:t>
      </w:r>
      <w:r w:rsidRPr="00183316" w:rsidDel="00F9503D">
        <w:rPr>
          <w:rFonts w:ascii="Garamond" w:eastAsia="Palatino Linotype" w:hAnsi="Garamond" w:cs="Palatino Linotype"/>
        </w:rPr>
        <w:t xml:space="preserve"> </w:t>
      </w:r>
      <w:r w:rsidRPr="00183316">
        <w:rPr>
          <w:rFonts w:ascii="Garamond" w:eastAsia="Palatino Linotype" w:hAnsi="Garamond" w:cs="Palatino Linotype"/>
        </w:rPr>
        <w:t xml:space="preserve">on August 19, 2022, and closed at 59,537 </w:t>
      </w:r>
      <w:r w:rsidRPr="00F712CC">
        <w:rPr>
          <w:rFonts w:ascii="Garamond" w:eastAsia="Palatino Linotype" w:hAnsi="Garamond" w:cs="Palatino Linotype"/>
        </w:rPr>
        <w:t xml:space="preserve">rising by 3.4 per cent over the end of </w:t>
      </w:r>
      <w:r>
        <w:rPr>
          <w:rFonts w:ascii="Garamond" w:eastAsia="Palatino Linotype" w:hAnsi="Garamond" w:cs="Palatino Linotype"/>
        </w:rPr>
        <w:t xml:space="preserve">July </w:t>
      </w:r>
      <w:r w:rsidRPr="00F712CC">
        <w:rPr>
          <w:rFonts w:ascii="Garamond" w:eastAsia="Palatino Linotype" w:hAnsi="Garamond" w:cs="Palatino Linotype"/>
        </w:rPr>
        <w:t xml:space="preserve">2022. The P/E ratios of S&amp;P BSE Sensex and Nifty 50 were </w:t>
      </w:r>
      <w:r>
        <w:rPr>
          <w:rFonts w:ascii="Garamond" w:eastAsia="Palatino Linotype" w:hAnsi="Garamond" w:cs="Palatino Linotype"/>
        </w:rPr>
        <w:t>22.9</w:t>
      </w:r>
      <w:r w:rsidRPr="00F712CC">
        <w:rPr>
          <w:rFonts w:ascii="Garamond" w:eastAsia="Palatino Linotype" w:hAnsi="Garamond" w:cs="Palatino Linotype"/>
        </w:rPr>
        <w:t xml:space="preserve"> and 2</w:t>
      </w:r>
      <w:r>
        <w:rPr>
          <w:rFonts w:ascii="Garamond" w:eastAsia="Palatino Linotype" w:hAnsi="Garamond" w:cs="Palatino Linotype"/>
        </w:rPr>
        <w:t>1</w:t>
      </w:r>
      <w:r w:rsidRPr="00F712CC">
        <w:rPr>
          <w:rFonts w:ascii="Garamond" w:eastAsia="Palatino Linotype" w:hAnsi="Garamond" w:cs="Palatino Linotype"/>
        </w:rPr>
        <w:t>.</w:t>
      </w:r>
      <w:r>
        <w:rPr>
          <w:rFonts w:ascii="Garamond" w:eastAsia="Palatino Linotype" w:hAnsi="Garamond" w:cs="Palatino Linotype"/>
        </w:rPr>
        <w:t>2</w:t>
      </w:r>
      <w:r w:rsidRPr="00F712CC">
        <w:rPr>
          <w:rFonts w:ascii="Garamond" w:eastAsia="Palatino Linotype" w:hAnsi="Garamond" w:cs="Palatino Linotype"/>
        </w:rPr>
        <w:t xml:space="preserve"> respectively, at the end of August 2022.</w:t>
      </w:r>
    </w:p>
    <w:p w:rsidR="00BB419B" w:rsidRPr="00F712CC" w:rsidRDefault="00BB419B" w:rsidP="00BB419B">
      <w:pPr>
        <w:numPr>
          <w:ilvl w:val="0"/>
          <w:numId w:val="1"/>
        </w:numPr>
        <w:pBdr>
          <w:between w:val="nil"/>
        </w:pBdr>
        <w:spacing w:line="276" w:lineRule="auto"/>
        <w:jc w:val="both"/>
        <w:rPr>
          <w:rFonts w:ascii="Garamond" w:eastAsia="Palatino Linotype" w:hAnsi="Garamond" w:cs="Palatino Linotype"/>
        </w:rPr>
      </w:pPr>
      <w:r w:rsidRPr="00F712CC">
        <w:rPr>
          <w:rFonts w:ascii="Garamond" w:eastAsia="Palatino Linotype" w:hAnsi="Garamond" w:cs="Palatino Linotype"/>
        </w:rPr>
        <w:t xml:space="preserve">The market capitalization of both BSE and NSE recorded a </w:t>
      </w:r>
      <w:r>
        <w:rPr>
          <w:rFonts w:ascii="Garamond" w:eastAsia="Palatino Linotype" w:hAnsi="Garamond" w:cs="Palatino Linotype"/>
        </w:rPr>
        <w:t>rise</w:t>
      </w:r>
      <w:r w:rsidRPr="00F712CC">
        <w:rPr>
          <w:rFonts w:ascii="Garamond" w:eastAsia="Palatino Linotype" w:hAnsi="Garamond" w:cs="Palatino Linotype"/>
        </w:rPr>
        <w:t xml:space="preserve"> of 5.1 per cent respectively, at the end of August 2022, over the previous month-end. </w:t>
      </w:r>
    </w:p>
    <w:p w:rsidR="00BB419B" w:rsidRPr="00F712CC" w:rsidRDefault="00BB419B" w:rsidP="00BB419B">
      <w:pPr>
        <w:pBdr>
          <w:between w:val="nil"/>
        </w:pBdr>
        <w:spacing w:line="276" w:lineRule="auto"/>
        <w:jc w:val="both"/>
        <w:rPr>
          <w:rFonts w:ascii="Garamond" w:eastAsia="Palatino Linotype" w:hAnsi="Garamond" w:cs="Palatino Linotype"/>
        </w:rPr>
      </w:pPr>
    </w:p>
    <w:p w:rsidR="00D96AFF" w:rsidRDefault="00D96AFF" w:rsidP="00BB419B">
      <w:pPr>
        <w:pBdr>
          <w:between w:val="nil"/>
        </w:pBdr>
        <w:ind w:left="720"/>
        <w:jc w:val="both"/>
        <w:rPr>
          <w:rFonts w:ascii="Garamond" w:eastAsia="Palatino Linotype" w:hAnsi="Garamond" w:cs="Palatino Linotype"/>
          <w:b/>
        </w:rPr>
      </w:pPr>
    </w:p>
    <w:p w:rsidR="00D96AFF" w:rsidRDefault="00D96AFF" w:rsidP="00BB419B">
      <w:pPr>
        <w:pBdr>
          <w:between w:val="nil"/>
        </w:pBdr>
        <w:ind w:left="720"/>
        <w:jc w:val="both"/>
        <w:rPr>
          <w:rFonts w:ascii="Garamond" w:eastAsia="Palatino Linotype" w:hAnsi="Garamond" w:cs="Palatino Linotype"/>
          <w:b/>
        </w:rPr>
      </w:pPr>
    </w:p>
    <w:p w:rsidR="00D96AFF" w:rsidRDefault="00D96AFF" w:rsidP="00BB419B">
      <w:pPr>
        <w:pBdr>
          <w:between w:val="nil"/>
        </w:pBdr>
        <w:ind w:left="720"/>
        <w:jc w:val="both"/>
        <w:rPr>
          <w:rFonts w:ascii="Garamond" w:eastAsia="Palatino Linotype" w:hAnsi="Garamond" w:cs="Palatino Linotype"/>
          <w:b/>
        </w:rPr>
      </w:pPr>
    </w:p>
    <w:p w:rsidR="00D96AFF" w:rsidRDefault="00D96AFF" w:rsidP="00BB419B">
      <w:pPr>
        <w:pBdr>
          <w:between w:val="nil"/>
        </w:pBdr>
        <w:ind w:left="720"/>
        <w:jc w:val="both"/>
        <w:rPr>
          <w:rFonts w:ascii="Garamond" w:eastAsia="Palatino Linotype" w:hAnsi="Garamond" w:cs="Palatino Linotype"/>
          <w:b/>
        </w:rPr>
      </w:pPr>
    </w:p>
    <w:p w:rsidR="00D96AFF" w:rsidRDefault="00D96AFF" w:rsidP="00BB419B">
      <w:pPr>
        <w:pBdr>
          <w:between w:val="nil"/>
        </w:pBdr>
        <w:ind w:left="720"/>
        <w:jc w:val="both"/>
        <w:rPr>
          <w:rFonts w:ascii="Garamond" w:eastAsia="Palatino Linotype" w:hAnsi="Garamond" w:cs="Palatino Linotype"/>
          <w:b/>
        </w:rPr>
      </w:pPr>
    </w:p>
    <w:p w:rsidR="00BE3B66" w:rsidRDefault="00BE3B66" w:rsidP="00BB419B">
      <w:pPr>
        <w:pBdr>
          <w:between w:val="nil"/>
        </w:pBdr>
        <w:ind w:left="720"/>
        <w:jc w:val="both"/>
        <w:rPr>
          <w:rFonts w:ascii="Garamond" w:eastAsia="Palatino Linotype" w:hAnsi="Garamond" w:cs="Palatino Linotype"/>
          <w:b/>
        </w:rPr>
      </w:pPr>
    </w:p>
    <w:p w:rsidR="00BB419B" w:rsidRPr="00F712CC" w:rsidRDefault="00BB419B" w:rsidP="00BB419B">
      <w:pPr>
        <w:pBdr>
          <w:between w:val="nil"/>
        </w:pBdr>
        <w:ind w:left="720"/>
        <w:jc w:val="both"/>
        <w:rPr>
          <w:rFonts w:ascii="Garamond" w:eastAsia="Palatino Linotype" w:hAnsi="Garamond" w:cs="Palatino Linotype"/>
          <w:b/>
        </w:rPr>
      </w:pPr>
      <w:r w:rsidRPr="00F712CC">
        <w:rPr>
          <w:rFonts w:ascii="Garamond" w:eastAsia="Palatino Linotype" w:hAnsi="Garamond" w:cs="Palatino Linotype"/>
          <w:b/>
        </w:rPr>
        <w:lastRenderedPageBreak/>
        <w:t>Table 2: Snapshot of the Indian Capital Market</w:t>
      </w:r>
    </w:p>
    <w:p w:rsidR="00BB419B" w:rsidRPr="00F712CC" w:rsidRDefault="00BB419B" w:rsidP="00BB419B">
      <w:pPr>
        <w:pBdr>
          <w:between w:val="nil"/>
        </w:pBdr>
        <w:ind w:left="720"/>
        <w:jc w:val="both"/>
        <w:rPr>
          <w:rFonts w:ascii="Garamond" w:eastAsia="Palatino Linotype" w:hAnsi="Garamond" w:cs="Palatino Linotype"/>
          <w:b/>
        </w:rPr>
      </w:pPr>
    </w:p>
    <w:tbl>
      <w:tblPr>
        <w:tblW w:w="8868" w:type="dxa"/>
        <w:jc w:val="center"/>
        <w:tblLook w:val="04A0" w:firstRow="1" w:lastRow="0" w:firstColumn="1" w:lastColumn="0" w:noHBand="0" w:noVBand="1"/>
      </w:tblPr>
      <w:tblGrid>
        <w:gridCol w:w="2354"/>
        <w:gridCol w:w="2123"/>
        <w:gridCol w:w="2123"/>
        <w:gridCol w:w="2268"/>
      </w:tblGrid>
      <w:tr w:rsidR="00BB419B" w:rsidRPr="00F712CC" w:rsidTr="00E8375C">
        <w:trPr>
          <w:trHeight w:val="396"/>
          <w:jc w:val="center"/>
        </w:trPr>
        <w:tc>
          <w:tcPr>
            <w:tcW w:w="2354" w:type="dxa"/>
            <w:tcBorders>
              <w:top w:val="single" w:sz="4" w:space="0" w:color="auto"/>
              <w:left w:val="single" w:sz="4" w:space="0" w:color="auto"/>
              <w:bottom w:val="nil"/>
              <w:right w:val="single" w:sz="4" w:space="0" w:color="auto"/>
            </w:tcBorders>
            <w:shd w:val="clear" w:color="000000" w:fill="92CDDC"/>
            <w:noWrap/>
            <w:vAlign w:val="center"/>
            <w:hideMark/>
          </w:tcPr>
          <w:p w:rsidR="00BB419B" w:rsidRPr="00F712CC" w:rsidRDefault="00BB419B" w:rsidP="00E8375C">
            <w:pPr>
              <w:rPr>
                <w:rFonts w:ascii="Garamond" w:eastAsia="Times New Roman" w:hAnsi="Garamond" w:cs="Calibri"/>
                <w:b/>
                <w:bCs/>
                <w:sz w:val="20"/>
                <w:lang w:val="en-US"/>
              </w:rPr>
            </w:pPr>
            <w:r w:rsidRPr="00F712CC">
              <w:rPr>
                <w:rFonts w:ascii="Garamond" w:eastAsia="Times New Roman" w:hAnsi="Garamond" w:cs="Calibri"/>
                <w:b/>
                <w:bCs/>
                <w:sz w:val="20"/>
              </w:rPr>
              <w:t>Description</w:t>
            </w:r>
          </w:p>
        </w:tc>
        <w:tc>
          <w:tcPr>
            <w:tcW w:w="2123" w:type="dxa"/>
            <w:tcBorders>
              <w:top w:val="single" w:sz="4" w:space="0" w:color="auto"/>
              <w:left w:val="single" w:sz="4" w:space="0" w:color="auto"/>
              <w:bottom w:val="nil"/>
              <w:right w:val="single" w:sz="4" w:space="0" w:color="auto"/>
            </w:tcBorders>
            <w:shd w:val="clear" w:color="000000" w:fill="92CDDC"/>
            <w:noWrap/>
            <w:vAlign w:val="center"/>
            <w:hideMark/>
          </w:tcPr>
          <w:p w:rsidR="00BB419B" w:rsidRPr="00F712CC" w:rsidRDefault="00BB419B" w:rsidP="00E8375C">
            <w:pPr>
              <w:jc w:val="center"/>
              <w:rPr>
                <w:rFonts w:ascii="Garamond" w:eastAsia="Times New Roman" w:hAnsi="Garamond" w:cs="Calibri"/>
                <w:b/>
                <w:bCs/>
                <w:sz w:val="20"/>
                <w:lang w:val="en-US"/>
              </w:rPr>
            </w:pPr>
            <w:r w:rsidRPr="00F712CC">
              <w:rPr>
                <w:rFonts w:ascii="Garamond" w:eastAsia="Times New Roman" w:hAnsi="Garamond" w:cs="Calibri"/>
                <w:b/>
                <w:bCs/>
                <w:sz w:val="20"/>
              </w:rPr>
              <w:t>Jul-22</w:t>
            </w:r>
          </w:p>
        </w:tc>
        <w:tc>
          <w:tcPr>
            <w:tcW w:w="2123"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BB419B" w:rsidRPr="00F712CC" w:rsidRDefault="00BB419B" w:rsidP="00E8375C">
            <w:pPr>
              <w:jc w:val="center"/>
              <w:rPr>
                <w:rFonts w:ascii="Garamond" w:eastAsia="Times New Roman" w:hAnsi="Garamond" w:cs="Calibri"/>
                <w:b/>
                <w:bCs/>
                <w:sz w:val="20"/>
                <w:lang w:val="en-US"/>
              </w:rPr>
            </w:pPr>
            <w:r w:rsidRPr="00F712CC">
              <w:rPr>
                <w:rFonts w:ascii="Garamond" w:eastAsia="Times New Roman" w:hAnsi="Garamond" w:cs="Calibri"/>
                <w:b/>
                <w:bCs/>
                <w:sz w:val="20"/>
              </w:rPr>
              <w:t>Aug-22</w:t>
            </w:r>
          </w:p>
        </w:tc>
        <w:tc>
          <w:tcPr>
            <w:tcW w:w="2268"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BB419B" w:rsidRPr="00F712CC" w:rsidRDefault="00BB419B" w:rsidP="00E8375C">
            <w:pPr>
              <w:jc w:val="center"/>
              <w:rPr>
                <w:rFonts w:ascii="Garamond" w:eastAsia="Times New Roman" w:hAnsi="Garamond" w:cs="Calibri"/>
                <w:b/>
                <w:bCs/>
                <w:sz w:val="20"/>
                <w:lang w:val="en-US"/>
              </w:rPr>
            </w:pPr>
            <w:r w:rsidRPr="00F712CC">
              <w:rPr>
                <w:rFonts w:ascii="Garamond" w:eastAsia="Times New Roman" w:hAnsi="Garamond" w:cs="Calibri"/>
                <w:b/>
                <w:bCs/>
                <w:sz w:val="20"/>
              </w:rPr>
              <w:t>M-o-M variation (%)</w:t>
            </w:r>
          </w:p>
        </w:tc>
      </w:tr>
      <w:tr w:rsidR="00BB419B" w:rsidRPr="00F712CC" w:rsidTr="00E8375C">
        <w:trPr>
          <w:trHeight w:val="322"/>
          <w:jc w:val="center"/>
        </w:trPr>
        <w:tc>
          <w:tcPr>
            <w:tcW w:w="8868" w:type="dxa"/>
            <w:gridSpan w:val="4"/>
            <w:tcBorders>
              <w:top w:val="single" w:sz="8" w:space="0" w:color="auto"/>
              <w:left w:val="single" w:sz="4" w:space="0" w:color="auto"/>
              <w:bottom w:val="single" w:sz="8" w:space="0" w:color="000000"/>
              <w:right w:val="single" w:sz="4" w:space="0" w:color="auto"/>
            </w:tcBorders>
            <w:shd w:val="clear" w:color="000000" w:fill="C6E0B4"/>
            <w:noWrap/>
            <w:vAlign w:val="center"/>
            <w:hideMark/>
          </w:tcPr>
          <w:p w:rsidR="00BB419B" w:rsidRPr="00F712CC" w:rsidRDefault="00BB419B" w:rsidP="00E8375C">
            <w:pPr>
              <w:rPr>
                <w:rFonts w:ascii="Garamond" w:eastAsia="Times New Roman" w:hAnsi="Garamond" w:cs="Calibri"/>
                <w:b/>
                <w:bCs/>
                <w:sz w:val="20"/>
                <w:lang w:val="en-US"/>
              </w:rPr>
            </w:pPr>
            <w:r w:rsidRPr="00F712CC">
              <w:rPr>
                <w:rFonts w:ascii="Garamond" w:eastAsia="Times New Roman" w:hAnsi="Garamond" w:cs="Calibri"/>
                <w:b/>
                <w:bCs/>
                <w:sz w:val="20"/>
              </w:rPr>
              <w:t>Equity Market indices</w:t>
            </w:r>
          </w:p>
        </w:tc>
      </w:tr>
      <w:tr w:rsidR="00BB419B" w:rsidRPr="00F712CC" w:rsidTr="00E8375C">
        <w:trPr>
          <w:trHeight w:val="237"/>
          <w:jc w:val="center"/>
        </w:trPr>
        <w:tc>
          <w:tcPr>
            <w:tcW w:w="2354" w:type="dxa"/>
            <w:tcBorders>
              <w:top w:val="nil"/>
              <w:left w:val="single" w:sz="4" w:space="0" w:color="auto"/>
              <w:bottom w:val="nil"/>
              <w:right w:val="single" w:sz="4" w:space="0" w:color="auto"/>
            </w:tcBorders>
            <w:shd w:val="clear" w:color="auto" w:fill="auto"/>
            <w:noWrap/>
            <w:hideMark/>
          </w:tcPr>
          <w:p w:rsidR="00BB419B" w:rsidRPr="00F712CC" w:rsidRDefault="00BB419B" w:rsidP="00E8375C">
            <w:pPr>
              <w:rPr>
                <w:rFonts w:ascii="Garamond" w:eastAsia="Times New Roman" w:hAnsi="Garamond" w:cs="Calibri"/>
                <w:sz w:val="20"/>
                <w:lang w:val="en-US"/>
              </w:rPr>
            </w:pPr>
            <w:r w:rsidRPr="00F712CC">
              <w:rPr>
                <w:rFonts w:ascii="Garamond" w:eastAsia="Times New Roman" w:hAnsi="Garamond" w:cs="Calibri"/>
                <w:sz w:val="20"/>
              </w:rPr>
              <w:t>Nifty 50</w:t>
            </w:r>
          </w:p>
        </w:tc>
        <w:tc>
          <w:tcPr>
            <w:tcW w:w="2123" w:type="dxa"/>
            <w:tcBorders>
              <w:top w:val="nil"/>
              <w:left w:val="nil"/>
              <w:bottom w:val="nil"/>
              <w:right w:val="single" w:sz="8" w:space="0" w:color="auto"/>
            </w:tcBorders>
            <w:shd w:val="clear" w:color="auto" w:fill="auto"/>
            <w:noWrap/>
            <w:vAlign w:val="center"/>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17,158</w:t>
            </w:r>
          </w:p>
        </w:tc>
        <w:tc>
          <w:tcPr>
            <w:tcW w:w="2123" w:type="dxa"/>
            <w:tcBorders>
              <w:top w:val="nil"/>
              <w:left w:val="nil"/>
              <w:bottom w:val="nil"/>
              <w:right w:val="single" w:sz="8" w:space="0" w:color="auto"/>
            </w:tcBorders>
            <w:shd w:val="clear" w:color="auto" w:fill="auto"/>
            <w:noWrap/>
            <w:vAlign w:val="center"/>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17,759</w:t>
            </w:r>
          </w:p>
        </w:tc>
        <w:tc>
          <w:tcPr>
            <w:tcW w:w="2268" w:type="dxa"/>
            <w:tcBorders>
              <w:top w:val="nil"/>
              <w:left w:val="nil"/>
              <w:bottom w:val="nil"/>
              <w:right w:val="single" w:sz="8" w:space="0" w:color="auto"/>
            </w:tcBorders>
            <w:shd w:val="clear" w:color="auto" w:fill="auto"/>
            <w:noWrap/>
            <w:vAlign w:val="center"/>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3.5</w:t>
            </w:r>
          </w:p>
        </w:tc>
      </w:tr>
      <w:tr w:rsidR="00BB419B" w:rsidRPr="00F712CC" w:rsidTr="00E8375C">
        <w:trPr>
          <w:trHeight w:val="249"/>
          <w:jc w:val="center"/>
        </w:trPr>
        <w:tc>
          <w:tcPr>
            <w:tcW w:w="2354" w:type="dxa"/>
            <w:tcBorders>
              <w:top w:val="nil"/>
              <w:left w:val="single" w:sz="4" w:space="0" w:color="auto"/>
              <w:bottom w:val="nil"/>
              <w:right w:val="single" w:sz="4" w:space="0" w:color="auto"/>
            </w:tcBorders>
            <w:shd w:val="clear" w:color="auto" w:fill="auto"/>
            <w:noWrap/>
            <w:hideMark/>
          </w:tcPr>
          <w:p w:rsidR="00BB419B" w:rsidRPr="00F712CC" w:rsidRDefault="00BB419B" w:rsidP="00E8375C">
            <w:pPr>
              <w:rPr>
                <w:rFonts w:ascii="Garamond" w:eastAsia="Times New Roman" w:hAnsi="Garamond" w:cs="Calibri"/>
                <w:sz w:val="20"/>
                <w:lang w:val="en-US"/>
              </w:rPr>
            </w:pPr>
            <w:r w:rsidRPr="00F712CC">
              <w:rPr>
                <w:rFonts w:ascii="Garamond" w:eastAsia="Times New Roman" w:hAnsi="Garamond" w:cs="Calibri"/>
                <w:sz w:val="20"/>
              </w:rPr>
              <w:t>Sensex</w:t>
            </w:r>
          </w:p>
        </w:tc>
        <w:tc>
          <w:tcPr>
            <w:tcW w:w="2123" w:type="dxa"/>
            <w:tcBorders>
              <w:top w:val="nil"/>
              <w:left w:val="nil"/>
              <w:bottom w:val="nil"/>
              <w:right w:val="single" w:sz="8" w:space="0" w:color="auto"/>
            </w:tcBorders>
            <w:shd w:val="clear" w:color="auto" w:fill="auto"/>
            <w:noWrap/>
            <w:vAlign w:val="center"/>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57,570</w:t>
            </w:r>
          </w:p>
        </w:tc>
        <w:tc>
          <w:tcPr>
            <w:tcW w:w="2123" w:type="dxa"/>
            <w:tcBorders>
              <w:top w:val="nil"/>
              <w:left w:val="nil"/>
              <w:bottom w:val="nil"/>
              <w:right w:val="single" w:sz="8" w:space="0" w:color="auto"/>
            </w:tcBorders>
            <w:shd w:val="clear" w:color="auto" w:fill="auto"/>
            <w:noWrap/>
            <w:vAlign w:val="center"/>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59,537</w:t>
            </w:r>
          </w:p>
        </w:tc>
        <w:tc>
          <w:tcPr>
            <w:tcW w:w="2268" w:type="dxa"/>
            <w:tcBorders>
              <w:top w:val="nil"/>
              <w:left w:val="nil"/>
              <w:bottom w:val="nil"/>
              <w:right w:val="single" w:sz="8" w:space="0" w:color="auto"/>
            </w:tcBorders>
            <w:shd w:val="clear" w:color="auto" w:fill="auto"/>
            <w:noWrap/>
            <w:vAlign w:val="center"/>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3.4</w:t>
            </w:r>
          </w:p>
        </w:tc>
      </w:tr>
      <w:tr w:rsidR="00BB419B" w:rsidRPr="00F712CC" w:rsidTr="00E8375C">
        <w:trPr>
          <w:trHeight w:val="249"/>
          <w:jc w:val="center"/>
        </w:trPr>
        <w:tc>
          <w:tcPr>
            <w:tcW w:w="2354" w:type="dxa"/>
            <w:tcBorders>
              <w:top w:val="nil"/>
              <w:left w:val="single" w:sz="4" w:space="0" w:color="auto"/>
              <w:bottom w:val="nil"/>
              <w:right w:val="single" w:sz="4" w:space="0" w:color="auto"/>
            </w:tcBorders>
            <w:shd w:val="clear" w:color="auto" w:fill="auto"/>
            <w:noWrap/>
            <w:hideMark/>
          </w:tcPr>
          <w:p w:rsidR="00BB419B" w:rsidRPr="00F712CC" w:rsidRDefault="00BB419B" w:rsidP="00E8375C">
            <w:pPr>
              <w:rPr>
                <w:rFonts w:ascii="Garamond" w:eastAsia="Times New Roman" w:hAnsi="Garamond" w:cs="Calibri"/>
                <w:sz w:val="20"/>
                <w:lang w:val="en-US"/>
              </w:rPr>
            </w:pPr>
            <w:r w:rsidRPr="00F712CC">
              <w:rPr>
                <w:rFonts w:ascii="Garamond" w:eastAsia="Times New Roman" w:hAnsi="Garamond" w:cs="Calibri"/>
                <w:sz w:val="20"/>
              </w:rPr>
              <w:t>Nifty Midcap 50</w:t>
            </w:r>
          </w:p>
        </w:tc>
        <w:tc>
          <w:tcPr>
            <w:tcW w:w="2123" w:type="dxa"/>
            <w:tcBorders>
              <w:top w:val="nil"/>
              <w:left w:val="nil"/>
              <w:bottom w:val="nil"/>
              <w:right w:val="single" w:sz="8" w:space="0" w:color="auto"/>
            </w:tcBorders>
            <w:shd w:val="clear" w:color="auto" w:fill="auto"/>
            <w:noWrap/>
            <w:vAlign w:val="center"/>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8,171</w:t>
            </w:r>
          </w:p>
        </w:tc>
        <w:tc>
          <w:tcPr>
            <w:tcW w:w="2123" w:type="dxa"/>
            <w:tcBorders>
              <w:top w:val="nil"/>
              <w:left w:val="nil"/>
              <w:bottom w:val="nil"/>
              <w:right w:val="single" w:sz="8" w:space="0" w:color="auto"/>
            </w:tcBorders>
            <w:shd w:val="clear" w:color="auto" w:fill="auto"/>
            <w:noWrap/>
            <w:vAlign w:val="center"/>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8,556</w:t>
            </w:r>
          </w:p>
        </w:tc>
        <w:tc>
          <w:tcPr>
            <w:tcW w:w="2268" w:type="dxa"/>
            <w:tcBorders>
              <w:top w:val="nil"/>
              <w:left w:val="nil"/>
              <w:bottom w:val="nil"/>
              <w:right w:val="single" w:sz="8" w:space="0" w:color="auto"/>
            </w:tcBorders>
            <w:shd w:val="clear" w:color="auto" w:fill="auto"/>
            <w:noWrap/>
            <w:vAlign w:val="center"/>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4.7</w:t>
            </w:r>
          </w:p>
        </w:tc>
      </w:tr>
      <w:tr w:rsidR="00BB419B" w:rsidRPr="00F712CC" w:rsidTr="00E8375C">
        <w:trPr>
          <w:trHeight w:val="249"/>
          <w:jc w:val="center"/>
        </w:trPr>
        <w:tc>
          <w:tcPr>
            <w:tcW w:w="2354" w:type="dxa"/>
            <w:tcBorders>
              <w:top w:val="nil"/>
              <w:left w:val="single" w:sz="4" w:space="0" w:color="auto"/>
              <w:bottom w:val="nil"/>
              <w:right w:val="single" w:sz="4" w:space="0" w:color="auto"/>
            </w:tcBorders>
            <w:shd w:val="clear" w:color="auto" w:fill="auto"/>
            <w:noWrap/>
            <w:hideMark/>
          </w:tcPr>
          <w:p w:rsidR="00BB419B" w:rsidRPr="00F712CC" w:rsidRDefault="00BB419B" w:rsidP="00E8375C">
            <w:pPr>
              <w:rPr>
                <w:rFonts w:ascii="Garamond" w:eastAsia="Times New Roman" w:hAnsi="Garamond" w:cs="Calibri"/>
                <w:sz w:val="20"/>
                <w:lang w:val="en-US"/>
              </w:rPr>
            </w:pPr>
            <w:r w:rsidRPr="00F712CC">
              <w:rPr>
                <w:rFonts w:ascii="Garamond" w:eastAsia="Times New Roman" w:hAnsi="Garamond" w:cs="Calibri"/>
                <w:sz w:val="20"/>
              </w:rPr>
              <w:t xml:space="preserve">Nifty </w:t>
            </w:r>
            <w:proofErr w:type="spellStart"/>
            <w:r w:rsidRPr="00F712CC">
              <w:rPr>
                <w:rFonts w:ascii="Garamond" w:eastAsia="Times New Roman" w:hAnsi="Garamond" w:cs="Calibri"/>
                <w:sz w:val="20"/>
              </w:rPr>
              <w:t>Smallcap</w:t>
            </w:r>
            <w:proofErr w:type="spellEnd"/>
            <w:r w:rsidRPr="00F712CC">
              <w:rPr>
                <w:rFonts w:ascii="Garamond" w:eastAsia="Times New Roman" w:hAnsi="Garamond" w:cs="Calibri"/>
                <w:sz w:val="20"/>
              </w:rPr>
              <w:t xml:space="preserve"> 100</w:t>
            </w:r>
          </w:p>
        </w:tc>
        <w:tc>
          <w:tcPr>
            <w:tcW w:w="2123" w:type="dxa"/>
            <w:tcBorders>
              <w:top w:val="nil"/>
              <w:left w:val="nil"/>
              <w:bottom w:val="nil"/>
              <w:right w:val="single" w:sz="8" w:space="0" w:color="auto"/>
            </w:tcBorders>
            <w:shd w:val="clear" w:color="auto" w:fill="auto"/>
            <w:noWrap/>
            <w:vAlign w:val="center"/>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9,171</w:t>
            </w:r>
          </w:p>
        </w:tc>
        <w:tc>
          <w:tcPr>
            <w:tcW w:w="2123" w:type="dxa"/>
            <w:tcBorders>
              <w:top w:val="nil"/>
              <w:left w:val="nil"/>
              <w:bottom w:val="nil"/>
              <w:right w:val="single" w:sz="8" w:space="0" w:color="auto"/>
            </w:tcBorders>
            <w:shd w:val="clear" w:color="auto" w:fill="auto"/>
            <w:noWrap/>
            <w:vAlign w:val="center"/>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9,622</w:t>
            </w:r>
          </w:p>
        </w:tc>
        <w:tc>
          <w:tcPr>
            <w:tcW w:w="2268" w:type="dxa"/>
            <w:tcBorders>
              <w:top w:val="nil"/>
              <w:left w:val="nil"/>
              <w:bottom w:val="nil"/>
              <w:right w:val="single" w:sz="8" w:space="0" w:color="auto"/>
            </w:tcBorders>
            <w:shd w:val="clear" w:color="auto" w:fill="auto"/>
            <w:noWrap/>
            <w:vAlign w:val="center"/>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4.9</w:t>
            </w:r>
          </w:p>
        </w:tc>
      </w:tr>
      <w:tr w:rsidR="00BB419B" w:rsidRPr="00F712CC" w:rsidTr="00E8375C">
        <w:trPr>
          <w:trHeight w:val="249"/>
          <w:jc w:val="center"/>
        </w:trPr>
        <w:tc>
          <w:tcPr>
            <w:tcW w:w="2354" w:type="dxa"/>
            <w:tcBorders>
              <w:top w:val="nil"/>
              <w:left w:val="single" w:sz="4" w:space="0" w:color="auto"/>
              <w:bottom w:val="nil"/>
              <w:right w:val="single" w:sz="4" w:space="0" w:color="auto"/>
            </w:tcBorders>
            <w:shd w:val="clear" w:color="auto" w:fill="auto"/>
            <w:noWrap/>
            <w:hideMark/>
          </w:tcPr>
          <w:p w:rsidR="00BB419B" w:rsidRPr="00F712CC" w:rsidRDefault="00BB419B" w:rsidP="00E8375C">
            <w:pPr>
              <w:rPr>
                <w:rFonts w:ascii="Garamond" w:eastAsia="Times New Roman" w:hAnsi="Garamond" w:cs="Calibri"/>
                <w:sz w:val="20"/>
                <w:lang w:val="en-US"/>
              </w:rPr>
            </w:pPr>
            <w:r w:rsidRPr="00F712CC">
              <w:rPr>
                <w:rFonts w:ascii="Garamond" w:eastAsia="Times New Roman" w:hAnsi="Garamond" w:cs="Calibri"/>
                <w:sz w:val="20"/>
              </w:rPr>
              <w:t>BSE Midcap</w:t>
            </w:r>
          </w:p>
        </w:tc>
        <w:tc>
          <w:tcPr>
            <w:tcW w:w="2123" w:type="dxa"/>
            <w:tcBorders>
              <w:top w:val="nil"/>
              <w:left w:val="nil"/>
              <w:bottom w:val="nil"/>
              <w:right w:val="single" w:sz="8" w:space="0" w:color="auto"/>
            </w:tcBorders>
            <w:shd w:val="clear" w:color="auto" w:fill="auto"/>
            <w:noWrap/>
            <w:vAlign w:val="center"/>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24,051</w:t>
            </w:r>
          </w:p>
        </w:tc>
        <w:tc>
          <w:tcPr>
            <w:tcW w:w="2123" w:type="dxa"/>
            <w:tcBorders>
              <w:top w:val="nil"/>
              <w:left w:val="nil"/>
              <w:bottom w:val="nil"/>
              <w:right w:val="single" w:sz="8" w:space="0" w:color="auto"/>
            </w:tcBorders>
            <w:shd w:val="clear" w:color="auto" w:fill="auto"/>
            <w:noWrap/>
            <w:vAlign w:val="center"/>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25,408</w:t>
            </w:r>
          </w:p>
        </w:tc>
        <w:tc>
          <w:tcPr>
            <w:tcW w:w="2268" w:type="dxa"/>
            <w:tcBorders>
              <w:top w:val="nil"/>
              <w:left w:val="nil"/>
              <w:bottom w:val="nil"/>
              <w:right w:val="single" w:sz="8" w:space="0" w:color="auto"/>
            </w:tcBorders>
            <w:shd w:val="clear" w:color="auto" w:fill="auto"/>
            <w:noWrap/>
            <w:vAlign w:val="center"/>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5.6</w:t>
            </w:r>
          </w:p>
        </w:tc>
      </w:tr>
      <w:tr w:rsidR="00BB419B" w:rsidRPr="00F712CC" w:rsidTr="00E8375C">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rsidR="00BB419B" w:rsidRPr="00F712CC" w:rsidRDefault="00BB419B" w:rsidP="00E8375C">
            <w:pPr>
              <w:rPr>
                <w:rFonts w:ascii="Garamond" w:eastAsia="Times New Roman" w:hAnsi="Garamond" w:cs="Calibri"/>
                <w:sz w:val="20"/>
                <w:lang w:val="en-US"/>
              </w:rPr>
            </w:pPr>
            <w:r w:rsidRPr="00F712CC">
              <w:rPr>
                <w:rFonts w:ascii="Garamond" w:eastAsia="Times New Roman" w:hAnsi="Garamond" w:cs="Calibri"/>
                <w:sz w:val="20"/>
              </w:rPr>
              <w:t xml:space="preserve">BSE </w:t>
            </w:r>
            <w:proofErr w:type="spellStart"/>
            <w:r w:rsidRPr="00F712CC">
              <w:rPr>
                <w:rFonts w:ascii="Garamond" w:eastAsia="Times New Roman" w:hAnsi="Garamond" w:cs="Calibri"/>
                <w:sz w:val="20"/>
              </w:rPr>
              <w:t>Smallcap</w:t>
            </w:r>
            <w:proofErr w:type="spellEnd"/>
          </w:p>
        </w:tc>
        <w:tc>
          <w:tcPr>
            <w:tcW w:w="2123" w:type="dxa"/>
            <w:tcBorders>
              <w:top w:val="nil"/>
              <w:left w:val="nil"/>
              <w:bottom w:val="nil"/>
              <w:right w:val="single" w:sz="8" w:space="0" w:color="auto"/>
            </w:tcBorders>
            <w:shd w:val="clear" w:color="auto" w:fill="auto"/>
            <w:noWrap/>
            <w:vAlign w:val="center"/>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27,056</w:t>
            </w:r>
          </w:p>
        </w:tc>
        <w:tc>
          <w:tcPr>
            <w:tcW w:w="2123" w:type="dxa"/>
            <w:tcBorders>
              <w:top w:val="nil"/>
              <w:left w:val="nil"/>
              <w:bottom w:val="nil"/>
              <w:right w:val="single" w:sz="8" w:space="0" w:color="auto"/>
            </w:tcBorders>
            <w:shd w:val="clear" w:color="auto" w:fill="auto"/>
            <w:noWrap/>
            <w:vAlign w:val="center"/>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28,651</w:t>
            </w:r>
          </w:p>
        </w:tc>
        <w:tc>
          <w:tcPr>
            <w:tcW w:w="2268" w:type="dxa"/>
            <w:tcBorders>
              <w:top w:val="nil"/>
              <w:left w:val="nil"/>
              <w:bottom w:val="nil"/>
              <w:right w:val="single" w:sz="8" w:space="0" w:color="auto"/>
            </w:tcBorders>
            <w:shd w:val="clear" w:color="auto" w:fill="auto"/>
            <w:noWrap/>
            <w:vAlign w:val="center"/>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5.9</w:t>
            </w:r>
          </w:p>
        </w:tc>
      </w:tr>
      <w:tr w:rsidR="00BB419B" w:rsidRPr="00F712CC" w:rsidTr="00E8375C">
        <w:trPr>
          <w:trHeight w:val="249"/>
          <w:jc w:val="center"/>
        </w:trPr>
        <w:tc>
          <w:tcPr>
            <w:tcW w:w="8868" w:type="dxa"/>
            <w:gridSpan w:val="4"/>
            <w:tcBorders>
              <w:top w:val="single" w:sz="4" w:space="0" w:color="auto"/>
              <w:left w:val="single" w:sz="4" w:space="0" w:color="auto"/>
              <w:bottom w:val="single" w:sz="4" w:space="0" w:color="auto"/>
              <w:right w:val="single" w:sz="4" w:space="0" w:color="auto"/>
            </w:tcBorders>
            <w:shd w:val="clear" w:color="auto" w:fill="C5E0B3"/>
            <w:noWrap/>
            <w:vAlign w:val="center"/>
            <w:hideMark/>
          </w:tcPr>
          <w:p w:rsidR="00BB419B" w:rsidRPr="00F712CC" w:rsidRDefault="00BB419B" w:rsidP="00E8375C">
            <w:pPr>
              <w:rPr>
                <w:rFonts w:ascii="Garamond" w:eastAsia="Times New Roman" w:hAnsi="Garamond" w:cs="Calibri"/>
                <w:b/>
                <w:bCs/>
                <w:sz w:val="20"/>
                <w:lang w:val="en-US"/>
              </w:rPr>
            </w:pPr>
            <w:r w:rsidRPr="00F712CC">
              <w:rPr>
                <w:rFonts w:ascii="Garamond" w:eastAsia="Times New Roman" w:hAnsi="Garamond" w:cs="Calibri"/>
                <w:b/>
                <w:bCs/>
                <w:sz w:val="20"/>
              </w:rPr>
              <w:t>Market Capitalisation (</w:t>
            </w:r>
            <w:r w:rsidRPr="00F712CC">
              <w:rPr>
                <w:rFonts w:ascii="Times New Roman" w:eastAsia="Times New Roman" w:hAnsi="Times New Roman"/>
                <w:b/>
                <w:bCs/>
                <w:sz w:val="20"/>
              </w:rPr>
              <w:t>₹</w:t>
            </w:r>
            <w:r w:rsidRPr="00F712CC">
              <w:rPr>
                <w:rFonts w:ascii="Garamond" w:eastAsia="Times New Roman" w:hAnsi="Garamond" w:cs="Calibri"/>
                <w:b/>
                <w:bCs/>
                <w:sz w:val="20"/>
              </w:rPr>
              <w:t xml:space="preserve"> crore)</w:t>
            </w:r>
          </w:p>
        </w:tc>
      </w:tr>
      <w:tr w:rsidR="00BB419B" w:rsidRPr="00F712CC" w:rsidTr="00E8375C">
        <w:trPr>
          <w:trHeight w:val="249"/>
          <w:jc w:val="center"/>
        </w:trPr>
        <w:tc>
          <w:tcPr>
            <w:tcW w:w="2354" w:type="dxa"/>
            <w:tcBorders>
              <w:top w:val="single" w:sz="4" w:space="0" w:color="auto"/>
              <w:left w:val="single" w:sz="4" w:space="0" w:color="auto"/>
              <w:bottom w:val="nil"/>
              <w:right w:val="single" w:sz="4" w:space="0" w:color="auto"/>
            </w:tcBorders>
            <w:shd w:val="clear" w:color="auto" w:fill="auto"/>
            <w:noWrap/>
            <w:hideMark/>
          </w:tcPr>
          <w:p w:rsidR="00BB419B" w:rsidRPr="00F712CC" w:rsidRDefault="00BB419B" w:rsidP="00E8375C">
            <w:pPr>
              <w:rPr>
                <w:rFonts w:ascii="Garamond" w:eastAsia="Times New Roman" w:hAnsi="Garamond" w:cs="Calibri"/>
                <w:sz w:val="20"/>
                <w:lang w:val="en-US"/>
              </w:rPr>
            </w:pPr>
            <w:r w:rsidRPr="00F712CC">
              <w:rPr>
                <w:rFonts w:ascii="Garamond" w:eastAsia="Times New Roman" w:hAnsi="Garamond" w:cs="Calibri"/>
                <w:sz w:val="20"/>
              </w:rPr>
              <w:t xml:space="preserve">BSE </w:t>
            </w:r>
          </w:p>
        </w:tc>
        <w:tc>
          <w:tcPr>
            <w:tcW w:w="2123" w:type="dxa"/>
            <w:tcBorders>
              <w:top w:val="nil"/>
              <w:left w:val="nil"/>
              <w:bottom w:val="nil"/>
              <w:right w:val="single" w:sz="8" w:space="0" w:color="auto"/>
            </w:tcBorders>
            <w:shd w:val="clear" w:color="auto" w:fill="auto"/>
            <w:noWrap/>
            <w:vAlign w:val="center"/>
            <w:hideMark/>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2,66,58,604</w:t>
            </w:r>
          </w:p>
        </w:tc>
        <w:tc>
          <w:tcPr>
            <w:tcW w:w="2123" w:type="dxa"/>
            <w:tcBorders>
              <w:top w:val="nil"/>
              <w:left w:val="nil"/>
              <w:bottom w:val="nil"/>
              <w:right w:val="single" w:sz="8" w:space="0" w:color="auto"/>
            </w:tcBorders>
            <w:shd w:val="clear" w:color="auto" w:fill="auto"/>
            <w:noWrap/>
            <w:vAlign w:val="center"/>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2,80,24,622</w:t>
            </w:r>
          </w:p>
        </w:tc>
        <w:tc>
          <w:tcPr>
            <w:tcW w:w="2268" w:type="dxa"/>
            <w:tcBorders>
              <w:top w:val="nil"/>
              <w:left w:val="nil"/>
              <w:bottom w:val="nil"/>
              <w:right w:val="single" w:sz="8" w:space="0" w:color="auto"/>
            </w:tcBorders>
            <w:shd w:val="clear" w:color="auto" w:fill="auto"/>
            <w:noWrap/>
            <w:vAlign w:val="center"/>
            <w:hideMark/>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5.1</w:t>
            </w:r>
          </w:p>
        </w:tc>
      </w:tr>
      <w:tr w:rsidR="00BB419B" w:rsidRPr="00F712CC" w:rsidTr="00E8375C">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rsidR="00BB419B" w:rsidRPr="00F712CC" w:rsidRDefault="00BB419B" w:rsidP="00E8375C">
            <w:pPr>
              <w:rPr>
                <w:rFonts w:ascii="Garamond" w:eastAsia="Times New Roman" w:hAnsi="Garamond" w:cs="Calibri"/>
                <w:sz w:val="20"/>
                <w:lang w:val="en-US"/>
              </w:rPr>
            </w:pPr>
            <w:r w:rsidRPr="00F712CC">
              <w:rPr>
                <w:rFonts w:ascii="Garamond" w:eastAsia="Times New Roman" w:hAnsi="Garamond" w:cs="Calibri"/>
                <w:sz w:val="20"/>
              </w:rPr>
              <w:t>NSE</w:t>
            </w:r>
          </w:p>
        </w:tc>
        <w:tc>
          <w:tcPr>
            <w:tcW w:w="2123" w:type="dxa"/>
            <w:tcBorders>
              <w:top w:val="nil"/>
              <w:left w:val="nil"/>
              <w:bottom w:val="nil"/>
              <w:right w:val="single" w:sz="8" w:space="0" w:color="auto"/>
            </w:tcBorders>
            <w:shd w:val="clear" w:color="auto" w:fill="auto"/>
            <w:noWrap/>
            <w:vAlign w:val="center"/>
            <w:hideMark/>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2,64,70,031</w:t>
            </w:r>
          </w:p>
        </w:tc>
        <w:tc>
          <w:tcPr>
            <w:tcW w:w="2123" w:type="dxa"/>
            <w:tcBorders>
              <w:top w:val="nil"/>
              <w:left w:val="nil"/>
              <w:bottom w:val="nil"/>
              <w:right w:val="single" w:sz="8" w:space="0" w:color="auto"/>
            </w:tcBorders>
            <w:shd w:val="clear" w:color="auto" w:fill="auto"/>
            <w:noWrap/>
            <w:vAlign w:val="center"/>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2,78,17,242</w:t>
            </w:r>
          </w:p>
        </w:tc>
        <w:tc>
          <w:tcPr>
            <w:tcW w:w="2268" w:type="dxa"/>
            <w:tcBorders>
              <w:top w:val="nil"/>
              <w:left w:val="nil"/>
              <w:bottom w:val="nil"/>
              <w:right w:val="single" w:sz="8" w:space="0" w:color="auto"/>
            </w:tcBorders>
            <w:shd w:val="clear" w:color="auto" w:fill="auto"/>
            <w:noWrap/>
            <w:vAlign w:val="center"/>
            <w:hideMark/>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5.1</w:t>
            </w:r>
          </w:p>
        </w:tc>
      </w:tr>
      <w:tr w:rsidR="00BB419B" w:rsidRPr="00F712CC" w:rsidTr="00E8375C">
        <w:trPr>
          <w:trHeight w:val="249"/>
          <w:jc w:val="center"/>
        </w:trPr>
        <w:tc>
          <w:tcPr>
            <w:tcW w:w="8868" w:type="dxa"/>
            <w:gridSpan w:val="4"/>
            <w:tcBorders>
              <w:top w:val="single" w:sz="4" w:space="0" w:color="auto"/>
              <w:left w:val="single" w:sz="4" w:space="0" w:color="auto"/>
              <w:bottom w:val="single" w:sz="4" w:space="0" w:color="auto"/>
              <w:right w:val="single" w:sz="4" w:space="0" w:color="auto"/>
            </w:tcBorders>
            <w:shd w:val="clear" w:color="auto" w:fill="C5E0B3"/>
            <w:noWrap/>
            <w:vAlign w:val="center"/>
            <w:hideMark/>
          </w:tcPr>
          <w:p w:rsidR="00BB419B" w:rsidRPr="00F712CC" w:rsidRDefault="00BB419B" w:rsidP="00E8375C">
            <w:pPr>
              <w:rPr>
                <w:rFonts w:ascii="Garamond" w:eastAsia="Times New Roman" w:hAnsi="Garamond" w:cs="Calibri"/>
                <w:b/>
                <w:bCs/>
                <w:sz w:val="20"/>
                <w:lang w:val="en-US"/>
              </w:rPr>
            </w:pPr>
            <w:r w:rsidRPr="00F712CC">
              <w:rPr>
                <w:rFonts w:ascii="Garamond" w:eastAsia="Times New Roman" w:hAnsi="Garamond" w:cs="Calibri"/>
                <w:b/>
                <w:bCs/>
                <w:sz w:val="20"/>
              </w:rPr>
              <w:t>P/E Ratio</w:t>
            </w:r>
          </w:p>
        </w:tc>
      </w:tr>
      <w:tr w:rsidR="00BB419B" w:rsidRPr="00F712CC" w:rsidTr="00E8375C">
        <w:trPr>
          <w:trHeight w:val="249"/>
          <w:jc w:val="center"/>
        </w:trPr>
        <w:tc>
          <w:tcPr>
            <w:tcW w:w="2354" w:type="dxa"/>
            <w:tcBorders>
              <w:top w:val="single" w:sz="4" w:space="0" w:color="auto"/>
              <w:left w:val="single" w:sz="4" w:space="0" w:color="auto"/>
              <w:bottom w:val="nil"/>
              <w:right w:val="single" w:sz="4" w:space="0" w:color="auto"/>
            </w:tcBorders>
            <w:shd w:val="clear" w:color="auto" w:fill="auto"/>
            <w:noWrap/>
            <w:hideMark/>
          </w:tcPr>
          <w:p w:rsidR="00BB419B" w:rsidRPr="00F712CC" w:rsidRDefault="00BB419B" w:rsidP="00E8375C">
            <w:pPr>
              <w:rPr>
                <w:rFonts w:ascii="Garamond" w:eastAsia="Times New Roman" w:hAnsi="Garamond" w:cs="Calibri"/>
                <w:sz w:val="20"/>
                <w:lang w:val="en-US"/>
              </w:rPr>
            </w:pPr>
            <w:r w:rsidRPr="00F712CC">
              <w:rPr>
                <w:rFonts w:ascii="Garamond" w:eastAsia="Times New Roman" w:hAnsi="Garamond" w:cs="Calibri"/>
                <w:sz w:val="20"/>
              </w:rPr>
              <w:t>Sensex</w:t>
            </w:r>
          </w:p>
        </w:tc>
        <w:tc>
          <w:tcPr>
            <w:tcW w:w="2123" w:type="dxa"/>
            <w:tcBorders>
              <w:top w:val="nil"/>
              <w:left w:val="nil"/>
              <w:bottom w:val="nil"/>
              <w:right w:val="single" w:sz="8" w:space="0" w:color="auto"/>
            </w:tcBorders>
            <w:shd w:val="clear" w:color="auto" w:fill="auto"/>
            <w:noWrap/>
            <w:vAlign w:val="center"/>
            <w:hideMark/>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22.0</w:t>
            </w:r>
          </w:p>
        </w:tc>
        <w:tc>
          <w:tcPr>
            <w:tcW w:w="2123" w:type="dxa"/>
            <w:tcBorders>
              <w:top w:val="nil"/>
              <w:left w:val="nil"/>
              <w:bottom w:val="nil"/>
              <w:right w:val="single" w:sz="8" w:space="0" w:color="auto"/>
            </w:tcBorders>
            <w:shd w:val="clear" w:color="auto" w:fill="auto"/>
            <w:noWrap/>
            <w:vAlign w:val="center"/>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22.9</w:t>
            </w:r>
          </w:p>
        </w:tc>
        <w:tc>
          <w:tcPr>
            <w:tcW w:w="2268" w:type="dxa"/>
            <w:tcBorders>
              <w:top w:val="nil"/>
              <w:left w:val="nil"/>
              <w:bottom w:val="nil"/>
              <w:right w:val="single" w:sz="8" w:space="0" w:color="auto"/>
            </w:tcBorders>
            <w:shd w:val="clear" w:color="auto" w:fill="auto"/>
            <w:noWrap/>
            <w:vAlign w:val="center"/>
            <w:hideMark/>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3.9</w:t>
            </w:r>
          </w:p>
        </w:tc>
      </w:tr>
      <w:tr w:rsidR="00BB419B" w:rsidRPr="00F712CC" w:rsidTr="00E8375C">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rsidR="00BB419B" w:rsidRPr="00F712CC" w:rsidRDefault="00BB419B" w:rsidP="00E8375C">
            <w:pPr>
              <w:rPr>
                <w:rFonts w:ascii="Garamond" w:eastAsia="Times New Roman" w:hAnsi="Garamond" w:cs="Calibri"/>
                <w:sz w:val="20"/>
                <w:lang w:val="en-US"/>
              </w:rPr>
            </w:pPr>
            <w:r w:rsidRPr="00F712CC">
              <w:rPr>
                <w:rFonts w:ascii="Garamond" w:eastAsia="Times New Roman" w:hAnsi="Garamond" w:cs="Calibri"/>
                <w:sz w:val="20"/>
              </w:rPr>
              <w:t>Nifty 50</w:t>
            </w:r>
          </w:p>
        </w:tc>
        <w:tc>
          <w:tcPr>
            <w:tcW w:w="2123" w:type="dxa"/>
            <w:tcBorders>
              <w:top w:val="nil"/>
              <w:left w:val="nil"/>
              <w:bottom w:val="nil"/>
              <w:right w:val="single" w:sz="8" w:space="0" w:color="auto"/>
            </w:tcBorders>
            <w:shd w:val="clear" w:color="auto" w:fill="auto"/>
            <w:noWrap/>
            <w:vAlign w:val="center"/>
            <w:hideMark/>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20.7</w:t>
            </w:r>
          </w:p>
        </w:tc>
        <w:tc>
          <w:tcPr>
            <w:tcW w:w="2123" w:type="dxa"/>
            <w:tcBorders>
              <w:top w:val="nil"/>
              <w:left w:val="nil"/>
              <w:bottom w:val="nil"/>
              <w:right w:val="single" w:sz="8" w:space="0" w:color="auto"/>
            </w:tcBorders>
            <w:shd w:val="clear" w:color="auto" w:fill="auto"/>
            <w:noWrap/>
            <w:vAlign w:val="center"/>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21.2</w:t>
            </w:r>
          </w:p>
        </w:tc>
        <w:tc>
          <w:tcPr>
            <w:tcW w:w="2268" w:type="dxa"/>
            <w:tcBorders>
              <w:top w:val="nil"/>
              <w:left w:val="nil"/>
              <w:bottom w:val="nil"/>
              <w:right w:val="single" w:sz="8" w:space="0" w:color="auto"/>
            </w:tcBorders>
            <w:shd w:val="clear" w:color="auto" w:fill="auto"/>
            <w:noWrap/>
            <w:vAlign w:val="center"/>
            <w:hideMark/>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2.3</w:t>
            </w:r>
          </w:p>
        </w:tc>
      </w:tr>
      <w:tr w:rsidR="00BB419B" w:rsidRPr="00F712CC" w:rsidTr="00E8375C">
        <w:trPr>
          <w:trHeight w:val="297"/>
          <w:jc w:val="center"/>
        </w:trPr>
        <w:tc>
          <w:tcPr>
            <w:tcW w:w="8868" w:type="dxa"/>
            <w:gridSpan w:val="4"/>
            <w:tcBorders>
              <w:top w:val="single" w:sz="4" w:space="0" w:color="auto"/>
              <w:left w:val="single" w:sz="4" w:space="0" w:color="auto"/>
              <w:bottom w:val="single" w:sz="4" w:space="0" w:color="auto"/>
              <w:right w:val="single" w:sz="4" w:space="0" w:color="auto"/>
            </w:tcBorders>
            <w:shd w:val="clear" w:color="auto" w:fill="C5E0B3"/>
            <w:noWrap/>
            <w:hideMark/>
          </w:tcPr>
          <w:p w:rsidR="00BB419B" w:rsidRPr="00F712CC" w:rsidRDefault="00BB419B" w:rsidP="00E8375C">
            <w:pPr>
              <w:rPr>
                <w:rFonts w:ascii="Garamond" w:eastAsia="Times New Roman" w:hAnsi="Garamond" w:cs="Calibri"/>
                <w:b/>
                <w:bCs/>
                <w:sz w:val="20"/>
                <w:lang w:val="en-US"/>
              </w:rPr>
            </w:pPr>
            <w:r w:rsidRPr="00F712CC">
              <w:rPr>
                <w:rFonts w:ascii="Garamond" w:eastAsia="Times New Roman" w:hAnsi="Garamond" w:cs="Calibri"/>
                <w:b/>
                <w:bCs/>
                <w:sz w:val="20"/>
              </w:rPr>
              <w:t>No of Listed Companies</w:t>
            </w:r>
          </w:p>
        </w:tc>
      </w:tr>
      <w:tr w:rsidR="00BB419B" w:rsidRPr="00F712CC" w:rsidTr="00E8375C">
        <w:trPr>
          <w:trHeight w:val="249"/>
          <w:jc w:val="center"/>
        </w:trPr>
        <w:tc>
          <w:tcPr>
            <w:tcW w:w="2354" w:type="dxa"/>
            <w:tcBorders>
              <w:top w:val="single" w:sz="4" w:space="0" w:color="auto"/>
              <w:left w:val="single" w:sz="4" w:space="0" w:color="auto"/>
              <w:bottom w:val="nil"/>
              <w:right w:val="single" w:sz="4" w:space="0" w:color="auto"/>
            </w:tcBorders>
            <w:shd w:val="clear" w:color="auto" w:fill="auto"/>
            <w:noWrap/>
            <w:hideMark/>
          </w:tcPr>
          <w:p w:rsidR="00BB419B" w:rsidRPr="00F712CC" w:rsidRDefault="00BB419B" w:rsidP="00E8375C">
            <w:pPr>
              <w:rPr>
                <w:rFonts w:ascii="Garamond" w:eastAsia="Times New Roman" w:hAnsi="Garamond" w:cs="Calibri"/>
                <w:sz w:val="20"/>
                <w:lang w:val="en-US"/>
              </w:rPr>
            </w:pPr>
            <w:r w:rsidRPr="00F712CC">
              <w:rPr>
                <w:rFonts w:ascii="Garamond" w:eastAsia="Times New Roman" w:hAnsi="Garamond" w:cs="Calibri"/>
                <w:sz w:val="20"/>
              </w:rPr>
              <w:t xml:space="preserve">BSE </w:t>
            </w:r>
          </w:p>
        </w:tc>
        <w:tc>
          <w:tcPr>
            <w:tcW w:w="2123" w:type="dxa"/>
            <w:tcBorders>
              <w:top w:val="nil"/>
              <w:left w:val="nil"/>
              <w:bottom w:val="nil"/>
              <w:right w:val="single" w:sz="8" w:space="0" w:color="auto"/>
            </w:tcBorders>
            <w:shd w:val="clear" w:color="auto" w:fill="auto"/>
            <w:noWrap/>
            <w:vAlign w:val="center"/>
            <w:hideMark/>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5,357</w:t>
            </w:r>
          </w:p>
        </w:tc>
        <w:tc>
          <w:tcPr>
            <w:tcW w:w="2123" w:type="dxa"/>
            <w:tcBorders>
              <w:top w:val="nil"/>
              <w:left w:val="nil"/>
              <w:bottom w:val="nil"/>
              <w:right w:val="single" w:sz="8" w:space="0" w:color="auto"/>
            </w:tcBorders>
            <w:shd w:val="clear" w:color="auto" w:fill="auto"/>
            <w:noWrap/>
            <w:vAlign w:val="center"/>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5,361</w:t>
            </w:r>
          </w:p>
        </w:tc>
        <w:tc>
          <w:tcPr>
            <w:tcW w:w="2268" w:type="dxa"/>
            <w:tcBorders>
              <w:top w:val="nil"/>
              <w:left w:val="nil"/>
              <w:bottom w:val="nil"/>
              <w:right w:val="single" w:sz="8" w:space="0" w:color="auto"/>
            </w:tcBorders>
            <w:shd w:val="clear" w:color="auto" w:fill="auto"/>
            <w:noWrap/>
            <w:vAlign w:val="center"/>
            <w:hideMark/>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0.1</w:t>
            </w:r>
          </w:p>
        </w:tc>
      </w:tr>
      <w:tr w:rsidR="00BB419B" w:rsidRPr="00F712CC" w:rsidTr="00E8375C">
        <w:trPr>
          <w:trHeight w:val="249"/>
          <w:jc w:val="center"/>
        </w:trPr>
        <w:tc>
          <w:tcPr>
            <w:tcW w:w="2354" w:type="dxa"/>
            <w:tcBorders>
              <w:top w:val="nil"/>
              <w:left w:val="single" w:sz="4" w:space="0" w:color="auto"/>
              <w:bottom w:val="nil"/>
              <w:right w:val="single" w:sz="4" w:space="0" w:color="auto"/>
            </w:tcBorders>
            <w:shd w:val="clear" w:color="auto" w:fill="auto"/>
            <w:noWrap/>
            <w:hideMark/>
          </w:tcPr>
          <w:p w:rsidR="00BB419B" w:rsidRPr="00F712CC" w:rsidRDefault="00BB419B" w:rsidP="00E8375C">
            <w:pPr>
              <w:rPr>
                <w:rFonts w:ascii="Garamond" w:eastAsia="Times New Roman" w:hAnsi="Garamond" w:cs="Calibri"/>
                <w:sz w:val="20"/>
                <w:lang w:val="en-US"/>
              </w:rPr>
            </w:pPr>
            <w:r w:rsidRPr="00F712CC">
              <w:rPr>
                <w:rFonts w:ascii="Garamond" w:eastAsia="Times New Roman" w:hAnsi="Garamond" w:cs="Calibri"/>
                <w:sz w:val="20"/>
              </w:rPr>
              <w:t>NSE</w:t>
            </w:r>
          </w:p>
        </w:tc>
        <w:tc>
          <w:tcPr>
            <w:tcW w:w="2123" w:type="dxa"/>
            <w:tcBorders>
              <w:top w:val="nil"/>
              <w:left w:val="nil"/>
              <w:bottom w:val="nil"/>
              <w:right w:val="single" w:sz="8" w:space="0" w:color="auto"/>
            </w:tcBorders>
            <w:shd w:val="clear" w:color="auto" w:fill="auto"/>
            <w:noWrap/>
            <w:vAlign w:val="center"/>
            <w:hideMark/>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2,104</w:t>
            </w:r>
          </w:p>
        </w:tc>
        <w:tc>
          <w:tcPr>
            <w:tcW w:w="2123" w:type="dxa"/>
            <w:tcBorders>
              <w:top w:val="nil"/>
              <w:left w:val="nil"/>
              <w:bottom w:val="nil"/>
              <w:right w:val="single" w:sz="8" w:space="0" w:color="auto"/>
            </w:tcBorders>
            <w:shd w:val="clear" w:color="auto" w:fill="auto"/>
            <w:noWrap/>
            <w:vAlign w:val="center"/>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2,111</w:t>
            </w:r>
          </w:p>
        </w:tc>
        <w:tc>
          <w:tcPr>
            <w:tcW w:w="2268" w:type="dxa"/>
            <w:tcBorders>
              <w:top w:val="nil"/>
              <w:left w:val="nil"/>
              <w:bottom w:val="nil"/>
              <w:right w:val="single" w:sz="8" w:space="0" w:color="auto"/>
            </w:tcBorders>
            <w:shd w:val="clear" w:color="auto" w:fill="auto"/>
            <w:noWrap/>
            <w:vAlign w:val="center"/>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0.3</w:t>
            </w:r>
          </w:p>
        </w:tc>
      </w:tr>
      <w:tr w:rsidR="00BB419B" w:rsidRPr="00F712CC" w:rsidTr="00E8375C">
        <w:trPr>
          <w:trHeight w:val="372"/>
          <w:jc w:val="center"/>
        </w:trPr>
        <w:tc>
          <w:tcPr>
            <w:tcW w:w="8868" w:type="dxa"/>
            <w:gridSpan w:val="4"/>
            <w:tcBorders>
              <w:top w:val="single" w:sz="8" w:space="0" w:color="auto"/>
              <w:left w:val="single" w:sz="4" w:space="0" w:color="auto"/>
              <w:bottom w:val="single" w:sz="8" w:space="0" w:color="auto"/>
              <w:right w:val="single" w:sz="4" w:space="0" w:color="auto"/>
            </w:tcBorders>
            <w:shd w:val="clear" w:color="auto" w:fill="C5E0B3"/>
            <w:noWrap/>
            <w:hideMark/>
          </w:tcPr>
          <w:p w:rsidR="00BB419B" w:rsidRPr="00F712CC" w:rsidRDefault="00BB419B" w:rsidP="00E8375C">
            <w:pPr>
              <w:rPr>
                <w:rFonts w:ascii="Garamond" w:eastAsia="Times New Roman" w:hAnsi="Garamond" w:cs="Calibri"/>
                <w:b/>
                <w:bCs/>
                <w:sz w:val="20"/>
                <w:lang w:val="en-US"/>
              </w:rPr>
            </w:pPr>
            <w:r w:rsidRPr="00F712CC">
              <w:rPr>
                <w:rFonts w:ascii="Garamond" w:eastAsia="Times New Roman" w:hAnsi="Garamond" w:cs="Calibri"/>
                <w:b/>
                <w:bCs/>
                <w:sz w:val="20"/>
              </w:rPr>
              <w:t>Gross Turnover in Equity Cash Segment (</w:t>
            </w:r>
            <w:r w:rsidRPr="00F712CC">
              <w:rPr>
                <w:rFonts w:ascii="Times New Roman" w:eastAsia="Times New Roman" w:hAnsi="Times New Roman"/>
                <w:b/>
                <w:bCs/>
                <w:sz w:val="20"/>
              </w:rPr>
              <w:t>₹</w:t>
            </w:r>
            <w:r w:rsidRPr="00F712CC">
              <w:rPr>
                <w:rFonts w:ascii="Garamond" w:eastAsia="Times New Roman" w:hAnsi="Garamond" w:cs="Calibri"/>
                <w:b/>
                <w:bCs/>
                <w:sz w:val="20"/>
              </w:rPr>
              <w:t xml:space="preserve"> crore)</w:t>
            </w:r>
          </w:p>
        </w:tc>
      </w:tr>
      <w:tr w:rsidR="00BB419B" w:rsidRPr="00F712CC" w:rsidTr="00E8375C">
        <w:trPr>
          <w:trHeight w:val="249"/>
          <w:jc w:val="center"/>
        </w:trPr>
        <w:tc>
          <w:tcPr>
            <w:tcW w:w="2354" w:type="dxa"/>
            <w:tcBorders>
              <w:top w:val="nil"/>
              <w:left w:val="single" w:sz="4" w:space="0" w:color="auto"/>
              <w:bottom w:val="nil"/>
              <w:right w:val="single" w:sz="4" w:space="0" w:color="auto"/>
            </w:tcBorders>
            <w:shd w:val="clear" w:color="auto" w:fill="auto"/>
            <w:noWrap/>
            <w:hideMark/>
          </w:tcPr>
          <w:p w:rsidR="00BB419B" w:rsidRPr="00F712CC" w:rsidRDefault="00BB419B" w:rsidP="00E8375C">
            <w:pPr>
              <w:rPr>
                <w:rFonts w:ascii="Garamond" w:eastAsia="Times New Roman" w:hAnsi="Garamond" w:cs="Calibri"/>
                <w:sz w:val="20"/>
                <w:lang w:val="en-US"/>
              </w:rPr>
            </w:pPr>
            <w:r w:rsidRPr="00F712CC">
              <w:rPr>
                <w:rFonts w:ascii="Garamond" w:eastAsia="Times New Roman" w:hAnsi="Garamond" w:cs="Calibri"/>
                <w:sz w:val="20"/>
              </w:rPr>
              <w:t xml:space="preserve">BSE </w:t>
            </w:r>
          </w:p>
        </w:tc>
        <w:tc>
          <w:tcPr>
            <w:tcW w:w="21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419B" w:rsidRPr="00F712CC" w:rsidRDefault="00BB419B" w:rsidP="00E8375C">
            <w:pPr>
              <w:jc w:val="right"/>
              <w:rPr>
                <w:rFonts w:ascii="Garamond" w:hAnsi="Garamond" w:cs="Calibri"/>
                <w:sz w:val="20"/>
                <w:szCs w:val="20"/>
              </w:rPr>
            </w:pPr>
            <w:r w:rsidRPr="00F712CC">
              <w:rPr>
                <w:rFonts w:ascii="Garamond" w:hAnsi="Garamond" w:cs="Calibri"/>
                <w:color w:val="000000"/>
                <w:sz w:val="22"/>
                <w:szCs w:val="22"/>
              </w:rPr>
              <w:t>67,680</w:t>
            </w:r>
          </w:p>
        </w:tc>
        <w:tc>
          <w:tcPr>
            <w:tcW w:w="2123" w:type="dxa"/>
            <w:tcBorders>
              <w:top w:val="single" w:sz="4" w:space="0" w:color="auto"/>
              <w:left w:val="nil"/>
              <w:bottom w:val="single" w:sz="4" w:space="0" w:color="auto"/>
              <w:right w:val="single" w:sz="4" w:space="0" w:color="auto"/>
            </w:tcBorders>
            <w:shd w:val="clear" w:color="000000" w:fill="FFFFFF"/>
            <w:noWrap/>
            <w:vAlign w:val="bottom"/>
          </w:tcPr>
          <w:p w:rsidR="00BB419B" w:rsidRPr="0071400D" w:rsidRDefault="00BB419B" w:rsidP="00E8375C">
            <w:pPr>
              <w:jc w:val="right"/>
              <w:rPr>
                <w:rFonts w:ascii="Garamond" w:hAnsi="Garamond" w:cs="Calibri"/>
                <w:sz w:val="20"/>
                <w:szCs w:val="20"/>
              </w:rPr>
            </w:pPr>
            <w:r w:rsidRPr="00F712CC">
              <w:rPr>
                <w:rFonts w:ascii="Garamond" w:hAnsi="Garamond" w:cs="Calibri"/>
                <w:color w:val="000000"/>
                <w:sz w:val="22"/>
                <w:szCs w:val="22"/>
              </w:rPr>
              <w:t>1,12,791</w:t>
            </w:r>
          </w:p>
        </w:tc>
        <w:tc>
          <w:tcPr>
            <w:tcW w:w="2268" w:type="dxa"/>
            <w:tcBorders>
              <w:top w:val="nil"/>
              <w:left w:val="nil"/>
              <w:bottom w:val="nil"/>
              <w:right w:val="single" w:sz="8" w:space="0" w:color="auto"/>
            </w:tcBorders>
            <w:shd w:val="clear" w:color="auto" w:fill="auto"/>
            <w:noWrap/>
            <w:vAlign w:val="center"/>
            <w:hideMark/>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66.7</w:t>
            </w:r>
          </w:p>
        </w:tc>
      </w:tr>
      <w:tr w:rsidR="00BB419B" w:rsidRPr="00F712CC" w:rsidTr="00E8375C">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rsidR="00BB419B" w:rsidRPr="00F712CC" w:rsidRDefault="00BB419B" w:rsidP="00E8375C">
            <w:pPr>
              <w:rPr>
                <w:rFonts w:ascii="Garamond" w:eastAsia="Times New Roman" w:hAnsi="Garamond" w:cs="Calibri"/>
                <w:sz w:val="20"/>
                <w:lang w:val="en-US"/>
              </w:rPr>
            </w:pPr>
            <w:r w:rsidRPr="00F712CC">
              <w:rPr>
                <w:rFonts w:ascii="Garamond" w:eastAsia="Times New Roman" w:hAnsi="Garamond" w:cs="Calibri"/>
                <w:sz w:val="20"/>
              </w:rPr>
              <w:t>NSE</w:t>
            </w:r>
          </w:p>
        </w:tc>
        <w:tc>
          <w:tcPr>
            <w:tcW w:w="2123" w:type="dxa"/>
            <w:tcBorders>
              <w:top w:val="nil"/>
              <w:left w:val="single" w:sz="4" w:space="0" w:color="auto"/>
              <w:bottom w:val="single" w:sz="4" w:space="0" w:color="auto"/>
              <w:right w:val="single" w:sz="4" w:space="0" w:color="auto"/>
            </w:tcBorders>
            <w:shd w:val="clear" w:color="000000" w:fill="FFFFFF"/>
            <w:noWrap/>
            <w:vAlign w:val="center"/>
            <w:hideMark/>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9,78,642</w:t>
            </w:r>
          </w:p>
        </w:tc>
        <w:tc>
          <w:tcPr>
            <w:tcW w:w="2123" w:type="dxa"/>
            <w:tcBorders>
              <w:top w:val="nil"/>
              <w:left w:val="nil"/>
              <w:bottom w:val="single" w:sz="4" w:space="0" w:color="auto"/>
              <w:right w:val="single" w:sz="4" w:space="0" w:color="auto"/>
            </w:tcBorders>
            <w:shd w:val="clear" w:color="000000" w:fill="FFFFFF"/>
            <w:noWrap/>
            <w:vAlign w:val="center"/>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11,59,065</w:t>
            </w:r>
          </w:p>
        </w:tc>
        <w:tc>
          <w:tcPr>
            <w:tcW w:w="2268" w:type="dxa"/>
            <w:tcBorders>
              <w:top w:val="nil"/>
              <w:left w:val="nil"/>
              <w:bottom w:val="nil"/>
              <w:right w:val="single" w:sz="8" w:space="0" w:color="auto"/>
            </w:tcBorders>
            <w:shd w:val="clear" w:color="auto" w:fill="auto"/>
            <w:noWrap/>
            <w:vAlign w:val="center"/>
            <w:hideMark/>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18.4</w:t>
            </w:r>
          </w:p>
        </w:tc>
      </w:tr>
      <w:tr w:rsidR="00BB419B" w:rsidRPr="00F712CC" w:rsidTr="00E8375C">
        <w:trPr>
          <w:trHeight w:val="249"/>
          <w:jc w:val="center"/>
        </w:trPr>
        <w:tc>
          <w:tcPr>
            <w:tcW w:w="8868" w:type="dxa"/>
            <w:gridSpan w:val="4"/>
            <w:tcBorders>
              <w:top w:val="single" w:sz="4" w:space="0" w:color="auto"/>
              <w:left w:val="single" w:sz="4" w:space="0" w:color="auto"/>
              <w:bottom w:val="single" w:sz="4" w:space="0" w:color="auto"/>
              <w:right w:val="single" w:sz="4" w:space="0" w:color="auto"/>
            </w:tcBorders>
            <w:shd w:val="clear" w:color="auto" w:fill="C5E0B3"/>
            <w:noWrap/>
            <w:hideMark/>
          </w:tcPr>
          <w:p w:rsidR="00BB419B" w:rsidRPr="00F712CC" w:rsidRDefault="00BB419B" w:rsidP="00E8375C">
            <w:pPr>
              <w:rPr>
                <w:rFonts w:ascii="Garamond" w:eastAsia="Times New Roman" w:hAnsi="Garamond" w:cs="Calibri"/>
                <w:b/>
                <w:bCs/>
                <w:sz w:val="20"/>
                <w:lang w:val="en-US"/>
              </w:rPr>
            </w:pPr>
            <w:r w:rsidRPr="00F712CC">
              <w:rPr>
                <w:rFonts w:ascii="Garamond" w:eastAsia="Times New Roman" w:hAnsi="Garamond" w:cs="Calibri"/>
                <w:b/>
                <w:bCs/>
                <w:sz w:val="20"/>
              </w:rPr>
              <w:t>Gross Turnover in Equity Derivatives Segment (</w:t>
            </w:r>
            <w:r w:rsidRPr="00F712CC">
              <w:rPr>
                <w:rFonts w:ascii="Times New Roman" w:eastAsia="Times New Roman" w:hAnsi="Times New Roman"/>
                <w:b/>
                <w:bCs/>
                <w:sz w:val="20"/>
              </w:rPr>
              <w:t>₹</w:t>
            </w:r>
            <w:r w:rsidRPr="00F712CC">
              <w:rPr>
                <w:rFonts w:ascii="Garamond" w:eastAsia="Times New Roman" w:hAnsi="Garamond" w:cs="Calibri"/>
                <w:b/>
                <w:bCs/>
                <w:sz w:val="20"/>
              </w:rPr>
              <w:t xml:space="preserve"> crore)</w:t>
            </w:r>
          </w:p>
        </w:tc>
      </w:tr>
      <w:tr w:rsidR="00BB419B" w:rsidRPr="00F712CC" w:rsidTr="00E8375C">
        <w:trPr>
          <w:trHeight w:val="249"/>
          <w:jc w:val="center"/>
        </w:trPr>
        <w:tc>
          <w:tcPr>
            <w:tcW w:w="2354" w:type="dxa"/>
            <w:tcBorders>
              <w:top w:val="single" w:sz="4" w:space="0" w:color="auto"/>
              <w:left w:val="single" w:sz="4" w:space="0" w:color="auto"/>
              <w:bottom w:val="nil"/>
              <w:right w:val="single" w:sz="4" w:space="0" w:color="auto"/>
            </w:tcBorders>
            <w:shd w:val="clear" w:color="auto" w:fill="auto"/>
            <w:noWrap/>
            <w:hideMark/>
          </w:tcPr>
          <w:p w:rsidR="00BB419B" w:rsidRPr="00F712CC" w:rsidRDefault="00BB419B" w:rsidP="00E8375C">
            <w:pPr>
              <w:rPr>
                <w:rFonts w:ascii="Garamond" w:eastAsia="Times New Roman" w:hAnsi="Garamond" w:cs="Calibri"/>
                <w:sz w:val="20"/>
                <w:lang w:val="en-US"/>
              </w:rPr>
            </w:pPr>
            <w:r w:rsidRPr="00F712CC">
              <w:rPr>
                <w:rFonts w:ascii="Garamond" w:eastAsia="Times New Roman" w:hAnsi="Garamond" w:cs="Calibri"/>
                <w:sz w:val="20"/>
              </w:rPr>
              <w:t xml:space="preserve">BSE </w:t>
            </w:r>
          </w:p>
        </w:tc>
        <w:tc>
          <w:tcPr>
            <w:tcW w:w="2123" w:type="dxa"/>
            <w:tcBorders>
              <w:top w:val="nil"/>
              <w:left w:val="nil"/>
              <w:bottom w:val="nil"/>
              <w:right w:val="single" w:sz="8" w:space="0" w:color="auto"/>
            </w:tcBorders>
            <w:shd w:val="clear" w:color="auto" w:fill="auto"/>
            <w:noWrap/>
            <w:vAlign w:val="center"/>
            <w:hideMark/>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49,72,343</w:t>
            </w:r>
          </w:p>
        </w:tc>
        <w:tc>
          <w:tcPr>
            <w:tcW w:w="2123" w:type="dxa"/>
            <w:tcBorders>
              <w:top w:val="nil"/>
              <w:left w:val="nil"/>
              <w:bottom w:val="nil"/>
              <w:right w:val="single" w:sz="8" w:space="0" w:color="auto"/>
            </w:tcBorders>
            <w:shd w:val="clear" w:color="auto" w:fill="auto"/>
            <w:noWrap/>
            <w:vAlign w:val="center"/>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45,18,990</w:t>
            </w:r>
          </w:p>
        </w:tc>
        <w:tc>
          <w:tcPr>
            <w:tcW w:w="2268" w:type="dxa"/>
            <w:tcBorders>
              <w:top w:val="nil"/>
              <w:left w:val="nil"/>
              <w:bottom w:val="nil"/>
              <w:right w:val="single" w:sz="8" w:space="0" w:color="auto"/>
            </w:tcBorders>
            <w:shd w:val="clear" w:color="auto" w:fill="auto"/>
            <w:noWrap/>
            <w:vAlign w:val="center"/>
            <w:hideMark/>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-9.1</w:t>
            </w:r>
          </w:p>
        </w:tc>
      </w:tr>
      <w:tr w:rsidR="00BB419B" w:rsidRPr="00F712CC" w:rsidTr="00E8375C">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rsidR="00BB419B" w:rsidRPr="00F712CC" w:rsidRDefault="00BB419B" w:rsidP="00E8375C">
            <w:pPr>
              <w:rPr>
                <w:rFonts w:ascii="Garamond" w:eastAsia="Times New Roman" w:hAnsi="Garamond" w:cs="Calibri"/>
                <w:sz w:val="20"/>
                <w:lang w:val="en-US"/>
              </w:rPr>
            </w:pPr>
            <w:r w:rsidRPr="00F712CC">
              <w:rPr>
                <w:rFonts w:ascii="Garamond" w:eastAsia="Times New Roman" w:hAnsi="Garamond" w:cs="Calibri"/>
                <w:sz w:val="20"/>
              </w:rPr>
              <w:t>NSE</w:t>
            </w:r>
          </w:p>
        </w:tc>
        <w:tc>
          <w:tcPr>
            <w:tcW w:w="2123" w:type="dxa"/>
            <w:tcBorders>
              <w:top w:val="nil"/>
              <w:left w:val="nil"/>
              <w:bottom w:val="nil"/>
              <w:right w:val="single" w:sz="8" w:space="0" w:color="auto"/>
            </w:tcBorders>
            <w:shd w:val="clear" w:color="auto" w:fill="auto"/>
            <w:noWrap/>
            <w:vAlign w:val="center"/>
            <w:hideMark/>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22,96,51,765</w:t>
            </w:r>
          </w:p>
        </w:tc>
        <w:tc>
          <w:tcPr>
            <w:tcW w:w="2123" w:type="dxa"/>
            <w:tcBorders>
              <w:top w:val="nil"/>
              <w:left w:val="nil"/>
              <w:bottom w:val="nil"/>
              <w:right w:val="single" w:sz="8" w:space="0" w:color="auto"/>
            </w:tcBorders>
            <w:shd w:val="clear" w:color="auto" w:fill="auto"/>
            <w:noWrap/>
            <w:vAlign w:val="center"/>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26,88,41,242</w:t>
            </w:r>
          </w:p>
        </w:tc>
        <w:tc>
          <w:tcPr>
            <w:tcW w:w="2268" w:type="dxa"/>
            <w:tcBorders>
              <w:top w:val="nil"/>
              <w:left w:val="nil"/>
              <w:bottom w:val="nil"/>
              <w:right w:val="single" w:sz="8" w:space="0" w:color="auto"/>
            </w:tcBorders>
            <w:shd w:val="clear" w:color="auto" w:fill="auto"/>
            <w:noWrap/>
            <w:vAlign w:val="center"/>
            <w:hideMark/>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17.1</w:t>
            </w:r>
          </w:p>
        </w:tc>
      </w:tr>
      <w:tr w:rsidR="00BB419B" w:rsidRPr="00F712CC" w:rsidTr="00E8375C">
        <w:trPr>
          <w:trHeight w:val="249"/>
          <w:jc w:val="center"/>
        </w:trPr>
        <w:tc>
          <w:tcPr>
            <w:tcW w:w="8868" w:type="dxa"/>
            <w:gridSpan w:val="4"/>
            <w:tcBorders>
              <w:top w:val="single" w:sz="4" w:space="0" w:color="auto"/>
              <w:left w:val="single" w:sz="4" w:space="0" w:color="auto"/>
              <w:bottom w:val="single" w:sz="4" w:space="0" w:color="auto"/>
              <w:right w:val="single" w:sz="4" w:space="0" w:color="auto"/>
            </w:tcBorders>
            <w:shd w:val="clear" w:color="auto" w:fill="C5E0B3"/>
            <w:noWrap/>
            <w:hideMark/>
          </w:tcPr>
          <w:p w:rsidR="00BB419B" w:rsidRPr="00F712CC" w:rsidRDefault="00BB419B" w:rsidP="00E8375C">
            <w:pPr>
              <w:rPr>
                <w:rFonts w:ascii="Garamond" w:eastAsia="Times New Roman" w:hAnsi="Garamond" w:cs="Calibri"/>
                <w:b/>
                <w:bCs/>
                <w:sz w:val="20"/>
                <w:lang w:val="en-US"/>
              </w:rPr>
            </w:pPr>
            <w:r w:rsidRPr="00F712CC">
              <w:rPr>
                <w:rFonts w:ascii="Garamond" w:eastAsia="Times New Roman" w:hAnsi="Garamond" w:cs="Calibri"/>
                <w:b/>
                <w:bCs/>
                <w:sz w:val="20"/>
              </w:rPr>
              <w:t>Gross Turnover in Currency Derivatives Segment (</w:t>
            </w:r>
            <w:r w:rsidRPr="00F712CC">
              <w:rPr>
                <w:rFonts w:ascii="Times New Roman" w:eastAsia="Times New Roman" w:hAnsi="Times New Roman"/>
                <w:b/>
                <w:bCs/>
                <w:sz w:val="20"/>
              </w:rPr>
              <w:t>₹</w:t>
            </w:r>
            <w:r w:rsidRPr="00F712CC">
              <w:rPr>
                <w:rFonts w:ascii="Garamond" w:eastAsia="Times New Roman" w:hAnsi="Garamond" w:cs="Calibri"/>
                <w:b/>
                <w:bCs/>
                <w:sz w:val="20"/>
              </w:rPr>
              <w:t xml:space="preserve"> crore)</w:t>
            </w:r>
          </w:p>
        </w:tc>
      </w:tr>
      <w:tr w:rsidR="00BB419B" w:rsidRPr="00F712CC" w:rsidTr="00E8375C">
        <w:trPr>
          <w:trHeight w:val="249"/>
          <w:jc w:val="center"/>
        </w:trPr>
        <w:tc>
          <w:tcPr>
            <w:tcW w:w="2354" w:type="dxa"/>
            <w:tcBorders>
              <w:top w:val="single" w:sz="4" w:space="0" w:color="auto"/>
              <w:left w:val="single" w:sz="4" w:space="0" w:color="auto"/>
              <w:bottom w:val="nil"/>
              <w:right w:val="single" w:sz="4" w:space="0" w:color="auto"/>
            </w:tcBorders>
            <w:shd w:val="clear" w:color="auto" w:fill="auto"/>
            <w:noWrap/>
            <w:hideMark/>
          </w:tcPr>
          <w:p w:rsidR="00BB419B" w:rsidRPr="00F712CC" w:rsidRDefault="00BB419B" w:rsidP="00E8375C">
            <w:pPr>
              <w:rPr>
                <w:rFonts w:ascii="Garamond" w:eastAsia="Times New Roman" w:hAnsi="Garamond" w:cs="Calibri"/>
                <w:sz w:val="20"/>
                <w:lang w:val="en-US"/>
              </w:rPr>
            </w:pPr>
            <w:r w:rsidRPr="00F712CC">
              <w:rPr>
                <w:rFonts w:ascii="Garamond" w:eastAsia="Times New Roman" w:hAnsi="Garamond" w:cs="Calibri"/>
                <w:sz w:val="20"/>
              </w:rPr>
              <w:t xml:space="preserve">BSE </w:t>
            </w:r>
          </w:p>
        </w:tc>
        <w:tc>
          <w:tcPr>
            <w:tcW w:w="2123" w:type="dxa"/>
            <w:tcBorders>
              <w:top w:val="nil"/>
              <w:left w:val="nil"/>
              <w:bottom w:val="nil"/>
              <w:right w:val="single" w:sz="8" w:space="0" w:color="auto"/>
            </w:tcBorders>
            <w:shd w:val="clear" w:color="auto" w:fill="auto"/>
            <w:noWrap/>
            <w:vAlign w:val="center"/>
            <w:hideMark/>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5,50,727</w:t>
            </w:r>
          </w:p>
        </w:tc>
        <w:tc>
          <w:tcPr>
            <w:tcW w:w="2123" w:type="dxa"/>
            <w:tcBorders>
              <w:top w:val="nil"/>
              <w:left w:val="nil"/>
              <w:bottom w:val="nil"/>
              <w:right w:val="single" w:sz="8" w:space="0" w:color="auto"/>
            </w:tcBorders>
            <w:shd w:val="clear" w:color="auto" w:fill="auto"/>
            <w:noWrap/>
            <w:vAlign w:val="center"/>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6,31,435</w:t>
            </w:r>
          </w:p>
        </w:tc>
        <w:tc>
          <w:tcPr>
            <w:tcW w:w="2268" w:type="dxa"/>
            <w:tcBorders>
              <w:top w:val="nil"/>
              <w:left w:val="nil"/>
              <w:bottom w:val="nil"/>
              <w:right w:val="single" w:sz="8" w:space="0" w:color="auto"/>
            </w:tcBorders>
            <w:shd w:val="clear" w:color="auto" w:fill="auto"/>
            <w:noWrap/>
            <w:vAlign w:val="center"/>
            <w:hideMark/>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14.7</w:t>
            </w:r>
          </w:p>
        </w:tc>
      </w:tr>
      <w:tr w:rsidR="00BB419B" w:rsidRPr="00F712CC" w:rsidTr="00E8375C">
        <w:trPr>
          <w:trHeight w:val="249"/>
          <w:jc w:val="center"/>
        </w:trPr>
        <w:tc>
          <w:tcPr>
            <w:tcW w:w="2354" w:type="dxa"/>
            <w:tcBorders>
              <w:top w:val="nil"/>
              <w:left w:val="single" w:sz="4" w:space="0" w:color="auto"/>
              <w:bottom w:val="nil"/>
              <w:right w:val="single" w:sz="4" w:space="0" w:color="auto"/>
            </w:tcBorders>
            <w:shd w:val="clear" w:color="auto" w:fill="auto"/>
            <w:noWrap/>
            <w:hideMark/>
          </w:tcPr>
          <w:p w:rsidR="00BB419B" w:rsidRPr="00F712CC" w:rsidRDefault="00BB419B" w:rsidP="00E8375C">
            <w:pPr>
              <w:rPr>
                <w:rFonts w:ascii="Garamond" w:eastAsia="Times New Roman" w:hAnsi="Garamond" w:cs="Calibri"/>
                <w:sz w:val="20"/>
                <w:lang w:val="en-US"/>
              </w:rPr>
            </w:pPr>
            <w:r w:rsidRPr="00F712CC">
              <w:rPr>
                <w:rFonts w:ascii="Garamond" w:eastAsia="Times New Roman" w:hAnsi="Garamond" w:cs="Calibri"/>
                <w:sz w:val="20"/>
              </w:rPr>
              <w:t>NSE</w:t>
            </w:r>
          </w:p>
        </w:tc>
        <w:tc>
          <w:tcPr>
            <w:tcW w:w="2123" w:type="dxa"/>
            <w:tcBorders>
              <w:top w:val="nil"/>
              <w:left w:val="nil"/>
              <w:bottom w:val="nil"/>
              <w:right w:val="single" w:sz="8" w:space="0" w:color="auto"/>
            </w:tcBorders>
            <w:shd w:val="clear" w:color="auto" w:fill="auto"/>
            <w:noWrap/>
            <w:vAlign w:val="center"/>
            <w:hideMark/>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26,40,256</w:t>
            </w:r>
          </w:p>
        </w:tc>
        <w:tc>
          <w:tcPr>
            <w:tcW w:w="2123" w:type="dxa"/>
            <w:tcBorders>
              <w:top w:val="nil"/>
              <w:left w:val="nil"/>
              <w:bottom w:val="nil"/>
              <w:right w:val="single" w:sz="8" w:space="0" w:color="auto"/>
            </w:tcBorders>
            <w:shd w:val="clear" w:color="auto" w:fill="auto"/>
            <w:noWrap/>
            <w:vAlign w:val="center"/>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28,05,471</w:t>
            </w:r>
          </w:p>
        </w:tc>
        <w:tc>
          <w:tcPr>
            <w:tcW w:w="2268" w:type="dxa"/>
            <w:tcBorders>
              <w:top w:val="nil"/>
              <w:left w:val="nil"/>
              <w:bottom w:val="nil"/>
              <w:right w:val="single" w:sz="8" w:space="0" w:color="auto"/>
            </w:tcBorders>
            <w:shd w:val="clear" w:color="auto" w:fill="auto"/>
            <w:noWrap/>
            <w:vAlign w:val="center"/>
            <w:hideMark/>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6.3</w:t>
            </w:r>
          </w:p>
        </w:tc>
      </w:tr>
      <w:tr w:rsidR="00BB419B" w:rsidRPr="00F712CC" w:rsidTr="00E8375C">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rsidR="00BB419B" w:rsidRPr="00F712CC" w:rsidRDefault="00BB419B" w:rsidP="00E8375C">
            <w:pPr>
              <w:rPr>
                <w:rFonts w:ascii="Garamond" w:eastAsia="Times New Roman" w:hAnsi="Garamond" w:cs="Calibri"/>
                <w:sz w:val="20"/>
                <w:lang w:val="en-US"/>
              </w:rPr>
            </w:pPr>
            <w:r w:rsidRPr="00F712CC">
              <w:rPr>
                <w:rFonts w:ascii="Garamond" w:eastAsia="Times New Roman" w:hAnsi="Garamond" w:cs="Calibri"/>
                <w:sz w:val="20"/>
              </w:rPr>
              <w:t>MSEI</w:t>
            </w:r>
          </w:p>
        </w:tc>
        <w:tc>
          <w:tcPr>
            <w:tcW w:w="2123" w:type="dxa"/>
            <w:tcBorders>
              <w:top w:val="nil"/>
              <w:left w:val="nil"/>
              <w:bottom w:val="nil"/>
              <w:right w:val="single" w:sz="8" w:space="0" w:color="auto"/>
            </w:tcBorders>
            <w:shd w:val="clear" w:color="auto" w:fill="auto"/>
            <w:noWrap/>
            <w:vAlign w:val="center"/>
            <w:hideMark/>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13,293</w:t>
            </w:r>
          </w:p>
        </w:tc>
        <w:tc>
          <w:tcPr>
            <w:tcW w:w="2123" w:type="dxa"/>
            <w:tcBorders>
              <w:top w:val="nil"/>
              <w:left w:val="nil"/>
              <w:bottom w:val="nil"/>
              <w:right w:val="single" w:sz="8" w:space="0" w:color="auto"/>
            </w:tcBorders>
            <w:shd w:val="clear" w:color="auto" w:fill="auto"/>
            <w:noWrap/>
            <w:vAlign w:val="center"/>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7,048</w:t>
            </w:r>
          </w:p>
        </w:tc>
        <w:tc>
          <w:tcPr>
            <w:tcW w:w="2268" w:type="dxa"/>
            <w:tcBorders>
              <w:top w:val="nil"/>
              <w:left w:val="nil"/>
              <w:bottom w:val="nil"/>
              <w:right w:val="single" w:sz="8" w:space="0" w:color="auto"/>
            </w:tcBorders>
            <w:shd w:val="clear" w:color="auto" w:fill="auto"/>
            <w:noWrap/>
            <w:vAlign w:val="center"/>
            <w:hideMark/>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-47.0</w:t>
            </w:r>
          </w:p>
        </w:tc>
      </w:tr>
      <w:tr w:rsidR="00BB419B" w:rsidRPr="00F712CC" w:rsidTr="00E8375C">
        <w:trPr>
          <w:trHeight w:val="249"/>
          <w:jc w:val="center"/>
        </w:trPr>
        <w:tc>
          <w:tcPr>
            <w:tcW w:w="8868" w:type="dxa"/>
            <w:gridSpan w:val="4"/>
            <w:tcBorders>
              <w:top w:val="single" w:sz="4" w:space="0" w:color="auto"/>
              <w:left w:val="single" w:sz="4" w:space="0" w:color="auto"/>
              <w:bottom w:val="single" w:sz="4" w:space="0" w:color="auto"/>
              <w:right w:val="single" w:sz="4" w:space="0" w:color="auto"/>
            </w:tcBorders>
            <w:shd w:val="clear" w:color="auto" w:fill="C5E0B3"/>
            <w:noWrap/>
            <w:hideMark/>
          </w:tcPr>
          <w:p w:rsidR="00BB419B" w:rsidRPr="00F712CC" w:rsidRDefault="00BB419B" w:rsidP="00E8375C">
            <w:pPr>
              <w:rPr>
                <w:rFonts w:ascii="Garamond" w:eastAsia="Times New Roman" w:hAnsi="Garamond" w:cs="Calibri"/>
                <w:b/>
                <w:bCs/>
                <w:sz w:val="20"/>
                <w:lang w:val="en-US"/>
              </w:rPr>
            </w:pPr>
            <w:r w:rsidRPr="00F712CC">
              <w:rPr>
                <w:rFonts w:ascii="Garamond" w:eastAsia="Times New Roman" w:hAnsi="Garamond" w:cs="Calibri"/>
                <w:b/>
                <w:bCs/>
                <w:sz w:val="20"/>
              </w:rPr>
              <w:t>Gross Turnover in Interest Rate Derivatives Segment (</w:t>
            </w:r>
            <w:r w:rsidRPr="00F712CC">
              <w:rPr>
                <w:rFonts w:ascii="Times New Roman" w:eastAsia="Times New Roman" w:hAnsi="Times New Roman"/>
                <w:b/>
                <w:bCs/>
                <w:sz w:val="20"/>
              </w:rPr>
              <w:t>₹</w:t>
            </w:r>
            <w:r w:rsidRPr="00F712CC">
              <w:rPr>
                <w:rFonts w:ascii="Garamond" w:eastAsia="Times New Roman" w:hAnsi="Garamond" w:cs="Calibri"/>
                <w:b/>
                <w:bCs/>
                <w:sz w:val="20"/>
              </w:rPr>
              <w:t xml:space="preserve"> crore)</w:t>
            </w:r>
          </w:p>
        </w:tc>
      </w:tr>
      <w:tr w:rsidR="00BB419B" w:rsidRPr="00F712CC" w:rsidTr="00E8375C">
        <w:trPr>
          <w:trHeight w:val="249"/>
          <w:jc w:val="center"/>
        </w:trPr>
        <w:tc>
          <w:tcPr>
            <w:tcW w:w="2354" w:type="dxa"/>
            <w:tcBorders>
              <w:top w:val="single" w:sz="4" w:space="0" w:color="auto"/>
              <w:left w:val="single" w:sz="4" w:space="0" w:color="auto"/>
              <w:bottom w:val="nil"/>
              <w:right w:val="single" w:sz="4" w:space="0" w:color="auto"/>
            </w:tcBorders>
            <w:shd w:val="clear" w:color="auto" w:fill="auto"/>
            <w:noWrap/>
            <w:hideMark/>
          </w:tcPr>
          <w:p w:rsidR="00BB419B" w:rsidRPr="00F712CC" w:rsidRDefault="00BB419B" w:rsidP="00E8375C">
            <w:pPr>
              <w:rPr>
                <w:rFonts w:ascii="Garamond" w:eastAsia="Times New Roman" w:hAnsi="Garamond" w:cs="Calibri"/>
                <w:sz w:val="20"/>
                <w:lang w:val="en-US"/>
              </w:rPr>
            </w:pPr>
            <w:r w:rsidRPr="00F712CC">
              <w:rPr>
                <w:rFonts w:ascii="Garamond" w:eastAsia="Times New Roman" w:hAnsi="Garamond" w:cs="Calibri"/>
                <w:sz w:val="20"/>
              </w:rPr>
              <w:t xml:space="preserve">BSE </w:t>
            </w:r>
          </w:p>
        </w:tc>
        <w:tc>
          <w:tcPr>
            <w:tcW w:w="2123" w:type="dxa"/>
            <w:tcBorders>
              <w:top w:val="nil"/>
              <w:left w:val="single" w:sz="8" w:space="0" w:color="auto"/>
              <w:bottom w:val="single" w:sz="8" w:space="0" w:color="auto"/>
              <w:right w:val="single" w:sz="8" w:space="0" w:color="auto"/>
            </w:tcBorders>
            <w:shd w:val="clear" w:color="auto" w:fill="auto"/>
            <w:noWrap/>
            <w:vAlign w:val="center"/>
            <w:hideMark/>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1,837</w:t>
            </w:r>
          </w:p>
        </w:tc>
        <w:tc>
          <w:tcPr>
            <w:tcW w:w="2123" w:type="dxa"/>
            <w:tcBorders>
              <w:top w:val="nil"/>
              <w:left w:val="nil"/>
              <w:bottom w:val="single" w:sz="8" w:space="0" w:color="auto"/>
              <w:right w:val="single" w:sz="8" w:space="0" w:color="auto"/>
            </w:tcBorders>
            <w:shd w:val="clear" w:color="auto" w:fill="auto"/>
            <w:noWrap/>
            <w:vAlign w:val="center"/>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1,205</w:t>
            </w:r>
          </w:p>
        </w:tc>
        <w:tc>
          <w:tcPr>
            <w:tcW w:w="2268" w:type="dxa"/>
            <w:tcBorders>
              <w:top w:val="nil"/>
              <w:left w:val="nil"/>
              <w:bottom w:val="nil"/>
              <w:right w:val="single" w:sz="8" w:space="0" w:color="auto"/>
            </w:tcBorders>
            <w:shd w:val="clear" w:color="auto" w:fill="auto"/>
            <w:noWrap/>
            <w:vAlign w:val="center"/>
            <w:hideMark/>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-34.4</w:t>
            </w:r>
          </w:p>
        </w:tc>
      </w:tr>
      <w:tr w:rsidR="00BB419B" w:rsidRPr="00F712CC" w:rsidTr="00E8375C">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rsidR="00BB419B" w:rsidRPr="00F712CC" w:rsidRDefault="00BB419B" w:rsidP="00E8375C">
            <w:pPr>
              <w:rPr>
                <w:rFonts w:ascii="Garamond" w:eastAsia="Times New Roman" w:hAnsi="Garamond" w:cs="Calibri"/>
                <w:sz w:val="20"/>
                <w:lang w:val="en-US"/>
              </w:rPr>
            </w:pPr>
            <w:r w:rsidRPr="00F712CC">
              <w:rPr>
                <w:rFonts w:ascii="Garamond" w:eastAsia="Times New Roman" w:hAnsi="Garamond" w:cs="Calibri"/>
                <w:sz w:val="20"/>
              </w:rPr>
              <w:t>NSE</w:t>
            </w:r>
          </w:p>
        </w:tc>
        <w:tc>
          <w:tcPr>
            <w:tcW w:w="2123" w:type="dxa"/>
            <w:tcBorders>
              <w:top w:val="nil"/>
              <w:left w:val="single" w:sz="8" w:space="0" w:color="auto"/>
              <w:bottom w:val="single" w:sz="8" w:space="0" w:color="auto"/>
              <w:right w:val="single" w:sz="8" w:space="0" w:color="auto"/>
            </w:tcBorders>
            <w:shd w:val="clear" w:color="auto" w:fill="auto"/>
            <w:noWrap/>
            <w:vAlign w:val="center"/>
            <w:hideMark/>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872</w:t>
            </w:r>
          </w:p>
        </w:tc>
        <w:tc>
          <w:tcPr>
            <w:tcW w:w="2123" w:type="dxa"/>
            <w:tcBorders>
              <w:top w:val="nil"/>
              <w:left w:val="nil"/>
              <w:bottom w:val="single" w:sz="8" w:space="0" w:color="auto"/>
              <w:right w:val="single" w:sz="8" w:space="0" w:color="auto"/>
            </w:tcBorders>
            <w:shd w:val="clear" w:color="auto" w:fill="auto"/>
            <w:noWrap/>
            <w:vAlign w:val="center"/>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1,151</w:t>
            </w:r>
          </w:p>
        </w:tc>
        <w:tc>
          <w:tcPr>
            <w:tcW w:w="2268" w:type="dxa"/>
            <w:tcBorders>
              <w:top w:val="nil"/>
              <w:left w:val="nil"/>
              <w:bottom w:val="single" w:sz="8" w:space="0" w:color="auto"/>
              <w:right w:val="single" w:sz="8" w:space="0" w:color="auto"/>
            </w:tcBorders>
            <w:shd w:val="clear" w:color="auto" w:fill="auto"/>
            <w:noWrap/>
            <w:vAlign w:val="center"/>
            <w:hideMark/>
          </w:tcPr>
          <w:p w:rsidR="00BB419B" w:rsidRPr="00F712CC" w:rsidRDefault="00BB419B" w:rsidP="00E8375C">
            <w:pPr>
              <w:jc w:val="right"/>
              <w:rPr>
                <w:rFonts w:ascii="Garamond" w:hAnsi="Garamond" w:cs="Calibri"/>
                <w:sz w:val="20"/>
                <w:szCs w:val="20"/>
              </w:rPr>
            </w:pPr>
            <w:r w:rsidRPr="00F712CC">
              <w:rPr>
                <w:rFonts w:ascii="Garamond" w:hAnsi="Garamond" w:cs="Calibri"/>
                <w:sz w:val="20"/>
                <w:szCs w:val="20"/>
              </w:rPr>
              <w:t>32.0</w:t>
            </w:r>
          </w:p>
        </w:tc>
      </w:tr>
    </w:tbl>
    <w:p w:rsidR="00BB419B" w:rsidRPr="00F712CC" w:rsidRDefault="00BB419B" w:rsidP="00BB419B">
      <w:pPr>
        <w:pBdr>
          <w:between w:val="nil"/>
        </w:pBdr>
        <w:spacing w:line="276" w:lineRule="auto"/>
        <w:rPr>
          <w:rFonts w:ascii="Garamond" w:eastAsia="Palatino Linotype" w:hAnsi="Garamond" w:cs="Palatino Linotype"/>
          <w:bCs/>
          <w:i/>
          <w:iCs/>
          <w:szCs w:val="22"/>
        </w:rPr>
      </w:pPr>
      <w:r w:rsidRPr="00F712CC">
        <w:rPr>
          <w:rFonts w:ascii="Garamond" w:hAnsi="Garamond"/>
          <w:szCs w:val="22"/>
        </w:rPr>
        <w:t xml:space="preserve">               </w:t>
      </w:r>
      <w:r w:rsidRPr="00F712CC">
        <w:rPr>
          <w:rFonts w:ascii="Garamond" w:eastAsia="Palatino Linotype" w:hAnsi="Garamond" w:cs="Palatino Linotype"/>
          <w:b/>
          <w:i/>
          <w:iCs/>
          <w:szCs w:val="22"/>
        </w:rPr>
        <w:t xml:space="preserve">Source: </w:t>
      </w:r>
      <w:r w:rsidRPr="00F712CC">
        <w:rPr>
          <w:rFonts w:ascii="Garamond" w:eastAsia="Palatino Linotype" w:hAnsi="Garamond" w:cs="Palatino Linotype"/>
          <w:bCs/>
          <w:i/>
          <w:iCs/>
          <w:szCs w:val="22"/>
        </w:rPr>
        <w:t>BSE, NSE and MSEI</w:t>
      </w:r>
    </w:p>
    <w:p w:rsidR="00BB419B" w:rsidRPr="00F712CC" w:rsidRDefault="00BB419B" w:rsidP="00BB419B">
      <w:pPr>
        <w:pBdr>
          <w:between w:val="nil"/>
        </w:pBdr>
        <w:spacing w:line="276" w:lineRule="auto"/>
        <w:rPr>
          <w:rFonts w:ascii="Garamond" w:eastAsia="Palatino Linotype" w:hAnsi="Garamond" w:cs="Palatino Linotype"/>
          <w:bCs/>
          <w:szCs w:val="22"/>
        </w:rPr>
      </w:pPr>
    </w:p>
    <w:p w:rsidR="00BB419B" w:rsidRPr="00F712CC" w:rsidRDefault="00BB419B" w:rsidP="00BB419B">
      <w:pPr>
        <w:pBdr>
          <w:between w:val="nil"/>
        </w:pBdr>
        <w:spacing w:line="276" w:lineRule="auto"/>
        <w:rPr>
          <w:rFonts w:ascii="Garamond" w:eastAsia="Palatino Linotype" w:hAnsi="Garamond" w:cs="Palatino Linotype"/>
          <w:bCs/>
          <w:szCs w:val="22"/>
        </w:rPr>
      </w:pPr>
    </w:p>
    <w:p w:rsidR="00BB419B" w:rsidRPr="00F712CC" w:rsidRDefault="00BB419B" w:rsidP="00BB419B">
      <w:pPr>
        <w:pBdr>
          <w:between w:val="nil"/>
        </w:pBdr>
        <w:spacing w:line="276" w:lineRule="auto"/>
        <w:rPr>
          <w:rFonts w:ascii="Garamond" w:eastAsia="Palatino Linotype" w:hAnsi="Garamond" w:cs="Palatino Linotype"/>
          <w:bCs/>
          <w:szCs w:val="22"/>
        </w:rPr>
      </w:pPr>
    </w:p>
    <w:p w:rsidR="00BB419B" w:rsidRPr="00F712CC" w:rsidRDefault="00BB419B" w:rsidP="00BB419B">
      <w:pPr>
        <w:pBdr>
          <w:between w:val="nil"/>
        </w:pBdr>
        <w:spacing w:line="276" w:lineRule="auto"/>
        <w:rPr>
          <w:rFonts w:ascii="Garamond" w:eastAsia="Palatino Linotype" w:hAnsi="Garamond" w:cs="Palatino Linotype"/>
          <w:bCs/>
          <w:szCs w:val="22"/>
        </w:rPr>
      </w:pPr>
    </w:p>
    <w:p w:rsidR="00BB419B" w:rsidRPr="00F712CC" w:rsidRDefault="00BB419B" w:rsidP="00BB419B">
      <w:pPr>
        <w:pBdr>
          <w:between w:val="nil"/>
        </w:pBdr>
        <w:spacing w:line="276" w:lineRule="auto"/>
        <w:rPr>
          <w:rFonts w:ascii="Garamond" w:eastAsia="Palatino Linotype" w:hAnsi="Garamond" w:cs="Palatino Linotype"/>
          <w:bCs/>
          <w:szCs w:val="22"/>
        </w:rPr>
      </w:pPr>
    </w:p>
    <w:p w:rsidR="00BB419B" w:rsidRPr="00F712CC" w:rsidRDefault="00BB419B" w:rsidP="00BB419B">
      <w:pPr>
        <w:pBdr>
          <w:between w:val="nil"/>
        </w:pBdr>
        <w:spacing w:line="276" w:lineRule="auto"/>
        <w:rPr>
          <w:rFonts w:ascii="Garamond" w:eastAsia="Palatino Linotype" w:hAnsi="Garamond" w:cs="Palatino Linotype"/>
          <w:bCs/>
          <w:szCs w:val="22"/>
        </w:rPr>
      </w:pPr>
    </w:p>
    <w:p w:rsidR="00BB419B" w:rsidRPr="00F712CC" w:rsidRDefault="00BB419B" w:rsidP="00BB419B">
      <w:pPr>
        <w:pBdr>
          <w:between w:val="nil"/>
        </w:pBdr>
        <w:spacing w:line="276" w:lineRule="auto"/>
        <w:rPr>
          <w:rFonts w:ascii="Garamond" w:eastAsia="Palatino Linotype" w:hAnsi="Garamond" w:cs="Palatino Linotype"/>
          <w:bCs/>
          <w:szCs w:val="22"/>
        </w:rPr>
      </w:pPr>
    </w:p>
    <w:p w:rsidR="00D96AFF" w:rsidRDefault="00D96AFF">
      <w:pPr>
        <w:rPr>
          <w:rFonts w:ascii="Garamond" w:eastAsia="Palatino Linotype" w:hAnsi="Garamond" w:cs="Palatino Linotype"/>
          <w:b/>
        </w:rPr>
      </w:pPr>
      <w:r>
        <w:rPr>
          <w:rFonts w:ascii="Garamond" w:eastAsia="Palatino Linotype" w:hAnsi="Garamond" w:cs="Palatino Linotype"/>
          <w:b/>
        </w:rPr>
        <w:br w:type="page"/>
      </w:r>
    </w:p>
    <w:p w:rsidR="00BB419B" w:rsidRPr="00F712CC" w:rsidRDefault="00BB419B" w:rsidP="00BB419B">
      <w:pPr>
        <w:pBdr>
          <w:between w:val="nil"/>
        </w:pBdr>
        <w:spacing w:line="276" w:lineRule="auto"/>
        <w:ind w:left="720" w:hanging="720"/>
        <w:jc w:val="center"/>
        <w:rPr>
          <w:rFonts w:ascii="Garamond" w:eastAsia="Palatino Linotype" w:hAnsi="Garamond" w:cs="Palatino Linotype"/>
          <w:b/>
        </w:rPr>
      </w:pPr>
      <w:r w:rsidRPr="00F712CC">
        <w:rPr>
          <w:rFonts w:ascii="Garamond" w:eastAsia="Palatino Linotype" w:hAnsi="Garamond" w:cs="Palatino Linotype"/>
          <w:b/>
        </w:rPr>
        <w:lastRenderedPageBreak/>
        <w:t>Figure 1: Movement of S&amp;P BSE Sensex and Nifty 50</w:t>
      </w:r>
    </w:p>
    <w:p w:rsidR="00BB419B" w:rsidRPr="00F712CC" w:rsidRDefault="00BB419B" w:rsidP="00BB419B">
      <w:pPr>
        <w:pBdr>
          <w:between w:val="nil"/>
        </w:pBdr>
        <w:spacing w:line="276" w:lineRule="auto"/>
        <w:ind w:left="720" w:hanging="720"/>
        <w:jc w:val="center"/>
        <w:rPr>
          <w:rFonts w:ascii="Garamond" w:eastAsia="Palatino Linotype" w:hAnsi="Garamond" w:cs="Palatino Linotype"/>
          <w:b/>
        </w:rPr>
      </w:pPr>
    </w:p>
    <w:p w:rsidR="00BB419B" w:rsidRPr="00F712CC" w:rsidRDefault="00E458F1" w:rsidP="00BB419B">
      <w:pPr>
        <w:pBdr>
          <w:between w:val="nil"/>
        </w:pBdr>
        <w:spacing w:line="276" w:lineRule="auto"/>
        <w:ind w:left="720" w:hanging="720"/>
        <w:jc w:val="center"/>
        <w:rPr>
          <w:rFonts w:ascii="Garamond" w:eastAsia="Palatino Linotype" w:hAnsi="Garamond" w:cs="Palatino Linotype"/>
          <w:b/>
        </w:rPr>
      </w:pPr>
      <w:r w:rsidRPr="00BB419B">
        <w:rPr>
          <w:noProof/>
          <w:lang w:val="en-IN" w:eastAsia="en-IN" w:bidi="hi-IN"/>
        </w:rPr>
        <w:drawing>
          <wp:inline distT="0" distB="0" distL="0" distR="0">
            <wp:extent cx="6276975" cy="2604135"/>
            <wp:effectExtent l="0" t="0" r="0" b="0"/>
            <wp:docPr id="1"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B419B" w:rsidRPr="00F712CC" w:rsidRDefault="00BB419B" w:rsidP="00BB419B">
      <w:pPr>
        <w:spacing w:line="276" w:lineRule="auto"/>
        <w:rPr>
          <w:rFonts w:ascii="Garamond" w:eastAsia="Palatino Linotype" w:hAnsi="Garamond" w:cs="Palatino Linotype"/>
          <w:b/>
          <w:szCs w:val="22"/>
        </w:rPr>
      </w:pPr>
      <w:r w:rsidRPr="00F712CC">
        <w:rPr>
          <w:rFonts w:ascii="Garamond" w:eastAsia="Palatino Linotype" w:hAnsi="Garamond" w:cs="Palatino Linotype"/>
          <w:b/>
          <w:szCs w:val="22"/>
        </w:rPr>
        <w:t xml:space="preserve">Source: </w:t>
      </w:r>
      <w:r w:rsidRPr="00F712CC">
        <w:rPr>
          <w:rFonts w:ascii="Garamond" w:eastAsia="Palatino Linotype" w:hAnsi="Garamond" w:cs="Palatino Linotype"/>
          <w:bCs/>
          <w:szCs w:val="22"/>
        </w:rPr>
        <w:t>BSE and NSE</w:t>
      </w:r>
    </w:p>
    <w:p w:rsidR="00BB419B" w:rsidRPr="00F712CC" w:rsidRDefault="00BB419B" w:rsidP="00BB419B">
      <w:pPr>
        <w:spacing w:line="276" w:lineRule="auto"/>
        <w:jc w:val="center"/>
        <w:rPr>
          <w:rFonts w:ascii="Garamond" w:eastAsia="Palatino Linotype" w:hAnsi="Garamond" w:cs="Palatino Linotype"/>
          <w:b/>
          <w:strike/>
        </w:rPr>
      </w:pPr>
    </w:p>
    <w:p w:rsidR="00BB419B" w:rsidRPr="00F712CC" w:rsidRDefault="00BB419B" w:rsidP="00BB419B">
      <w:pPr>
        <w:pBdr>
          <w:between w:val="nil"/>
        </w:pBdr>
        <w:spacing w:line="276" w:lineRule="auto"/>
        <w:ind w:left="720" w:hanging="720"/>
        <w:jc w:val="center"/>
        <w:rPr>
          <w:rFonts w:ascii="Garamond" w:eastAsia="Palatino Linotype" w:hAnsi="Garamond" w:cs="Palatino Linotype"/>
          <w:b/>
        </w:rPr>
      </w:pPr>
      <w:r w:rsidRPr="00F712CC">
        <w:rPr>
          <w:rFonts w:ascii="Garamond" w:eastAsia="Palatino Linotype" w:hAnsi="Garamond" w:cs="Palatino Linotype"/>
          <w:b/>
        </w:rPr>
        <w:t>Figure 2: Trends in Average Daily Turnover of at Equity Cash Segment of Exchanges (</w:t>
      </w:r>
      <w:r w:rsidRPr="00F712CC">
        <w:rPr>
          <w:rFonts w:ascii="Times New Roman" w:eastAsia="Times New Roman" w:hAnsi="Times New Roman"/>
          <w:b/>
          <w:bCs/>
          <w:sz w:val="20"/>
        </w:rPr>
        <w:t xml:space="preserve">₹ </w:t>
      </w:r>
      <w:r w:rsidRPr="00F712CC">
        <w:rPr>
          <w:rFonts w:ascii="Garamond" w:eastAsia="Palatino Linotype" w:hAnsi="Garamond" w:cs="Palatino Linotype"/>
          <w:b/>
        </w:rPr>
        <w:t>crore)</w:t>
      </w:r>
    </w:p>
    <w:p w:rsidR="00BB419B" w:rsidRPr="00F712CC" w:rsidRDefault="00BB419B" w:rsidP="00BB419B">
      <w:pPr>
        <w:pBdr>
          <w:between w:val="nil"/>
        </w:pBdr>
        <w:spacing w:line="276" w:lineRule="auto"/>
        <w:ind w:left="720" w:hanging="720"/>
        <w:jc w:val="center"/>
        <w:rPr>
          <w:rFonts w:ascii="Garamond" w:eastAsia="Palatino Linotype" w:hAnsi="Garamond" w:cs="Palatino Linotype"/>
          <w:b/>
        </w:rPr>
      </w:pPr>
    </w:p>
    <w:p w:rsidR="00BB419B" w:rsidRPr="00F712CC" w:rsidRDefault="00E458F1" w:rsidP="00BB419B">
      <w:pPr>
        <w:pBdr>
          <w:between w:val="nil"/>
        </w:pBdr>
        <w:spacing w:line="276" w:lineRule="auto"/>
        <w:ind w:left="720" w:hanging="720"/>
        <w:jc w:val="center"/>
        <w:rPr>
          <w:rFonts w:ascii="Garamond" w:eastAsia="Palatino Linotype" w:hAnsi="Garamond" w:cs="Palatino Linotype"/>
          <w:b/>
        </w:rPr>
      </w:pPr>
      <w:r w:rsidRPr="00BB419B">
        <w:rPr>
          <w:noProof/>
          <w:lang w:val="en-IN" w:eastAsia="en-IN" w:bidi="hi-IN"/>
        </w:rPr>
        <w:drawing>
          <wp:inline distT="0" distB="0" distL="0" distR="0">
            <wp:extent cx="6276975" cy="2823845"/>
            <wp:effectExtent l="0" t="0" r="0" b="0"/>
            <wp:docPr id="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B419B" w:rsidRPr="00F712CC" w:rsidRDefault="00BB419B" w:rsidP="00BB419B">
      <w:pPr>
        <w:spacing w:line="276" w:lineRule="auto"/>
        <w:rPr>
          <w:rFonts w:ascii="Garamond" w:eastAsia="Palatino Linotype" w:hAnsi="Garamond" w:cs="Palatino Linotype"/>
          <w:bCs/>
          <w:szCs w:val="22"/>
        </w:rPr>
      </w:pPr>
      <w:r w:rsidRPr="00F712CC">
        <w:rPr>
          <w:rFonts w:ascii="Garamond" w:eastAsia="Palatino Linotype" w:hAnsi="Garamond" w:cs="Palatino Linotype"/>
          <w:b/>
          <w:szCs w:val="22"/>
        </w:rPr>
        <w:t xml:space="preserve">      Source: </w:t>
      </w:r>
      <w:r w:rsidRPr="00F712CC">
        <w:rPr>
          <w:rFonts w:ascii="Garamond" w:eastAsia="Palatino Linotype" w:hAnsi="Garamond" w:cs="Palatino Linotype"/>
          <w:bCs/>
          <w:szCs w:val="22"/>
        </w:rPr>
        <w:t>BSE and NSE</w:t>
      </w:r>
    </w:p>
    <w:p w:rsidR="00BB419B" w:rsidRPr="00F712CC" w:rsidRDefault="00BB419B" w:rsidP="00BB419B">
      <w:pPr>
        <w:spacing w:line="276" w:lineRule="auto"/>
        <w:rPr>
          <w:rFonts w:ascii="Garamond" w:eastAsia="Palatino Linotype" w:hAnsi="Garamond" w:cs="Palatino Linotype"/>
          <w:bCs/>
          <w:szCs w:val="22"/>
        </w:rPr>
      </w:pPr>
    </w:p>
    <w:p w:rsidR="00BB419B" w:rsidRPr="00F712CC" w:rsidRDefault="00BB419B" w:rsidP="00BB419B">
      <w:pPr>
        <w:numPr>
          <w:ilvl w:val="0"/>
          <w:numId w:val="1"/>
        </w:numPr>
        <w:spacing w:line="276" w:lineRule="auto"/>
        <w:ind w:left="714" w:hanging="357"/>
        <w:jc w:val="both"/>
        <w:rPr>
          <w:rFonts w:ascii="Garamond" w:eastAsia="Palatino Linotype" w:hAnsi="Garamond" w:cs="Palatino Linotype"/>
        </w:rPr>
      </w:pPr>
      <w:r w:rsidRPr="00F712CC">
        <w:rPr>
          <w:rFonts w:ascii="Garamond" w:eastAsia="Palatino Linotype" w:hAnsi="Garamond" w:cs="Palatino Linotype"/>
        </w:rPr>
        <w:t xml:space="preserve">The gross turnover in the equity cash segment rose by </w:t>
      </w:r>
      <w:r>
        <w:rPr>
          <w:rFonts w:ascii="Garamond" w:eastAsia="Palatino Linotype" w:hAnsi="Garamond" w:cs="Palatino Linotype"/>
        </w:rPr>
        <w:t>66.7</w:t>
      </w:r>
      <w:r w:rsidRPr="00F712CC">
        <w:rPr>
          <w:rFonts w:ascii="Garamond" w:eastAsia="Palatino Linotype" w:hAnsi="Garamond" w:cs="Palatino Linotype"/>
        </w:rPr>
        <w:t xml:space="preserve"> per cent at BSE and </w:t>
      </w:r>
      <w:r>
        <w:rPr>
          <w:rFonts w:ascii="Garamond" w:eastAsia="Palatino Linotype" w:hAnsi="Garamond" w:cs="Palatino Linotype"/>
        </w:rPr>
        <w:t>18.4</w:t>
      </w:r>
      <w:r w:rsidRPr="00F712CC">
        <w:rPr>
          <w:rFonts w:ascii="Garamond" w:eastAsia="Palatino Linotype" w:hAnsi="Garamond" w:cs="Palatino Linotype"/>
        </w:rPr>
        <w:t xml:space="preserve"> per cent at NSE in </w:t>
      </w:r>
      <w:r>
        <w:rPr>
          <w:rFonts w:ascii="Garamond" w:eastAsia="Palatino Linotype" w:hAnsi="Garamond" w:cs="Palatino Linotype"/>
        </w:rPr>
        <w:t xml:space="preserve">August </w:t>
      </w:r>
      <w:r w:rsidRPr="00F712CC">
        <w:rPr>
          <w:rFonts w:ascii="Garamond" w:eastAsia="Palatino Linotype" w:hAnsi="Garamond" w:cs="Palatino Linotype"/>
        </w:rPr>
        <w:t xml:space="preserve">2022 over previous month. </w:t>
      </w:r>
    </w:p>
    <w:p w:rsidR="00BB419B" w:rsidRDefault="00BB419B" w:rsidP="00BB419B">
      <w:pPr>
        <w:widowControl w:val="0"/>
        <w:spacing w:line="276" w:lineRule="auto"/>
        <w:rPr>
          <w:rFonts w:ascii="Garamond" w:eastAsia="Palatino Linotype" w:hAnsi="Garamond" w:cs="Palatino Linotype"/>
          <w:b/>
          <w:color w:val="FF0000"/>
          <w:szCs w:val="22"/>
        </w:rPr>
      </w:pPr>
    </w:p>
    <w:p w:rsidR="00BB419B" w:rsidRDefault="00BB419B" w:rsidP="00BB419B">
      <w:pPr>
        <w:numPr>
          <w:ilvl w:val="0"/>
          <w:numId w:val="1"/>
        </w:numPr>
        <w:spacing w:line="276" w:lineRule="auto"/>
        <w:ind w:left="714" w:hanging="357"/>
        <w:jc w:val="both"/>
        <w:rPr>
          <w:rFonts w:ascii="Garamond" w:eastAsia="Palatino Linotype" w:hAnsi="Garamond" w:cs="Palatino Linotype"/>
        </w:rPr>
      </w:pPr>
      <w:r w:rsidRPr="00C17FAD">
        <w:rPr>
          <w:rFonts w:ascii="Garamond" w:eastAsia="Palatino Linotype" w:hAnsi="Garamond" w:cs="Palatino Linotype"/>
        </w:rPr>
        <w:t xml:space="preserve">During </w:t>
      </w:r>
      <w:r>
        <w:rPr>
          <w:rFonts w:ascii="Garamond" w:eastAsia="Palatino Linotype" w:hAnsi="Garamond" w:cs="Palatino Linotype"/>
        </w:rPr>
        <w:t xml:space="preserve">August </w:t>
      </w:r>
      <w:r w:rsidRPr="00C17FAD">
        <w:rPr>
          <w:rFonts w:ascii="Garamond" w:eastAsia="Palatino Linotype" w:hAnsi="Garamond" w:cs="Palatino Linotype"/>
        </w:rPr>
        <w:t xml:space="preserve">2022, </w:t>
      </w:r>
      <w:r>
        <w:rPr>
          <w:rFonts w:ascii="Garamond" w:eastAsia="Palatino Linotype" w:hAnsi="Garamond" w:cs="Palatino Linotype"/>
        </w:rPr>
        <w:t xml:space="preserve">among the selected sectoral indices, </w:t>
      </w:r>
      <w:r w:rsidRPr="00C17FAD">
        <w:rPr>
          <w:rFonts w:ascii="Garamond" w:eastAsia="Palatino Linotype" w:hAnsi="Garamond" w:cs="Palatino Linotype"/>
        </w:rPr>
        <w:t xml:space="preserve">BSE </w:t>
      </w:r>
      <w:r>
        <w:rPr>
          <w:rFonts w:ascii="Garamond" w:eastAsia="Palatino Linotype" w:hAnsi="Garamond" w:cs="Palatino Linotype"/>
        </w:rPr>
        <w:t xml:space="preserve">Power </w:t>
      </w:r>
      <w:r w:rsidRPr="00C17FAD">
        <w:rPr>
          <w:rFonts w:ascii="Garamond" w:eastAsia="Palatino Linotype" w:hAnsi="Garamond" w:cs="Palatino Linotype"/>
        </w:rPr>
        <w:t xml:space="preserve">showed positive return of </w:t>
      </w:r>
      <w:r>
        <w:rPr>
          <w:rFonts w:ascii="Garamond" w:eastAsia="Palatino Linotype" w:hAnsi="Garamond" w:cs="Palatino Linotype"/>
        </w:rPr>
        <w:t>14.74</w:t>
      </w:r>
      <w:r w:rsidRPr="00C17FAD">
        <w:rPr>
          <w:rFonts w:ascii="Garamond" w:eastAsia="Palatino Linotype" w:hAnsi="Garamond" w:cs="Palatino Linotype"/>
        </w:rPr>
        <w:t xml:space="preserve"> per cent</w:t>
      </w:r>
      <w:r>
        <w:rPr>
          <w:rFonts w:ascii="Garamond" w:eastAsia="Palatino Linotype" w:hAnsi="Garamond" w:cs="Palatino Linotype"/>
        </w:rPr>
        <w:t xml:space="preserve"> followed by Capital Goods 8.44, Consumer Durables at 7.94 Oil </w:t>
      </w:r>
      <w:r w:rsidRPr="00C17FAD">
        <w:rPr>
          <w:rFonts w:ascii="Garamond" w:eastAsia="Palatino Linotype" w:hAnsi="Garamond" w:cs="Palatino Linotype"/>
        </w:rPr>
        <w:t>at</w:t>
      </w:r>
      <w:r>
        <w:rPr>
          <w:rFonts w:ascii="Garamond" w:eastAsia="Palatino Linotype" w:hAnsi="Garamond" w:cs="Palatino Linotype"/>
        </w:rPr>
        <w:t xml:space="preserve"> 6.79 and Automobiles a</w:t>
      </w:r>
      <w:r w:rsidRPr="00C17FAD">
        <w:rPr>
          <w:rFonts w:ascii="Garamond" w:eastAsia="Palatino Linotype" w:hAnsi="Garamond" w:cs="Palatino Linotype"/>
        </w:rPr>
        <w:t xml:space="preserve">t </w:t>
      </w:r>
      <w:r>
        <w:rPr>
          <w:rFonts w:ascii="Garamond" w:eastAsia="Palatino Linotype" w:hAnsi="Garamond" w:cs="Palatino Linotype"/>
        </w:rPr>
        <w:t>5.59</w:t>
      </w:r>
      <w:r w:rsidRPr="00C17FAD">
        <w:rPr>
          <w:rFonts w:ascii="Garamond" w:eastAsia="Palatino Linotype" w:hAnsi="Garamond" w:cs="Palatino Linotype"/>
        </w:rPr>
        <w:t xml:space="preserve">. The average daily volatility and monthly returns for these select BSE indices for </w:t>
      </w:r>
      <w:r>
        <w:rPr>
          <w:rFonts w:ascii="Garamond" w:eastAsia="Palatino Linotype" w:hAnsi="Garamond" w:cs="Palatino Linotype"/>
        </w:rPr>
        <w:t xml:space="preserve">August </w:t>
      </w:r>
      <w:r w:rsidRPr="00C17FAD">
        <w:rPr>
          <w:rFonts w:ascii="Garamond" w:eastAsia="Palatino Linotype" w:hAnsi="Garamond" w:cs="Palatino Linotype"/>
        </w:rPr>
        <w:t>2022 are illustrated in Figure 3.</w:t>
      </w:r>
    </w:p>
    <w:p w:rsidR="00BB419B" w:rsidRPr="00C17FAD" w:rsidRDefault="00BB419B" w:rsidP="00BB419B">
      <w:pPr>
        <w:spacing w:line="276" w:lineRule="auto"/>
        <w:ind w:left="714"/>
        <w:jc w:val="both"/>
        <w:rPr>
          <w:rFonts w:ascii="Garamond" w:eastAsia="Palatino Linotype" w:hAnsi="Garamond" w:cs="Palatino Linotype"/>
        </w:rPr>
      </w:pPr>
    </w:p>
    <w:p w:rsidR="00D96AFF" w:rsidRDefault="00D96AFF">
      <w:pPr>
        <w:rPr>
          <w:rFonts w:ascii="Garamond" w:eastAsia="Palatino Linotype" w:hAnsi="Garamond" w:cs="Palatino Linotype"/>
          <w:b/>
        </w:rPr>
      </w:pPr>
      <w:r>
        <w:rPr>
          <w:rFonts w:ascii="Garamond" w:eastAsia="Palatino Linotype" w:hAnsi="Garamond" w:cs="Palatino Linotype"/>
          <w:b/>
        </w:rPr>
        <w:br w:type="page"/>
      </w:r>
    </w:p>
    <w:p w:rsidR="00BB419B" w:rsidRDefault="00BB419B" w:rsidP="00BB419B">
      <w:pPr>
        <w:spacing w:line="276" w:lineRule="auto"/>
        <w:jc w:val="center"/>
        <w:rPr>
          <w:rFonts w:ascii="Garamond" w:eastAsia="Palatino Linotype" w:hAnsi="Garamond" w:cs="Palatino Linotype"/>
          <w:b/>
        </w:rPr>
      </w:pPr>
      <w:r w:rsidRPr="00CA08BF">
        <w:rPr>
          <w:rFonts w:ascii="Garamond" w:eastAsia="Palatino Linotype" w:hAnsi="Garamond" w:cs="Palatino Linotype"/>
          <w:b/>
        </w:rPr>
        <w:lastRenderedPageBreak/>
        <w:t xml:space="preserve">Figure 3: Trends of BSE Sectoral Indices during </w:t>
      </w:r>
      <w:r>
        <w:rPr>
          <w:rFonts w:ascii="Garamond" w:eastAsia="Palatino Linotype" w:hAnsi="Garamond" w:cs="Palatino Linotype"/>
          <w:b/>
        </w:rPr>
        <w:t>August 2</w:t>
      </w:r>
      <w:r w:rsidRPr="00CA08BF">
        <w:rPr>
          <w:rFonts w:ascii="Garamond" w:eastAsia="Palatino Linotype" w:hAnsi="Garamond" w:cs="Palatino Linotype"/>
          <w:b/>
        </w:rPr>
        <w:t>022 (per cent)</w:t>
      </w:r>
    </w:p>
    <w:p w:rsidR="00BB419B" w:rsidRDefault="00E458F1" w:rsidP="00BB419B">
      <w:pPr>
        <w:spacing w:line="276" w:lineRule="auto"/>
        <w:jc w:val="center"/>
        <w:rPr>
          <w:rFonts w:ascii="Garamond" w:eastAsia="Palatino Linotype" w:hAnsi="Garamond" w:cs="Palatino Linotype"/>
          <w:b/>
        </w:rPr>
      </w:pPr>
      <w:r w:rsidRPr="00BB419B">
        <w:rPr>
          <w:noProof/>
          <w:lang w:val="en-IN" w:eastAsia="en-IN" w:bidi="hi-IN"/>
        </w:rPr>
        <w:drawing>
          <wp:inline distT="0" distB="0" distL="0" distR="0">
            <wp:extent cx="5942965" cy="3055620"/>
            <wp:effectExtent l="0" t="0" r="0" b="0"/>
            <wp:docPr id="3"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B419B" w:rsidRPr="00CA08BF" w:rsidRDefault="00BB419B" w:rsidP="00BB419B">
      <w:pPr>
        <w:tabs>
          <w:tab w:val="left" w:pos="567"/>
        </w:tabs>
        <w:spacing w:line="276" w:lineRule="auto"/>
        <w:rPr>
          <w:rFonts w:ascii="Garamond" w:eastAsia="Palatino Linotype" w:hAnsi="Garamond" w:cs="Palatino Linotype"/>
          <w:b/>
        </w:rPr>
      </w:pPr>
      <w:r w:rsidRPr="00CA08BF">
        <w:rPr>
          <w:rFonts w:ascii="Garamond" w:eastAsia="Palatino Linotype" w:hAnsi="Garamond" w:cs="Palatino Linotype"/>
          <w:b/>
        </w:rPr>
        <w:t xml:space="preserve">  </w:t>
      </w:r>
      <w:r w:rsidRPr="00CA08BF">
        <w:rPr>
          <w:rFonts w:ascii="Garamond" w:eastAsia="Palatino Linotype" w:hAnsi="Garamond" w:cs="Palatino Linotype"/>
          <w:b/>
        </w:rPr>
        <w:tab/>
      </w:r>
      <w:r w:rsidRPr="00CA08BF">
        <w:rPr>
          <w:rFonts w:ascii="Garamond" w:eastAsia="Palatino Linotype" w:hAnsi="Garamond" w:cs="Palatino Linotype"/>
          <w:b/>
          <w:szCs w:val="22"/>
        </w:rPr>
        <w:t>Source:</w:t>
      </w:r>
      <w:r w:rsidRPr="00CA08BF">
        <w:rPr>
          <w:rFonts w:ascii="Garamond" w:eastAsia="Palatino Linotype" w:hAnsi="Garamond" w:cs="Palatino Linotype"/>
          <w:b/>
        </w:rPr>
        <w:t xml:space="preserve"> </w:t>
      </w:r>
      <w:proofErr w:type="spellStart"/>
      <w:r>
        <w:rPr>
          <w:rFonts w:ascii="Garamond" w:eastAsia="Palatino Linotype" w:hAnsi="Garamond" w:cs="Palatino Linotype"/>
          <w:bCs/>
        </w:rPr>
        <w:t>Refinitiv</w:t>
      </w:r>
      <w:proofErr w:type="spellEnd"/>
    </w:p>
    <w:p w:rsidR="00BB419B" w:rsidRPr="00CA08BF" w:rsidRDefault="00BB419B" w:rsidP="00BB419B">
      <w:pPr>
        <w:pBdr>
          <w:between w:val="nil"/>
        </w:pBdr>
        <w:spacing w:line="276" w:lineRule="auto"/>
        <w:ind w:left="709" w:hanging="720"/>
        <w:rPr>
          <w:rFonts w:ascii="Garamond" w:eastAsia="Palatino Linotype" w:hAnsi="Garamond" w:cs="Palatino Linotype"/>
          <w:b/>
        </w:rPr>
      </w:pPr>
    </w:p>
    <w:p w:rsidR="00BB419B" w:rsidRPr="00CA08BF" w:rsidRDefault="00BB419B" w:rsidP="00BB419B">
      <w:pPr>
        <w:numPr>
          <w:ilvl w:val="0"/>
          <w:numId w:val="1"/>
        </w:numPr>
        <w:contextualSpacing/>
        <w:jc w:val="both"/>
        <w:rPr>
          <w:rFonts w:ascii="Garamond" w:eastAsia="Palatino Linotype" w:hAnsi="Garamond" w:cs="Palatino Linotype"/>
        </w:rPr>
      </w:pPr>
      <w:r>
        <w:rPr>
          <w:rFonts w:ascii="Garamond" w:eastAsia="Palatino Linotype" w:hAnsi="Garamond" w:cs="Palatino Linotype"/>
        </w:rPr>
        <w:t xml:space="preserve">NSE, most of the selected indices showed positive returns. Returns of Nifty Energy were at 8.02 per cent followed by PSU at 7.84 and Bank at 5.5.  </w:t>
      </w:r>
      <w:r w:rsidRPr="00CA08BF">
        <w:rPr>
          <w:rFonts w:ascii="Garamond" w:eastAsia="Palatino Linotype" w:hAnsi="Garamond" w:cs="Palatino Linotype"/>
        </w:rPr>
        <w:t xml:space="preserve"> The average daily volatility and monthly returns of these select NSE indices for </w:t>
      </w:r>
      <w:r>
        <w:rPr>
          <w:rFonts w:ascii="Garamond" w:eastAsia="Palatino Linotype" w:hAnsi="Garamond" w:cs="Palatino Linotype"/>
        </w:rPr>
        <w:t xml:space="preserve">August </w:t>
      </w:r>
      <w:r w:rsidRPr="00CA08BF">
        <w:rPr>
          <w:rFonts w:ascii="Garamond" w:eastAsia="Palatino Linotype" w:hAnsi="Garamond" w:cs="Palatino Linotype"/>
        </w:rPr>
        <w:t>2022 are illustrated in Figure 4.</w:t>
      </w:r>
    </w:p>
    <w:p w:rsidR="00BB419B" w:rsidRPr="00CA08BF" w:rsidRDefault="00BB419B" w:rsidP="00BB419B">
      <w:pPr>
        <w:pBdr>
          <w:between w:val="nil"/>
        </w:pBdr>
        <w:spacing w:line="276" w:lineRule="auto"/>
        <w:jc w:val="center"/>
        <w:rPr>
          <w:rFonts w:ascii="Garamond" w:eastAsia="Palatino Linotype" w:hAnsi="Garamond" w:cs="Palatino Linotype"/>
          <w:b/>
        </w:rPr>
      </w:pPr>
    </w:p>
    <w:p w:rsidR="00BB419B" w:rsidRDefault="00BB419B" w:rsidP="00BB419B">
      <w:pPr>
        <w:pBdr>
          <w:between w:val="nil"/>
        </w:pBdr>
        <w:spacing w:line="276" w:lineRule="auto"/>
        <w:jc w:val="center"/>
        <w:rPr>
          <w:rFonts w:ascii="Garamond" w:eastAsia="Palatino Linotype" w:hAnsi="Garamond" w:cs="Palatino Linotype"/>
          <w:b/>
        </w:rPr>
      </w:pPr>
      <w:r w:rsidRPr="00CA08BF">
        <w:rPr>
          <w:rFonts w:ascii="Garamond" w:eastAsia="Palatino Linotype" w:hAnsi="Garamond" w:cs="Palatino Linotype"/>
          <w:b/>
        </w:rPr>
        <w:t xml:space="preserve">Figure 4: Trends of NSE </w:t>
      </w:r>
      <w:proofErr w:type="spellStart"/>
      <w:r w:rsidRPr="00CA08BF">
        <w:rPr>
          <w:rFonts w:ascii="Garamond" w:eastAsia="Palatino Linotype" w:hAnsi="Garamond" w:cs="Palatino Linotype"/>
          <w:b/>
        </w:rPr>
        <w:t>Sectoral</w:t>
      </w:r>
      <w:proofErr w:type="spellEnd"/>
      <w:r w:rsidRPr="00CA08BF">
        <w:rPr>
          <w:rFonts w:ascii="Garamond" w:eastAsia="Palatino Linotype" w:hAnsi="Garamond" w:cs="Palatino Linotype"/>
          <w:b/>
        </w:rPr>
        <w:t xml:space="preserve"> Indices during </w:t>
      </w:r>
      <w:r w:rsidR="001A4A53">
        <w:rPr>
          <w:rFonts w:ascii="Garamond" w:eastAsia="Palatino Linotype" w:hAnsi="Garamond" w:cs="Palatino Linotype"/>
          <w:b/>
        </w:rPr>
        <w:t>August</w:t>
      </w:r>
      <w:r>
        <w:rPr>
          <w:rFonts w:ascii="Garamond" w:eastAsia="Palatino Linotype" w:hAnsi="Garamond" w:cs="Palatino Linotype"/>
          <w:b/>
        </w:rPr>
        <w:t xml:space="preserve"> </w:t>
      </w:r>
      <w:r w:rsidRPr="00CA08BF">
        <w:rPr>
          <w:rFonts w:ascii="Garamond" w:eastAsia="Palatino Linotype" w:hAnsi="Garamond" w:cs="Palatino Linotype"/>
          <w:b/>
        </w:rPr>
        <w:t>2022 (per cent)</w:t>
      </w:r>
    </w:p>
    <w:p w:rsidR="00BB419B" w:rsidRDefault="00E458F1" w:rsidP="00BB419B">
      <w:pPr>
        <w:pBdr>
          <w:between w:val="nil"/>
        </w:pBdr>
        <w:spacing w:line="276" w:lineRule="auto"/>
        <w:jc w:val="center"/>
        <w:rPr>
          <w:rFonts w:ascii="Garamond" w:eastAsia="Palatino Linotype" w:hAnsi="Garamond" w:cs="Palatino Linotype"/>
          <w:b/>
        </w:rPr>
      </w:pPr>
      <w:r w:rsidRPr="00BB419B">
        <w:rPr>
          <w:noProof/>
          <w:lang w:val="en-IN" w:eastAsia="en-IN" w:bidi="hi-IN"/>
        </w:rPr>
        <w:drawing>
          <wp:inline distT="0" distB="0" distL="0" distR="0">
            <wp:extent cx="5942965" cy="2673985"/>
            <wp:effectExtent l="0" t="0" r="0" b="0"/>
            <wp:docPr id="4"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B419B" w:rsidRPr="00CA08BF" w:rsidRDefault="00BB419B" w:rsidP="00BB419B">
      <w:pPr>
        <w:tabs>
          <w:tab w:val="left" w:pos="4005"/>
        </w:tabs>
        <w:ind w:left="567"/>
        <w:rPr>
          <w:rFonts w:ascii="Garamond" w:eastAsia="Palatino Linotype" w:hAnsi="Garamond" w:cs="Palatino Linotype"/>
          <w:bCs/>
          <w:szCs w:val="22"/>
        </w:rPr>
      </w:pPr>
      <w:r w:rsidRPr="00CA08BF">
        <w:rPr>
          <w:rFonts w:ascii="Garamond" w:eastAsia="Palatino Linotype" w:hAnsi="Garamond" w:cs="Palatino Linotype"/>
          <w:b/>
          <w:szCs w:val="22"/>
        </w:rPr>
        <w:t xml:space="preserve">Source: </w:t>
      </w:r>
      <w:proofErr w:type="spellStart"/>
      <w:r>
        <w:rPr>
          <w:rFonts w:ascii="Garamond" w:eastAsia="Palatino Linotype" w:hAnsi="Garamond" w:cs="Palatino Linotype"/>
          <w:bCs/>
          <w:szCs w:val="22"/>
        </w:rPr>
        <w:t>Refinitiv</w:t>
      </w:r>
      <w:proofErr w:type="spellEnd"/>
    </w:p>
    <w:p w:rsidR="00BB419B" w:rsidRDefault="00BB419B" w:rsidP="00BB419B">
      <w:pPr>
        <w:widowControl w:val="0"/>
        <w:spacing w:line="276" w:lineRule="auto"/>
        <w:rPr>
          <w:rFonts w:ascii="Garamond" w:eastAsia="Palatino Linotype" w:hAnsi="Garamond" w:cs="Palatino Linotype"/>
          <w:b/>
          <w:color w:val="FF0000"/>
          <w:szCs w:val="22"/>
        </w:rPr>
      </w:pPr>
    </w:p>
    <w:p w:rsidR="00BB419B" w:rsidRPr="00F712CC" w:rsidRDefault="00BB419B" w:rsidP="00BB419B">
      <w:pPr>
        <w:widowControl w:val="0"/>
        <w:spacing w:line="276" w:lineRule="auto"/>
        <w:rPr>
          <w:rFonts w:ascii="Garamond" w:eastAsia="Palatino Linotype" w:hAnsi="Garamond" w:cs="Palatino Linotype"/>
          <w:b/>
          <w:color w:val="FF0000"/>
          <w:szCs w:val="22"/>
        </w:rPr>
      </w:pPr>
    </w:p>
    <w:p w:rsidR="00BB419B" w:rsidRPr="0071400D" w:rsidRDefault="00BB419B" w:rsidP="008032B7">
      <w:pPr>
        <w:widowControl w:val="0"/>
        <w:numPr>
          <w:ilvl w:val="0"/>
          <w:numId w:val="2"/>
        </w:numPr>
        <w:spacing w:line="276" w:lineRule="auto"/>
        <w:ind w:left="454" w:hanging="454"/>
        <w:jc w:val="both"/>
        <w:rPr>
          <w:rFonts w:ascii="Garamond" w:eastAsia="Palatino Linotype" w:hAnsi="Garamond" w:cs="Palatino Linotype"/>
          <w:b/>
          <w:sz w:val="22"/>
          <w:szCs w:val="22"/>
        </w:rPr>
      </w:pPr>
      <w:r w:rsidRPr="0071400D">
        <w:rPr>
          <w:rFonts w:ascii="Garamond" w:eastAsia="Palatino Linotype" w:hAnsi="Garamond" w:cs="Palatino Linotype"/>
          <w:b/>
          <w:sz w:val="22"/>
          <w:szCs w:val="22"/>
        </w:rPr>
        <w:t xml:space="preserve">Trends </w:t>
      </w:r>
      <w:r w:rsidRPr="008032B7">
        <w:rPr>
          <w:rFonts w:ascii="Garamond" w:eastAsia="Palatino Linotype" w:hAnsi="Garamond" w:cs="Palatino Linotype"/>
          <w:b/>
        </w:rPr>
        <w:t>in</w:t>
      </w:r>
      <w:r w:rsidRPr="0071400D">
        <w:rPr>
          <w:rFonts w:ascii="Garamond" w:eastAsia="Palatino Linotype" w:hAnsi="Garamond" w:cs="Palatino Linotype"/>
          <w:b/>
          <w:sz w:val="22"/>
          <w:szCs w:val="22"/>
        </w:rPr>
        <w:t xml:space="preserve"> Depository Accounts </w:t>
      </w:r>
    </w:p>
    <w:p w:rsidR="00BB419B" w:rsidRPr="008F155A" w:rsidRDefault="00BB419B" w:rsidP="00BB419B">
      <w:pPr>
        <w:widowControl w:val="0"/>
        <w:spacing w:line="276" w:lineRule="auto"/>
        <w:ind w:left="454"/>
        <w:jc w:val="both"/>
        <w:rPr>
          <w:rFonts w:ascii="Garamond" w:eastAsia="Palatino Linotype" w:hAnsi="Garamond" w:cs="Palatino Linotype"/>
          <w:bCs/>
          <w:szCs w:val="22"/>
        </w:rPr>
      </w:pPr>
    </w:p>
    <w:p w:rsidR="00BB419B" w:rsidRPr="008F155A" w:rsidRDefault="00BB419B" w:rsidP="008032B7">
      <w:pPr>
        <w:numPr>
          <w:ilvl w:val="0"/>
          <w:numId w:val="1"/>
        </w:numPr>
        <w:pBdr>
          <w:between w:val="nil"/>
        </w:pBdr>
        <w:spacing w:after="160"/>
        <w:ind w:left="714" w:hanging="357"/>
        <w:jc w:val="both"/>
        <w:rPr>
          <w:rFonts w:ascii="Garamond" w:eastAsia="Palatino Linotype" w:hAnsi="Garamond" w:cs="Palatino Linotype"/>
          <w:bCs/>
          <w:szCs w:val="22"/>
        </w:rPr>
      </w:pPr>
      <w:r w:rsidRPr="008F155A">
        <w:rPr>
          <w:rFonts w:ascii="Garamond" w:eastAsia="Palatino Linotype" w:hAnsi="Garamond" w:cs="Palatino Linotype"/>
          <w:bCs/>
          <w:szCs w:val="22"/>
        </w:rPr>
        <w:t xml:space="preserve">During August 2022, NSDL </w:t>
      </w:r>
      <w:r w:rsidRPr="008032B7">
        <w:rPr>
          <w:rFonts w:ascii="Garamond" w:eastAsia="Palatino Linotype" w:hAnsi="Garamond" w:cs="Palatino Linotype"/>
        </w:rPr>
        <w:t>added</w:t>
      </w:r>
      <w:r w:rsidRPr="008F155A">
        <w:rPr>
          <w:rFonts w:ascii="Garamond" w:eastAsia="Palatino Linotype" w:hAnsi="Garamond" w:cs="Palatino Linotype"/>
          <w:bCs/>
          <w:szCs w:val="22"/>
        </w:rPr>
        <w:t xml:space="preserve"> 4 lakh demat accounts while CDSL added 17 lakh demat accounts. At the end of August 31, 2022, 2.9 crore demat accounts were registered with NSDL and 7.2 with CDSL. </w:t>
      </w:r>
    </w:p>
    <w:p w:rsidR="00BB419B" w:rsidRPr="008F155A" w:rsidRDefault="00BB419B" w:rsidP="00BB419B">
      <w:pPr>
        <w:tabs>
          <w:tab w:val="left" w:pos="4005"/>
        </w:tabs>
        <w:ind w:left="567"/>
        <w:jc w:val="both"/>
        <w:rPr>
          <w:rFonts w:ascii="Garamond" w:eastAsia="Palatino Linotype" w:hAnsi="Garamond" w:cs="Palatino Linotype"/>
          <w:bCs/>
          <w:szCs w:val="22"/>
        </w:rPr>
      </w:pPr>
    </w:p>
    <w:p w:rsidR="00BB419B" w:rsidRDefault="00BB419B" w:rsidP="001A2382">
      <w:pPr>
        <w:tabs>
          <w:tab w:val="left" w:pos="4005"/>
        </w:tabs>
        <w:ind w:left="567"/>
        <w:jc w:val="center"/>
        <w:rPr>
          <w:rFonts w:ascii="Garamond" w:eastAsia="Palatino Linotype" w:hAnsi="Garamond" w:cs="Palatino Linotype"/>
          <w:b/>
        </w:rPr>
      </w:pPr>
      <w:r w:rsidRPr="00F712CC">
        <w:rPr>
          <w:rFonts w:ascii="Garamond" w:eastAsia="Palatino Linotype" w:hAnsi="Garamond" w:cs="Palatino Linotype"/>
          <w:b/>
          <w:szCs w:val="22"/>
        </w:rPr>
        <w:lastRenderedPageBreak/>
        <w:t>Figure 5: Monthly New Demat Accounts Added (in lakh</w:t>
      </w:r>
      <w:r w:rsidRPr="00F712CC">
        <w:rPr>
          <w:rFonts w:ascii="Garamond" w:eastAsia="Palatino Linotype" w:hAnsi="Garamond" w:cs="Palatino Linotype"/>
          <w:b/>
        </w:rPr>
        <w:t>)</w:t>
      </w:r>
    </w:p>
    <w:p w:rsidR="00BB419B" w:rsidRDefault="00BB419B" w:rsidP="00BB419B">
      <w:pPr>
        <w:tabs>
          <w:tab w:val="left" w:pos="4005"/>
        </w:tabs>
        <w:ind w:left="567"/>
        <w:rPr>
          <w:rFonts w:ascii="Garamond" w:eastAsia="Palatino Linotype" w:hAnsi="Garamond" w:cs="Palatino Linotype"/>
          <w:b/>
        </w:rPr>
      </w:pPr>
    </w:p>
    <w:p w:rsidR="00BB419B" w:rsidRPr="00F712CC" w:rsidRDefault="00E458F1" w:rsidP="00BB419B">
      <w:pPr>
        <w:tabs>
          <w:tab w:val="left" w:pos="4005"/>
        </w:tabs>
        <w:ind w:left="567"/>
        <w:rPr>
          <w:rFonts w:ascii="Garamond" w:eastAsia="Palatino Linotype" w:hAnsi="Garamond" w:cs="Palatino Linotype"/>
          <w:b/>
        </w:rPr>
      </w:pPr>
      <w:r w:rsidRPr="00BB419B">
        <w:rPr>
          <w:noProof/>
          <w:lang w:val="en-IN" w:eastAsia="en-IN" w:bidi="hi-IN"/>
        </w:rPr>
        <w:drawing>
          <wp:inline distT="0" distB="0" distL="0" distR="0">
            <wp:extent cx="4587875" cy="3140710"/>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B419B" w:rsidRPr="00F712CC" w:rsidRDefault="00BB419B" w:rsidP="00BB419B">
      <w:pPr>
        <w:tabs>
          <w:tab w:val="left" w:pos="4005"/>
        </w:tabs>
        <w:ind w:left="567"/>
        <w:rPr>
          <w:rFonts w:ascii="Garamond" w:eastAsia="Palatino Linotype" w:hAnsi="Garamond" w:cs="Palatino Linotype"/>
          <w:b/>
        </w:rPr>
      </w:pPr>
    </w:p>
    <w:p w:rsidR="00BB419B" w:rsidRPr="00F712CC" w:rsidRDefault="00BB419B" w:rsidP="00BB419B">
      <w:pPr>
        <w:tabs>
          <w:tab w:val="left" w:pos="4005"/>
        </w:tabs>
        <w:ind w:left="567"/>
        <w:rPr>
          <w:rFonts w:ascii="Garamond" w:eastAsia="Palatino Linotype" w:hAnsi="Garamond" w:cs="Palatino Linotype"/>
          <w:b/>
          <w:bCs/>
        </w:rPr>
      </w:pPr>
    </w:p>
    <w:p w:rsidR="00BB419B" w:rsidRPr="00F712CC" w:rsidRDefault="00BB419B" w:rsidP="00D96AFF">
      <w:pPr>
        <w:rPr>
          <w:rFonts w:ascii="Garamond" w:eastAsia="Palatino Linotype" w:hAnsi="Garamond" w:cs="Palatino Linotype"/>
          <w:b/>
          <w:bCs/>
        </w:rPr>
      </w:pPr>
    </w:p>
    <w:p w:rsidR="00BB419B" w:rsidRPr="00F712CC" w:rsidRDefault="00BB419B" w:rsidP="008032B7">
      <w:pPr>
        <w:widowControl w:val="0"/>
        <w:numPr>
          <w:ilvl w:val="0"/>
          <w:numId w:val="2"/>
        </w:numPr>
        <w:spacing w:line="276" w:lineRule="auto"/>
        <w:ind w:left="454" w:hanging="454"/>
        <w:jc w:val="both"/>
        <w:rPr>
          <w:rFonts w:ascii="Garamond" w:eastAsia="Palatino Linotype" w:hAnsi="Garamond" w:cs="Palatino Linotype"/>
          <w:b/>
        </w:rPr>
      </w:pPr>
      <w:r w:rsidRPr="00F712CC">
        <w:rPr>
          <w:rFonts w:ascii="Garamond" w:eastAsia="Palatino Linotype" w:hAnsi="Garamond" w:cs="Palatino Linotype"/>
          <w:b/>
        </w:rPr>
        <w:t>Trends in Derivatives Segment</w:t>
      </w:r>
      <w:r w:rsidRPr="00F712CC">
        <w:rPr>
          <w:rFonts w:ascii="Garamond" w:eastAsia="Palatino Linotype" w:hAnsi="Garamond" w:cs="Palatino Linotype"/>
          <w:b/>
        </w:rPr>
        <w:tab/>
      </w:r>
    </w:p>
    <w:p w:rsidR="00BB419B" w:rsidRPr="00F712CC" w:rsidRDefault="00BB419B" w:rsidP="00BB419B">
      <w:pPr>
        <w:widowControl w:val="0"/>
        <w:numPr>
          <w:ilvl w:val="0"/>
          <w:numId w:val="3"/>
        </w:numPr>
        <w:spacing w:line="276" w:lineRule="auto"/>
        <w:ind w:left="567" w:hanging="567"/>
        <w:jc w:val="both"/>
        <w:rPr>
          <w:rFonts w:ascii="Garamond" w:eastAsia="Palatino Linotype" w:hAnsi="Garamond" w:cs="Palatino Linotype"/>
          <w:b/>
          <w:u w:val="single"/>
        </w:rPr>
      </w:pPr>
      <w:r w:rsidRPr="00F712CC">
        <w:rPr>
          <w:rFonts w:ascii="Garamond" w:eastAsia="Palatino Linotype" w:hAnsi="Garamond" w:cs="Palatino Linotype"/>
          <w:b/>
          <w:u w:val="single"/>
        </w:rPr>
        <w:t>Equity Derivatives</w:t>
      </w:r>
    </w:p>
    <w:p w:rsidR="00BB419B" w:rsidRPr="00F712CC" w:rsidRDefault="00BB419B" w:rsidP="00BB419B">
      <w:pPr>
        <w:tabs>
          <w:tab w:val="left" w:pos="3135"/>
        </w:tabs>
        <w:spacing w:line="276" w:lineRule="auto"/>
        <w:jc w:val="both"/>
        <w:rPr>
          <w:rFonts w:ascii="Garamond" w:eastAsia="Palatino Linotype" w:hAnsi="Garamond" w:cs="Palatino Linotype"/>
          <w:b/>
          <w:u w:val="single"/>
        </w:rPr>
      </w:pPr>
      <w:r w:rsidRPr="00F712CC">
        <w:rPr>
          <w:rFonts w:ascii="Garamond" w:eastAsia="Palatino Linotype" w:hAnsi="Garamond" w:cs="Palatino Linotype"/>
          <w:b/>
          <w:u w:val="single"/>
        </w:rPr>
        <w:t xml:space="preserve">BSE </w:t>
      </w:r>
    </w:p>
    <w:p w:rsidR="00BB419B" w:rsidRPr="00F712CC" w:rsidRDefault="00BB419B" w:rsidP="00584D58">
      <w:pPr>
        <w:pBdr>
          <w:between w:val="nil"/>
        </w:pBdr>
        <w:spacing w:line="276" w:lineRule="auto"/>
        <w:ind w:left="714"/>
        <w:jc w:val="both"/>
        <w:rPr>
          <w:rFonts w:ascii="Garamond" w:eastAsia="Palatino Linotype" w:hAnsi="Garamond" w:cs="Palatino Linotype"/>
        </w:rPr>
      </w:pPr>
      <w:r w:rsidRPr="00F712CC">
        <w:rPr>
          <w:rFonts w:ascii="Garamond" w:eastAsia="Palatino Linotype" w:hAnsi="Garamond" w:cs="Palatino Linotype"/>
        </w:rPr>
        <w:t>During August 2022, the notional turnover of the equity derivatives segment at BSE</w:t>
      </w:r>
      <w:r>
        <w:rPr>
          <w:rFonts w:ascii="Garamond" w:eastAsia="Palatino Linotype" w:hAnsi="Garamond" w:cs="Palatino Linotype"/>
        </w:rPr>
        <w:t xml:space="preserve"> declined by 9.1 per cent to </w:t>
      </w:r>
      <w:r w:rsidRPr="00F712CC">
        <w:rPr>
          <w:rFonts w:ascii="Times New Roman" w:eastAsia="Palatino Linotype" w:hAnsi="Times New Roman"/>
        </w:rPr>
        <w:t>₹</w:t>
      </w:r>
      <w:r w:rsidRPr="002243F6">
        <w:rPr>
          <w:rFonts w:ascii="Garamond" w:eastAsia="Palatino Linotype" w:hAnsi="Garamond" w:cs="Palatino Linotype"/>
        </w:rPr>
        <w:t xml:space="preserve">45.2 lakh </w:t>
      </w:r>
      <w:r w:rsidRPr="00F712CC">
        <w:rPr>
          <w:rFonts w:ascii="Garamond" w:eastAsia="Palatino Linotype" w:hAnsi="Garamond" w:cs="Palatino Linotype"/>
        </w:rPr>
        <w:t>crore.</w:t>
      </w:r>
    </w:p>
    <w:p w:rsidR="00BB419B" w:rsidRPr="00F712CC" w:rsidRDefault="00BB419B" w:rsidP="00BB419B">
      <w:pPr>
        <w:tabs>
          <w:tab w:val="left" w:pos="3135"/>
        </w:tabs>
        <w:spacing w:line="276" w:lineRule="auto"/>
        <w:jc w:val="both"/>
        <w:rPr>
          <w:rFonts w:ascii="Garamond" w:eastAsia="Palatino Linotype" w:hAnsi="Garamond" w:cs="Palatino Linotype"/>
          <w:b/>
          <w:u w:val="single"/>
        </w:rPr>
      </w:pPr>
      <w:r w:rsidRPr="00F712CC">
        <w:rPr>
          <w:rFonts w:ascii="Garamond" w:eastAsia="Palatino Linotype" w:hAnsi="Garamond" w:cs="Palatino Linotype"/>
          <w:b/>
          <w:u w:val="single"/>
        </w:rPr>
        <w:t xml:space="preserve">NSE </w:t>
      </w:r>
    </w:p>
    <w:p w:rsidR="00BB419B" w:rsidRPr="002243F6" w:rsidRDefault="00BB419B" w:rsidP="00584D58">
      <w:pPr>
        <w:widowControl w:val="0"/>
        <w:spacing w:line="276" w:lineRule="auto"/>
        <w:ind w:left="714"/>
        <w:jc w:val="both"/>
        <w:rPr>
          <w:rFonts w:ascii="Garamond" w:eastAsia="Palatino Linotype" w:hAnsi="Garamond" w:cs="Palatino Linotype"/>
        </w:rPr>
      </w:pPr>
      <w:r w:rsidRPr="00F712CC">
        <w:rPr>
          <w:rFonts w:ascii="Garamond" w:eastAsia="Palatino Linotype" w:hAnsi="Garamond" w:cs="Palatino Linotype"/>
        </w:rPr>
        <w:t xml:space="preserve">The monthly notional turnover in the equity derivatives segment at NSE showed a significant rise </w:t>
      </w:r>
      <w:r w:rsidRPr="002243F6">
        <w:rPr>
          <w:rFonts w:ascii="Garamond" w:eastAsia="Palatino Linotype" w:hAnsi="Garamond" w:cs="Palatino Linotype"/>
        </w:rPr>
        <w:t xml:space="preserve">of 17.1 per cent to </w:t>
      </w:r>
      <w:r w:rsidRPr="002243F6">
        <w:rPr>
          <w:rFonts w:ascii="Times New Roman" w:eastAsia="Palatino Linotype" w:hAnsi="Times New Roman"/>
        </w:rPr>
        <w:t>₹</w:t>
      </w:r>
      <w:r w:rsidRPr="002243F6">
        <w:rPr>
          <w:rFonts w:ascii="Garamond" w:eastAsia="Palatino Linotype" w:hAnsi="Garamond" w:cs="Palatino Linotype"/>
        </w:rPr>
        <w:t xml:space="preserve">2,688 lakh crore in August 2022. </w:t>
      </w:r>
    </w:p>
    <w:p w:rsidR="00BB419B" w:rsidRPr="002243F6" w:rsidRDefault="00BB419B" w:rsidP="00BB419B">
      <w:pPr>
        <w:pBdr>
          <w:between w:val="nil"/>
        </w:pBdr>
        <w:rPr>
          <w:rFonts w:ascii="Garamond" w:eastAsia="Palatino Linotype" w:hAnsi="Garamond" w:cs="Palatino Linotype"/>
          <w:b/>
        </w:rPr>
      </w:pPr>
    </w:p>
    <w:p w:rsidR="00BB419B" w:rsidRPr="00F712CC" w:rsidRDefault="00BB419B" w:rsidP="001A2382">
      <w:pPr>
        <w:pBdr>
          <w:between w:val="nil"/>
        </w:pBdr>
        <w:jc w:val="center"/>
        <w:rPr>
          <w:rFonts w:ascii="Garamond" w:eastAsia="Palatino Linotype" w:hAnsi="Garamond" w:cs="Palatino Linotype"/>
          <w:b/>
        </w:rPr>
      </w:pPr>
      <w:r w:rsidRPr="00F712CC">
        <w:rPr>
          <w:rFonts w:ascii="Garamond" w:eastAsia="Palatino Linotype" w:hAnsi="Garamond" w:cs="Palatino Linotype"/>
          <w:b/>
        </w:rPr>
        <w:t>Figure 6: Trends of Average Daily Notional Turnover at BSE and NSE (</w:t>
      </w:r>
      <w:r w:rsidRPr="00F712CC">
        <w:rPr>
          <w:rFonts w:ascii="Times New Roman" w:eastAsia="Palatino Linotype" w:hAnsi="Times New Roman"/>
          <w:b/>
        </w:rPr>
        <w:t>₹</w:t>
      </w:r>
      <w:r w:rsidRPr="00F712CC">
        <w:rPr>
          <w:rFonts w:ascii="Garamond" w:eastAsia="Palatino Linotype" w:hAnsi="Garamond" w:cs="Palatino Linotype"/>
          <w:b/>
        </w:rPr>
        <w:t xml:space="preserve"> crore)</w:t>
      </w:r>
    </w:p>
    <w:p w:rsidR="00BB419B" w:rsidRPr="00F712CC" w:rsidRDefault="00BB419B" w:rsidP="00BB419B">
      <w:pPr>
        <w:pBdr>
          <w:between w:val="nil"/>
        </w:pBdr>
        <w:rPr>
          <w:rFonts w:ascii="Garamond" w:eastAsia="Palatino Linotype" w:hAnsi="Garamond" w:cs="Palatino Linotype"/>
          <w:b/>
        </w:rPr>
      </w:pPr>
    </w:p>
    <w:p w:rsidR="00BB419B" w:rsidRPr="00F712CC" w:rsidRDefault="00E458F1" w:rsidP="00BB419B">
      <w:pPr>
        <w:pBdr>
          <w:between w:val="nil"/>
        </w:pBdr>
        <w:rPr>
          <w:rFonts w:ascii="Garamond" w:eastAsia="Palatino Linotype" w:hAnsi="Garamond" w:cs="Palatino Linotype"/>
          <w:b/>
        </w:rPr>
      </w:pPr>
      <w:r w:rsidRPr="00BB419B">
        <w:rPr>
          <w:noProof/>
          <w:lang w:val="en-IN" w:eastAsia="en-IN" w:bidi="hi-IN"/>
        </w:rPr>
        <w:drawing>
          <wp:inline distT="0" distB="0" distL="0" distR="0">
            <wp:extent cx="5302885" cy="2434590"/>
            <wp:effectExtent l="0" t="0" r="0" b="0"/>
            <wp:docPr id="6"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B419B" w:rsidRPr="00F712CC" w:rsidRDefault="00BB419B" w:rsidP="00BB419B">
      <w:pPr>
        <w:pBdr>
          <w:between w:val="nil"/>
        </w:pBdr>
        <w:rPr>
          <w:rFonts w:ascii="Garamond" w:eastAsia="Palatino Linotype" w:hAnsi="Garamond" w:cs="Palatino Linotype"/>
          <w:b/>
        </w:rPr>
      </w:pPr>
      <w:r w:rsidRPr="00F712CC">
        <w:rPr>
          <w:rFonts w:ascii="Garamond" w:eastAsia="Palatino Linotype" w:hAnsi="Garamond" w:cs="Palatino Linotype"/>
          <w:b/>
          <w:szCs w:val="22"/>
        </w:rPr>
        <w:t xml:space="preserve">Note: </w:t>
      </w:r>
      <w:r w:rsidRPr="00F712CC">
        <w:rPr>
          <w:rFonts w:ascii="Garamond" w:eastAsia="Palatino Linotype" w:hAnsi="Garamond" w:cs="Palatino Linotype"/>
          <w:bCs/>
          <w:szCs w:val="22"/>
        </w:rPr>
        <w:t>ADNT implies Average Daily Notional Turnover</w:t>
      </w:r>
    </w:p>
    <w:p w:rsidR="00BB419B" w:rsidRPr="00F712CC" w:rsidRDefault="00BB419B" w:rsidP="00BB419B">
      <w:pPr>
        <w:spacing w:line="276" w:lineRule="auto"/>
        <w:rPr>
          <w:rFonts w:ascii="Garamond" w:eastAsia="Palatino Linotype" w:hAnsi="Garamond" w:cs="Palatino Linotype"/>
          <w:bCs/>
          <w:szCs w:val="22"/>
        </w:rPr>
      </w:pPr>
      <w:r w:rsidRPr="00F712CC">
        <w:rPr>
          <w:rFonts w:ascii="Garamond" w:eastAsia="Palatino Linotype" w:hAnsi="Garamond" w:cs="Palatino Linotype"/>
          <w:b/>
          <w:szCs w:val="22"/>
        </w:rPr>
        <w:t xml:space="preserve">Source: </w:t>
      </w:r>
      <w:r w:rsidRPr="00F712CC">
        <w:rPr>
          <w:rFonts w:ascii="Garamond" w:eastAsia="Palatino Linotype" w:hAnsi="Garamond" w:cs="Palatino Linotype"/>
          <w:bCs/>
          <w:szCs w:val="22"/>
        </w:rPr>
        <w:t>BSE and NSE</w:t>
      </w:r>
    </w:p>
    <w:p w:rsidR="00BB419B" w:rsidRPr="00F712CC" w:rsidRDefault="00BB419B" w:rsidP="00BB419B">
      <w:pPr>
        <w:spacing w:line="276" w:lineRule="auto"/>
        <w:rPr>
          <w:rFonts w:ascii="Garamond" w:eastAsia="Palatino Linotype" w:hAnsi="Garamond" w:cs="Palatino Linotype"/>
          <w:bCs/>
          <w:szCs w:val="22"/>
        </w:rPr>
      </w:pPr>
    </w:p>
    <w:p w:rsidR="00BB419B" w:rsidRPr="00F712CC" w:rsidRDefault="00BB419B" w:rsidP="00BB419B">
      <w:pPr>
        <w:spacing w:line="276" w:lineRule="auto"/>
        <w:rPr>
          <w:rFonts w:ascii="Garamond" w:eastAsia="Palatino Linotype" w:hAnsi="Garamond" w:cs="Palatino Linotype"/>
          <w:b/>
          <w:szCs w:val="22"/>
        </w:rPr>
      </w:pPr>
      <w:r w:rsidRPr="00F712CC">
        <w:rPr>
          <w:rFonts w:ascii="Garamond" w:eastAsia="Palatino Linotype" w:hAnsi="Garamond" w:cs="Palatino Linotype"/>
          <w:b/>
          <w:szCs w:val="22"/>
        </w:rPr>
        <w:t>Table 3: Trends in Equity Derivatives Market</w:t>
      </w:r>
    </w:p>
    <w:tbl>
      <w:tblPr>
        <w:tblW w:w="5000" w:type="pct"/>
        <w:tblLook w:val="04A0" w:firstRow="1" w:lastRow="0" w:firstColumn="1" w:lastColumn="0" w:noHBand="0" w:noVBand="1"/>
      </w:tblPr>
      <w:tblGrid>
        <w:gridCol w:w="2632"/>
        <w:gridCol w:w="1348"/>
        <w:gridCol w:w="1362"/>
        <w:gridCol w:w="1160"/>
        <w:gridCol w:w="1108"/>
        <w:gridCol w:w="1098"/>
        <w:gridCol w:w="1160"/>
      </w:tblGrid>
      <w:tr w:rsidR="007254C5" w:rsidRPr="007254C5" w:rsidTr="007254C5">
        <w:trPr>
          <w:trHeight w:val="315"/>
        </w:trPr>
        <w:tc>
          <w:tcPr>
            <w:tcW w:w="2213" w:type="pct"/>
            <w:vMerge w:val="restart"/>
            <w:tcBorders>
              <w:top w:val="single" w:sz="8" w:space="0" w:color="auto"/>
              <w:left w:val="single" w:sz="8" w:space="0" w:color="auto"/>
              <w:bottom w:val="single" w:sz="8" w:space="0" w:color="000000"/>
              <w:right w:val="single" w:sz="8" w:space="0" w:color="auto"/>
            </w:tcBorders>
            <w:shd w:val="clear" w:color="000000" w:fill="8DB3E2"/>
            <w:noWrap/>
            <w:vAlign w:val="center"/>
            <w:hideMark/>
          </w:tcPr>
          <w:p w:rsidR="007254C5" w:rsidRPr="007254C5" w:rsidRDefault="007254C5" w:rsidP="007254C5">
            <w:pPr>
              <w:jc w:val="cente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val="en-IN" w:eastAsia="en-IN" w:bidi="hi-IN"/>
              </w:rPr>
              <w:t>Description</w:t>
            </w:r>
          </w:p>
        </w:tc>
        <w:tc>
          <w:tcPr>
            <w:tcW w:w="1424" w:type="pct"/>
            <w:gridSpan w:val="3"/>
            <w:tcBorders>
              <w:top w:val="single" w:sz="8" w:space="0" w:color="auto"/>
              <w:left w:val="nil"/>
              <w:bottom w:val="single" w:sz="8" w:space="0" w:color="auto"/>
              <w:right w:val="single" w:sz="8" w:space="0" w:color="000000"/>
            </w:tcBorders>
            <w:shd w:val="clear" w:color="000000" w:fill="8DB3E2"/>
            <w:noWrap/>
            <w:vAlign w:val="center"/>
            <w:hideMark/>
          </w:tcPr>
          <w:p w:rsidR="007254C5" w:rsidRPr="007254C5" w:rsidRDefault="007254C5" w:rsidP="007254C5">
            <w:pPr>
              <w:jc w:val="cente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val="en-IN" w:eastAsia="en-IN" w:bidi="hi-IN"/>
              </w:rPr>
              <w:t>NSE</w:t>
            </w:r>
          </w:p>
        </w:tc>
        <w:tc>
          <w:tcPr>
            <w:tcW w:w="1363" w:type="pct"/>
            <w:gridSpan w:val="3"/>
            <w:tcBorders>
              <w:top w:val="single" w:sz="8" w:space="0" w:color="auto"/>
              <w:left w:val="nil"/>
              <w:bottom w:val="single" w:sz="8" w:space="0" w:color="auto"/>
              <w:right w:val="single" w:sz="8" w:space="0" w:color="000000"/>
            </w:tcBorders>
            <w:shd w:val="clear" w:color="000000" w:fill="8DB3E2"/>
            <w:noWrap/>
            <w:vAlign w:val="center"/>
            <w:hideMark/>
          </w:tcPr>
          <w:p w:rsidR="007254C5" w:rsidRPr="007254C5" w:rsidRDefault="007254C5" w:rsidP="007254C5">
            <w:pPr>
              <w:jc w:val="cente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val="en-IN" w:eastAsia="en-IN" w:bidi="hi-IN"/>
              </w:rPr>
              <w:t>BSE</w:t>
            </w:r>
          </w:p>
        </w:tc>
      </w:tr>
      <w:tr w:rsidR="007254C5" w:rsidRPr="007254C5" w:rsidTr="007254C5">
        <w:trPr>
          <w:trHeight w:val="1035"/>
        </w:trPr>
        <w:tc>
          <w:tcPr>
            <w:tcW w:w="2213" w:type="pct"/>
            <w:vMerge/>
            <w:tcBorders>
              <w:top w:val="single" w:sz="8" w:space="0" w:color="auto"/>
              <w:left w:val="single" w:sz="8" w:space="0" w:color="auto"/>
              <w:bottom w:val="single" w:sz="8" w:space="0" w:color="000000"/>
              <w:right w:val="single" w:sz="8" w:space="0" w:color="auto"/>
            </w:tcBorders>
            <w:vAlign w:val="center"/>
            <w:hideMark/>
          </w:tcPr>
          <w:p w:rsidR="007254C5" w:rsidRPr="007254C5" w:rsidRDefault="007254C5" w:rsidP="007254C5">
            <w:pPr>
              <w:rPr>
                <w:rFonts w:ascii="Garamond" w:eastAsia="Times New Roman" w:hAnsi="Garamond" w:cs="Calibri"/>
                <w:b/>
                <w:bCs/>
                <w:color w:val="000000"/>
                <w:sz w:val="20"/>
                <w:szCs w:val="20"/>
                <w:lang w:val="en-IN" w:eastAsia="en-IN" w:bidi="hi-IN"/>
              </w:rPr>
            </w:pPr>
          </w:p>
        </w:tc>
        <w:tc>
          <w:tcPr>
            <w:tcW w:w="832" w:type="pct"/>
            <w:tcBorders>
              <w:top w:val="nil"/>
              <w:left w:val="nil"/>
              <w:bottom w:val="single" w:sz="8" w:space="0" w:color="auto"/>
              <w:right w:val="single" w:sz="8" w:space="0" w:color="auto"/>
            </w:tcBorders>
            <w:shd w:val="clear" w:color="000000" w:fill="8DB3E2"/>
            <w:noWrap/>
            <w:vAlign w:val="center"/>
            <w:hideMark/>
          </w:tcPr>
          <w:p w:rsidR="007254C5" w:rsidRPr="007254C5" w:rsidRDefault="007254C5" w:rsidP="007254C5">
            <w:pPr>
              <w:jc w:val="cente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val="en-IN" w:eastAsia="en-IN" w:bidi="hi-IN"/>
              </w:rPr>
              <w:t>Jul-22</w:t>
            </w:r>
          </w:p>
        </w:tc>
        <w:tc>
          <w:tcPr>
            <w:tcW w:w="315" w:type="pct"/>
            <w:tcBorders>
              <w:top w:val="nil"/>
              <w:left w:val="nil"/>
              <w:bottom w:val="single" w:sz="8" w:space="0" w:color="auto"/>
              <w:right w:val="single" w:sz="8" w:space="0" w:color="auto"/>
            </w:tcBorders>
            <w:shd w:val="clear" w:color="000000" w:fill="8DB3E2"/>
            <w:noWrap/>
            <w:vAlign w:val="center"/>
            <w:hideMark/>
          </w:tcPr>
          <w:p w:rsidR="007254C5" w:rsidRPr="007254C5" w:rsidRDefault="007254C5" w:rsidP="007254C5">
            <w:pPr>
              <w:jc w:val="cente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val="en-IN" w:eastAsia="en-IN" w:bidi="hi-IN"/>
              </w:rPr>
              <w:t>Aug-22</w:t>
            </w:r>
          </w:p>
        </w:tc>
        <w:tc>
          <w:tcPr>
            <w:tcW w:w="277" w:type="pct"/>
            <w:tcBorders>
              <w:top w:val="nil"/>
              <w:left w:val="nil"/>
              <w:bottom w:val="single" w:sz="8" w:space="0" w:color="auto"/>
              <w:right w:val="single" w:sz="8" w:space="0" w:color="auto"/>
            </w:tcBorders>
            <w:shd w:val="clear" w:color="000000" w:fill="8DB3E2"/>
            <w:vAlign w:val="center"/>
            <w:hideMark/>
          </w:tcPr>
          <w:p w:rsidR="007254C5" w:rsidRPr="007254C5" w:rsidRDefault="007254C5" w:rsidP="007254C5">
            <w:pPr>
              <w:jc w:val="cente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val="en-IN" w:eastAsia="en-IN" w:bidi="hi-IN"/>
              </w:rPr>
              <w:t>Percentage Change Over Month</w:t>
            </w:r>
          </w:p>
        </w:tc>
        <w:tc>
          <w:tcPr>
            <w:tcW w:w="832" w:type="pct"/>
            <w:tcBorders>
              <w:top w:val="nil"/>
              <w:left w:val="nil"/>
              <w:bottom w:val="single" w:sz="8" w:space="0" w:color="auto"/>
              <w:right w:val="single" w:sz="8" w:space="0" w:color="auto"/>
            </w:tcBorders>
            <w:shd w:val="clear" w:color="000000" w:fill="8DB3E2"/>
            <w:noWrap/>
            <w:vAlign w:val="center"/>
            <w:hideMark/>
          </w:tcPr>
          <w:p w:rsidR="007254C5" w:rsidRPr="007254C5" w:rsidRDefault="007254C5" w:rsidP="007254C5">
            <w:pPr>
              <w:jc w:val="cente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val="en-IN" w:eastAsia="en-IN" w:bidi="hi-IN"/>
              </w:rPr>
              <w:t>Jul-22</w:t>
            </w:r>
          </w:p>
        </w:tc>
        <w:tc>
          <w:tcPr>
            <w:tcW w:w="254" w:type="pct"/>
            <w:tcBorders>
              <w:top w:val="nil"/>
              <w:left w:val="nil"/>
              <w:bottom w:val="single" w:sz="8" w:space="0" w:color="auto"/>
              <w:right w:val="single" w:sz="8" w:space="0" w:color="auto"/>
            </w:tcBorders>
            <w:shd w:val="clear" w:color="000000" w:fill="8DB3E2"/>
            <w:noWrap/>
            <w:vAlign w:val="center"/>
            <w:hideMark/>
          </w:tcPr>
          <w:p w:rsidR="007254C5" w:rsidRPr="007254C5" w:rsidRDefault="007254C5" w:rsidP="007254C5">
            <w:pPr>
              <w:jc w:val="cente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val="en-IN" w:eastAsia="en-IN" w:bidi="hi-IN"/>
              </w:rPr>
              <w:t>Aug-22</w:t>
            </w:r>
          </w:p>
        </w:tc>
        <w:tc>
          <w:tcPr>
            <w:tcW w:w="277" w:type="pct"/>
            <w:tcBorders>
              <w:top w:val="nil"/>
              <w:left w:val="nil"/>
              <w:bottom w:val="single" w:sz="8" w:space="0" w:color="auto"/>
              <w:right w:val="single" w:sz="8" w:space="0" w:color="auto"/>
            </w:tcBorders>
            <w:shd w:val="clear" w:color="000000" w:fill="8DB3E2"/>
            <w:vAlign w:val="center"/>
            <w:hideMark/>
          </w:tcPr>
          <w:p w:rsidR="007254C5" w:rsidRPr="007254C5" w:rsidRDefault="007254C5" w:rsidP="007254C5">
            <w:pPr>
              <w:jc w:val="cente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val="en-IN" w:eastAsia="en-IN" w:bidi="hi-IN"/>
              </w:rPr>
              <w:t>Percentage Change Over Month</w:t>
            </w:r>
          </w:p>
        </w:tc>
      </w:tr>
      <w:tr w:rsidR="007254C5" w:rsidRPr="007254C5" w:rsidTr="007254C5">
        <w:trPr>
          <w:trHeight w:val="315"/>
        </w:trPr>
        <w:tc>
          <w:tcPr>
            <w:tcW w:w="5000" w:type="pct"/>
            <w:gridSpan w:val="7"/>
            <w:tcBorders>
              <w:top w:val="nil"/>
              <w:left w:val="single" w:sz="8" w:space="0" w:color="auto"/>
              <w:bottom w:val="single" w:sz="8" w:space="0" w:color="auto"/>
              <w:right w:val="single" w:sz="8" w:space="0" w:color="000000"/>
            </w:tcBorders>
            <w:shd w:val="clear" w:color="000000" w:fill="FFFFCC"/>
            <w:vAlign w:val="center"/>
            <w:hideMark/>
          </w:tcPr>
          <w:p w:rsidR="007254C5" w:rsidRPr="007254C5" w:rsidRDefault="007254C5" w:rsidP="007254C5">
            <w:pPr>
              <w:jc w:val="cente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val="en-IN" w:eastAsia="en-IN" w:bidi="hi-IN"/>
              </w:rPr>
              <w:t>A. Turnover (</w:t>
            </w:r>
            <w:r w:rsidRPr="007254C5">
              <w:rPr>
                <w:rFonts w:ascii="Times New Roman" w:eastAsia="Times New Roman" w:hAnsi="Times New Roman"/>
                <w:b/>
                <w:bCs/>
                <w:color w:val="000000"/>
                <w:sz w:val="20"/>
                <w:szCs w:val="20"/>
                <w:lang w:val="en-IN" w:eastAsia="en-IN" w:bidi="hi-IN"/>
              </w:rPr>
              <w:t>₹</w:t>
            </w:r>
            <w:r w:rsidRPr="007254C5">
              <w:rPr>
                <w:rFonts w:ascii="Garamond" w:eastAsia="Times New Roman" w:hAnsi="Garamond" w:cs="Calibri"/>
                <w:b/>
                <w:bCs/>
                <w:color w:val="000000"/>
                <w:sz w:val="20"/>
                <w:szCs w:val="20"/>
                <w:lang w:val="en-IN" w:eastAsia="en-IN" w:bidi="hi-IN"/>
              </w:rPr>
              <w:t>crore)</w:t>
            </w:r>
          </w:p>
        </w:tc>
      </w:tr>
      <w:tr w:rsidR="007254C5" w:rsidRPr="007254C5" w:rsidTr="007254C5">
        <w:trPr>
          <w:trHeight w:val="315"/>
        </w:trPr>
        <w:tc>
          <w:tcPr>
            <w:tcW w:w="2213" w:type="pct"/>
            <w:tcBorders>
              <w:top w:val="nil"/>
              <w:left w:val="single" w:sz="8" w:space="0" w:color="auto"/>
              <w:bottom w:val="single" w:sz="8" w:space="0" w:color="auto"/>
              <w:right w:val="single" w:sz="8" w:space="0" w:color="auto"/>
            </w:tcBorders>
            <w:shd w:val="clear" w:color="000000" w:fill="C6D9F0"/>
            <w:noWrap/>
            <w:vAlign w:val="center"/>
            <w:hideMark/>
          </w:tcPr>
          <w:p w:rsidR="007254C5" w:rsidRPr="007254C5" w:rsidRDefault="007254C5" w:rsidP="007254C5">
            <w:pP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val="en-IN" w:eastAsia="en-IN" w:bidi="hi-IN"/>
              </w:rPr>
              <w:t>(</w:t>
            </w:r>
            <w:proofErr w:type="spellStart"/>
            <w:r w:rsidRPr="007254C5">
              <w:rPr>
                <w:rFonts w:ascii="Garamond" w:eastAsia="Times New Roman" w:hAnsi="Garamond" w:cs="Calibri"/>
                <w:b/>
                <w:bCs/>
                <w:color w:val="000000"/>
                <w:sz w:val="20"/>
                <w:szCs w:val="20"/>
                <w:lang w:val="en-IN" w:eastAsia="en-IN" w:bidi="hi-IN"/>
              </w:rPr>
              <w:t>i</w:t>
            </w:r>
            <w:proofErr w:type="spellEnd"/>
            <w:r w:rsidRPr="007254C5">
              <w:rPr>
                <w:rFonts w:ascii="Garamond" w:eastAsia="Times New Roman" w:hAnsi="Garamond" w:cs="Calibri"/>
                <w:b/>
                <w:bCs/>
                <w:color w:val="000000"/>
                <w:sz w:val="20"/>
                <w:szCs w:val="20"/>
                <w:lang w:val="en-IN" w:eastAsia="en-IN" w:bidi="hi-IN"/>
              </w:rPr>
              <w:t>) Index  Futures</w:t>
            </w:r>
          </w:p>
        </w:tc>
        <w:tc>
          <w:tcPr>
            <w:tcW w:w="832"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7,35,915</w:t>
            </w:r>
          </w:p>
        </w:tc>
        <w:tc>
          <w:tcPr>
            <w:tcW w:w="315"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7,43,532</w:t>
            </w:r>
          </w:p>
        </w:tc>
        <w:tc>
          <w:tcPr>
            <w:tcW w:w="277"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1</w:t>
            </w:r>
          </w:p>
        </w:tc>
        <w:tc>
          <w:tcPr>
            <w:tcW w:w="832"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5</w:t>
            </w:r>
          </w:p>
        </w:tc>
        <w:tc>
          <w:tcPr>
            <w:tcW w:w="254"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3</w:t>
            </w:r>
          </w:p>
        </w:tc>
        <w:tc>
          <w:tcPr>
            <w:tcW w:w="277"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-40.2</w:t>
            </w:r>
          </w:p>
        </w:tc>
      </w:tr>
      <w:tr w:rsidR="007254C5" w:rsidRPr="007254C5" w:rsidTr="007254C5">
        <w:trPr>
          <w:trHeight w:val="315"/>
        </w:trPr>
        <w:tc>
          <w:tcPr>
            <w:tcW w:w="2213" w:type="pct"/>
            <w:tcBorders>
              <w:top w:val="nil"/>
              <w:left w:val="single" w:sz="8" w:space="0" w:color="auto"/>
              <w:bottom w:val="single" w:sz="8" w:space="0" w:color="auto"/>
              <w:right w:val="single" w:sz="8" w:space="0" w:color="auto"/>
            </w:tcBorders>
            <w:shd w:val="clear" w:color="000000" w:fill="C6D9F0"/>
            <w:noWrap/>
            <w:vAlign w:val="center"/>
            <w:hideMark/>
          </w:tcPr>
          <w:p w:rsidR="007254C5" w:rsidRPr="007254C5" w:rsidRDefault="007254C5" w:rsidP="007254C5">
            <w:pP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val="en-IN" w:eastAsia="en-IN" w:bidi="hi-IN"/>
              </w:rPr>
              <w:t>(ii) Options on Index</w:t>
            </w:r>
          </w:p>
        </w:tc>
        <w:tc>
          <w:tcPr>
            <w:tcW w:w="832"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 </w:t>
            </w:r>
          </w:p>
        </w:tc>
        <w:tc>
          <w:tcPr>
            <w:tcW w:w="315"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 </w:t>
            </w:r>
          </w:p>
        </w:tc>
        <w:tc>
          <w:tcPr>
            <w:tcW w:w="277"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 </w:t>
            </w:r>
          </w:p>
        </w:tc>
        <w:tc>
          <w:tcPr>
            <w:tcW w:w="832"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 </w:t>
            </w:r>
          </w:p>
        </w:tc>
        <w:tc>
          <w:tcPr>
            <w:tcW w:w="254"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 </w:t>
            </w:r>
          </w:p>
        </w:tc>
        <w:tc>
          <w:tcPr>
            <w:tcW w:w="277"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 </w:t>
            </w:r>
          </w:p>
        </w:tc>
      </w:tr>
      <w:tr w:rsidR="007254C5" w:rsidRPr="007254C5" w:rsidTr="007254C5">
        <w:trPr>
          <w:trHeight w:val="315"/>
        </w:trPr>
        <w:tc>
          <w:tcPr>
            <w:tcW w:w="2213" w:type="pct"/>
            <w:tcBorders>
              <w:top w:val="nil"/>
              <w:left w:val="single" w:sz="8" w:space="0" w:color="auto"/>
              <w:bottom w:val="single" w:sz="8" w:space="0" w:color="auto"/>
              <w:right w:val="single" w:sz="8" w:space="0" w:color="auto"/>
            </w:tcBorders>
            <w:shd w:val="clear" w:color="000000" w:fill="C6D9F0"/>
            <w:noWrap/>
            <w:vAlign w:val="center"/>
            <w:hideMark/>
          </w:tcPr>
          <w:p w:rsidR="007254C5" w:rsidRPr="007254C5" w:rsidRDefault="007254C5" w:rsidP="007254C5">
            <w:pPr>
              <w:ind w:firstLineChars="100" w:firstLine="201"/>
              <w:rPr>
                <w:rFonts w:ascii="Garamond" w:eastAsia="Times New Roman" w:hAnsi="Garamond" w:cs="Calibri"/>
                <w:b/>
                <w:bCs/>
                <w:i/>
                <w:iCs/>
                <w:color w:val="000000"/>
                <w:sz w:val="20"/>
                <w:szCs w:val="20"/>
                <w:lang w:val="en-IN" w:eastAsia="en-IN" w:bidi="hi-IN"/>
              </w:rPr>
            </w:pPr>
            <w:r w:rsidRPr="007254C5">
              <w:rPr>
                <w:rFonts w:ascii="Garamond" w:eastAsia="Times New Roman" w:hAnsi="Garamond" w:cs="Calibri"/>
                <w:b/>
                <w:bCs/>
                <w:i/>
                <w:iCs/>
                <w:color w:val="000000"/>
                <w:sz w:val="20"/>
                <w:szCs w:val="20"/>
                <w:lang w:val="en-IN" w:eastAsia="en-IN" w:bidi="hi-IN"/>
              </w:rPr>
              <w:t>Put</w:t>
            </w:r>
          </w:p>
        </w:tc>
        <w:tc>
          <w:tcPr>
            <w:tcW w:w="832"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10,73,80,805</w:t>
            </w:r>
          </w:p>
        </w:tc>
        <w:tc>
          <w:tcPr>
            <w:tcW w:w="315"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12,71,06,307</w:t>
            </w:r>
          </w:p>
        </w:tc>
        <w:tc>
          <w:tcPr>
            <w:tcW w:w="277"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18.4</w:t>
            </w:r>
          </w:p>
        </w:tc>
        <w:tc>
          <w:tcPr>
            <w:tcW w:w="832"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7, 57,540</w:t>
            </w:r>
          </w:p>
        </w:tc>
        <w:tc>
          <w:tcPr>
            <w:tcW w:w="254"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33,31,996</w:t>
            </w:r>
          </w:p>
        </w:tc>
        <w:tc>
          <w:tcPr>
            <w:tcW w:w="277"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339.8</w:t>
            </w:r>
          </w:p>
        </w:tc>
      </w:tr>
      <w:tr w:rsidR="007254C5" w:rsidRPr="007254C5" w:rsidTr="007254C5">
        <w:trPr>
          <w:trHeight w:val="315"/>
        </w:trPr>
        <w:tc>
          <w:tcPr>
            <w:tcW w:w="2213" w:type="pct"/>
            <w:tcBorders>
              <w:top w:val="nil"/>
              <w:left w:val="single" w:sz="8" w:space="0" w:color="auto"/>
              <w:bottom w:val="single" w:sz="8" w:space="0" w:color="auto"/>
              <w:right w:val="single" w:sz="8" w:space="0" w:color="auto"/>
            </w:tcBorders>
            <w:shd w:val="clear" w:color="000000" w:fill="C6D9F0"/>
            <w:noWrap/>
            <w:vAlign w:val="center"/>
            <w:hideMark/>
          </w:tcPr>
          <w:p w:rsidR="007254C5" w:rsidRPr="007254C5" w:rsidRDefault="007254C5" w:rsidP="007254C5">
            <w:pPr>
              <w:ind w:firstLineChars="100" w:firstLine="201"/>
              <w:rPr>
                <w:rFonts w:ascii="Garamond" w:eastAsia="Times New Roman" w:hAnsi="Garamond" w:cs="Calibri"/>
                <w:b/>
                <w:bCs/>
                <w:i/>
                <w:iCs/>
                <w:color w:val="000000"/>
                <w:sz w:val="20"/>
                <w:szCs w:val="20"/>
                <w:lang w:val="en-IN" w:eastAsia="en-IN" w:bidi="hi-IN"/>
              </w:rPr>
            </w:pPr>
            <w:r w:rsidRPr="007254C5">
              <w:rPr>
                <w:rFonts w:ascii="Garamond" w:eastAsia="Times New Roman" w:hAnsi="Garamond" w:cs="Calibri"/>
                <w:b/>
                <w:bCs/>
                <w:i/>
                <w:iCs/>
                <w:color w:val="000000"/>
                <w:sz w:val="20"/>
                <w:szCs w:val="20"/>
                <w:lang w:val="en-IN" w:eastAsia="en-IN" w:bidi="hi-IN"/>
              </w:rPr>
              <w:t>Call</w:t>
            </w:r>
          </w:p>
        </w:tc>
        <w:tc>
          <w:tcPr>
            <w:tcW w:w="832"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11,51,07,334</w:t>
            </w:r>
          </w:p>
        </w:tc>
        <w:tc>
          <w:tcPr>
            <w:tcW w:w="315"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13,38,69,958</w:t>
            </w:r>
          </w:p>
        </w:tc>
        <w:tc>
          <w:tcPr>
            <w:tcW w:w="277"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16.3</w:t>
            </w:r>
          </w:p>
        </w:tc>
        <w:tc>
          <w:tcPr>
            <w:tcW w:w="832"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42,14,797</w:t>
            </w:r>
          </w:p>
        </w:tc>
        <w:tc>
          <w:tcPr>
            <w:tcW w:w="254"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11,86,990</w:t>
            </w:r>
          </w:p>
        </w:tc>
        <w:tc>
          <w:tcPr>
            <w:tcW w:w="277"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-71.8</w:t>
            </w:r>
          </w:p>
        </w:tc>
      </w:tr>
      <w:tr w:rsidR="007254C5" w:rsidRPr="007254C5" w:rsidTr="007254C5">
        <w:trPr>
          <w:trHeight w:val="315"/>
        </w:trPr>
        <w:tc>
          <w:tcPr>
            <w:tcW w:w="2213" w:type="pct"/>
            <w:tcBorders>
              <w:top w:val="nil"/>
              <w:left w:val="single" w:sz="8" w:space="0" w:color="auto"/>
              <w:bottom w:val="single" w:sz="8" w:space="0" w:color="auto"/>
              <w:right w:val="single" w:sz="8" w:space="0" w:color="auto"/>
            </w:tcBorders>
            <w:shd w:val="clear" w:color="000000" w:fill="C6D9F0"/>
            <w:noWrap/>
            <w:vAlign w:val="center"/>
            <w:hideMark/>
          </w:tcPr>
          <w:p w:rsidR="007254C5" w:rsidRPr="007254C5" w:rsidRDefault="007254C5" w:rsidP="007254C5">
            <w:pP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val="en-IN" w:eastAsia="en-IN" w:bidi="hi-IN"/>
              </w:rPr>
              <w:t>(iii) Stock Futures</w:t>
            </w:r>
          </w:p>
        </w:tc>
        <w:tc>
          <w:tcPr>
            <w:tcW w:w="832"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15,63,847</w:t>
            </w:r>
          </w:p>
        </w:tc>
        <w:tc>
          <w:tcPr>
            <w:tcW w:w="315"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16,39,249</w:t>
            </w:r>
          </w:p>
        </w:tc>
        <w:tc>
          <w:tcPr>
            <w:tcW w:w="277"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4.8</w:t>
            </w:r>
          </w:p>
        </w:tc>
        <w:tc>
          <w:tcPr>
            <w:tcW w:w="832"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0</w:t>
            </w:r>
          </w:p>
        </w:tc>
        <w:tc>
          <w:tcPr>
            <w:tcW w:w="254"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0</w:t>
            </w:r>
          </w:p>
        </w:tc>
        <w:tc>
          <w:tcPr>
            <w:tcW w:w="277"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w:t>
            </w:r>
          </w:p>
        </w:tc>
      </w:tr>
      <w:tr w:rsidR="007254C5" w:rsidRPr="007254C5" w:rsidTr="007254C5">
        <w:trPr>
          <w:trHeight w:val="315"/>
        </w:trPr>
        <w:tc>
          <w:tcPr>
            <w:tcW w:w="2213" w:type="pct"/>
            <w:tcBorders>
              <w:top w:val="nil"/>
              <w:left w:val="single" w:sz="8" w:space="0" w:color="auto"/>
              <w:bottom w:val="single" w:sz="8" w:space="0" w:color="auto"/>
              <w:right w:val="single" w:sz="8" w:space="0" w:color="auto"/>
            </w:tcBorders>
            <w:shd w:val="clear" w:color="000000" w:fill="C6D9F0"/>
            <w:noWrap/>
            <w:vAlign w:val="center"/>
            <w:hideMark/>
          </w:tcPr>
          <w:p w:rsidR="007254C5" w:rsidRPr="007254C5" w:rsidRDefault="007254C5" w:rsidP="007254C5">
            <w:pP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val="en-IN" w:eastAsia="en-IN" w:bidi="hi-IN"/>
              </w:rPr>
              <w:t>(iv) Options on Stock</w:t>
            </w:r>
          </w:p>
        </w:tc>
        <w:tc>
          <w:tcPr>
            <w:tcW w:w="832"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 </w:t>
            </w:r>
          </w:p>
        </w:tc>
        <w:tc>
          <w:tcPr>
            <w:tcW w:w="315"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 </w:t>
            </w:r>
          </w:p>
        </w:tc>
        <w:tc>
          <w:tcPr>
            <w:tcW w:w="277"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 </w:t>
            </w:r>
          </w:p>
        </w:tc>
        <w:tc>
          <w:tcPr>
            <w:tcW w:w="832"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 </w:t>
            </w:r>
          </w:p>
        </w:tc>
        <w:tc>
          <w:tcPr>
            <w:tcW w:w="254"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 </w:t>
            </w:r>
          </w:p>
        </w:tc>
        <w:tc>
          <w:tcPr>
            <w:tcW w:w="277"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 </w:t>
            </w:r>
          </w:p>
        </w:tc>
      </w:tr>
      <w:tr w:rsidR="007254C5" w:rsidRPr="007254C5" w:rsidTr="007254C5">
        <w:trPr>
          <w:trHeight w:val="315"/>
        </w:trPr>
        <w:tc>
          <w:tcPr>
            <w:tcW w:w="2213" w:type="pct"/>
            <w:tcBorders>
              <w:top w:val="nil"/>
              <w:left w:val="single" w:sz="8" w:space="0" w:color="auto"/>
              <w:bottom w:val="single" w:sz="8" w:space="0" w:color="auto"/>
              <w:right w:val="single" w:sz="8" w:space="0" w:color="auto"/>
            </w:tcBorders>
            <w:shd w:val="clear" w:color="000000" w:fill="C6D9F0"/>
            <w:noWrap/>
            <w:vAlign w:val="center"/>
            <w:hideMark/>
          </w:tcPr>
          <w:p w:rsidR="007254C5" w:rsidRPr="007254C5" w:rsidRDefault="007254C5" w:rsidP="007254C5">
            <w:pPr>
              <w:ind w:firstLineChars="100" w:firstLine="201"/>
              <w:rPr>
                <w:rFonts w:ascii="Garamond" w:eastAsia="Times New Roman" w:hAnsi="Garamond" w:cs="Calibri"/>
                <w:b/>
                <w:bCs/>
                <w:i/>
                <w:iCs/>
                <w:color w:val="000000"/>
                <w:sz w:val="20"/>
                <w:szCs w:val="20"/>
                <w:lang w:val="en-IN" w:eastAsia="en-IN" w:bidi="hi-IN"/>
              </w:rPr>
            </w:pPr>
            <w:r w:rsidRPr="007254C5">
              <w:rPr>
                <w:rFonts w:ascii="Garamond" w:eastAsia="Times New Roman" w:hAnsi="Garamond" w:cs="Calibri"/>
                <w:b/>
                <w:bCs/>
                <w:i/>
                <w:iCs/>
                <w:color w:val="000000"/>
                <w:sz w:val="20"/>
                <w:szCs w:val="20"/>
                <w:lang w:val="en-IN" w:eastAsia="en-IN" w:bidi="hi-IN"/>
              </w:rPr>
              <w:t>Put</w:t>
            </w:r>
          </w:p>
        </w:tc>
        <w:tc>
          <w:tcPr>
            <w:tcW w:w="832"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15,42,588</w:t>
            </w:r>
          </w:p>
        </w:tc>
        <w:tc>
          <w:tcPr>
            <w:tcW w:w="315"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16,34,998</w:t>
            </w:r>
          </w:p>
        </w:tc>
        <w:tc>
          <w:tcPr>
            <w:tcW w:w="277"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6</w:t>
            </w:r>
          </w:p>
        </w:tc>
        <w:tc>
          <w:tcPr>
            <w:tcW w:w="832"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0</w:t>
            </w:r>
          </w:p>
        </w:tc>
        <w:tc>
          <w:tcPr>
            <w:tcW w:w="254"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0</w:t>
            </w:r>
          </w:p>
        </w:tc>
        <w:tc>
          <w:tcPr>
            <w:tcW w:w="277"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w:t>
            </w:r>
          </w:p>
        </w:tc>
      </w:tr>
      <w:tr w:rsidR="007254C5" w:rsidRPr="007254C5" w:rsidTr="007254C5">
        <w:trPr>
          <w:trHeight w:val="315"/>
        </w:trPr>
        <w:tc>
          <w:tcPr>
            <w:tcW w:w="2213" w:type="pct"/>
            <w:tcBorders>
              <w:top w:val="nil"/>
              <w:left w:val="single" w:sz="8" w:space="0" w:color="auto"/>
              <w:bottom w:val="single" w:sz="8" w:space="0" w:color="auto"/>
              <w:right w:val="single" w:sz="8" w:space="0" w:color="auto"/>
            </w:tcBorders>
            <w:shd w:val="clear" w:color="000000" w:fill="C6D9F0"/>
            <w:noWrap/>
            <w:vAlign w:val="center"/>
            <w:hideMark/>
          </w:tcPr>
          <w:p w:rsidR="007254C5" w:rsidRPr="007254C5" w:rsidRDefault="007254C5" w:rsidP="007254C5">
            <w:pPr>
              <w:ind w:firstLineChars="100" w:firstLine="201"/>
              <w:rPr>
                <w:rFonts w:ascii="Garamond" w:eastAsia="Times New Roman" w:hAnsi="Garamond" w:cs="Calibri"/>
                <w:b/>
                <w:bCs/>
                <w:i/>
                <w:iCs/>
                <w:color w:val="000000"/>
                <w:sz w:val="20"/>
                <w:szCs w:val="20"/>
                <w:lang w:val="en-IN" w:eastAsia="en-IN" w:bidi="hi-IN"/>
              </w:rPr>
            </w:pPr>
            <w:r w:rsidRPr="007254C5">
              <w:rPr>
                <w:rFonts w:ascii="Garamond" w:eastAsia="Times New Roman" w:hAnsi="Garamond" w:cs="Calibri"/>
                <w:b/>
                <w:bCs/>
                <w:i/>
                <w:iCs/>
                <w:color w:val="000000"/>
                <w:sz w:val="20"/>
                <w:szCs w:val="20"/>
                <w:lang w:val="en-IN" w:eastAsia="en-IN" w:bidi="hi-IN"/>
              </w:rPr>
              <w:t>Call</w:t>
            </w:r>
          </w:p>
        </w:tc>
        <w:tc>
          <w:tcPr>
            <w:tcW w:w="832"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33,21,277</w:t>
            </w:r>
          </w:p>
        </w:tc>
        <w:tc>
          <w:tcPr>
            <w:tcW w:w="315"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38,47,198</w:t>
            </w:r>
          </w:p>
        </w:tc>
        <w:tc>
          <w:tcPr>
            <w:tcW w:w="277"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15.8</w:t>
            </w:r>
          </w:p>
        </w:tc>
        <w:tc>
          <w:tcPr>
            <w:tcW w:w="832"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0</w:t>
            </w:r>
          </w:p>
        </w:tc>
        <w:tc>
          <w:tcPr>
            <w:tcW w:w="254"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0</w:t>
            </w:r>
          </w:p>
        </w:tc>
        <w:tc>
          <w:tcPr>
            <w:tcW w:w="277"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w:t>
            </w:r>
          </w:p>
        </w:tc>
      </w:tr>
      <w:tr w:rsidR="007254C5" w:rsidRPr="007254C5" w:rsidTr="007254C5">
        <w:trPr>
          <w:trHeight w:val="315"/>
        </w:trPr>
        <w:tc>
          <w:tcPr>
            <w:tcW w:w="2213" w:type="pct"/>
            <w:tcBorders>
              <w:top w:val="nil"/>
              <w:left w:val="single" w:sz="8" w:space="0" w:color="auto"/>
              <w:bottom w:val="single" w:sz="8" w:space="0" w:color="auto"/>
              <w:right w:val="single" w:sz="8" w:space="0" w:color="auto"/>
            </w:tcBorders>
            <w:shd w:val="clear" w:color="000000" w:fill="C6D9F0"/>
            <w:noWrap/>
            <w:vAlign w:val="center"/>
            <w:hideMark/>
          </w:tcPr>
          <w:p w:rsidR="007254C5" w:rsidRPr="007254C5" w:rsidRDefault="007254C5" w:rsidP="007254C5">
            <w:pP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val="en-IN" w:eastAsia="en-IN" w:bidi="hi-IN"/>
              </w:rPr>
              <w:t>Total</w:t>
            </w:r>
          </w:p>
        </w:tc>
        <w:tc>
          <w:tcPr>
            <w:tcW w:w="832" w:type="pct"/>
            <w:tcBorders>
              <w:top w:val="nil"/>
              <w:left w:val="nil"/>
              <w:bottom w:val="single" w:sz="8" w:space="0" w:color="auto"/>
              <w:right w:val="single" w:sz="8" w:space="0" w:color="auto"/>
            </w:tcBorders>
            <w:shd w:val="clear" w:color="000000" w:fill="C6D9F0"/>
            <w:noWrap/>
            <w:vAlign w:val="center"/>
            <w:hideMark/>
          </w:tcPr>
          <w:p w:rsidR="007254C5" w:rsidRPr="007254C5" w:rsidRDefault="007254C5" w:rsidP="007254C5">
            <w:pPr>
              <w:jc w:val="cente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eastAsia="en-IN" w:bidi="hi-IN"/>
              </w:rPr>
              <w:t>22</w:t>
            </w:r>
            <w:r w:rsidR="00894D16">
              <w:rPr>
                <w:rFonts w:ascii="Garamond" w:eastAsia="Times New Roman" w:hAnsi="Garamond" w:cs="Calibri"/>
                <w:b/>
                <w:bCs/>
                <w:color w:val="000000"/>
                <w:sz w:val="20"/>
                <w:szCs w:val="20"/>
                <w:lang w:eastAsia="en-IN" w:bidi="hi-IN"/>
              </w:rPr>
              <w:t>,</w:t>
            </w:r>
            <w:r w:rsidRPr="007254C5">
              <w:rPr>
                <w:rFonts w:ascii="Garamond" w:eastAsia="Times New Roman" w:hAnsi="Garamond" w:cs="Calibri"/>
                <w:b/>
                <w:bCs/>
                <w:color w:val="000000"/>
                <w:sz w:val="20"/>
                <w:szCs w:val="20"/>
                <w:lang w:eastAsia="en-IN" w:bidi="hi-IN"/>
              </w:rPr>
              <w:t>96</w:t>
            </w:r>
            <w:r w:rsidR="00894D16">
              <w:rPr>
                <w:rFonts w:ascii="Garamond" w:eastAsia="Times New Roman" w:hAnsi="Garamond" w:cs="Calibri"/>
                <w:b/>
                <w:bCs/>
                <w:color w:val="000000"/>
                <w:sz w:val="20"/>
                <w:szCs w:val="20"/>
                <w:lang w:eastAsia="en-IN" w:bidi="hi-IN"/>
              </w:rPr>
              <w:t>,</w:t>
            </w:r>
            <w:r w:rsidRPr="007254C5">
              <w:rPr>
                <w:rFonts w:ascii="Garamond" w:eastAsia="Times New Roman" w:hAnsi="Garamond" w:cs="Calibri"/>
                <w:b/>
                <w:bCs/>
                <w:color w:val="000000"/>
                <w:sz w:val="20"/>
                <w:szCs w:val="20"/>
                <w:lang w:eastAsia="en-IN" w:bidi="hi-IN"/>
              </w:rPr>
              <w:t>51</w:t>
            </w:r>
            <w:r w:rsidR="00894D16">
              <w:rPr>
                <w:rFonts w:ascii="Garamond" w:eastAsia="Times New Roman" w:hAnsi="Garamond" w:cs="Calibri"/>
                <w:b/>
                <w:bCs/>
                <w:color w:val="000000"/>
                <w:sz w:val="20"/>
                <w:szCs w:val="20"/>
                <w:lang w:eastAsia="en-IN" w:bidi="hi-IN"/>
              </w:rPr>
              <w:t>,</w:t>
            </w:r>
            <w:r w:rsidRPr="007254C5">
              <w:rPr>
                <w:rFonts w:ascii="Garamond" w:eastAsia="Times New Roman" w:hAnsi="Garamond" w:cs="Calibri"/>
                <w:b/>
                <w:bCs/>
                <w:color w:val="000000"/>
                <w:sz w:val="20"/>
                <w:szCs w:val="20"/>
                <w:lang w:eastAsia="en-IN" w:bidi="hi-IN"/>
              </w:rPr>
              <w:t>765</w:t>
            </w:r>
          </w:p>
        </w:tc>
        <w:tc>
          <w:tcPr>
            <w:tcW w:w="315" w:type="pct"/>
            <w:tcBorders>
              <w:top w:val="nil"/>
              <w:left w:val="nil"/>
              <w:bottom w:val="single" w:sz="8" w:space="0" w:color="auto"/>
              <w:right w:val="single" w:sz="8" w:space="0" w:color="auto"/>
            </w:tcBorders>
            <w:shd w:val="clear" w:color="000000" w:fill="C6D9F0"/>
            <w:noWrap/>
            <w:vAlign w:val="center"/>
            <w:hideMark/>
          </w:tcPr>
          <w:p w:rsidR="007254C5" w:rsidRPr="007254C5" w:rsidRDefault="007254C5" w:rsidP="007254C5">
            <w:pPr>
              <w:jc w:val="cente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eastAsia="en-IN" w:bidi="hi-IN"/>
              </w:rPr>
              <w:t>26</w:t>
            </w:r>
            <w:r w:rsidR="00894D16">
              <w:rPr>
                <w:rFonts w:ascii="Garamond" w:eastAsia="Times New Roman" w:hAnsi="Garamond" w:cs="Calibri"/>
                <w:b/>
                <w:bCs/>
                <w:color w:val="000000"/>
                <w:sz w:val="20"/>
                <w:szCs w:val="20"/>
                <w:lang w:eastAsia="en-IN" w:bidi="hi-IN"/>
              </w:rPr>
              <w:t>,</w:t>
            </w:r>
            <w:r w:rsidRPr="007254C5">
              <w:rPr>
                <w:rFonts w:ascii="Garamond" w:eastAsia="Times New Roman" w:hAnsi="Garamond" w:cs="Calibri"/>
                <w:b/>
                <w:bCs/>
                <w:color w:val="000000"/>
                <w:sz w:val="20"/>
                <w:szCs w:val="20"/>
                <w:lang w:eastAsia="en-IN" w:bidi="hi-IN"/>
              </w:rPr>
              <w:t>88</w:t>
            </w:r>
            <w:r w:rsidR="00894D16">
              <w:rPr>
                <w:rFonts w:ascii="Garamond" w:eastAsia="Times New Roman" w:hAnsi="Garamond" w:cs="Calibri"/>
                <w:b/>
                <w:bCs/>
                <w:color w:val="000000"/>
                <w:sz w:val="20"/>
                <w:szCs w:val="20"/>
                <w:lang w:eastAsia="en-IN" w:bidi="hi-IN"/>
              </w:rPr>
              <w:t>,</w:t>
            </w:r>
            <w:r w:rsidRPr="007254C5">
              <w:rPr>
                <w:rFonts w:ascii="Garamond" w:eastAsia="Times New Roman" w:hAnsi="Garamond" w:cs="Calibri"/>
                <w:b/>
                <w:bCs/>
                <w:color w:val="000000"/>
                <w:sz w:val="20"/>
                <w:szCs w:val="20"/>
                <w:lang w:eastAsia="en-IN" w:bidi="hi-IN"/>
              </w:rPr>
              <w:t>41</w:t>
            </w:r>
            <w:r w:rsidR="00894D16">
              <w:rPr>
                <w:rFonts w:ascii="Garamond" w:eastAsia="Times New Roman" w:hAnsi="Garamond" w:cs="Calibri"/>
                <w:b/>
                <w:bCs/>
                <w:color w:val="000000"/>
                <w:sz w:val="20"/>
                <w:szCs w:val="20"/>
                <w:lang w:eastAsia="en-IN" w:bidi="hi-IN"/>
              </w:rPr>
              <w:t>,</w:t>
            </w:r>
            <w:r w:rsidRPr="007254C5">
              <w:rPr>
                <w:rFonts w:ascii="Garamond" w:eastAsia="Times New Roman" w:hAnsi="Garamond" w:cs="Calibri"/>
                <w:b/>
                <w:bCs/>
                <w:color w:val="000000"/>
                <w:sz w:val="20"/>
                <w:szCs w:val="20"/>
                <w:lang w:eastAsia="en-IN" w:bidi="hi-IN"/>
              </w:rPr>
              <w:t>242</w:t>
            </w:r>
          </w:p>
        </w:tc>
        <w:tc>
          <w:tcPr>
            <w:tcW w:w="277" w:type="pct"/>
            <w:tcBorders>
              <w:top w:val="nil"/>
              <w:left w:val="nil"/>
              <w:bottom w:val="single" w:sz="8" w:space="0" w:color="auto"/>
              <w:right w:val="single" w:sz="8" w:space="0" w:color="auto"/>
            </w:tcBorders>
            <w:shd w:val="clear" w:color="000000" w:fill="C6D9F0"/>
            <w:noWrap/>
            <w:vAlign w:val="center"/>
            <w:hideMark/>
          </w:tcPr>
          <w:p w:rsidR="007254C5" w:rsidRPr="007254C5" w:rsidRDefault="007254C5" w:rsidP="007254C5">
            <w:pPr>
              <w:jc w:val="cente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eastAsia="en-IN" w:bidi="hi-IN"/>
              </w:rPr>
              <w:t>17.1</w:t>
            </w:r>
          </w:p>
        </w:tc>
        <w:tc>
          <w:tcPr>
            <w:tcW w:w="832" w:type="pct"/>
            <w:tcBorders>
              <w:top w:val="nil"/>
              <w:left w:val="nil"/>
              <w:bottom w:val="single" w:sz="8" w:space="0" w:color="auto"/>
              <w:right w:val="single" w:sz="8" w:space="0" w:color="auto"/>
            </w:tcBorders>
            <w:shd w:val="clear" w:color="000000" w:fill="C6D9F0"/>
            <w:noWrap/>
            <w:vAlign w:val="center"/>
            <w:hideMark/>
          </w:tcPr>
          <w:p w:rsidR="007254C5" w:rsidRPr="007254C5" w:rsidRDefault="007254C5" w:rsidP="007254C5">
            <w:pPr>
              <w:jc w:val="cente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eastAsia="en-IN" w:bidi="hi-IN"/>
              </w:rPr>
              <w:t>49,72,343</w:t>
            </w:r>
          </w:p>
        </w:tc>
        <w:tc>
          <w:tcPr>
            <w:tcW w:w="254" w:type="pct"/>
            <w:tcBorders>
              <w:top w:val="nil"/>
              <w:left w:val="nil"/>
              <w:bottom w:val="single" w:sz="8" w:space="0" w:color="auto"/>
              <w:right w:val="single" w:sz="8" w:space="0" w:color="auto"/>
            </w:tcBorders>
            <w:shd w:val="clear" w:color="000000" w:fill="C6D9F0"/>
            <w:noWrap/>
            <w:vAlign w:val="center"/>
            <w:hideMark/>
          </w:tcPr>
          <w:p w:rsidR="007254C5" w:rsidRPr="007254C5" w:rsidRDefault="007254C5" w:rsidP="007254C5">
            <w:pPr>
              <w:jc w:val="cente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eastAsia="en-IN" w:bidi="hi-IN"/>
              </w:rPr>
              <w:t>45,18,990</w:t>
            </w:r>
          </w:p>
        </w:tc>
        <w:tc>
          <w:tcPr>
            <w:tcW w:w="277" w:type="pct"/>
            <w:tcBorders>
              <w:top w:val="nil"/>
              <w:left w:val="nil"/>
              <w:bottom w:val="single" w:sz="8" w:space="0" w:color="auto"/>
              <w:right w:val="single" w:sz="8" w:space="0" w:color="auto"/>
            </w:tcBorders>
            <w:shd w:val="clear" w:color="000000" w:fill="C6D9F0"/>
            <w:noWrap/>
            <w:vAlign w:val="center"/>
            <w:hideMark/>
          </w:tcPr>
          <w:p w:rsidR="007254C5" w:rsidRPr="007254C5" w:rsidRDefault="007254C5" w:rsidP="007254C5">
            <w:pPr>
              <w:jc w:val="cente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eastAsia="en-IN" w:bidi="hi-IN"/>
              </w:rPr>
              <w:t>-9.1</w:t>
            </w:r>
          </w:p>
        </w:tc>
      </w:tr>
      <w:tr w:rsidR="007254C5" w:rsidRPr="007254C5" w:rsidTr="007254C5">
        <w:trPr>
          <w:trHeight w:val="315"/>
        </w:trPr>
        <w:tc>
          <w:tcPr>
            <w:tcW w:w="5000" w:type="pct"/>
            <w:gridSpan w:val="7"/>
            <w:tcBorders>
              <w:top w:val="single" w:sz="8" w:space="0" w:color="auto"/>
              <w:left w:val="single" w:sz="8" w:space="0" w:color="auto"/>
              <w:bottom w:val="single" w:sz="8" w:space="0" w:color="auto"/>
              <w:right w:val="single" w:sz="8" w:space="0" w:color="000000"/>
            </w:tcBorders>
            <w:shd w:val="clear" w:color="000000" w:fill="FFFFCC"/>
            <w:vAlign w:val="center"/>
            <w:hideMark/>
          </w:tcPr>
          <w:p w:rsidR="007254C5" w:rsidRPr="007254C5" w:rsidRDefault="007254C5" w:rsidP="007254C5">
            <w:pPr>
              <w:jc w:val="cente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val="en-IN" w:eastAsia="en-IN" w:bidi="hi-IN"/>
              </w:rPr>
              <w:t>B. No. of Contracts</w:t>
            </w:r>
          </w:p>
        </w:tc>
      </w:tr>
      <w:tr w:rsidR="007254C5" w:rsidRPr="007254C5" w:rsidTr="007254C5">
        <w:trPr>
          <w:trHeight w:val="315"/>
        </w:trPr>
        <w:tc>
          <w:tcPr>
            <w:tcW w:w="2213" w:type="pct"/>
            <w:tcBorders>
              <w:top w:val="nil"/>
              <w:left w:val="single" w:sz="8" w:space="0" w:color="auto"/>
              <w:bottom w:val="single" w:sz="8" w:space="0" w:color="auto"/>
              <w:right w:val="single" w:sz="8" w:space="0" w:color="auto"/>
            </w:tcBorders>
            <w:shd w:val="clear" w:color="000000" w:fill="C6D9F0"/>
            <w:noWrap/>
            <w:vAlign w:val="center"/>
            <w:hideMark/>
          </w:tcPr>
          <w:p w:rsidR="007254C5" w:rsidRPr="007254C5" w:rsidRDefault="007254C5" w:rsidP="007254C5">
            <w:pP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val="en-IN" w:eastAsia="en-IN" w:bidi="hi-IN"/>
              </w:rPr>
              <w:t>(</w:t>
            </w:r>
            <w:proofErr w:type="spellStart"/>
            <w:r w:rsidRPr="007254C5">
              <w:rPr>
                <w:rFonts w:ascii="Garamond" w:eastAsia="Times New Roman" w:hAnsi="Garamond" w:cs="Calibri"/>
                <w:b/>
                <w:bCs/>
                <w:color w:val="000000"/>
                <w:sz w:val="20"/>
                <w:szCs w:val="20"/>
                <w:lang w:val="en-IN" w:eastAsia="en-IN" w:bidi="hi-IN"/>
              </w:rPr>
              <w:t>i</w:t>
            </w:r>
            <w:proofErr w:type="spellEnd"/>
            <w:r w:rsidRPr="007254C5">
              <w:rPr>
                <w:rFonts w:ascii="Garamond" w:eastAsia="Times New Roman" w:hAnsi="Garamond" w:cs="Calibri"/>
                <w:b/>
                <w:bCs/>
                <w:color w:val="000000"/>
                <w:sz w:val="20"/>
                <w:szCs w:val="20"/>
                <w:lang w:val="en-IN" w:eastAsia="en-IN" w:bidi="hi-IN"/>
              </w:rPr>
              <w:t>) Index  Futures</w:t>
            </w:r>
          </w:p>
        </w:tc>
        <w:tc>
          <w:tcPr>
            <w:tcW w:w="832"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87,27,699</w:t>
            </w:r>
          </w:p>
        </w:tc>
        <w:tc>
          <w:tcPr>
            <w:tcW w:w="315"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81,16,257</w:t>
            </w:r>
          </w:p>
        </w:tc>
        <w:tc>
          <w:tcPr>
            <w:tcW w:w="277"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-7</w:t>
            </w:r>
          </w:p>
        </w:tc>
        <w:tc>
          <w:tcPr>
            <w:tcW w:w="832"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63</w:t>
            </w:r>
          </w:p>
        </w:tc>
        <w:tc>
          <w:tcPr>
            <w:tcW w:w="254"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35</w:t>
            </w:r>
          </w:p>
        </w:tc>
        <w:tc>
          <w:tcPr>
            <w:tcW w:w="277"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-44.4</w:t>
            </w:r>
          </w:p>
        </w:tc>
      </w:tr>
      <w:tr w:rsidR="007254C5" w:rsidRPr="007254C5" w:rsidTr="007254C5">
        <w:trPr>
          <w:trHeight w:val="315"/>
        </w:trPr>
        <w:tc>
          <w:tcPr>
            <w:tcW w:w="2213" w:type="pct"/>
            <w:tcBorders>
              <w:top w:val="nil"/>
              <w:left w:val="single" w:sz="8" w:space="0" w:color="auto"/>
              <w:bottom w:val="single" w:sz="8" w:space="0" w:color="auto"/>
              <w:right w:val="single" w:sz="8" w:space="0" w:color="auto"/>
            </w:tcBorders>
            <w:shd w:val="clear" w:color="000000" w:fill="C6D9F0"/>
            <w:noWrap/>
            <w:vAlign w:val="center"/>
            <w:hideMark/>
          </w:tcPr>
          <w:p w:rsidR="007254C5" w:rsidRPr="007254C5" w:rsidRDefault="007254C5" w:rsidP="007254C5">
            <w:pP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val="en-IN" w:eastAsia="en-IN" w:bidi="hi-IN"/>
              </w:rPr>
              <w:t>(ii) Options on Index</w:t>
            </w:r>
          </w:p>
        </w:tc>
        <w:tc>
          <w:tcPr>
            <w:tcW w:w="832"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 </w:t>
            </w:r>
          </w:p>
        </w:tc>
        <w:tc>
          <w:tcPr>
            <w:tcW w:w="315"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 </w:t>
            </w:r>
          </w:p>
        </w:tc>
        <w:tc>
          <w:tcPr>
            <w:tcW w:w="277"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 </w:t>
            </w:r>
          </w:p>
        </w:tc>
        <w:tc>
          <w:tcPr>
            <w:tcW w:w="832"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 </w:t>
            </w:r>
          </w:p>
        </w:tc>
        <w:tc>
          <w:tcPr>
            <w:tcW w:w="254"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 </w:t>
            </w:r>
          </w:p>
        </w:tc>
        <w:tc>
          <w:tcPr>
            <w:tcW w:w="277"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 </w:t>
            </w:r>
          </w:p>
        </w:tc>
      </w:tr>
      <w:tr w:rsidR="007254C5" w:rsidRPr="007254C5" w:rsidTr="007254C5">
        <w:trPr>
          <w:trHeight w:val="315"/>
        </w:trPr>
        <w:tc>
          <w:tcPr>
            <w:tcW w:w="2213" w:type="pct"/>
            <w:tcBorders>
              <w:top w:val="nil"/>
              <w:left w:val="single" w:sz="8" w:space="0" w:color="auto"/>
              <w:bottom w:val="single" w:sz="8" w:space="0" w:color="auto"/>
              <w:right w:val="single" w:sz="8" w:space="0" w:color="auto"/>
            </w:tcBorders>
            <w:shd w:val="clear" w:color="000000" w:fill="C6D9F0"/>
            <w:noWrap/>
            <w:vAlign w:val="center"/>
            <w:hideMark/>
          </w:tcPr>
          <w:p w:rsidR="007254C5" w:rsidRPr="007254C5" w:rsidRDefault="007254C5" w:rsidP="007254C5">
            <w:pPr>
              <w:ind w:firstLineChars="100" w:firstLine="201"/>
              <w:rPr>
                <w:rFonts w:ascii="Garamond" w:eastAsia="Times New Roman" w:hAnsi="Garamond" w:cs="Calibri"/>
                <w:b/>
                <w:bCs/>
                <w:i/>
                <w:iCs/>
                <w:color w:val="000000"/>
                <w:sz w:val="20"/>
                <w:szCs w:val="20"/>
                <w:lang w:val="en-IN" w:eastAsia="en-IN" w:bidi="hi-IN"/>
              </w:rPr>
            </w:pPr>
            <w:r w:rsidRPr="007254C5">
              <w:rPr>
                <w:rFonts w:ascii="Garamond" w:eastAsia="Times New Roman" w:hAnsi="Garamond" w:cs="Calibri"/>
                <w:b/>
                <w:bCs/>
                <w:i/>
                <w:iCs/>
                <w:color w:val="000000"/>
                <w:sz w:val="20"/>
                <w:szCs w:val="20"/>
                <w:lang w:val="en-IN" w:eastAsia="en-IN" w:bidi="hi-IN"/>
              </w:rPr>
              <w:t>Put</w:t>
            </w:r>
          </w:p>
        </w:tc>
        <w:tc>
          <w:tcPr>
            <w:tcW w:w="832"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1,27,41,73,740</w:t>
            </w:r>
          </w:p>
        </w:tc>
        <w:tc>
          <w:tcPr>
            <w:tcW w:w="315"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1,39,22,53,742</w:t>
            </w:r>
          </w:p>
        </w:tc>
        <w:tc>
          <w:tcPr>
            <w:tcW w:w="277"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9.3</w:t>
            </w:r>
          </w:p>
        </w:tc>
        <w:tc>
          <w:tcPr>
            <w:tcW w:w="832"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92,61,892</w:t>
            </w:r>
          </w:p>
        </w:tc>
        <w:tc>
          <w:tcPr>
            <w:tcW w:w="254"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4,01,34,624</w:t>
            </w:r>
          </w:p>
        </w:tc>
        <w:tc>
          <w:tcPr>
            <w:tcW w:w="277"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333.3</w:t>
            </w:r>
          </w:p>
        </w:tc>
      </w:tr>
      <w:tr w:rsidR="007254C5" w:rsidRPr="007254C5" w:rsidTr="007254C5">
        <w:trPr>
          <w:trHeight w:val="315"/>
        </w:trPr>
        <w:tc>
          <w:tcPr>
            <w:tcW w:w="2213" w:type="pct"/>
            <w:tcBorders>
              <w:top w:val="nil"/>
              <w:left w:val="single" w:sz="8" w:space="0" w:color="auto"/>
              <w:bottom w:val="single" w:sz="8" w:space="0" w:color="auto"/>
              <w:right w:val="single" w:sz="8" w:space="0" w:color="auto"/>
            </w:tcBorders>
            <w:shd w:val="clear" w:color="000000" w:fill="C6D9F0"/>
            <w:noWrap/>
            <w:vAlign w:val="center"/>
            <w:hideMark/>
          </w:tcPr>
          <w:p w:rsidR="007254C5" w:rsidRPr="007254C5" w:rsidRDefault="007254C5" w:rsidP="007254C5">
            <w:pPr>
              <w:ind w:firstLineChars="100" w:firstLine="201"/>
              <w:rPr>
                <w:rFonts w:ascii="Garamond" w:eastAsia="Times New Roman" w:hAnsi="Garamond" w:cs="Calibri"/>
                <w:b/>
                <w:bCs/>
                <w:i/>
                <w:iCs/>
                <w:color w:val="000000"/>
                <w:sz w:val="20"/>
                <w:szCs w:val="20"/>
                <w:lang w:val="en-IN" w:eastAsia="en-IN" w:bidi="hi-IN"/>
              </w:rPr>
            </w:pPr>
            <w:r w:rsidRPr="007254C5">
              <w:rPr>
                <w:rFonts w:ascii="Garamond" w:eastAsia="Times New Roman" w:hAnsi="Garamond" w:cs="Calibri"/>
                <w:b/>
                <w:bCs/>
                <w:i/>
                <w:iCs/>
                <w:color w:val="000000"/>
                <w:sz w:val="20"/>
                <w:szCs w:val="20"/>
                <w:lang w:val="en-IN" w:eastAsia="en-IN" w:bidi="hi-IN"/>
              </w:rPr>
              <w:t>Call</w:t>
            </w:r>
          </w:p>
        </w:tc>
        <w:tc>
          <w:tcPr>
            <w:tcW w:w="832"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1,33,00,93,490</w:t>
            </w:r>
          </w:p>
        </w:tc>
        <w:tc>
          <w:tcPr>
            <w:tcW w:w="315"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1,42,97,30,994</w:t>
            </w:r>
          </w:p>
        </w:tc>
        <w:tc>
          <w:tcPr>
            <w:tcW w:w="277"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0</w:t>
            </w:r>
          </w:p>
        </w:tc>
        <w:tc>
          <w:tcPr>
            <w:tcW w:w="832"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4,65,16,220</w:t>
            </w:r>
          </w:p>
        </w:tc>
        <w:tc>
          <w:tcPr>
            <w:tcW w:w="254"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1,22,46,492</w:t>
            </w:r>
          </w:p>
        </w:tc>
        <w:tc>
          <w:tcPr>
            <w:tcW w:w="277"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-73.7</w:t>
            </w:r>
          </w:p>
        </w:tc>
      </w:tr>
      <w:tr w:rsidR="007254C5" w:rsidRPr="007254C5" w:rsidTr="007254C5">
        <w:trPr>
          <w:trHeight w:val="315"/>
        </w:trPr>
        <w:tc>
          <w:tcPr>
            <w:tcW w:w="2213" w:type="pct"/>
            <w:tcBorders>
              <w:top w:val="nil"/>
              <w:left w:val="single" w:sz="8" w:space="0" w:color="auto"/>
              <w:bottom w:val="single" w:sz="8" w:space="0" w:color="auto"/>
              <w:right w:val="single" w:sz="8" w:space="0" w:color="auto"/>
            </w:tcBorders>
            <w:shd w:val="clear" w:color="000000" w:fill="C6D9F0"/>
            <w:noWrap/>
            <w:vAlign w:val="center"/>
            <w:hideMark/>
          </w:tcPr>
          <w:p w:rsidR="007254C5" w:rsidRPr="007254C5" w:rsidRDefault="007254C5" w:rsidP="007254C5">
            <w:pP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val="en-IN" w:eastAsia="en-IN" w:bidi="hi-IN"/>
              </w:rPr>
              <w:t>(iii) Stock Futures</w:t>
            </w:r>
          </w:p>
        </w:tc>
        <w:tc>
          <w:tcPr>
            <w:tcW w:w="832"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2,44,97,021</w:t>
            </w:r>
          </w:p>
        </w:tc>
        <w:tc>
          <w:tcPr>
            <w:tcW w:w="315"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2,32,81,578</w:t>
            </w:r>
          </w:p>
        </w:tc>
        <w:tc>
          <w:tcPr>
            <w:tcW w:w="277"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-5</w:t>
            </w:r>
          </w:p>
        </w:tc>
        <w:tc>
          <w:tcPr>
            <w:tcW w:w="832"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0</w:t>
            </w:r>
          </w:p>
        </w:tc>
        <w:tc>
          <w:tcPr>
            <w:tcW w:w="254"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0</w:t>
            </w:r>
          </w:p>
        </w:tc>
        <w:tc>
          <w:tcPr>
            <w:tcW w:w="277"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w:t>
            </w:r>
          </w:p>
        </w:tc>
      </w:tr>
      <w:tr w:rsidR="007254C5" w:rsidRPr="007254C5" w:rsidTr="007254C5">
        <w:trPr>
          <w:trHeight w:val="315"/>
        </w:trPr>
        <w:tc>
          <w:tcPr>
            <w:tcW w:w="2213" w:type="pct"/>
            <w:tcBorders>
              <w:top w:val="nil"/>
              <w:left w:val="single" w:sz="8" w:space="0" w:color="auto"/>
              <w:bottom w:val="single" w:sz="8" w:space="0" w:color="auto"/>
              <w:right w:val="single" w:sz="8" w:space="0" w:color="auto"/>
            </w:tcBorders>
            <w:shd w:val="clear" w:color="000000" w:fill="C6D9F0"/>
            <w:noWrap/>
            <w:vAlign w:val="center"/>
            <w:hideMark/>
          </w:tcPr>
          <w:p w:rsidR="007254C5" w:rsidRPr="007254C5" w:rsidRDefault="007254C5" w:rsidP="007254C5">
            <w:pP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val="en-IN" w:eastAsia="en-IN" w:bidi="hi-IN"/>
              </w:rPr>
              <w:t>(iv) Options on Stock</w:t>
            </w:r>
          </w:p>
        </w:tc>
        <w:tc>
          <w:tcPr>
            <w:tcW w:w="832"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 </w:t>
            </w:r>
          </w:p>
        </w:tc>
        <w:tc>
          <w:tcPr>
            <w:tcW w:w="315"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 </w:t>
            </w:r>
          </w:p>
        </w:tc>
        <w:tc>
          <w:tcPr>
            <w:tcW w:w="277"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 </w:t>
            </w:r>
          </w:p>
        </w:tc>
        <w:tc>
          <w:tcPr>
            <w:tcW w:w="832"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 </w:t>
            </w:r>
          </w:p>
        </w:tc>
        <w:tc>
          <w:tcPr>
            <w:tcW w:w="254"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 </w:t>
            </w:r>
          </w:p>
        </w:tc>
        <w:tc>
          <w:tcPr>
            <w:tcW w:w="277"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 </w:t>
            </w:r>
          </w:p>
        </w:tc>
      </w:tr>
      <w:tr w:rsidR="007254C5" w:rsidRPr="007254C5" w:rsidTr="007254C5">
        <w:trPr>
          <w:trHeight w:val="315"/>
        </w:trPr>
        <w:tc>
          <w:tcPr>
            <w:tcW w:w="2213" w:type="pct"/>
            <w:tcBorders>
              <w:top w:val="nil"/>
              <w:left w:val="single" w:sz="8" w:space="0" w:color="auto"/>
              <w:bottom w:val="single" w:sz="8" w:space="0" w:color="auto"/>
              <w:right w:val="single" w:sz="8" w:space="0" w:color="auto"/>
            </w:tcBorders>
            <w:shd w:val="clear" w:color="000000" w:fill="C6D9F0"/>
            <w:noWrap/>
            <w:vAlign w:val="center"/>
            <w:hideMark/>
          </w:tcPr>
          <w:p w:rsidR="007254C5" w:rsidRPr="007254C5" w:rsidRDefault="007254C5" w:rsidP="007254C5">
            <w:pPr>
              <w:ind w:firstLineChars="100" w:firstLine="201"/>
              <w:rPr>
                <w:rFonts w:ascii="Garamond" w:eastAsia="Times New Roman" w:hAnsi="Garamond" w:cs="Calibri"/>
                <w:b/>
                <w:bCs/>
                <w:i/>
                <w:iCs/>
                <w:color w:val="000000"/>
                <w:sz w:val="20"/>
                <w:szCs w:val="20"/>
                <w:lang w:val="en-IN" w:eastAsia="en-IN" w:bidi="hi-IN"/>
              </w:rPr>
            </w:pPr>
            <w:r w:rsidRPr="007254C5">
              <w:rPr>
                <w:rFonts w:ascii="Garamond" w:eastAsia="Times New Roman" w:hAnsi="Garamond" w:cs="Calibri"/>
                <w:b/>
                <w:bCs/>
                <w:i/>
                <w:iCs/>
                <w:color w:val="000000"/>
                <w:sz w:val="20"/>
                <w:szCs w:val="20"/>
                <w:lang w:val="en-IN" w:eastAsia="en-IN" w:bidi="hi-IN"/>
              </w:rPr>
              <w:t>Put</w:t>
            </w:r>
          </w:p>
        </w:tc>
        <w:tc>
          <w:tcPr>
            <w:tcW w:w="832"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2,42,91,787</w:t>
            </w:r>
          </w:p>
        </w:tc>
        <w:tc>
          <w:tcPr>
            <w:tcW w:w="315"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2,27,29,586</w:t>
            </w:r>
          </w:p>
        </w:tc>
        <w:tc>
          <w:tcPr>
            <w:tcW w:w="277"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0</w:t>
            </w:r>
          </w:p>
        </w:tc>
        <w:tc>
          <w:tcPr>
            <w:tcW w:w="832"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0</w:t>
            </w:r>
          </w:p>
        </w:tc>
        <w:tc>
          <w:tcPr>
            <w:tcW w:w="254"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0</w:t>
            </w:r>
          </w:p>
        </w:tc>
        <w:tc>
          <w:tcPr>
            <w:tcW w:w="277"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w:t>
            </w:r>
          </w:p>
        </w:tc>
      </w:tr>
      <w:tr w:rsidR="007254C5" w:rsidRPr="007254C5" w:rsidTr="007254C5">
        <w:trPr>
          <w:trHeight w:val="315"/>
        </w:trPr>
        <w:tc>
          <w:tcPr>
            <w:tcW w:w="2213" w:type="pct"/>
            <w:tcBorders>
              <w:top w:val="nil"/>
              <w:left w:val="single" w:sz="8" w:space="0" w:color="auto"/>
              <w:bottom w:val="single" w:sz="8" w:space="0" w:color="auto"/>
              <w:right w:val="single" w:sz="8" w:space="0" w:color="auto"/>
            </w:tcBorders>
            <w:shd w:val="clear" w:color="000000" w:fill="C6D9F0"/>
            <w:noWrap/>
            <w:vAlign w:val="center"/>
            <w:hideMark/>
          </w:tcPr>
          <w:p w:rsidR="007254C5" w:rsidRPr="007254C5" w:rsidRDefault="007254C5" w:rsidP="007254C5">
            <w:pPr>
              <w:ind w:firstLineChars="100" w:firstLine="201"/>
              <w:rPr>
                <w:rFonts w:ascii="Garamond" w:eastAsia="Times New Roman" w:hAnsi="Garamond" w:cs="Calibri"/>
                <w:b/>
                <w:bCs/>
                <w:i/>
                <w:iCs/>
                <w:color w:val="000000"/>
                <w:sz w:val="20"/>
                <w:szCs w:val="20"/>
                <w:lang w:val="en-IN" w:eastAsia="en-IN" w:bidi="hi-IN"/>
              </w:rPr>
            </w:pPr>
            <w:r w:rsidRPr="007254C5">
              <w:rPr>
                <w:rFonts w:ascii="Garamond" w:eastAsia="Times New Roman" w:hAnsi="Garamond" w:cs="Calibri"/>
                <w:b/>
                <w:bCs/>
                <w:i/>
                <w:iCs/>
                <w:color w:val="000000"/>
                <w:sz w:val="20"/>
                <w:szCs w:val="20"/>
                <w:lang w:val="en-IN" w:eastAsia="en-IN" w:bidi="hi-IN"/>
              </w:rPr>
              <w:t>Call</w:t>
            </w:r>
          </w:p>
        </w:tc>
        <w:tc>
          <w:tcPr>
            <w:tcW w:w="832"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4,89,23,986</w:t>
            </w:r>
          </w:p>
        </w:tc>
        <w:tc>
          <w:tcPr>
            <w:tcW w:w="315"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5,02,52,120</w:t>
            </w:r>
          </w:p>
        </w:tc>
        <w:tc>
          <w:tcPr>
            <w:tcW w:w="277"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2.7</w:t>
            </w:r>
          </w:p>
        </w:tc>
        <w:tc>
          <w:tcPr>
            <w:tcW w:w="832"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0</w:t>
            </w:r>
          </w:p>
        </w:tc>
        <w:tc>
          <w:tcPr>
            <w:tcW w:w="254"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0</w:t>
            </w:r>
          </w:p>
        </w:tc>
        <w:tc>
          <w:tcPr>
            <w:tcW w:w="277" w:type="pct"/>
            <w:tcBorders>
              <w:top w:val="nil"/>
              <w:left w:val="nil"/>
              <w:bottom w:val="single" w:sz="8" w:space="0" w:color="auto"/>
              <w:right w:val="single" w:sz="8" w:space="0" w:color="auto"/>
            </w:tcBorders>
            <w:shd w:val="clear" w:color="auto" w:fill="auto"/>
            <w:noWrap/>
            <w:vAlign w:val="center"/>
            <w:hideMark/>
          </w:tcPr>
          <w:p w:rsidR="007254C5" w:rsidRPr="007254C5" w:rsidRDefault="007254C5" w:rsidP="007254C5">
            <w:pPr>
              <w:jc w:val="center"/>
              <w:rPr>
                <w:rFonts w:ascii="Garamond" w:eastAsia="Times New Roman" w:hAnsi="Garamond" w:cs="Calibri"/>
                <w:color w:val="000000"/>
                <w:sz w:val="20"/>
                <w:szCs w:val="20"/>
                <w:lang w:val="en-IN" w:eastAsia="en-IN" w:bidi="hi-IN"/>
              </w:rPr>
            </w:pPr>
            <w:r w:rsidRPr="007254C5">
              <w:rPr>
                <w:rFonts w:ascii="Garamond" w:eastAsia="Times New Roman" w:hAnsi="Garamond" w:cs="Calibri"/>
                <w:color w:val="000000"/>
                <w:sz w:val="20"/>
                <w:szCs w:val="20"/>
                <w:lang w:eastAsia="en-IN" w:bidi="hi-IN"/>
              </w:rPr>
              <w:t>-</w:t>
            </w:r>
          </w:p>
        </w:tc>
      </w:tr>
      <w:tr w:rsidR="007254C5" w:rsidRPr="007254C5" w:rsidTr="007254C5">
        <w:trPr>
          <w:trHeight w:val="315"/>
        </w:trPr>
        <w:tc>
          <w:tcPr>
            <w:tcW w:w="2213" w:type="pct"/>
            <w:tcBorders>
              <w:top w:val="nil"/>
              <w:left w:val="single" w:sz="8" w:space="0" w:color="auto"/>
              <w:bottom w:val="single" w:sz="8" w:space="0" w:color="auto"/>
              <w:right w:val="single" w:sz="8" w:space="0" w:color="auto"/>
            </w:tcBorders>
            <w:shd w:val="clear" w:color="000000" w:fill="C6D9F0"/>
            <w:noWrap/>
            <w:vAlign w:val="center"/>
            <w:hideMark/>
          </w:tcPr>
          <w:p w:rsidR="007254C5" w:rsidRPr="007254C5" w:rsidRDefault="007254C5" w:rsidP="007254C5">
            <w:pP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val="en-IN" w:eastAsia="en-IN" w:bidi="hi-IN"/>
              </w:rPr>
              <w:t>Total</w:t>
            </w:r>
          </w:p>
        </w:tc>
        <w:tc>
          <w:tcPr>
            <w:tcW w:w="832" w:type="pct"/>
            <w:tcBorders>
              <w:top w:val="nil"/>
              <w:left w:val="nil"/>
              <w:bottom w:val="single" w:sz="8" w:space="0" w:color="auto"/>
              <w:right w:val="single" w:sz="8" w:space="0" w:color="auto"/>
            </w:tcBorders>
            <w:shd w:val="clear" w:color="000000" w:fill="C6D9F0"/>
            <w:noWrap/>
            <w:vAlign w:val="center"/>
            <w:hideMark/>
          </w:tcPr>
          <w:p w:rsidR="007254C5" w:rsidRPr="007254C5" w:rsidRDefault="007254C5" w:rsidP="007254C5">
            <w:pPr>
              <w:jc w:val="cente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eastAsia="en-IN" w:bidi="hi-IN"/>
              </w:rPr>
              <w:t>2,71,07,07,723</w:t>
            </w:r>
          </w:p>
        </w:tc>
        <w:tc>
          <w:tcPr>
            <w:tcW w:w="315" w:type="pct"/>
            <w:tcBorders>
              <w:top w:val="nil"/>
              <w:left w:val="nil"/>
              <w:bottom w:val="single" w:sz="8" w:space="0" w:color="auto"/>
              <w:right w:val="single" w:sz="8" w:space="0" w:color="auto"/>
            </w:tcBorders>
            <w:shd w:val="clear" w:color="000000" w:fill="C6D9F0"/>
            <w:noWrap/>
            <w:vAlign w:val="center"/>
            <w:hideMark/>
          </w:tcPr>
          <w:p w:rsidR="007254C5" w:rsidRPr="007254C5" w:rsidRDefault="007254C5" w:rsidP="007254C5">
            <w:pPr>
              <w:jc w:val="cente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eastAsia="en-IN" w:bidi="hi-IN"/>
              </w:rPr>
              <w:t>2,92,63,64,277</w:t>
            </w:r>
          </w:p>
        </w:tc>
        <w:tc>
          <w:tcPr>
            <w:tcW w:w="277" w:type="pct"/>
            <w:tcBorders>
              <w:top w:val="nil"/>
              <w:left w:val="nil"/>
              <w:bottom w:val="single" w:sz="8" w:space="0" w:color="auto"/>
              <w:right w:val="single" w:sz="8" w:space="0" w:color="auto"/>
            </w:tcBorders>
            <w:shd w:val="clear" w:color="000000" w:fill="C6D9F0"/>
            <w:noWrap/>
            <w:vAlign w:val="center"/>
            <w:hideMark/>
          </w:tcPr>
          <w:p w:rsidR="007254C5" w:rsidRPr="007254C5" w:rsidRDefault="007254C5" w:rsidP="007254C5">
            <w:pPr>
              <w:jc w:val="cente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eastAsia="en-IN" w:bidi="hi-IN"/>
              </w:rPr>
              <w:t>8</w:t>
            </w:r>
          </w:p>
        </w:tc>
        <w:tc>
          <w:tcPr>
            <w:tcW w:w="832" w:type="pct"/>
            <w:tcBorders>
              <w:top w:val="nil"/>
              <w:left w:val="nil"/>
              <w:bottom w:val="single" w:sz="8" w:space="0" w:color="auto"/>
              <w:right w:val="single" w:sz="8" w:space="0" w:color="auto"/>
            </w:tcBorders>
            <w:shd w:val="clear" w:color="000000" w:fill="C6D9F0"/>
            <w:noWrap/>
            <w:vAlign w:val="center"/>
            <w:hideMark/>
          </w:tcPr>
          <w:p w:rsidR="007254C5" w:rsidRPr="007254C5" w:rsidRDefault="007254C5" w:rsidP="007254C5">
            <w:pPr>
              <w:jc w:val="cente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eastAsia="en-IN" w:bidi="hi-IN"/>
              </w:rPr>
              <w:t>5,57,78,175</w:t>
            </w:r>
          </w:p>
        </w:tc>
        <w:tc>
          <w:tcPr>
            <w:tcW w:w="254" w:type="pct"/>
            <w:tcBorders>
              <w:top w:val="nil"/>
              <w:left w:val="nil"/>
              <w:bottom w:val="single" w:sz="8" w:space="0" w:color="auto"/>
              <w:right w:val="single" w:sz="8" w:space="0" w:color="auto"/>
            </w:tcBorders>
            <w:shd w:val="clear" w:color="000000" w:fill="C6D9F0"/>
            <w:noWrap/>
            <w:vAlign w:val="center"/>
            <w:hideMark/>
          </w:tcPr>
          <w:p w:rsidR="007254C5" w:rsidRPr="007254C5" w:rsidRDefault="007254C5" w:rsidP="007254C5">
            <w:pPr>
              <w:jc w:val="cente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eastAsia="en-IN" w:bidi="hi-IN"/>
              </w:rPr>
              <w:t>5,23,81,151</w:t>
            </w:r>
          </w:p>
        </w:tc>
        <w:tc>
          <w:tcPr>
            <w:tcW w:w="277" w:type="pct"/>
            <w:tcBorders>
              <w:top w:val="nil"/>
              <w:left w:val="nil"/>
              <w:bottom w:val="single" w:sz="8" w:space="0" w:color="auto"/>
              <w:right w:val="single" w:sz="8" w:space="0" w:color="auto"/>
            </w:tcBorders>
            <w:shd w:val="clear" w:color="000000" w:fill="C6D9F0"/>
            <w:noWrap/>
            <w:vAlign w:val="center"/>
            <w:hideMark/>
          </w:tcPr>
          <w:p w:rsidR="007254C5" w:rsidRPr="007254C5" w:rsidRDefault="007254C5" w:rsidP="007254C5">
            <w:pPr>
              <w:jc w:val="cente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eastAsia="en-IN" w:bidi="hi-IN"/>
              </w:rPr>
              <w:t>215</w:t>
            </w:r>
          </w:p>
        </w:tc>
      </w:tr>
      <w:tr w:rsidR="007254C5" w:rsidRPr="007254C5" w:rsidTr="007254C5">
        <w:trPr>
          <w:trHeight w:val="315"/>
        </w:trPr>
        <w:tc>
          <w:tcPr>
            <w:tcW w:w="5000" w:type="pct"/>
            <w:gridSpan w:val="7"/>
            <w:tcBorders>
              <w:top w:val="single" w:sz="8" w:space="0" w:color="auto"/>
              <w:left w:val="single" w:sz="8" w:space="0" w:color="auto"/>
              <w:bottom w:val="single" w:sz="8" w:space="0" w:color="auto"/>
              <w:right w:val="single" w:sz="8" w:space="0" w:color="000000"/>
            </w:tcBorders>
            <w:shd w:val="clear" w:color="000000" w:fill="FFFFCC"/>
            <w:vAlign w:val="center"/>
            <w:hideMark/>
          </w:tcPr>
          <w:p w:rsidR="007254C5" w:rsidRPr="007254C5" w:rsidRDefault="007254C5" w:rsidP="007254C5">
            <w:pPr>
              <w:jc w:val="center"/>
              <w:rPr>
                <w:rFonts w:ascii="Garamond" w:eastAsia="Times New Roman" w:hAnsi="Garamond" w:cs="Calibri"/>
                <w:b/>
                <w:bCs/>
                <w:color w:val="000000"/>
                <w:sz w:val="20"/>
                <w:szCs w:val="20"/>
                <w:lang w:val="en-IN" w:eastAsia="en-IN" w:bidi="hi-IN"/>
              </w:rPr>
            </w:pPr>
            <w:r w:rsidRPr="007254C5">
              <w:rPr>
                <w:rFonts w:ascii="Garamond" w:eastAsia="Times New Roman" w:hAnsi="Garamond" w:cs="Calibri"/>
                <w:b/>
                <w:bCs/>
                <w:color w:val="000000"/>
                <w:sz w:val="20"/>
                <w:szCs w:val="20"/>
                <w:lang w:val="en-IN" w:eastAsia="en-IN" w:bidi="hi-IN"/>
              </w:rPr>
              <w:t> </w:t>
            </w:r>
          </w:p>
        </w:tc>
      </w:tr>
    </w:tbl>
    <w:p w:rsidR="00BB419B" w:rsidRPr="00F712CC" w:rsidRDefault="00BB419B" w:rsidP="00BB419B">
      <w:pPr>
        <w:tabs>
          <w:tab w:val="left" w:pos="8481"/>
        </w:tabs>
        <w:spacing w:line="276" w:lineRule="auto"/>
        <w:rPr>
          <w:rFonts w:ascii="Garamond" w:eastAsia="Palatino Linotype" w:hAnsi="Garamond" w:cs="Palatino Linotype"/>
          <w:b/>
          <w:szCs w:val="22"/>
        </w:rPr>
      </w:pPr>
      <w:r w:rsidRPr="00F712CC">
        <w:rPr>
          <w:rFonts w:ascii="Garamond" w:eastAsia="Palatino Linotype" w:hAnsi="Garamond" w:cs="Palatino Linotype"/>
          <w:b/>
          <w:szCs w:val="22"/>
        </w:rPr>
        <w:t xml:space="preserve">Source: </w:t>
      </w:r>
      <w:r w:rsidRPr="00F712CC">
        <w:rPr>
          <w:rFonts w:ascii="Garamond" w:eastAsia="Palatino Linotype" w:hAnsi="Garamond" w:cs="Palatino Linotype"/>
          <w:bCs/>
          <w:szCs w:val="22"/>
        </w:rPr>
        <w:t>BSE and NSE</w:t>
      </w:r>
      <w:r>
        <w:rPr>
          <w:rFonts w:ascii="Garamond" w:eastAsia="Palatino Linotype" w:hAnsi="Garamond" w:cs="Palatino Linotype"/>
          <w:bCs/>
          <w:szCs w:val="22"/>
        </w:rPr>
        <w:tab/>
      </w:r>
    </w:p>
    <w:p w:rsidR="00BB419B" w:rsidRPr="00F712CC" w:rsidRDefault="00BB419B" w:rsidP="00BB419B">
      <w:pPr>
        <w:pBdr>
          <w:between w:val="nil"/>
        </w:pBdr>
        <w:jc w:val="center"/>
        <w:rPr>
          <w:rFonts w:ascii="Garamond" w:eastAsia="Palatino Linotype" w:hAnsi="Garamond" w:cs="Palatino Linotype"/>
          <w:b/>
        </w:rPr>
      </w:pPr>
    </w:p>
    <w:p w:rsidR="00BB419B" w:rsidRPr="00F712CC" w:rsidRDefault="00BB419B" w:rsidP="00BB419B">
      <w:pPr>
        <w:widowControl w:val="0"/>
        <w:numPr>
          <w:ilvl w:val="0"/>
          <w:numId w:val="3"/>
        </w:numPr>
        <w:spacing w:line="276" w:lineRule="auto"/>
        <w:ind w:left="567" w:hanging="567"/>
        <w:jc w:val="both"/>
        <w:rPr>
          <w:rFonts w:ascii="Garamond" w:eastAsia="Palatino Linotype" w:hAnsi="Garamond" w:cs="Palatino Linotype"/>
          <w:b/>
        </w:rPr>
      </w:pPr>
      <w:r w:rsidRPr="00F712CC">
        <w:rPr>
          <w:rFonts w:ascii="Garamond" w:eastAsia="Palatino Linotype" w:hAnsi="Garamond" w:cs="Palatino Linotype"/>
          <w:b/>
        </w:rPr>
        <w:t xml:space="preserve">Currency Derivatives </w:t>
      </w:r>
    </w:p>
    <w:p w:rsidR="00BB419B" w:rsidRDefault="00BB419B" w:rsidP="008032B7">
      <w:pPr>
        <w:numPr>
          <w:ilvl w:val="0"/>
          <w:numId w:val="1"/>
        </w:numPr>
        <w:pBdr>
          <w:between w:val="nil"/>
        </w:pBdr>
        <w:spacing w:after="160"/>
        <w:ind w:left="714" w:hanging="357"/>
        <w:jc w:val="both"/>
        <w:rPr>
          <w:rFonts w:ascii="Garamond" w:eastAsia="Palatino Linotype" w:hAnsi="Garamond" w:cs="Palatino Linotype"/>
        </w:rPr>
      </w:pPr>
      <w:r w:rsidRPr="00F712CC">
        <w:rPr>
          <w:rFonts w:ascii="Garamond" w:eastAsia="Palatino Linotype" w:hAnsi="Garamond" w:cs="Palatino Linotype"/>
        </w:rPr>
        <w:t xml:space="preserve">During </w:t>
      </w:r>
      <w:r>
        <w:rPr>
          <w:rFonts w:ascii="Garamond" w:eastAsia="Palatino Linotype" w:hAnsi="Garamond" w:cs="Palatino Linotype"/>
        </w:rPr>
        <w:t xml:space="preserve">August </w:t>
      </w:r>
      <w:r w:rsidRPr="00F712CC">
        <w:rPr>
          <w:rFonts w:ascii="Garamond" w:eastAsia="Palatino Linotype" w:hAnsi="Garamond" w:cs="Palatino Linotype"/>
          <w:szCs w:val="22"/>
        </w:rPr>
        <w:t>2022</w:t>
      </w:r>
      <w:r w:rsidRPr="00F712CC">
        <w:rPr>
          <w:rFonts w:ascii="Garamond" w:eastAsia="Palatino Linotype" w:hAnsi="Garamond" w:cs="Palatino Linotype"/>
        </w:rPr>
        <w:t xml:space="preserve">, the monthly notional turnover of currency derivatives in India (NSE, BSE, and MSEI together) stood at </w:t>
      </w:r>
      <w:r w:rsidRPr="00F712CC">
        <w:rPr>
          <w:rFonts w:ascii="Times New Roman" w:eastAsia="Palatino Linotype" w:hAnsi="Times New Roman"/>
        </w:rPr>
        <w:t>₹</w:t>
      </w:r>
      <w:r w:rsidRPr="00F712CC">
        <w:rPr>
          <w:rFonts w:ascii="Garamond" w:eastAsia="Palatino Linotype" w:hAnsi="Garamond" w:cs="Palatino Linotype"/>
        </w:rPr>
        <w:t xml:space="preserve"> </w:t>
      </w:r>
      <w:r>
        <w:rPr>
          <w:rFonts w:ascii="Garamond" w:eastAsia="Palatino Linotype" w:hAnsi="Garamond" w:cs="Palatino Linotype"/>
        </w:rPr>
        <w:t>34</w:t>
      </w:r>
      <w:proofErr w:type="gramStart"/>
      <w:r w:rsidRPr="00F712CC">
        <w:rPr>
          <w:rFonts w:ascii="Garamond" w:eastAsia="Palatino Linotype" w:hAnsi="Garamond" w:cs="Palatino Linotype"/>
        </w:rPr>
        <w:t>,</w:t>
      </w:r>
      <w:r>
        <w:rPr>
          <w:rFonts w:ascii="Garamond" w:eastAsia="Palatino Linotype" w:hAnsi="Garamond" w:cs="Palatino Linotype"/>
        </w:rPr>
        <w:t>43</w:t>
      </w:r>
      <w:r w:rsidRPr="00F712CC">
        <w:rPr>
          <w:rFonts w:ascii="Garamond" w:eastAsia="Palatino Linotype" w:hAnsi="Garamond" w:cs="Palatino Linotype"/>
        </w:rPr>
        <w:t>,</w:t>
      </w:r>
      <w:r>
        <w:rPr>
          <w:rFonts w:ascii="Garamond" w:eastAsia="Palatino Linotype" w:hAnsi="Garamond" w:cs="Palatino Linotype"/>
        </w:rPr>
        <w:t>954</w:t>
      </w:r>
      <w:proofErr w:type="gramEnd"/>
      <w:r w:rsidRPr="00F712CC">
        <w:rPr>
          <w:rFonts w:ascii="Garamond" w:eastAsia="Palatino Linotype" w:hAnsi="Garamond" w:cs="Palatino Linotype"/>
        </w:rPr>
        <w:t xml:space="preserve"> crore as compared to </w:t>
      </w:r>
      <w:r w:rsidRPr="00F712CC">
        <w:rPr>
          <w:rFonts w:ascii="Times New Roman" w:eastAsia="Palatino Linotype" w:hAnsi="Times New Roman"/>
        </w:rPr>
        <w:t>₹</w:t>
      </w:r>
      <w:r w:rsidRPr="00F712CC">
        <w:rPr>
          <w:rFonts w:ascii="Garamond" w:eastAsia="Palatino Linotype" w:hAnsi="Garamond" w:cs="Palatino Linotype"/>
        </w:rPr>
        <w:t xml:space="preserve"> </w:t>
      </w:r>
      <w:r>
        <w:rPr>
          <w:rFonts w:ascii="Garamond" w:eastAsia="Palatino Linotype" w:hAnsi="Garamond" w:cs="Palatino Linotype"/>
        </w:rPr>
        <w:t>32,04,276</w:t>
      </w:r>
      <w:r w:rsidRPr="00F712CC">
        <w:rPr>
          <w:rFonts w:ascii="Garamond" w:eastAsia="Palatino Linotype" w:hAnsi="Garamond" w:cs="Palatino Linotype"/>
        </w:rPr>
        <w:t xml:space="preserve"> crore in Ju</w:t>
      </w:r>
      <w:r>
        <w:rPr>
          <w:rFonts w:ascii="Garamond" w:eastAsia="Palatino Linotype" w:hAnsi="Garamond" w:cs="Palatino Linotype"/>
        </w:rPr>
        <w:t>ly</w:t>
      </w:r>
      <w:r w:rsidRPr="00F712CC">
        <w:rPr>
          <w:rFonts w:ascii="Garamond" w:eastAsia="Palatino Linotype" w:hAnsi="Garamond" w:cs="Palatino Linotype"/>
        </w:rPr>
        <w:t xml:space="preserve"> 2022, registering  rise of </w:t>
      </w:r>
      <w:r>
        <w:rPr>
          <w:rFonts w:ascii="Garamond" w:eastAsia="Palatino Linotype" w:hAnsi="Garamond" w:cs="Palatino Linotype"/>
        </w:rPr>
        <w:t xml:space="preserve">7.5 </w:t>
      </w:r>
      <w:r w:rsidRPr="00F712CC">
        <w:rPr>
          <w:rFonts w:ascii="Garamond" w:eastAsia="Palatino Linotype" w:hAnsi="Garamond" w:cs="Palatino Linotype"/>
        </w:rPr>
        <w:t>per cent.</w:t>
      </w:r>
    </w:p>
    <w:p w:rsidR="00BB419B" w:rsidRPr="00F712CC" w:rsidRDefault="00BB419B" w:rsidP="00BB419B">
      <w:pPr>
        <w:spacing w:line="276" w:lineRule="auto"/>
        <w:ind w:left="567"/>
        <w:jc w:val="both"/>
        <w:rPr>
          <w:rFonts w:ascii="Garamond" w:eastAsia="Palatino Linotype" w:hAnsi="Garamond" w:cs="Palatino Linotype"/>
        </w:rPr>
      </w:pPr>
    </w:p>
    <w:p w:rsidR="00BB419B" w:rsidRDefault="00BB419B" w:rsidP="00BB419B">
      <w:pPr>
        <w:keepNext/>
        <w:pBdr>
          <w:between w:val="nil"/>
        </w:pBdr>
        <w:spacing w:line="276" w:lineRule="auto"/>
        <w:ind w:left="720" w:hanging="720"/>
        <w:jc w:val="center"/>
        <w:rPr>
          <w:rFonts w:ascii="Garamond" w:eastAsia="Palatino Linotype" w:hAnsi="Garamond" w:cs="Palatino Linotype"/>
          <w:b/>
        </w:rPr>
      </w:pPr>
      <w:r w:rsidRPr="00F712CC">
        <w:rPr>
          <w:rFonts w:ascii="Garamond" w:eastAsia="Palatino Linotype" w:hAnsi="Garamond" w:cs="Palatino Linotype"/>
          <w:b/>
        </w:rPr>
        <w:lastRenderedPageBreak/>
        <w:t>Figure 7: Trends of Currency Derivatives at NSE, MSEI, and BSE (</w:t>
      </w:r>
      <w:r w:rsidRPr="00F712CC">
        <w:rPr>
          <w:rFonts w:ascii="Times New Roman" w:eastAsia="Palatino Linotype" w:hAnsi="Times New Roman"/>
          <w:b/>
        </w:rPr>
        <w:t>₹</w:t>
      </w:r>
      <w:r w:rsidRPr="00F712CC">
        <w:rPr>
          <w:rFonts w:ascii="Garamond" w:eastAsia="Palatino Linotype" w:hAnsi="Garamond" w:cs="Palatino Linotype"/>
          <w:b/>
        </w:rPr>
        <w:t xml:space="preserve"> crore)</w:t>
      </w:r>
    </w:p>
    <w:p w:rsidR="00BB419B" w:rsidRPr="00F712CC" w:rsidRDefault="00E458F1" w:rsidP="00BB419B">
      <w:pPr>
        <w:keepNext/>
        <w:pBdr>
          <w:between w:val="nil"/>
        </w:pBdr>
        <w:spacing w:line="276" w:lineRule="auto"/>
        <w:ind w:left="720" w:hanging="720"/>
        <w:jc w:val="center"/>
        <w:rPr>
          <w:rFonts w:ascii="Garamond" w:eastAsia="Palatino Linotype" w:hAnsi="Garamond" w:cs="Palatino Linotype"/>
          <w:b/>
        </w:rPr>
      </w:pPr>
      <w:r w:rsidRPr="00BB419B">
        <w:rPr>
          <w:noProof/>
          <w:lang w:val="en-IN" w:eastAsia="en-IN" w:bidi="hi-IN"/>
        </w:rPr>
        <w:drawing>
          <wp:inline distT="0" distB="0" distL="0" distR="0">
            <wp:extent cx="5283835" cy="2477770"/>
            <wp:effectExtent l="0" t="0" r="0" b="0"/>
            <wp:docPr id="7"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B419B" w:rsidRPr="00F712CC" w:rsidRDefault="00BB419B" w:rsidP="00BB419B">
      <w:pPr>
        <w:keepNext/>
        <w:pBdr>
          <w:between w:val="nil"/>
        </w:pBdr>
        <w:spacing w:line="276" w:lineRule="auto"/>
        <w:ind w:left="720"/>
        <w:rPr>
          <w:rFonts w:ascii="Garamond" w:eastAsia="Palatino Linotype" w:hAnsi="Garamond" w:cs="Palatino Linotype"/>
          <w:b/>
        </w:rPr>
      </w:pPr>
      <w:r w:rsidRPr="00F712CC">
        <w:rPr>
          <w:rFonts w:ascii="Garamond" w:eastAsia="Palatino Linotype" w:hAnsi="Garamond" w:cs="Palatino Linotype"/>
          <w:b/>
          <w:szCs w:val="22"/>
        </w:rPr>
        <w:t xml:space="preserve">Source: </w:t>
      </w:r>
      <w:r w:rsidRPr="00F712CC">
        <w:rPr>
          <w:rFonts w:ascii="Garamond" w:eastAsia="Palatino Linotype" w:hAnsi="Garamond" w:cs="Palatino Linotype"/>
          <w:bCs/>
          <w:szCs w:val="22"/>
        </w:rPr>
        <w:t>BSE, NSE and MSEI</w:t>
      </w:r>
    </w:p>
    <w:p w:rsidR="00BB419B" w:rsidRPr="00F712CC" w:rsidRDefault="00BB419B" w:rsidP="00BB419B">
      <w:pPr>
        <w:spacing w:line="276" w:lineRule="auto"/>
        <w:ind w:left="720"/>
        <w:rPr>
          <w:rFonts w:ascii="Garamond" w:eastAsia="Palatino Linotype" w:hAnsi="Garamond" w:cs="Palatino Linotype"/>
          <w:bCs/>
          <w:szCs w:val="22"/>
        </w:rPr>
      </w:pPr>
    </w:p>
    <w:p w:rsidR="00BB419B" w:rsidRPr="00F712CC" w:rsidRDefault="00BB419B" w:rsidP="00BB419B">
      <w:pPr>
        <w:widowControl w:val="0"/>
        <w:numPr>
          <w:ilvl w:val="0"/>
          <w:numId w:val="3"/>
        </w:numPr>
        <w:spacing w:line="276" w:lineRule="auto"/>
        <w:ind w:left="567" w:hanging="567"/>
        <w:jc w:val="both"/>
        <w:rPr>
          <w:rFonts w:ascii="Garamond" w:eastAsia="Palatino Linotype" w:hAnsi="Garamond" w:cs="Palatino Linotype"/>
          <w:b/>
        </w:rPr>
      </w:pPr>
      <w:r w:rsidRPr="00F712CC">
        <w:rPr>
          <w:rFonts w:ascii="Garamond" w:eastAsia="Palatino Linotype" w:hAnsi="Garamond" w:cs="Palatino Linotype"/>
          <w:b/>
        </w:rPr>
        <w:t xml:space="preserve">Interest Rate Derivatives </w:t>
      </w:r>
    </w:p>
    <w:p w:rsidR="00BB419B" w:rsidRPr="00F712CC" w:rsidRDefault="00BB419B" w:rsidP="008032B7">
      <w:pPr>
        <w:numPr>
          <w:ilvl w:val="0"/>
          <w:numId w:val="1"/>
        </w:numPr>
        <w:pBdr>
          <w:between w:val="nil"/>
        </w:pBdr>
        <w:spacing w:after="160"/>
        <w:ind w:left="714" w:hanging="357"/>
        <w:jc w:val="both"/>
        <w:rPr>
          <w:rFonts w:ascii="Garamond" w:eastAsia="Palatino Linotype" w:hAnsi="Garamond" w:cs="Palatino Linotype"/>
        </w:rPr>
      </w:pPr>
      <w:r w:rsidRPr="00F712CC">
        <w:rPr>
          <w:rFonts w:ascii="Garamond" w:eastAsia="Palatino Linotype" w:hAnsi="Garamond" w:cs="Palatino Linotype"/>
        </w:rPr>
        <w:t xml:space="preserve">During </w:t>
      </w:r>
      <w:r>
        <w:rPr>
          <w:rFonts w:ascii="Garamond" w:eastAsia="Palatino Linotype" w:hAnsi="Garamond" w:cs="Palatino Linotype"/>
        </w:rPr>
        <w:t xml:space="preserve">August </w:t>
      </w:r>
      <w:r w:rsidRPr="00F712CC">
        <w:rPr>
          <w:rFonts w:ascii="Garamond" w:eastAsia="Palatino Linotype" w:hAnsi="Garamond" w:cs="Palatino Linotype"/>
        </w:rPr>
        <w:t xml:space="preserve">2022, the monthly notional turnover of interest rate derivatives at </w:t>
      </w:r>
      <w:r>
        <w:rPr>
          <w:rFonts w:ascii="Garamond" w:eastAsia="Palatino Linotype" w:hAnsi="Garamond" w:cs="Palatino Linotype"/>
        </w:rPr>
        <w:t>BSE</w:t>
      </w:r>
      <w:r w:rsidRPr="00F712CC">
        <w:rPr>
          <w:rFonts w:ascii="Garamond" w:eastAsia="Palatino Linotype" w:hAnsi="Garamond" w:cs="Palatino Linotype"/>
        </w:rPr>
        <w:t xml:space="preserve"> decreased by </w:t>
      </w:r>
      <w:r>
        <w:rPr>
          <w:rFonts w:ascii="Garamond" w:eastAsia="Palatino Linotype" w:hAnsi="Garamond" w:cs="Palatino Linotype"/>
        </w:rPr>
        <w:t>34.4</w:t>
      </w:r>
      <w:r w:rsidRPr="00F712CC">
        <w:rPr>
          <w:rFonts w:ascii="Garamond" w:eastAsia="Palatino Linotype" w:hAnsi="Garamond" w:cs="Palatino Linotype"/>
        </w:rPr>
        <w:t xml:space="preserve"> per cent to </w:t>
      </w:r>
      <w:r w:rsidRPr="008032B7">
        <w:rPr>
          <w:rFonts w:ascii="Times New Roman" w:eastAsia="Palatino Linotype" w:hAnsi="Times New Roman"/>
        </w:rPr>
        <w:t>₹</w:t>
      </w:r>
      <w:r w:rsidRPr="008032B7">
        <w:rPr>
          <w:rFonts w:ascii="Garamond" w:eastAsia="Palatino Linotype" w:hAnsi="Garamond" w:cs="Palatino Linotype"/>
        </w:rPr>
        <w:t>1,</w:t>
      </w:r>
      <w:r w:rsidRPr="00895282">
        <w:rPr>
          <w:rFonts w:ascii="Garamond" w:eastAsia="Palatino Linotype" w:hAnsi="Garamond" w:cs="Palatino Linotype"/>
        </w:rPr>
        <w:t>205</w:t>
      </w:r>
      <w:r w:rsidRPr="00F712CC">
        <w:rPr>
          <w:rFonts w:ascii="Garamond" w:eastAsia="Palatino Linotype" w:hAnsi="Garamond" w:cs="Palatino Linotype"/>
        </w:rPr>
        <w:t xml:space="preserve"> crore </w:t>
      </w:r>
      <w:r>
        <w:rPr>
          <w:rFonts w:ascii="Garamond" w:eastAsia="Palatino Linotype" w:hAnsi="Garamond" w:cs="Palatino Linotype"/>
        </w:rPr>
        <w:t>while at NSE it increased by 32.0 per</w:t>
      </w:r>
      <w:r w:rsidRPr="00F712CC">
        <w:rPr>
          <w:rFonts w:ascii="Garamond" w:eastAsia="Palatino Linotype" w:hAnsi="Garamond" w:cs="Palatino Linotype"/>
        </w:rPr>
        <w:t xml:space="preserve"> cent at </w:t>
      </w:r>
      <w:r w:rsidRPr="008032B7">
        <w:rPr>
          <w:rFonts w:ascii="Times New Roman" w:eastAsia="Palatino Linotype" w:hAnsi="Times New Roman"/>
        </w:rPr>
        <w:t>₹</w:t>
      </w:r>
      <w:r w:rsidRPr="00F712CC">
        <w:rPr>
          <w:rFonts w:ascii="Garamond" w:eastAsia="Palatino Linotype" w:hAnsi="Garamond" w:cs="Palatino Linotype"/>
        </w:rPr>
        <w:t xml:space="preserve"> </w:t>
      </w:r>
      <w:r>
        <w:rPr>
          <w:rFonts w:ascii="Garamond" w:eastAsia="Palatino Linotype" w:hAnsi="Garamond" w:cs="Palatino Linotype"/>
        </w:rPr>
        <w:t>1,</w:t>
      </w:r>
      <w:r w:rsidRPr="00F712CC">
        <w:rPr>
          <w:rFonts w:ascii="Garamond" w:eastAsia="Palatino Linotype" w:hAnsi="Garamond" w:cs="Palatino Linotype"/>
        </w:rPr>
        <w:t>1</w:t>
      </w:r>
      <w:r>
        <w:rPr>
          <w:rFonts w:ascii="Garamond" w:eastAsia="Palatino Linotype" w:hAnsi="Garamond" w:cs="Palatino Linotype"/>
        </w:rPr>
        <w:t>51</w:t>
      </w:r>
      <w:r w:rsidRPr="00F712CC">
        <w:rPr>
          <w:rFonts w:ascii="Garamond" w:eastAsia="Palatino Linotype" w:hAnsi="Garamond" w:cs="Palatino Linotype"/>
        </w:rPr>
        <w:t xml:space="preserve"> crore.</w:t>
      </w:r>
    </w:p>
    <w:p w:rsidR="00BB419B" w:rsidRPr="00F712CC" w:rsidRDefault="00BB419B" w:rsidP="00BB419B">
      <w:pPr>
        <w:spacing w:after="200" w:line="276" w:lineRule="auto"/>
        <w:contextualSpacing/>
        <w:jc w:val="both"/>
        <w:rPr>
          <w:rFonts w:ascii="Garamond" w:eastAsia="Palatino Linotype" w:hAnsi="Garamond" w:cs="Palatino Linotype"/>
        </w:rPr>
      </w:pPr>
    </w:p>
    <w:p w:rsidR="00BB419B" w:rsidRDefault="00BB419B" w:rsidP="00584D58">
      <w:pPr>
        <w:keepNext/>
        <w:pBdr>
          <w:between w:val="nil"/>
        </w:pBdr>
        <w:spacing w:line="276" w:lineRule="auto"/>
        <w:jc w:val="center"/>
        <w:rPr>
          <w:rFonts w:ascii="Garamond" w:eastAsia="Palatino Linotype" w:hAnsi="Garamond" w:cs="Palatino Linotype"/>
          <w:b/>
        </w:rPr>
      </w:pPr>
      <w:r w:rsidRPr="00F712CC">
        <w:rPr>
          <w:rFonts w:ascii="Garamond" w:eastAsia="Palatino Linotype" w:hAnsi="Garamond" w:cs="Palatino Linotype"/>
          <w:b/>
        </w:rPr>
        <w:t>Figure 8: Trends of Interest Rate Derivatives at NSE and BSE (</w:t>
      </w:r>
      <w:r w:rsidRPr="00F712CC">
        <w:rPr>
          <w:rFonts w:ascii="Times New Roman" w:eastAsia="Palatino Linotype" w:hAnsi="Times New Roman"/>
          <w:b/>
        </w:rPr>
        <w:t>₹</w:t>
      </w:r>
      <w:r w:rsidRPr="00F712CC">
        <w:rPr>
          <w:rFonts w:ascii="Garamond" w:eastAsia="Palatino Linotype" w:hAnsi="Garamond" w:cs="Palatino Linotype"/>
          <w:b/>
        </w:rPr>
        <w:t xml:space="preserve"> crore)</w:t>
      </w:r>
    </w:p>
    <w:p w:rsidR="00BB419B" w:rsidRPr="00F712CC" w:rsidRDefault="00E458F1" w:rsidP="00584D58">
      <w:pPr>
        <w:keepNext/>
        <w:pBdr>
          <w:between w:val="nil"/>
        </w:pBdr>
        <w:spacing w:line="276" w:lineRule="auto"/>
        <w:jc w:val="center"/>
        <w:rPr>
          <w:rFonts w:ascii="Garamond" w:eastAsia="Palatino Linotype" w:hAnsi="Garamond" w:cs="Palatino Linotype"/>
          <w:b/>
        </w:rPr>
      </w:pPr>
      <w:r w:rsidRPr="00BB419B">
        <w:rPr>
          <w:noProof/>
          <w:lang w:val="en-IN" w:eastAsia="en-IN" w:bidi="hi-IN"/>
        </w:rPr>
        <w:drawing>
          <wp:inline distT="0" distB="0" distL="0" distR="0">
            <wp:extent cx="5267325" cy="2197735"/>
            <wp:effectExtent l="0" t="0" r="0" b="0"/>
            <wp:docPr id="8"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B419B" w:rsidRPr="00F712CC" w:rsidRDefault="00BB419B" w:rsidP="00BB419B">
      <w:pPr>
        <w:pBdr>
          <w:top w:val="nil"/>
          <w:left w:val="nil"/>
          <w:bottom w:val="nil"/>
          <w:right w:val="nil"/>
          <w:between w:val="nil"/>
        </w:pBdr>
        <w:spacing w:line="276" w:lineRule="auto"/>
        <w:rPr>
          <w:rFonts w:ascii="Garamond" w:eastAsia="Palatino Linotype" w:hAnsi="Garamond" w:cs="Palatino Linotype"/>
          <w:b/>
          <w:szCs w:val="22"/>
        </w:rPr>
      </w:pPr>
      <w:r w:rsidRPr="00F712CC">
        <w:rPr>
          <w:rFonts w:ascii="Garamond" w:eastAsia="Palatino Linotype" w:hAnsi="Garamond" w:cs="Palatino Linotype"/>
          <w:b/>
          <w:szCs w:val="22"/>
        </w:rPr>
        <w:t xml:space="preserve">  </w:t>
      </w:r>
      <w:r w:rsidRPr="00F712CC">
        <w:rPr>
          <w:rFonts w:ascii="Garamond" w:eastAsia="Palatino Linotype" w:hAnsi="Garamond" w:cs="Palatino Linotype"/>
          <w:b/>
          <w:szCs w:val="22"/>
        </w:rPr>
        <w:tab/>
        <w:t xml:space="preserve">Source: </w:t>
      </w:r>
      <w:r w:rsidRPr="00F712CC">
        <w:rPr>
          <w:rFonts w:ascii="Garamond" w:eastAsia="Palatino Linotype" w:hAnsi="Garamond" w:cs="Palatino Linotype"/>
          <w:bCs/>
          <w:szCs w:val="22"/>
        </w:rPr>
        <w:t>BSE and NSE</w:t>
      </w:r>
      <w:r w:rsidRPr="00F712CC">
        <w:rPr>
          <w:rFonts w:ascii="Garamond" w:eastAsia="Palatino Linotype" w:hAnsi="Garamond" w:cs="Palatino Linotype"/>
          <w:b/>
          <w:szCs w:val="22"/>
        </w:rPr>
        <w:t xml:space="preserve"> </w:t>
      </w:r>
    </w:p>
    <w:p w:rsidR="00BB419B" w:rsidRPr="00F712CC" w:rsidRDefault="00BB419B" w:rsidP="00BB419B">
      <w:pPr>
        <w:pBdr>
          <w:top w:val="nil"/>
          <w:left w:val="nil"/>
          <w:bottom w:val="nil"/>
          <w:right w:val="nil"/>
          <w:between w:val="nil"/>
        </w:pBdr>
        <w:spacing w:line="276" w:lineRule="auto"/>
        <w:rPr>
          <w:rFonts w:ascii="Garamond" w:eastAsia="Palatino Linotype" w:hAnsi="Garamond" w:cs="Palatino Linotype"/>
          <w:b/>
          <w:szCs w:val="22"/>
        </w:rPr>
      </w:pPr>
    </w:p>
    <w:p w:rsidR="00BB419B" w:rsidRPr="00687D7F" w:rsidRDefault="00BB419B" w:rsidP="00BB419B">
      <w:pPr>
        <w:widowControl w:val="0"/>
        <w:numPr>
          <w:ilvl w:val="0"/>
          <w:numId w:val="3"/>
        </w:numPr>
        <w:spacing w:line="276" w:lineRule="auto"/>
        <w:ind w:left="567" w:hanging="567"/>
        <w:jc w:val="both"/>
        <w:rPr>
          <w:rFonts w:ascii="Garamond" w:hAnsi="Garamond"/>
          <w:b/>
          <w:bCs/>
        </w:rPr>
      </w:pPr>
      <w:r w:rsidRPr="00687D7F">
        <w:rPr>
          <w:rFonts w:ascii="Garamond" w:hAnsi="Garamond"/>
          <w:b/>
          <w:bCs/>
        </w:rPr>
        <w:t xml:space="preserve">Trading in the Corporate Debt Market </w:t>
      </w:r>
    </w:p>
    <w:p w:rsidR="00BB419B" w:rsidRPr="00687D7F" w:rsidRDefault="00BB419B" w:rsidP="00BB419B">
      <w:pPr>
        <w:widowControl w:val="0"/>
        <w:spacing w:line="276" w:lineRule="auto"/>
        <w:ind w:left="567"/>
        <w:jc w:val="both"/>
        <w:rPr>
          <w:rFonts w:ascii="Garamond" w:hAnsi="Garamond"/>
        </w:rPr>
      </w:pPr>
    </w:p>
    <w:p w:rsidR="00BB419B" w:rsidRPr="008032B7" w:rsidRDefault="00BB419B" w:rsidP="008032B7">
      <w:pPr>
        <w:numPr>
          <w:ilvl w:val="0"/>
          <w:numId w:val="1"/>
        </w:numPr>
        <w:pBdr>
          <w:between w:val="nil"/>
        </w:pBdr>
        <w:spacing w:after="160"/>
        <w:ind w:left="714" w:hanging="357"/>
        <w:jc w:val="both"/>
        <w:rPr>
          <w:rFonts w:ascii="Garamond" w:eastAsia="Palatino Linotype" w:hAnsi="Garamond" w:cs="Palatino Linotype"/>
        </w:rPr>
      </w:pPr>
      <w:r w:rsidRPr="008032B7">
        <w:rPr>
          <w:rFonts w:ascii="Garamond" w:eastAsia="Palatino Linotype" w:hAnsi="Garamond" w:cs="Palatino Linotype"/>
        </w:rPr>
        <w:t xml:space="preserve">During August 2022, in the corporate bond segment at BSE, 10,474 trades were reported with traded value of </w:t>
      </w:r>
      <w:r w:rsidRPr="008032B7">
        <w:rPr>
          <w:rFonts w:ascii="Times New Roman" w:eastAsia="Palatino Linotype" w:hAnsi="Times New Roman"/>
        </w:rPr>
        <w:t>₹</w:t>
      </w:r>
      <w:r w:rsidRPr="008032B7">
        <w:rPr>
          <w:rFonts w:ascii="Garamond" w:eastAsia="Palatino Linotype" w:hAnsi="Garamond" w:cs="Palatino Linotype"/>
        </w:rPr>
        <w:t xml:space="preserve">17,106 crore, which is 4 per cent lower in compared to July 2022. </w:t>
      </w:r>
    </w:p>
    <w:p w:rsidR="00BB419B" w:rsidRPr="00687D7F" w:rsidRDefault="00BB419B" w:rsidP="008032B7">
      <w:pPr>
        <w:numPr>
          <w:ilvl w:val="0"/>
          <w:numId w:val="1"/>
        </w:numPr>
        <w:pBdr>
          <w:between w:val="nil"/>
        </w:pBdr>
        <w:spacing w:after="160"/>
        <w:ind w:left="714" w:hanging="357"/>
        <w:jc w:val="both"/>
        <w:rPr>
          <w:rFonts w:ascii="Garamond" w:hAnsi="Garamond"/>
        </w:rPr>
      </w:pPr>
      <w:r w:rsidRPr="008032B7">
        <w:rPr>
          <w:rFonts w:ascii="Garamond" w:eastAsia="Palatino Linotype" w:hAnsi="Garamond" w:cs="Palatino Linotype"/>
        </w:rPr>
        <w:t xml:space="preserve">At NSE, 5,667 trades were reported with a traded value of </w:t>
      </w:r>
      <w:r w:rsidRPr="008032B7">
        <w:rPr>
          <w:rFonts w:ascii="Times New Roman" w:eastAsia="Palatino Linotype" w:hAnsi="Times New Roman"/>
        </w:rPr>
        <w:t>₹</w:t>
      </w:r>
      <w:r w:rsidRPr="008032B7">
        <w:rPr>
          <w:rFonts w:ascii="Garamond" w:eastAsia="Palatino Linotype" w:hAnsi="Garamond" w:cs="Palatino Linotype"/>
        </w:rPr>
        <w:t xml:space="preserve">100,628 crore in August 2022 which was 8 per cent higher compared to July 2022.  </w:t>
      </w:r>
    </w:p>
    <w:p w:rsidR="00BB419B" w:rsidRDefault="00BB419B" w:rsidP="00BB419B">
      <w:pPr>
        <w:widowControl w:val="0"/>
        <w:spacing w:line="276" w:lineRule="auto"/>
        <w:ind w:left="567"/>
        <w:jc w:val="both"/>
        <w:rPr>
          <w:rFonts w:ascii="Garamond" w:hAnsi="Garamond"/>
          <w:b/>
          <w:bCs/>
        </w:rPr>
      </w:pPr>
    </w:p>
    <w:p w:rsidR="00584D58" w:rsidRDefault="00584D58" w:rsidP="00BB419B">
      <w:pPr>
        <w:widowControl w:val="0"/>
        <w:spacing w:line="276" w:lineRule="auto"/>
        <w:ind w:left="567"/>
        <w:jc w:val="both"/>
        <w:rPr>
          <w:rFonts w:ascii="Garamond" w:hAnsi="Garamond"/>
          <w:b/>
          <w:bCs/>
        </w:rPr>
      </w:pPr>
    </w:p>
    <w:p w:rsidR="00584D58" w:rsidRDefault="00584D58" w:rsidP="00BB419B">
      <w:pPr>
        <w:widowControl w:val="0"/>
        <w:spacing w:line="276" w:lineRule="auto"/>
        <w:ind w:left="567"/>
        <w:jc w:val="both"/>
        <w:rPr>
          <w:rFonts w:ascii="Garamond" w:hAnsi="Garamond"/>
          <w:b/>
          <w:bCs/>
        </w:rPr>
      </w:pPr>
    </w:p>
    <w:p w:rsidR="00584D58" w:rsidRDefault="00584D58" w:rsidP="00BB419B">
      <w:pPr>
        <w:widowControl w:val="0"/>
        <w:spacing w:line="276" w:lineRule="auto"/>
        <w:ind w:left="567"/>
        <w:jc w:val="both"/>
        <w:rPr>
          <w:rFonts w:ascii="Garamond" w:hAnsi="Garamond"/>
          <w:b/>
          <w:bCs/>
        </w:rPr>
      </w:pPr>
    </w:p>
    <w:p w:rsidR="00584D58" w:rsidRDefault="00584D58" w:rsidP="00BB419B">
      <w:pPr>
        <w:widowControl w:val="0"/>
        <w:spacing w:line="276" w:lineRule="auto"/>
        <w:ind w:left="567"/>
        <w:jc w:val="both"/>
        <w:rPr>
          <w:rFonts w:ascii="Garamond" w:hAnsi="Garamond"/>
          <w:b/>
          <w:bCs/>
        </w:rPr>
      </w:pPr>
    </w:p>
    <w:p w:rsidR="00BB419B" w:rsidRDefault="00BB419B" w:rsidP="00BB419B">
      <w:pPr>
        <w:widowControl w:val="0"/>
        <w:spacing w:line="276" w:lineRule="auto"/>
        <w:ind w:left="567"/>
        <w:jc w:val="both"/>
        <w:rPr>
          <w:rFonts w:ascii="Garamond" w:hAnsi="Garamond"/>
          <w:b/>
          <w:bCs/>
        </w:rPr>
      </w:pPr>
      <w:r w:rsidRPr="00687D7F">
        <w:rPr>
          <w:rFonts w:ascii="Garamond" w:hAnsi="Garamond"/>
          <w:b/>
          <w:bCs/>
        </w:rPr>
        <w:lastRenderedPageBreak/>
        <w:t xml:space="preserve">Figure </w:t>
      </w:r>
      <w:r w:rsidR="00584D58">
        <w:rPr>
          <w:rFonts w:ascii="Garamond" w:hAnsi="Garamond"/>
          <w:b/>
          <w:bCs/>
        </w:rPr>
        <w:t>9</w:t>
      </w:r>
      <w:r w:rsidRPr="00687D7F">
        <w:rPr>
          <w:rFonts w:ascii="Garamond" w:hAnsi="Garamond"/>
          <w:b/>
          <w:bCs/>
        </w:rPr>
        <w:t>: Trends in Reported Turnover of Corporate Bonds (</w:t>
      </w:r>
      <w:r w:rsidRPr="00687D7F">
        <w:rPr>
          <w:rFonts w:ascii="Tahoma" w:hAnsi="Tahoma" w:cs="Tahoma"/>
          <w:b/>
          <w:bCs/>
        </w:rPr>
        <w:t>₹</w:t>
      </w:r>
      <w:r w:rsidRPr="00687D7F">
        <w:rPr>
          <w:rFonts w:ascii="Garamond" w:hAnsi="Garamond"/>
          <w:b/>
          <w:bCs/>
        </w:rPr>
        <w:t xml:space="preserve"> crore)</w:t>
      </w:r>
    </w:p>
    <w:p w:rsidR="00BB419B" w:rsidRDefault="00E458F1" w:rsidP="00BB419B">
      <w:pPr>
        <w:widowControl w:val="0"/>
        <w:spacing w:line="276" w:lineRule="auto"/>
        <w:ind w:left="567"/>
        <w:jc w:val="both"/>
        <w:rPr>
          <w:rFonts w:ascii="Garamond" w:hAnsi="Garamond"/>
          <w:b/>
          <w:bCs/>
        </w:rPr>
      </w:pPr>
      <w:r w:rsidRPr="00BB419B">
        <w:rPr>
          <w:noProof/>
          <w:lang w:val="en-IN" w:eastAsia="en-IN" w:bidi="hi-IN"/>
        </w:rPr>
        <w:drawing>
          <wp:inline distT="0" distB="0" distL="0" distR="0">
            <wp:extent cx="5400675" cy="2767965"/>
            <wp:effectExtent l="0" t="0" r="0" b="0"/>
            <wp:docPr id="9"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B419B" w:rsidRPr="00BD62CD" w:rsidRDefault="00BB419B" w:rsidP="00BB419B">
      <w:pPr>
        <w:ind w:firstLine="567"/>
        <w:jc w:val="both"/>
        <w:rPr>
          <w:rFonts w:ascii="Garamond" w:eastAsia="Times New Roman" w:hAnsi="Garamond" w:cs="Arial"/>
          <w:color w:val="000000"/>
          <w:sz w:val="22"/>
          <w:szCs w:val="22"/>
          <w:lang w:val="en-US" w:bidi="hi-IN"/>
        </w:rPr>
      </w:pPr>
      <w:r>
        <w:rPr>
          <w:rFonts w:ascii="Garamond" w:hAnsi="Garamond"/>
          <w:b/>
          <w:bCs/>
          <w:i/>
          <w:iCs/>
          <w:sz w:val="18"/>
          <w:szCs w:val="18"/>
        </w:rPr>
        <w:t xml:space="preserve">Data </w:t>
      </w:r>
      <w:r w:rsidRPr="00CE5147">
        <w:rPr>
          <w:rFonts w:ascii="Garamond" w:hAnsi="Garamond"/>
          <w:b/>
          <w:bCs/>
          <w:i/>
          <w:iCs/>
          <w:sz w:val="18"/>
          <w:szCs w:val="18"/>
        </w:rPr>
        <w:t xml:space="preserve">Includes only </w:t>
      </w:r>
      <w:r w:rsidRPr="00BD62CD">
        <w:rPr>
          <w:rFonts w:ascii="Garamond" w:hAnsi="Garamond"/>
          <w:b/>
          <w:bCs/>
          <w:i/>
          <w:iCs/>
          <w:sz w:val="18"/>
          <w:szCs w:val="18"/>
        </w:rPr>
        <w:t>settled trades through the exchange platform</w:t>
      </w:r>
    </w:p>
    <w:p w:rsidR="00BB419B" w:rsidRPr="00CE5147" w:rsidRDefault="00BB419B" w:rsidP="00BB419B">
      <w:pPr>
        <w:widowControl w:val="0"/>
        <w:spacing w:line="276" w:lineRule="auto"/>
        <w:ind w:left="567"/>
        <w:jc w:val="both"/>
        <w:rPr>
          <w:rFonts w:ascii="Garamond" w:hAnsi="Garamond"/>
          <w:b/>
          <w:bCs/>
          <w:i/>
          <w:iCs/>
          <w:sz w:val="22"/>
          <w:szCs w:val="22"/>
        </w:rPr>
      </w:pPr>
    </w:p>
    <w:p w:rsidR="006A6CB3" w:rsidRPr="00694AB5" w:rsidRDefault="006A6CB3" w:rsidP="008032B7">
      <w:pPr>
        <w:widowControl w:val="0"/>
        <w:numPr>
          <w:ilvl w:val="0"/>
          <w:numId w:val="2"/>
        </w:numPr>
        <w:spacing w:line="276" w:lineRule="auto"/>
        <w:ind w:left="454" w:hanging="454"/>
        <w:jc w:val="both"/>
        <w:rPr>
          <w:rFonts w:ascii="Garamond" w:eastAsia="Palatino Linotype" w:hAnsi="Garamond" w:cs="Palatino Linotype"/>
          <w:b/>
          <w:color w:val="000000"/>
        </w:rPr>
      </w:pPr>
      <w:r w:rsidRPr="008032B7">
        <w:rPr>
          <w:rFonts w:ascii="Garamond" w:eastAsia="Palatino Linotype" w:hAnsi="Garamond" w:cs="Palatino Linotype"/>
          <w:b/>
        </w:rPr>
        <w:t>Trends</w:t>
      </w:r>
      <w:r w:rsidRPr="00694AB5">
        <w:rPr>
          <w:rFonts w:ascii="Garamond" w:eastAsia="Palatino Linotype" w:hAnsi="Garamond" w:cs="Palatino Linotype"/>
          <w:b/>
          <w:color w:val="000000"/>
        </w:rPr>
        <w:t xml:space="preserve"> in Investments by the Foreign Portfolio Investors (FPIs)</w:t>
      </w:r>
    </w:p>
    <w:p w:rsidR="00700A3E" w:rsidRPr="000764F9" w:rsidRDefault="00700A3E" w:rsidP="009B19A4">
      <w:pPr>
        <w:widowControl w:val="0"/>
        <w:tabs>
          <w:tab w:val="left" w:pos="0"/>
        </w:tabs>
        <w:spacing w:line="276" w:lineRule="auto"/>
        <w:jc w:val="both"/>
        <w:rPr>
          <w:rFonts w:ascii="Garamond" w:eastAsia="Palatino Linotype" w:hAnsi="Garamond" w:cs="Palatino Linotype"/>
          <w:b/>
          <w:strike/>
          <w:color w:val="FF0000"/>
        </w:rPr>
      </w:pPr>
    </w:p>
    <w:p w:rsidR="00694AB5" w:rsidRPr="00FD521A" w:rsidRDefault="00694AB5" w:rsidP="00694AB5">
      <w:pPr>
        <w:numPr>
          <w:ilvl w:val="0"/>
          <w:numId w:val="1"/>
        </w:numPr>
        <w:pBdr>
          <w:between w:val="nil"/>
        </w:pBdr>
        <w:spacing w:after="160"/>
        <w:ind w:left="714" w:hanging="357"/>
        <w:jc w:val="both"/>
        <w:rPr>
          <w:rFonts w:ascii="Garamond" w:eastAsia="Palatino Linotype" w:hAnsi="Garamond" w:cs="Palatino Linotype"/>
        </w:rPr>
      </w:pPr>
      <w:r>
        <w:rPr>
          <w:rFonts w:ascii="Garamond" w:eastAsia="Palatino Linotype" w:hAnsi="Garamond" w:cs="Palatino Linotype"/>
        </w:rPr>
        <w:t>FPIs remained net buyers in the month of August</w:t>
      </w:r>
      <w:r w:rsidRPr="007A32EE">
        <w:rPr>
          <w:rFonts w:ascii="Garamond" w:eastAsia="Palatino Linotype" w:hAnsi="Garamond" w:cs="Palatino Linotype"/>
        </w:rPr>
        <w:t xml:space="preserve"> 2022 with inflows worth </w:t>
      </w:r>
      <w:r w:rsidRPr="007A32EE">
        <w:rPr>
          <w:rFonts w:ascii="Times New Roman" w:eastAsia="Palatino Linotype" w:hAnsi="Times New Roman"/>
        </w:rPr>
        <w:t xml:space="preserve">₹ </w:t>
      </w:r>
      <w:r>
        <w:rPr>
          <w:rFonts w:ascii="Garamond" w:eastAsia="Palatino Linotype" w:hAnsi="Garamond" w:cs="Palatino Linotype"/>
        </w:rPr>
        <w:t>56,521</w:t>
      </w:r>
      <w:r w:rsidRPr="007A32EE">
        <w:rPr>
          <w:rFonts w:ascii="Garamond" w:eastAsia="Palatino Linotype" w:hAnsi="Garamond" w:cs="Palatino Linotype"/>
        </w:rPr>
        <w:t xml:space="preserve"> crore</w:t>
      </w:r>
      <w:r>
        <w:rPr>
          <w:rFonts w:ascii="Garamond" w:eastAsia="Palatino Linotype" w:hAnsi="Garamond" w:cs="Palatino Linotype"/>
        </w:rPr>
        <w:t>. In August</w:t>
      </w:r>
      <w:r w:rsidRPr="007A32EE">
        <w:rPr>
          <w:rFonts w:ascii="Garamond" w:eastAsia="Palatino Linotype" w:hAnsi="Garamond" w:cs="Palatino Linotype"/>
        </w:rPr>
        <w:t xml:space="preserve"> 2022</w:t>
      </w:r>
      <w:r>
        <w:rPr>
          <w:rFonts w:ascii="Garamond" w:eastAsia="Palatino Linotype" w:hAnsi="Garamond" w:cs="Palatino Linotype"/>
        </w:rPr>
        <w:t xml:space="preserve">, net inflows were visible in equity and debt (including Debt VRR) segments whereas hybrid segment witnessed net outflows. For the month of August 2022, the net inflow into the equity and debt segments (including Debt VRR) were to the tune of </w:t>
      </w:r>
      <w:r>
        <w:rPr>
          <w:rFonts w:ascii="Times New Roman" w:eastAsia="Palatino Linotype" w:hAnsi="Times New Roman"/>
        </w:rPr>
        <w:t xml:space="preserve">₹ </w:t>
      </w:r>
      <w:r w:rsidRPr="00FD521A">
        <w:rPr>
          <w:rFonts w:ascii="Garamond" w:eastAsia="Palatino Linotype" w:hAnsi="Garamond" w:cs="Palatino Linotype"/>
        </w:rPr>
        <w:t>51,204 crore</w:t>
      </w:r>
      <w:r>
        <w:rPr>
          <w:rFonts w:ascii="Garamond" w:eastAsia="Palatino Linotype" w:hAnsi="Garamond" w:cs="Palatino Linotype"/>
        </w:rPr>
        <w:t xml:space="preserve"> and </w:t>
      </w:r>
      <w:r>
        <w:rPr>
          <w:rFonts w:ascii="Times New Roman" w:eastAsia="Palatino Linotype" w:hAnsi="Times New Roman"/>
        </w:rPr>
        <w:t xml:space="preserve">₹ </w:t>
      </w:r>
      <w:r w:rsidRPr="00FD521A">
        <w:rPr>
          <w:rFonts w:ascii="Garamond" w:eastAsia="Palatino Linotype" w:hAnsi="Garamond" w:cs="Palatino Linotype"/>
        </w:rPr>
        <w:t>6</w:t>
      </w:r>
      <w:r>
        <w:rPr>
          <w:rFonts w:ascii="Garamond" w:eastAsia="Palatino Linotype" w:hAnsi="Garamond" w:cs="Palatino Linotype"/>
        </w:rPr>
        <w:t>,</w:t>
      </w:r>
      <w:r w:rsidRPr="00FD521A">
        <w:rPr>
          <w:rFonts w:ascii="Garamond" w:eastAsia="Palatino Linotype" w:hAnsi="Garamond" w:cs="Palatino Linotype"/>
        </w:rPr>
        <w:t>842 crore respectively.</w:t>
      </w:r>
      <w:r>
        <w:rPr>
          <w:rFonts w:ascii="Garamond" w:eastAsia="Palatino Linotype" w:hAnsi="Garamond" w:cs="Palatino Linotype"/>
        </w:rPr>
        <w:t xml:space="preserve"> The net outflow in the hybrid segment stands at </w:t>
      </w:r>
      <w:r w:rsidRPr="0028481F">
        <w:rPr>
          <w:rFonts w:ascii="Times New Roman" w:eastAsia="Palatino Linotype" w:hAnsi="Times New Roman"/>
        </w:rPr>
        <w:t>₹</w:t>
      </w:r>
      <w:r w:rsidRPr="0028481F">
        <w:rPr>
          <w:rFonts w:ascii="Garamond" w:eastAsia="Palatino Linotype" w:hAnsi="Garamond" w:cs="Palatino Linotype"/>
        </w:rPr>
        <w:t xml:space="preserve"> 1,525 crore in August 2022</w:t>
      </w:r>
    </w:p>
    <w:p w:rsidR="00694AB5" w:rsidRPr="007A32EE" w:rsidRDefault="00694AB5" w:rsidP="00694AB5">
      <w:pPr>
        <w:numPr>
          <w:ilvl w:val="0"/>
          <w:numId w:val="1"/>
        </w:numPr>
        <w:pBdr>
          <w:between w:val="nil"/>
        </w:pBdr>
        <w:spacing w:after="160"/>
        <w:ind w:left="714" w:hanging="357"/>
        <w:jc w:val="both"/>
        <w:rPr>
          <w:rFonts w:ascii="Garamond" w:eastAsia="Palatino Linotype" w:hAnsi="Garamond" w:cs="Palatino Linotype"/>
        </w:rPr>
      </w:pPr>
      <w:r w:rsidRPr="007A32EE">
        <w:rPr>
          <w:rFonts w:ascii="Garamond" w:eastAsia="Palatino Linotype" w:hAnsi="Garamond" w:cs="Palatino Linotype"/>
        </w:rPr>
        <w:t xml:space="preserve">Within equity segment, FPI investment via primary market route witnessed a net inflow of </w:t>
      </w:r>
      <w:r w:rsidRPr="007A32EE">
        <w:rPr>
          <w:rFonts w:ascii="Times New Roman" w:eastAsia="Palatino Linotype" w:hAnsi="Times New Roman"/>
        </w:rPr>
        <w:t>₹</w:t>
      </w:r>
      <w:r>
        <w:rPr>
          <w:rFonts w:ascii="Garamond" w:eastAsia="Palatino Linotype" w:hAnsi="Garamond" w:cs="Palatino Linotype"/>
        </w:rPr>
        <w:t xml:space="preserve"> 3,908</w:t>
      </w:r>
      <w:r w:rsidRPr="007A32EE">
        <w:rPr>
          <w:rFonts w:ascii="Garamond" w:eastAsia="Palatino Linotype" w:hAnsi="Garamond" w:cs="Palatino Linotype"/>
        </w:rPr>
        <w:t xml:space="preserve"> crore</w:t>
      </w:r>
      <w:r>
        <w:rPr>
          <w:rFonts w:ascii="Garamond" w:eastAsia="Palatino Linotype" w:hAnsi="Garamond" w:cs="Palatino Linotype"/>
        </w:rPr>
        <w:t xml:space="preserve"> in August 2022</w:t>
      </w:r>
      <w:r w:rsidRPr="007A32EE">
        <w:rPr>
          <w:rFonts w:ascii="Garamond" w:eastAsia="Palatino Linotype" w:hAnsi="Garamond" w:cs="Palatino Linotype"/>
        </w:rPr>
        <w:t xml:space="preserve">. In the secondary market, FPIs were net buyers in equity with net inflow of </w:t>
      </w:r>
      <w:r w:rsidRPr="007A32EE">
        <w:rPr>
          <w:rFonts w:ascii="Times New Roman" w:eastAsia="Palatino Linotype" w:hAnsi="Times New Roman"/>
        </w:rPr>
        <w:t>₹</w:t>
      </w:r>
      <w:r>
        <w:rPr>
          <w:rFonts w:ascii="Garamond" w:eastAsia="Palatino Linotype" w:hAnsi="Garamond" w:cs="Palatino Linotype"/>
        </w:rPr>
        <w:t xml:space="preserve"> 47,297</w:t>
      </w:r>
      <w:r w:rsidRPr="007A32EE">
        <w:rPr>
          <w:rFonts w:ascii="Garamond" w:eastAsia="Palatino Linotype" w:hAnsi="Garamond" w:cs="Palatino Linotype"/>
        </w:rPr>
        <w:t xml:space="preserve"> crore</w:t>
      </w:r>
      <w:r>
        <w:rPr>
          <w:rFonts w:ascii="Garamond" w:eastAsia="Palatino Linotype" w:hAnsi="Garamond" w:cs="Palatino Linotype"/>
        </w:rPr>
        <w:t xml:space="preserve"> in the month of August</w:t>
      </w:r>
      <w:r w:rsidRPr="007A32EE">
        <w:rPr>
          <w:rFonts w:ascii="Garamond" w:eastAsia="Palatino Linotype" w:hAnsi="Garamond" w:cs="Palatino Linotype"/>
        </w:rPr>
        <w:t xml:space="preserve"> 2022.</w:t>
      </w:r>
    </w:p>
    <w:p w:rsidR="00694AB5" w:rsidRPr="0064754B" w:rsidRDefault="00694AB5" w:rsidP="00694AB5">
      <w:pPr>
        <w:numPr>
          <w:ilvl w:val="0"/>
          <w:numId w:val="1"/>
        </w:numPr>
        <w:pBdr>
          <w:top w:val="nil"/>
          <w:left w:val="nil"/>
          <w:bottom w:val="nil"/>
          <w:right w:val="nil"/>
          <w:between w:val="nil"/>
        </w:pBdr>
        <w:ind w:left="714" w:hanging="357"/>
        <w:jc w:val="both"/>
        <w:rPr>
          <w:rFonts w:ascii="Garamond" w:eastAsia="Palatino Linotype" w:hAnsi="Garamond" w:cs="Palatino Linotype"/>
        </w:rPr>
      </w:pPr>
      <w:r w:rsidRPr="007A32EE">
        <w:rPr>
          <w:rFonts w:ascii="Garamond" w:eastAsia="Palatino Linotype" w:hAnsi="Garamond" w:cs="Palatino Linotype"/>
        </w:rPr>
        <w:t>The AUC of FPIs</w:t>
      </w:r>
      <w:r>
        <w:rPr>
          <w:rFonts w:ascii="Garamond" w:eastAsia="Palatino Linotype" w:hAnsi="Garamond" w:cs="Palatino Linotype"/>
        </w:rPr>
        <w:t xml:space="preserve"> in India, as at the end of August</w:t>
      </w:r>
      <w:r w:rsidRPr="007A32EE">
        <w:rPr>
          <w:rFonts w:ascii="Garamond" w:eastAsia="Palatino Linotype" w:hAnsi="Garamond" w:cs="Palatino Linotype"/>
        </w:rPr>
        <w:t xml:space="preserve"> 2022 was </w:t>
      </w:r>
      <w:r w:rsidRPr="0011490B">
        <w:rPr>
          <w:rFonts w:ascii="Times New Roman" w:eastAsia="Palatino Linotype" w:hAnsi="Times New Roman"/>
        </w:rPr>
        <w:t>₹</w:t>
      </w:r>
      <w:r>
        <w:rPr>
          <w:rFonts w:ascii="Garamond" w:eastAsia="Palatino Linotype" w:hAnsi="Garamond" w:cs="Palatino Linotype"/>
        </w:rPr>
        <w:t xml:space="preserve"> 52</w:t>
      </w:r>
      <w:proofErr w:type="gramStart"/>
      <w:r>
        <w:rPr>
          <w:rFonts w:ascii="Garamond" w:eastAsia="Palatino Linotype" w:hAnsi="Garamond" w:cs="Palatino Linotype"/>
        </w:rPr>
        <w:t>,09,180</w:t>
      </w:r>
      <w:proofErr w:type="gramEnd"/>
      <w:r w:rsidRPr="0011490B">
        <w:rPr>
          <w:rFonts w:ascii="Garamond" w:eastAsia="Palatino Linotype" w:hAnsi="Garamond" w:cs="Palatino Linotype"/>
        </w:rPr>
        <w:t xml:space="preserve"> </w:t>
      </w:r>
      <w:r>
        <w:rPr>
          <w:rFonts w:ascii="Garamond" w:eastAsia="Palatino Linotype" w:hAnsi="Garamond" w:cs="Palatino Linotype"/>
        </w:rPr>
        <w:t>crore</w:t>
      </w:r>
      <w:r w:rsidRPr="007A32EE">
        <w:rPr>
          <w:rFonts w:ascii="Garamond" w:eastAsia="Palatino Linotype" w:hAnsi="Garamond" w:cs="Palatino Linotype"/>
        </w:rPr>
        <w:t xml:space="preserve">, out of which the </w:t>
      </w:r>
      <w:r w:rsidRPr="0064754B">
        <w:rPr>
          <w:rFonts w:ascii="Garamond" w:eastAsia="Palatino Linotype" w:hAnsi="Garamond" w:cs="Palatino Linotype"/>
        </w:rPr>
        <w:t xml:space="preserve">notional value of offshore derivative instruments (ODIs) (including ODIs on derivatives) was </w:t>
      </w:r>
      <w:r w:rsidRPr="0064754B">
        <w:rPr>
          <w:rFonts w:ascii="Times New Roman" w:eastAsia="Palatino Linotype" w:hAnsi="Times New Roman"/>
        </w:rPr>
        <w:t>₹</w:t>
      </w:r>
      <w:r w:rsidRPr="0064754B">
        <w:rPr>
          <w:rFonts w:ascii="Garamond" w:eastAsia="Palatino Linotype" w:hAnsi="Garamond" w:cs="Palatino Linotype"/>
        </w:rPr>
        <w:t xml:space="preserve"> 84,810 crore which constituted 1.6 per cent of total AUC of FPIs.</w:t>
      </w:r>
    </w:p>
    <w:p w:rsidR="00694AB5" w:rsidRDefault="00694AB5" w:rsidP="00694AB5">
      <w:pPr>
        <w:rPr>
          <w:rFonts w:ascii="Garamond" w:hAnsi="Garamond"/>
          <w:b/>
        </w:rPr>
      </w:pPr>
    </w:p>
    <w:p w:rsidR="00694AB5" w:rsidRDefault="00AE25E3" w:rsidP="00694AB5">
      <w:pPr>
        <w:ind w:left="709"/>
        <w:rPr>
          <w:rFonts w:ascii="Times New Roman" w:hAnsi="Times New Roman"/>
        </w:rPr>
      </w:pPr>
      <w:r>
        <w:rPr>
          <w:rFonts w:ascii="Garamond" w:hAnsi="Garamond"/>
          <w:b/>
        </w:rPr>
        <w:t>Figure</w:t>
      </w:r>
      <w:r w:rsidR="00694AB5">
        <w:rPr>
          <w:rFonts w:ascii="Garamond" w:hAnsi="Garamond"/>
          <w:b/>
        </w:rPr>
        <w:t xml:space="preserve"> </w:t>
      </w:r>
      <w:r w:rsidR="00584D58">
        <w:rPr>
          <w:rFonts w:ascii="Garamond" w:hAnsi="Garamond"/>
          <w:b/>
        </w:rPr>
        <w:t>10</w:t>
      </w:r>
      <w:r w:rsidR="00694AB5">
        <w:rPr>
          <w:rFonts w:ascii="Garamond" w:hAnsi="Garamond"/>
          <w:b/>
        </w:rPr>
        <w:t xml:space="preserve">: Trends in FPIs’ Investments </w:t>
      </w:r>
      <w:r w:rsidR="00694AB5" w:rsidRPr="00317755">
        <w:rPr>
          <w:rFonts w:ascii="Garamond" w:hAnsi="Garamond"/>
        </w:rPr>
        <w:t>(</w:t>
      </w:r>
      <w:r w:rsidR="00694AB5" w:rsidRPr="00317755">
        <w:rPr>
          <w:rFonts w:ascii="Times New Roman" w:hAnsi="Times New Roman"/>
        </w:rPr>
        <w:t xml:space="preserve">₹ </w:t>
      </w:r>
      <w:r w:rsidR="00694AB5" w:rsidRPr="00317755">
        <w:rPr>
          <w:rFonts w:ascii="Times New Roman" w:eastAsia="Palatino Linotype" w:hAnsi="Times New Roman"/>
        </w:rPr>
        <w:t>crore</w:t>
      </w:r>
      <w:r w:rsidR="00694AB5" w:rsidRPr="00317755">
        <w:rPr>
          <w:rFonts w:ascii="Times New Roman" w:hAnsi="Times New Roman"/>
        </w:rPr>
        <w:t>)</w:t>
      </w:r>
    </w:p>
    <w:p w:rsidR="00694AB5" w:rsidRDefault="00E458F1" w:rsidP="00694AB5">
      <w:pPr>
        <w:ind w:left="709"/>
        <w:rPr>
          <w:rFonts w:ascii="Times New Roman" w:hAnsi="Times New Roman"/>
          <w:b/>
        </w:rPr>
      </w:pPr>
      <w:r w:rsidRPr="00694AB5">
        <w:rPr>
          <w:noProof/>
          <w:lang w:val="en-IN" w:eastAsia="en-IN" w:bidi="hi-IN"/>
        </w:rPr>
        <w:drawing>
          <wp:inline distT="0" distB="0" distL="0" distR="0">
            <wp:extent cx="5729605" cy="2618740"/>
            <wp:effectExtent l="0" t="0" r="0" b="0"/>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94AB5" w:rsidRPr="00317755" w:rsidRDefault="00694AB5" w:rsidP="00694AB5">
      <w:pPr>
        <w:ind w:left="709"/>
        <w:rPr>
          <w:rFonts w:ascii="Times New Roman" w:hAnsi="Times New Roman"/>
          <w:b/>
        </w:rPr>
      </w:pPr>
      <w:r w:rsidRPr="00317755">
        <w:rPr>
          <w:rFonts w:ascii="Times New Roman" w:hAnsi="Times New Roman"/>
          <w:b/>
        </w:rPr>
        <w:t>Source: NSDL</w:t>
      </w:r>
    </w:p>
    <w:p w:rsidR="005B55B3" w:rsidRPr="002D05AD" w:rsidRDefault="005B55B3" w:rsidP="00220861">
      <w:pPr>
        <w:widowControl w:val="0"/>
        <w:numPr>
          <w:ilvl w:val="0"/>
          <w:numId w:val="2"/>
        </w:numPr>
        <w:spacing w:line="276" w:lineRule="auto"/>
        <w:ind w:left="454" w:hanging="454"/>
        <w:jc w:val="both"/>
        <w:rPr>
          <w:rFonts w:ascii="Garamond" w:eastAsia="Palatino Linotype" w:hAnsi="Garamond" w:cs="Palatino Linotype"/>
          <w:b/>
        </w:rPr>
      </w:pPr>
      <w:r w:rsidRPr="002D05AD">
        <w:rPr>
          <w:rFonts w:ascii="Garamond" w:eastAsia="Palatino Linotype" w:hAnsi="Garamond" w:cs="Palatino Linotype"/>
          <w:b/>
        </w:rPr>
        <w:lastRenderedPageBreak/>
        <w:t>Trends in Fund Mobilisation/Transactions by Mutual Funds</w:t>
      </w:r>
    </w:p>
    <w:p w:rsidR="005B55B3" w:rsidRPr="002D05AD" w:rsidRDefault="005B55B3" w:rsidP="005B55B3">
      <w:pPr>
        <w:widowControl w:val="0"/>
        <w:tabs>
          <w:tab w:val="left" w:pos="0"/>
        </w:tabs>
        <w:spacing w:line="276" w:lineRule="auto"/>
        <w:ind w:left="567"/>
        <w:jc w:val="both"/>
        <w:rPr>
          <w:rFonts w:ascii="Garamond" w:eastAsia="Palatino Linotype" w:hAnsi="Garamond" w:cs="Palatino Linotype"/>
          <w:b/>
        </w:rPr>
      </w:pPr>
    </w:p>
    <w:p w:rsidR="005B55B3" w:rsidRPr="002D05AD" w:rsidRDefault="005B55B3" w:rsidP="005B55B3">
      <w:pPr>
        <w:numPr>
          <w:ilvl w:val="0"/>
          <w:numId w:val="1"/>
        </w:numPr>
        <w:pBdr>
          <w:between w:val="nil"/>
        </w:pBdr>
        <w:spacing w:after="160"/>
        <w:ind w:left="714" w:hanging="357"/>
        <w:jc w:val="both"/>
        <w:rPr>
          <w:rFonts w:ascii="Garamond" w:eastAsia="Times New Roman" w:hAnsi="Garamond" w:cs="Tahoma"/>
          <w:lang w:eastAsia="en-IN"/>
        </w:rPr>
      </w:pPr>
      <w:r w:rsidRPr="005B55B3">
        <w:rPr>
          <w:rFonts w:ascii="Garamond" w:eastAsia="Palatino Linotype" w:hAnsi="Garamond"/>
          <w:lang w:val="en-US"/>
        </w:rPr>
        <w:t>The</w:t>
      </w:r>
      <w:r w:rsidRPr="002D05AD">
        <w:rPr>
          <w:rFonts w:ascii="Garamond" w:eastAsia="Times New Roman" w:hAnsi="Garamond" w:cs="Tahoma"/>
          <w:lang w:eastAsia="en-IN"/>
        </w:rPr>
        <w:t xml:space="preserve"> mutual fund industry saw a net inflow of </w:t>
      </w:r>
      <w:r w:rsidRPr="002D05AD">
        <w:rPr>
          <w:rFonts w:ascii="Times New Roman" w:eastAsia="Times New Roman" w:hAnsi="Times New Roman"/>
          <w:lang w:eastAsia="en-IN"/>
        </w:rPr>
        <w:t>₹</w:t>
      </w:r>
      <w:r w:rsidRPr="002D05AD">
        <w:rPr>
          <w:rFonts w:ascii="Garamond" w:eastAsia="Times New Roman" w:hAnsi="Garamond"/>
          <w:lang w:eastAsia="en-IN"/>
        </w:rPr>
        <w:t xml:space="preserve"> </w:t>
      </w:r>
      <w:r>
        <w:rPr>
          <w:rFonts w:ascii="Garamond" w:eastAsia="Times New Roman" w:hAnsi="Garamond" w:cs="Tahoma"/>
          <w:lang w:eastAsia="en-IN"/>
        </w:rPr>
        <w:t>65,078</w:t>
      </w:r>
      <w:r w:rsidRPr="002D05AD">
        <w:rPr>
          <w:rFonts w:ascii="Garamond" w:eastAsia="Times New Roman" w:hAnsi="Garamond" w:cs="Tahoma"/>
          <w:lang w:eastAsia="en-IN"/>
        </w:rPr>
        <w:t xml:space="preserve"> crore during </w:t>
      </w:r>
      <w:r>
        <w:rPr>
          <w:rFonts w:ascii="Garamond" w:eastAsia="Times New Roman" w:hAnsi="Garamond" w:cs="Tahoma"/>
          <w:lang w:eastAsia="en-IN"/>
        </w:rPr>
        <w:t>August</w:t>
      </w:r>
      <w:r w:rsidRPr="002D05AD">
        <w:rPr>
          <w:rFonts w:ascii="Garamond" w:eastAsia="Times New Roman" w:hAnsi="Garamond" w:cs="Tahoma"/>
          <w:lang w:eastAsia="en-IN"/>
        </w:rPr>
        <w:t xml:space="preserve"> 2022 compared to net </w:t>
      </w:r>
      <w:r>
        <w:rPr>
          <w:rFonts w:ascii="Garamond" w:eastAsia="Times New Roman" w:hAnsi="Garamond" w:cs="Tahoma"/>
          <w:lang w:eastAsia="en-IN"/>
        </w:rPr>
        <w:t>inflow</w:t>
      </w:r>
      <w:r w:rsidRPr="002D05AD">
        <w:rPr>
          <w:rFonts w:ascii="Garamond" w:eastAsia="Times New Roman" w:hAnsi="Garamond" w:cs="Tahoma"/>
          <w:lang w:eastAsia="en-IN"/>
        </w:rPr>
        <w:t xml:space="preserve"> of </w:t>
      </w:r>
      <w:r w:rsidRPr="002D05AD">
        <w:rPr>
          <w:rFonts w:ascii="Times New Roman" w:eastAsia="Times New Roman" w:hAnsi="Times New Roman"/>
          <w:lang w:eastAsia="en-IN"/>
        </w:rPr>
        <w:t>₹</w:t>
      </w:r>
      <w:r w:rsidRPr="002D05AD">
        <w:rPr>
          <w:rFonts w:ascii="Garamond" w:eastAsia="Times New Roman" w:hAnsi="Garamond" w:cs="Tahoma"/>
          <w:lang w:eastAsia="en-IN"/>
        </w:rPr>
        <w:t xml:space="preserve"> 23,604 crore during July 2022.</w:t>
      </w:r>
    </w:p>
    <w:p w:rsidR="005B55B3" w:rsidRPr="002D05AD" w:rsidRDefault="005B55B3" w:rsidP="005B55B3">
      <w:pPr>
        <w:numPr>
          <w:ilvl w:val="0"/>
          <w:numId w:val="1"/>
        </w:numPr>
        <w:pBdr>
          <w:between w:val="nil"/>
        </w:pBdr>
        <w:spacing w:after="160"/>
        <w:ind w:left="714" w:hanging="357"/>
        <w:jc w:val="both"/>
        <w:rPr>
          <w:rFonts w:ascii="Garamond" w:eastAsia="Times New Roman" w:hAnsi="Garamond" w:cs="Tahoma"/>
          <w:lang w:eastAsia="en-IN"/>
        </w:rPr>
      </w:pPr>
      <w:r w:rsidRPr="005B55B3">
        <w:rPr>
          <w:rFonts w:ascii="Garamond" w:eastAsia="Palatino Linotype" w:hAnsi="Garamond"/>
          <w:lang w:val="en-US"/>
        </w:rPr>
        <w:t>Gross</w:t>
      </w:r>
      <w:r w:rsidRPr="002D05AD">
        <w:rPr>
          <w:rFonts w:ascii="Garamond" w:eastAsia="Times New Roman" w:hAnsi="Garamond" w:cs="Tahoma"/>
          <w:lang w:eastAsia="en-IN"/>
        </w:rPr>
        <w:t xml:space="preserve"> funds mobilised by open-ended schemes</w:t>
      </w:r>
      <w:r>
        <w:rPr>
          <w:rFonts w:ascii="Garamond" w:eastAsia="Times New Roman" w:hAnsi="Garamond" w:cs="Tahoma"/>
          <w:lang w:eastAsia="en-IN"/>
        </w:rPr>
        <w:t xml:space="preserve"> during August</w:t>
      </w:r>
      <w:r w:rsidRPr="002D05AD">
        <w:rPr>
          <w:rFonts w:ascii="Garamond" w:eastAsia="Times New Roman" w:hAnsi="Garamond" w:cs="Tahoma"/>
          <w:lang w:eastAsia="en-IN"/>
        </w:rPr>
        <w:t xml:space="preserve"> 2022 was </w:t>
      </w:r>
      <w:r w:rsidRPr="002D05AD">
        <w:rPr>
          <w:rFonts w:ascii="Times New Roman" w:eastAsia="Times New Roman" w:hAnsi="Times New Roman"/>
          <w:lang w:eastAsia="en-IN"/>
        </w:rPr>
        <w:t>₹</w:t>
      </w:r>
      <w:r w:rsidRPr="00B93408">
        <w:rPr>
          <w:rFonts w:ascii="Garamond" w:eastAsia="Times New Roman" w:hAnsi="Garamond" w:cs="Tahoma"/>
          <w:lang w:val="en-IN" w:eastAsia="en-IN"/>
        </w:rPr>
        <w:t>8</w:t>
      </w:r>
      <w:proofErr w:type="gramStart"/>
      <w:r w:rsidRPr="00B93408">
        <w:rPr>
          <w:rFonts w:ascii="Garamond" w:eastAsia="Times New Roman" w:hAnsi="Garamond" w:cs="Tahoma"/>
          <w:lang w:val="en-IN" w:eastAsia="en-IN"/>
        </w:rPr>
        <w:t>,93,156</w:t>
      </w:r>
      <w:proofErr w:type="gramEnd"/>
      <w:r w:rsidRPr="002D05AD">
        <w:rPr>
          <w:rFonts w:ascii="Garamond" w:eastAsia="Times New Roman" w:hAnsi="Garamond" w:cs="Tahoma"/>
          <w:lang w:val="en-IN" w:eastAsia="en-IN"/>
        </w:rPr>
        <w:t xml:space="preserve"> </w:t>
      </w:r>
      <w:r w:rsidRPr="002D05AD">
        <w:rPr>
          <w:rFonts w:ascii="Garamond" w:eastAsia="Times New Roman" w:hAnsi="Garamond" w:cs="Tahoma"/>
          <w:lang w:eastAsia="en-IN"/>
        </w:rPr>
        <w:t xml:space="preserve">crore as against redemption/repurchase of </w:t>
      </w:r>
      <w:r w:rsidRPr="002D05AD">
        <w:rPr>
          <w:rFonts w:ascii="Times New Roman" w:eastAsia="Times New Roman" w:hAnsi="Times New Roman"/>
          <w:lang w:eastAsia="en-IN"/>
        </w:rPr>
        <w:t>₹</w:t>
      </w:r>
      <w:r w:rsidRPr="002D05AD">
        <w:rPr>
          <w:rFonts w:ascii="Garamond" w:eastAsia="Times New Roman" w:hAnsi="Garamond" w:cs="Tahoma"/>
          <w:lang w:eastAsia="en-IN"/>
        </w:rPr>
        <w:t xml:space="preserve"> </w:t>
      </w:r>
      <w:r w:rsidRPr="00AE776E">
        <w:rPr>
          <w:rFonts w:ascii="Garamond" w:eastAsia="Times New Roman" w:hAnsi="Garamond" w:cs="Tahoma"/>
          <w:lang w:eastAsia="en-IN"/>
        </w:rPr>
        <w:t>8,29,312</w:t>
      </w:r>
      <w:r>
        <w:rPr>
          <w:rFonts w:ascii="Garamond" w:eastAsia="Times New Roman" w:hAnsi="Garamond" w:cs="Tahoma"/>
          <w:lang w:eastAsia="en-IN"/>
        </w:rPr>
        <w:t xml:space="preserve"> </w:t>
      </w:r>
      <w:r w:rsidRPr="002D05AD">
        <w:rPr>
          <w:rFonts w:ascii="Garamond" w:eastAsia="Times New Roman" w:hAnsi="Garamond" w:cs="Tahoma"/>
          <w:lang w:eastAsia="en-IN"/>
        </w:rPr>
        <w:t xml:space="preserve">crore, resulting in a net inflow of </w:t>
      </w:r>
      <w:r w:rsidRPr="002D05AD">
        <w:rPr>
          <w:rFonts w:ascii="Times New Roman" w:eastAsia="Times New Roman" w:hAnsi="Times New Roman"/>
          <w:lang w:eastAsia="en-IN"/>
        </w:rPr>
        <w:t>₹</w:t>
      </w:r>
      <w:r w:rsidRPr="002D05AD">
        <w:rPr>
          <w:rFonts w:ascii="Garamond" w:eastAsia="Times New Roman" w:hAnsi="Garamond" w:cs="Tahoma"/>
          <w:lang w:eastAsia="en-IN"/>
        </w:rPr>
        <w:t xml:space="preserve"> </w:t>
      </w:r>
      <w:r w:rsidRPr="00AE776E">
        <w:rPr>
          <w:rFonts w:ascii="Garamond" w:eastAsia="Times New Roman" w:hAnsi="Garamond" w:cs="Tahoma"/>
          <w:lang w:eastAsia="en-IN"/>
        </w:rPr>
        <w:t>63,844</w:t>
      </w:r>
      <w:r>
        <w:rPr>
          <w:rFonts w:ascii="Garamond" w:eastAsia="Times New Roman" w:hAnsi="Garamond" w:cs="Tahoma"/>
          <w:lang w:eastAsia="en-IN"/>
        </w:rPr>
        <w:t xml:space="preserve"> </w:t>
      </w:r>
      <w:r w:rsidRPr="002D05AD">
        <w:rPr>
          <w:rFonts w:ascii="Garamond" w:eastAsia="Times New Roman" w:hAnsi="Garamond" w:cs="Tahoma"/>
          <w:lang w:eastAsia="en-IN"/>
        </w:rPr>
        <w:t xml:space="preserve">crore from open-ended schemes. Of the gross fund mobilisation, </w:t>
      </w:r>
      <w:r w:rsidRPr="002D05AD">
        <w:rPr>
          <w:rFonts w:ascii="Times New Roman" w:eastAsia="Times New Roman" w:hAnsi="Times New Roman"/>
          <w:lang w:eastAsia="en-IN"/>
        </w:rPr>
        <w:t>₹</w:t>
      </w:r>
      <w:r w:rsidRPr="00D56BA7">
        <w:rPr>
          <w:rFonts w:ascii="Garamond" w:eastAsia="Times New Roman" w:hAnsi="Garamond" w:cs="Tahoma"/>
          <w:lang w:eastAsia="en-IN"/>
        </w:rPr>
        <w:t>8,30,437</w:t>
      </w:r>
      <w:r w:rsidRPr="002D05AD">
        <w:rPr>
          <w:rFonts w:ascii="Garamond" w:eastAsia="Times New Roman" w:hAnsi="Garamond" w:cs="Tahoma"/>
          <w:lang w:eastAsia="en-IN"/>
        </w:rPr>
        <w:t xml:space="preserve"> crore was mobilised through income/debt oriented schemes, </w:t>
      </w:r>
      <w:r w:rsidRPr="002D05AD">
        <w:rPr>
          <w:rFonts w:ascii="Times New Roman" w:eastAsia="Times New Roman" w:hAnsi="Times New Roman"/>
          <w:lang w:eastAsia="en-IN"/>
        </w:rPr>
        <w:t>₹</w:t>
      </w:r>
      <w:r w:rsidRPr="002D05AD">
        <w:rPr>
          <w:rFonts w:ascii="Garamond" w:eastAsia="Times New Roman" w:hAnsi="Garamond" w:cs="Tahoma"/>
          <w:lang w:eastAsia="en-IN"/>
        </w:rPr>
        <w:t xml:space="preserve"> </w:t>
      </w:r>
      <w:r w:rsidRPr="00D56BA7">
        <w:rPr>
          <w:rFonts w:ascii="Garamond" w:eastAsia="Times New Roman" w:hAnsi="Garamond" w:cs="Tahoma"/>
          <w:lang w:eastAsia="en-IN"/>
        </w:rPr>
        <w:t>27,846</w:t>
      </w:r>
      <w:r>
        <w:rPr>
          <w:rFonts w:ascii="Garamond" w:eastAsia="Times New Roman" w:hAnsi="Garamond" w:cs="Tahoma"/>
          <w:lang w:eastAsia="en-IN"/>
        </w:rPr>
        <w:t xml:space="preserve"> </w:t>
      </w:r>
      <w:r w:rsidRPr="002D05AD">
        <w:rPr>
          <w:rFonts w:ascii="Garamond" w:eastAsia="Times New Roman" w:hAnsi="Garamond" w:cs="Tahoma"/>
          <w:lang w:eastAsia="en-IN"/>
        </w:rPr>
        <w:t xml:space="preserve">crore through growth/equity oriented schemes, </w:t>
      </w:r>
      <w:r w:rsidRPr="002D05AD">
        <w:rPr>
          <w:rFonts w:ascii="Times New Roman" w:eastAsia="Times New Roman" w:hAnsi="Times New Roman"/>
          <w:lang w:eastAsia="en-IN"/>
        </w:rPr>
        <w:t>₹</w:t>
      </w:r>
      <w:r w:rsidRPr="002D05AD">
        <w:rPr>
          <w:rFonts w:ascii="Garamond" w:eastAsia="Times New Roman" w:hAnsi="Garamond" w:cs="Tahoma"/>
          <w:lang w:eastAsia="en-IN"/>
        </w:rPr>
        <w:t xml:space="preserve"> </w:t>
      </w:r>
      <w:r w:rsidRPr="00D56BA7">
        <w:rPr>
          <w:rFonts w:ascii="Garamond" w:eastAsia="Times New Roman" w:hAnsi="Garamond" w:cs="Tahoma"/>
          <w:lang w:eastAsia="en-IN"/>
        </w:rPr>
        <w:t>11,808</w:t>
      </w:r>
      <w:r>
        <w:rPr>
          <w:rFonts w:ascii="Garamond" w:eastAsia="Times New Roman" w:hAnsi="Garamond" w:cs="Tahoma"/>
          <w:lang w:eastAsia="en-IN"/>
        </w:rPr>
        <w:t xml:space="preserve"> </w:t>
      </w:r>
      <w:r w:rsidRPr="002D05AD">
        <w:rPr>
          <w:rFonts w:ascii="Garamond" w:eastAsia="Times New Roman" w:hAnsi="Garamond" w:cs="Tahoma"/>
          <w:lang w:eastAsia="en-IN"/>
        </w:rPr>
        <w:t xml:space="preserve">crore through hybrid schemes, </w:t>
      </w:r>
      <w:r w:rsidRPr="002D05AD">
        <w:rPr>
          <w:rFonts w:ascii="Times New Roman" w:eastAsia="Times New Roman" w:hAnsi="Times New Roman"/>
          <w:lang w:eastAsia="en-IN"/>
        </w:rPr>
        <w:t>₹</w:t>
      </w:r>
      <w:r w:rsidRPr="00BB7C1A">
        <w:rPr>
          <w:rFonts w:ascii="Garamond" w:eastAsia="Times New Roman" w:hAnsi="Garamond" w:cs="Tahoma"/>
          <w:lang w:eastAsia="en-IN"/>
        </w:rPr>
        <w:t>280</w:t>
      </w:r>
      <w:r w:rsidRPr="002D05AD">
        <w:rPr>
          <w:rFonts w:ascii="Garamond" w:eastAsia="Times New Roman" w:hAnsi="Garamond" w:cs="Tahoma"/>
          <w:lang w:eastAsia="en-IN"/>
        </w:rPr>
        <w:t xml:space="preserve"> crore through solution oriented schemes and </w:t>
      </w:r>
      <w:r w:rsidRPr="002D05AD">
        <w:rPr>
          <w:rFonts w:ascii="Times New Roman" w:eastAsia="Times New Roman" w:hAnsi="Times New Roman"/>
          <w:lang w:eastAsia="en-IN"/>
        </w:rPr>
        <w:t>₹</w:t>
      </w:r>
      <w:r w:rsidRPr="00BB7C1A">
        <w:rPr>
          <w:rFonts w:ascii="Garamond" w:eastAsia="Times New Roman" w:hAnsi="Garamond" w:cs="Tahoma"/>
          <w:lang w:eastAsia="en-IN"/>
        </w:rPr>
        <w:t>22,784</w:t>
      </w:r>
      <w:r>
        <w:rPr>
          <w:rFonts w:ascii="Garamond" w:eastAsia="Times New Roman" w:hAnsi="Garamond" w:cs="Tahoma"/>
          <w:lang w:eastAsia="en-IN"/>
        </w:rPr>
        <w:t xml:space="preserve"> </w:t>
      </w:r>
      <w:r w:rsidRPr="002D05AD">
        <w:rPr>
          <w:rFonts w:ascii="Garamond" w:eastAsia="Times New Roman" w:hAnsi="Garamond" w:cs="Tahoma"/>
          <w:lang w:eastAsia="en-IN"/>
        </w:rPr>
        <w:t xml:space="preserve">crore through other schemes. </w:t>
      </w:r>
    </w:p>
    <w:p w:rsidR="005B55B3" w:rsidRPr="002D05AD" w:rsidRDefault="005B55B3" w:rsidP="005B55B3">
      <w:pPr>
        <w:numPr>
          <w:ilvl w:val="0"/>
          <w:numId w:val="1"/>
        </w:numPr>
        <w:pBdr>
          <w:between w:val="nil"/>
        </w:pBdr>
        <w:spacing w:after="160"/>
        <w:ind w:left="714" w:hanging="357"/>
        <w:jc w:val="both"/>
        <w:rPr>
          <w:rFonts w:ascii="Garamond" w:eastAsia="Times New Roman" w:hAnsi="Garamond" w:cs="Tahoma"/>
          <w:lang w:eastAsia="en-IN"/>
        </w:rPr>
      </w:pPr>
      <w:r w:rsidRPr="005B55B3">
        <w:rPr>
          <w:rFonts w:ascii="Garamond" w:eastAsia="Palatino Linotype" w:hAnsi="Garamond"/>
          <w:lang w:val="en-US"/>
        </w:rPr>
        <w:t>During</w:t>
      </w:r>
      <w:r>
        <w:rPr>
          <w:rFonts w:ascii="Garamond" w:eastAsia="Times New Roman" w:hAnsi="Garamond" w:cs="Tahoma"/>
          <w:lang w:eastAsia="en-IN"/>
        </w:rPr>
        <w:t xml:space="preserve"> August</w:t>
      </w:r>
      <w:r w:rsidRPr="002D05AD">
        <w:rPr>
          <w:rFonts w:ascii="Garamond" w:eastAsia="Times New Roman" w:hAnsi="Garamond" w:cs="Tahoma"/>
          <w:lang w:eastAsia="en-IN"/>
        </w:rPr>
        <w:t xml:space="preserve"> 2022, </w:t>
      </w:r>
      <w:r w:rsidRPr="002D05AD">
        <w:rPr>
          <w:rFonts w:ascii="Times New Roman" w:eastAsia="Times New Roman" w:hAnsi="Times New Roman"/>
          <w:lang w:eastAsia="en-IN"/>
        </w:rPr>
        <w:t>₹</w:t>
      </w:r>
      <w:r w:rsidRPr="002D05AD">
        <w:rPr>
          <w:rFonts w:ascii="Garamond" w:eastAsia="Times New Roman" w:hAnsi="Garamond"/>
          <w:lang w:eastAsia="en-IN"/>
        </w:rPr>
        <w:t xml:space="preserve"> </w:t>
      </w:r>
      <w:r>
        <w:rPr>
          <w:rFonts w:ascii="Garamond" w:eastAsia="Times New Roman" w:hAnsi="Garamond" w:cs="Tahoma"/>
          <w:lang w:eastAsia="en-IN"/>
        </w:rPr>
        <w:t>992 crore were matured/</w:t>
      </w:r>
      <w:r w:rsidRPr="002D05AD">
        <w:rPr>
          <w:rFonts w:ascii="Garamond" w:eastAsia="Times New Roman" w:hAnsi="Garamond" w:cs="Tahoma"/>
          <w:lang w:eastAsia="en-IN"/>
        </w:rPr>
        <w:t>repurchased</w:t>
      </w:r>
      <w:r w:rsidRPr="002D05AD">
        <w:rPr>
          <w:rFonts w:ascii="Garamond" w:eastAsia="Times New Roman" w:hAnsi="Garamond" w:cs="Tahoma"/>
          <w:vertAlign w:val="superscript"/>
          <w:lang w:eastAsia="en-IN"/>
        </w:rPr>
        <w:footnoteReference w:id="1"/>
      </w:r>
      <w:r w:rsidRPr="002D05AD">
        <w:rPr>
          <w:rFonts w:ascii="Garamond" w:eastAsia="Times New Roman" w:hAnsi="Garamond" w:cs="Tahoma"/>
          <w:lang w:eastAsia="en-IN"/>
        </w:rPr>
        <w:t xml:space="preserve"> by close-ended schemes while in the interval schemes, </w:t>
      </w:r>
      <w:r w:rsidRPr="002D05AD">
        <w:rPr>
          <w:rFonts w:ascii="Times New Roman" w:eastAsia="Times New Roman" w:hAnsi="Times New Roman"/>
          <w:lang w:eastAsia="en-IN"/>
        </w:rPr>
        <w:t>₹</w:t>
      </w:r>
      <w:r>
        <w:rPr>
          <w:rFonts w:ascii="Garamond" w:eastAsia="Times New Roman" w:hAnsi="Garamond" w:cs="Tahoma"/>
          <w:lang w:eastAsia="en-IN"/>
        </w:rPr>
        <w:t>336</w:t>
      </w:r>
      <w:r w:rsidRPr="002D05AD">
        <w:rPr>
          <w:rFonts w:ascii="Garamond" w:eastAsia="Times New Roman" w:hAnsi="Garamond" w:cs="Tahoma"/>
          <w:lang w:eastAsia="en-IN"/>
        </w:rPr>
        <w:t xml:space="preserve"> crore were matured/redeemed.  </w:t>
      </w:r>
    </w:p>
    <w:p w:rsidR="005B55B3" w:rsidRPr="002D05AD" w:rsidRDefault="005B55B3" w:rsidP="005B55B3">
      <w:pPr>
        <w:numPr>
          <w:ilvl w:val="0"/>
          <w:numId w:val="1"/>
        </w:numPr>
        <w:pBdr>
          <w:between w:val="nil"/>
        </w:pBdr>
        <w:spacing w:after="160"/>
        <w:ind w:left="714" w:hanging="357"/>
        <w:jc w:val="both"/>
        <w:rPr>
          <w:rFonts w:ascii="Garamond" w:eastAsia="Times New Roman" w:hAnsi="Garamond" w:cs="Tahoma"/>
          <w:lang w:eastAsia="en-IN"/>
        </w:rPr>
      </w:pPr>
      <w:r w:rsidRPr="002D05AD">
        <w:rPr>
          <w:rFonts w:ascii="Garamond" w:eastAsia="Times New Roman" w:hAnsi="Garamond" w:cs="Tahoma"/>
          <w:lang w:eastAsia="en-IN"/>
        </w:rPr>
        <w:t xml:space="preserve">The cumulative net assets under management </w:t>
      </w:r>
      <w:r>
        <w:rPr>
          <w:rFonts w:ascii="Garamond" w:eastAsia="Times New Roman" w:hAnsi="Garamond" w:cs="Tahoma"/>
          <w:lang w:eastAsia="en-IN"/>
        </w:rPr>
        <w:t>of mutual funds increased by 4.7</w:t>
      </w:r>
      <w:r w:rsidRPr="002D05AD">
        <w:rPr>
          <w:rFonts w:ascii="Garamond" w:eastAsia="Times New Roman" w:hAnsi="Garamond" w:cs="Tahoma"/>
          <w:lang w:eastAsia="en-IN"/>
        </w:rPr>
        <w:t xml:space="preserve"> per cent to </w:t>
      </w:r>
      <w:r w:rsidRPr="002D05AD">
        <w:rPr>
          <w:rFonts w:ascii="Times New Roman" w:eastAsia="Times New Roman" w:hAnsi="Times New Roman"/>
          <w:lang w:eastAsia="en-IN"/>
        </w:rPr>
        <w:t>₹</w:t>
      </w:r>
      <w:r>
        <w:rPr>
          <w:rFonts w:ascii="Garamond" w:eastAsia="Times New Roman" w:hAnsi="Garamond" w:cs="Tahoma"/>
          <w:lang w:eastAsia="en-IN"/>
        </w:rPr>
        <w:t>39</w:t>
      </w:r>
      <w:r w:rsidRPr="002D05AD">
        <w:rPr>
          <w:rFonts w:ascii="Garamond" w:eastAsia="Times New Roman" w:hAnsi="Garamond" w:cs="Tahoma"/>
          <w:lang w:eastAsia="en-IN"/>
        </w:rPr>
        <w:t>.</w:t>
      </w:r>
      <w:r>
        <w:rPr>
          <w:rFonts w:ascii="Garamond" w:eastAsia="Times New Roman" w:hAnsi="Garamond" w:cs="Tahoma"/>
          <w:lang w:eastAsia="en-IN"/>
        </w:rPr>
        <w:t>5</w:t>
      </w:r>
      <w:r w:rsidRPr="002D05AD">
        <w:rPr>
          <w:rFonts w:ascii="Garamond" w:eastAsia="Times New Roman" w:hAnsi="Garamond" w:cs="Tahoma"/>
          <w:lang w:eastAsia="en-IN"/>
        </w:rPr>
        <w:t xml:space="preserve"> lakh crore as at the end of </w:t>
      </w:r>
      <w:r>
        <w:rPr>
          <w:rFonts w:ascii="Garamond" w:eastAsia="Times New Roman" w:hAnsi="Garamond" w:cs="Tahoma"/>
          <w:lang w:eastAsia="en-IN"/>
        </w:rPr>
        <w:t>August</w:t>
      </w:r>
      <w:r w:rsidRPr="002D05AD">
        <w:rPr>
          <w:rFonts w:ascii="Garamond" w:eastAsia="Times New Roman" w:hAnsi="Garamond" w:cs="Tahoma"/>
          <w:lang w:eastAsia="en-IN"/>
        </w:rPr>
        <w:t xml:space="preserve"> 2022.</w:t>
      </w:r>
    </w:p>
    <w:p w:rsidR="006A6CB3" w:rsidRDefault="005B55B3" w:rsidP="005B55B3">
      <w:pPr>
        <w:numPr>
          <w:ilvl w:val="0"/>
          <w:numId w:val="1"/>
        </w:numPr>
        <w:pBdr>
          <w:between w:val="nil"/>
        </w:pBdr>
        <w:spacing w:after="160"/>
        <w:ind w:left="714" w:hanging="357"/>
        <w:jc w:val="both"/>
        <w:rPr>
          <w:rFonts w:ascii="Garamond" w:eastAsia="Times New Roman" w:hAnsi="Garamond" w:cs="Tahoma"/>
          <w:lang w:eastAsia="en-IN"/>
        </w:rPr>
      </w:pPr>
      <w:r w:rsidRPr="002D05AD">
        <w:rPr>
          <w:rFonts w:ascii="Garamond" w:eastAsia="Times New Roman" w:hAnsi="Garamond" w:cs="Tahoma"/>
          <w:lang w:eastAsia="en-IN"/>
        </w:rPr>
        <w:t xml:space="preserve">In the secondary market, during </w:t>
      </w:r>
      <w:r>
        <w:rPr>
          <w:rFonts w:ascii="Garamond" w:eastAsia="Times New Roman" w:hAnsi="Garamond" w:cs="Tahoma"/>
          <w:lang w:eastAsia="en-IN"/>
        </w:rPr>
        <w:t>August</w:t>
      </w:r>
      <w:r w:rsidRPr="002D05AD">
        <w:rPr>
          <w:rFonts w:ascii="Garamond" w:eastAsia="Times New Roman" w:hAnsi="Garamond" w:cs="Tahoma"/>
          <w:lang w:eastAsia="en-IN"/>
        </w:rPr>
        <w:t xml:space="preserve"> 2022, mutua</w:t>
      </w:r>
      <w:r>
        <w:rPr>
          <w:rFonts w:ascii="Garamond" w:eastAsia="Times New Roman" w:hAnsi="Garamond" w:cs="Tahoma"/>
          <w:lang w:eastAsia="en-IN"/>
        </w:rPr>
        <w:t>l funds redeemed</w:t>
      </w:r>
      <w:r w:rsidRPr="002D05AD">
        <w:rPr>
          <w:rFonts w:ascii="Garamond" w:eastAsia="Times New Roman" w:hAnsi="Garamond" w:cs="Tahoma"/>
          <w:lang w:eastAsia="en-IN"/>
        </w:rPr>
        <w:t xml:space="preserve"> </w:t>
      </w:r>
      <w:r w:rsidRPr="00336F33">
        <w:rPr>
          <w:rFonts w:ascii="Times New Roman" w:eastAsia="Times New Roman" w:hAnsi="Times New Roman"/>
          <w:lang w:eastAsia="en-IN"/>
        </w:rPr>
        <w:t>₹</w:t>
      </w:r>
      <w:r w:rsidRPr="00336F33">
        <w:rPr>
          <w:rFonts w:ascii="Garamond" w:eastAsia="Times New Roman" w:hAnsi="Garamond" w:cs="Tahoma"/>
          <w:lang w:eastAsia="en-IN"/>
        </w:rPr>
        <w:t>1,121</w:t>
      </w:r>
      <w:r w:rsidRPr="002D05AD">
        <w:rPr>
          <w:rFonts w:ascii="Garamond" w:eastAsia="Times New Roman" w:hAnsi="Garamond" w:cs="Tahoma"/>
          <w:lang w:eastAsia="en-IN"/>
        </w:rPr>
        <w:t xml:space="preserve"> crore in equity schemes and </w:t>
      </w:r>
      <w:r>
        <w:rPr>
          <w:rFonts w:ascii="Garamond" w:eastAsia="Times New Roman" w:hAnsi="Garamond" w:cs="Tahoma"/>
          <w:lang w:eastAsia="en-IN"/>
        </w:rPr>
        <w:t xml:space="preserve">invested </w:t>
      </w:r>
      <w:r w:rsidRPr="00336F33">
        <w:rPr>
          <w:rFonts w:ascii="Times New Roman" w:eastAsia="Times New Roman" w:hAnsi="Times New Roman"/>
          <w:lang w:eastAsia="en-IN"/>
        </w:rPr>
        <w:t>₹</w:t>
      </w:r>
      <w:r w:rsidRPr="00336F33">
        <w:rPr>
          <w:rFonts w:ascii="Garamond" w:eastAsia="Times New Roman" w:hAnsi="Garamond" w:cs="Tahoma"/>
          <w:lang w:eastAsia="en-IN"/>
        </w:rPr>
        <w:t>5,</w:t>
      </w:r>
      <w:r w:rsidRPr="005B55B3">
        <w:rPr>
          <w:rFonts w:ascii="Garamond" w:eastAsia="Palatino Linotype" w:hAnsi="Garamond"/>
          <w:lang w:val="en-US"/>
        </w:rPr>
        <w:t>760</w:t>
      </w:r>
      <w:r w:rsidRPr="002D05AD">
        <w:rPr>
          <w:rFonts w:ascii="Garamond" w:eastAsia="Times New Roman" w:hAnsi="Garamond" w:cs="Tahoma"/>
          <w:lang w:eastAsia="en-IN"/>
        </w:rPr>
        <w:t xml:space="preserve"> crore in debt schemes.</w:t>
      </w:r>
    </w:p>
    <w:p w:rsidR="005B55B3" w:rsidRDefault="005B55B3" w:rsidP="005B55B3">
      <w:pPr>
        <w:pStyle w:val="ListParagraph"/>
        <w:ind w:left="502"/>
        <w:rPr>
          <w:rFonts w:ascii="Garamond" w:eastAsia="Palatino Linotype" w:hAnsi="Garamond" w:cs="Palatino Linotype"/>
          <w:b/>
        </w:rPr>
      </w:pPr>
    </w:p>
    <w:p w:rsidR="005B55B3" w:rsidRDefault="001A2382" w:rsidP="005B55B3">
      <w:pPr>
        <w:pStyle w:val="ListParagraph"/>
        <w:ind w:left="502"/>
        <w:rPr>
          <w:rFonts w:ascii="Garamond" w:eastAsia="Palatino Linotype" w:hAnsi="Garamond" w:cs="Palatino Linotype"/>
          <w:b/>
        </w:rPr>
      </w:pPr>
      <w:r w:rsidRPr="001A2382">
        <w:rPr>
          <w:rFonts w:ascii="Garamond" w:eastAsia="Palatino Linotype" w:hAnsi="Garamond" w:cs="Palatino Linotype"/>
          <w:b/>
          <w:sz w:val="24"/>
          <w:szCs w:val="24"/>
        </w:rPr>
        <w:t>Figure</w:t>
      </w:r>
      <w:r w:rsidR="005B55B3" w:rsidRPr="001A2382">
        <w:rPr>
          <w:rFonts w:ascii="Garamond" w:eastAsia="Palatino Linotype" w:hAnsi="Garamond" w:cs="Palatino Linotype"/>
          <w:b/>
          <w:sz w:val="24"/>
          <w:szCs w:val="24"/>
        </w:rPr>
        <w:t xml:space="preserve"> </w:t>
      </w:r>
      <w:r w:rsidR="00CD0DD5" w:rsidRPr="001A2382">
        <w:rPr>
          <w:rFonts w:ascii="Garamond" w:eastAsia="Palatino Linotype" w:hAnsi="Garamond" w:cs="Palatino Linotype"/>
          <w:b/>
          <w:sz w:val="24"/>
          <w:szCs w:val="24"/>
        </w:rPr>
        <w:t>11</w:t>
      </w:r>
      <w:r w:rsidR="005B55B3" w:rsidRPr="001A2382">
        <w:rPr>
          <w:rFonts w:ascii="Garamond" w:eastAsia="Palatino Linotype" w:hAnsi="Garamond" w:cs="Palatino Linotype"/>
          <w:b/>
          <w:sz w:val="24"/>
          <w:szCs w:val="24"/>
        </w:rPr>
        <w:t xml:space="preserve">: </w:t>
      </w:r>
      <w:r w:rsidR="005B55B3" w:rsidRPr="005B55B3">
        <w:rPr>
          <w:rFonts w:ascii="Garamond" w:eastAsia="Palatino Linotype" w:hAnsi="Garamond" w:cs="Palatino Linotype"/>
          <w:b/>
          <w:sz w:val="24"/>
          <w:szCs w:val="24"/>
        </w:rPr>
        <w:t>Trends</w:t>
      </w:r>
      <w:r w:rsidR="005B55B3" w:rsidRPr="001A2382">
        <w:rPr>
          <w:rFonts w:ascii="Garamond" w:eastAsia="Palatino Linotype" w:hAnsi="Garamond" w:cs="Palatino Linotype"/>
          <w:b/>
          <w:sz w:val="24"/>
          <w:szCs w:val="24"/>
        </w:rPr>
        <w:t xml:space="preserve"> in Net Purchase/Sales of Mutual Funds Transactions in Secondary Market (</w:t>
      </w:r>
      <w:r w:rsidR="005B55B3" w:rsidRPr="001A2382">
        <w:rPr>
          <w:rFonts w:ascii="Times New Roman" w:eastAsia="Palatino Linotype" w:hAnsi="Times New Roman"/>
          <w:b/>
          <w:sz w:val="24"/>
          <w:szCs w:val="24"/>
        </w:rPr>
        <w:t>₹</w:t>
      </w:r>
      <w:r w:rsidR="005B55B3" w:rsidRPr="001A2382">
        <w:rPr>
          <w:rFonts w:ascii="Garamond" w:eastAsia="Palatino Linotype" w:hAnsi="Garamond" w:cs="Palatino Linotype"/>
          <w:b/>
          <w:sz w:val="24"/>
          <w:szCs w:val="24"/>
        </w:rPr>
        <w:t xml:space="preserve"> crore)</w:t>
      </w:r>
    </w:p>
    <w:p w:rsidR="005B55B3" w:rsidRDefault="005B55B3" w:rsidP="00220861">
      <w:pPr>
        <w:pBdr>
          <w:top w:val="nil"/>
          <w:left w:val="nil"/>
          <w:bottom w:val="nil"/>
          <w:right w:val="nil"/>
          <w:between w:val="nil"/>
        </w:pBdr>
        <w:spacing w:line="276" w:lineRule="auto"/>
        <w:jc w:val="center"/>
        <w:rPr>
          <w:rFonts w:ascii="Garamond" w:eastAsia="Palatino Linotype" w:hAnsi="Garamond" w:cs="Palatino Linotype"/>
          <w:b/>
        </w:rPr>
      </w:pPr>
      <w:r>
        <w:rPr>
          <w:noProof/>
          <w:lang w:val="en-IN" w:eastAsia="en-IN" w:bidi="hi-IN"/>
        </w:rPr>
        <w:drawing>
          <wp:inline distT="0" distB="0" distL="0" distR="0" wp14:anchorId="6D97C32D" wp14:editId="722793C0">
            <wp:extent cx="5731510" cy="2642235"/>
            <wp:effectExtent l="0" t="0" r="2540" b="571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B55B3" w:rsidRPr="00ED0C73" w:rsidRDefault="005B55B3" w:rsidP="005B55B3">
      <w:pPr>
        <w:pBdr>
          <w:top w:val="nil"/>
          <w:left w:val="nil"/>
          <w:bottom w:val="nil"/>
          <w:right w:val="nil"/>
          <w:between w:val="nil"/>
        </w:pBdr>
        <w:spacing w:line="276" w:lineRule="auto"/>
        <w:jc w:val="both"/>
        <w:rPr>
          <w:rFonts w:ascii="Garamond" w:eastAsia="Palatino Linotype" w:hAnsi="Garamond" w:cs="Palatino Linotype"/>
          <w:b/>
          <w:color w:val="2E74B5"/>
        </w:rPr>
      </w:pPr>
    </w:p>
    <w:p w:rsidR="006A6CB3" w:rsidRPr="00ED0C73" w:rsidRDefault="006A6CB3" w:rsidP="008032B7">
      <w:pPr>
        <w:widowControl w:val="0"/>
        <w:numPr>
          <w:ilvl w:val="0"/>
          <w:numId w:val="2"/>
        </w:numPr>
        <w:spacing w:line="276" w:lineRule="auto"/>
        <w:ind w:left="454" w:hanging="454"/>
        <w:jc w:val="both"/>
        <w:rPr>
          <w:rFonts w:ascii="Garamond" w:eastAsia="Palatino Linotype" w:hAnsi="Garamond" w:cs="Palatino Linotype"/>
          <w:b/>
          <w:color w:val="222A35"/>
        </w:rPr>
      </w:pPr>
      <w:bookmarkStart w:id="0" w:name="_30j0zll" w:colFirst="0" w:colLast="0"/>
      <w:bookmarkEnd w:id="0"/>
      <w:r w:rsidRPr="00220861">
        <w:rPr>
          <w:rFonts w:ascii="Garamond" w:eastAsia="Palatino Linotype" w:hAnsi="Garamond" w:cs="Palatino Linotype"/>
          <w:b/>
        </w:rPr>
        <w:t>Trends</w:t>
      </w:r>
      <w:r w:rsidRPr="00ED0C73">
        <w:rPr>
          <w:rFonts w:ascii="Garamond" w:eastAsia="Palatino Linotype" w:hAnsi="Garamond" w:cs="Palatino Linotype"/>
          <w:b/>
          <w:color w:val="222A35"/>
        </w:rPr>
        <w:t xml:space="preserve"> in Portfolio Management Services </w:t>
      </w:r>
    </w:p>
    <w:p w:rsidR="006A6CB3" w:rsidRPr="00ED0C73" w:rsidRDefault="006A6CB3" w:rsidP="009B19A4">
      <w:pPr>
        <w:pBdr>
          <w:top w:val="nil"/>
          <w:left w:val="nil"/>
          <w:bottom w:val="nil"/>
          <w:right w:val="nil"/>
          <w:between w:val="nil"/>
        </w:pBdr>
        <w:spacing w:line="276" w:lineRule="auto"/>
        <w:ind w:left="720"/>
        <w:jc w:val="both"/>
        <w:rPr>
          <w:rFonts w:ascii="Garamond" w:eastAsia="Palatino Linotype" w:hAnsi="Garamond" w:cs="Palatino Linotype"/>
          <w:color w:val="000000"/>
        </w:rPr>
      </w:pPr>
    </w:p>
    <w:p w:rsidR="00ED0C73" w:rsidRPr="002D05AD" w:rsidRDefault="00ED0C73" w:rsidP="00ED0C73">
      <w:pPr>
        <w:numPr>
          <w:ilvl w:val="0"/>
          <w:numId w:val="1"/>
        </w:numPr>
        <w:pBdr>
          <w:between w:val="nil"/>
        </w:pBdr>
        <w:spacing w:after="160"/>
        <w:ind w:left="714" w:hanging="357"/>
        <w:jc w:val="both"/>
        <w:rPr>
          <w:rFonts w:ascii="Garamond" w:eastAsia="Palatino Linotype" w:hAnsi="Garamond" w:cs="Palatino Linotype"/>
          <w:lang w:val="en-US"/>
        </w:rPr>
      </w:pPr>
      <w:r>
        <w:rPr>
          <w:rFonts w:ascii="Garamond" w:eastAsia="Palatino Linotype" w:hAnsi="Garamond" w:cs="Palatino Linotype"/>
          <w:lang w:val="en-US"/>
        </w:rPr>
        <w:t>As at end of August</w:t>
      </w:r>
      <w:r w:rsidRPr="002D05AD">
        <w:rPr>
          <w:rFonts w:ascii="Garamond" w:eastAsia="Palatino Linotype" w:hAnsi="Garamond" w:cs="Palatino Linotype"/>
          <w:lang w:val="en-US"/>
        </w:rPr>
        <w:t xml:space="preserve"> 2022, AUM of the portfolio management industry stood at </w:t>
      </w:r>
      <w:r w:rsidRPr="002D05AD">
        <w:rPr>
          <w:rFonts w:ascii="Times New Roman" w:eastAsia="Palatino Linotype" w:hAnsi="Times New Roman"/>
          <w:lang w:val="en-US"/>
        </w:rPr>
        <w:t>₹</w:t>
      </w:r>
      <w:r>
        <w:rPr>
          <w:rFonts w:ascii="Garamond" w:eastAsia="Palatino Linotype" w:hAnsi="Garamond"/>
          <w:lang w:val="en-US"/>
        </w:rPr>
        <w:t>25.6</w:t>
      </w:r>
      <w:r w:rsidRPr="002D05AD">
        <w:rPr>
          <w:rFonts w:ascii="Garamond" w:eastAsia="Palatino Linotype" w:hAnsi="Garamond"/>
          <w:lang w:val="en-US"/>
        </w:rPr>
        <w:t xml:space="preserve"> lakh crore as compared to </w:t>
      </w:r>
      <w:r w:rsidRPr="002D05AD">
        <w:rPr>
          <w:rFonts w:ascii="Times New Roman" w:eastAsia="Palatino Linotype" w:hAnsi="Times New Roman"/>
          <w:lang w:val="en-US"/>
        </w:rPr>
        <w:t>₹</w:t>
      </w:r>
      <w:r w:rsidRPr="002D05AD">
        <w:rPr>
          <w:rFonts w:ascii="Garamond" w:eastAsia="Palatino Linotype" w:hAnsi="Garamond" w:cs="Palatino Linotype"/>
          <w:lang w:val="en-US"/>
        </w:rPr>
        <w:t>2</w:t>
      </w:r>
      <w:r>
        <w:rPr>
          <w:rFonts w:ascii="Garamond" w:eastAsia="Palatino Linotype" w:hAnsi="Garamond" w:cs="Palatino Linotype"/>
          <w:lang w:val="en-US"/>
        </w:rPr>
        <w:t>5</w:t>
      </w:r>
      <w:r w:rsidRPr="002D05AD">
        <w:rPr>
          <w:rFonts w:ascii="Garamond" w:eastAsia="Palatino Linotype" w:hAnsi="Garamond" w:cs="Palatino Linotype"/>
          <w:lang w:val="en-US"/>
        </w:rPr>
        <w:t>.</w:t>
      </w:r>
      <w:r>
        <w:rPr>
          <w:rFonts w:ascii="Garamond" w:eastAsia="Palatino Linotype" w:hAnsi="Garamond" w:cs="Palatino Linotype"/>
          <w:lang w:val="en-US"/>
        </w:rPr>
        <w:t>4</w:t>
      </w:r>
      <w:r w:rsidRPr="002D05AD">
        <w:rPr>
          <w:rFonts w:ascii="Garamond" w:eastAsia="Palatino Linotype" w:hAnsi="Garamond" w:cs="Palatino Linotype"/>
          <w:lang w:val="en-US"/>
        </w:rPr>
        <w:t xml:space="preserve"> lakh crore</w:t>
      </w:r>
      <w:r>
        <w:rPr>
          <w:rFonts w:ascii="Garamond" w:eastAsia="Palatino Linotype" w:hAnsi="Garamond" w:cs="Palatino Linotype"/>
          <w:lang w:val="en-US"/>
        </w:rPr>
        <w:t xml:space="preserve"> at the end of July</w:t>
      </w:r>
      <w:r w:rsidRPr="002D05AD">
        <w:rPr>
          <w:rFonts w:ascii="Garamond" w:eastAsia="Palatino Linotype" w:hAnsi="Garamond" w:cs="Palatino Linotype"/>
          <w:lang w:val="en-US"/>
        </w:rPr>
        <w:t xml:space="preserve"> 2022. On a year on year basis, the total AUM of portfolio management ser</w:t>
      </w:r>
      <w:r>
        <w:rPr>
          <w:rFonts w:ascii="Garamond" w:eastAsia="Palatino Linotype" w:hAnsi="Garamond" w:cs="Palatino Linotype"/>
          <w:lang w:val="en-US"/>
        </w:rPr>
        <w:t>vices witnessed a growth of 15.8</w:t>
      </w:r>
      <w:r w:rsidRPr="002D05AD">
        <w:rPr>
          <w:rFonts w:ascii="Garamond" w:eastAsia="Palatino Linotype" w:hAnsi="Garamond" w:cs="Palatino Linotype"/>
          <w:lang w:val="en-US"/>
        </w:rPr>
        <w:t xml:space="preserve"> per cent. </w:t>
      </w:r>
    </w:p>
    <w:p w:rsidR="00B22F4F" w:rsidRPr="000764F9" w:rsidRDefault="00ED0C73" w:rsidP="00ED0C73">
      <w:pPr>
        <w:numPr>
          <w:ilvl w:val="0"/>
          <w:numId w:val="1"/>
        </w:numPr>
        <w:pBdr>
          <w:between w:val="nil"/>
        </w:pBdr>
        <w:spacing w:after="160"/>
        <w:ind w:left="714" w:hanging="357"/>
        <w:jc w:val="both"/>
        <w:rPr>
          <w:rFonts w:ascii="Garamond" w:eastAsia="Palatino Linotype" w:hAnsi="Garamond" w:cs="Palatino Linotype"/>
          <w:strike/>
          <w:lang w:val="en-US"/>
        </w:rPr>
      </w:pPr>
      <w:r>
        <w:rPr>
          <w:rFonts w:ascii="Garamond" w:eastAsia="Palatino Linotype" w:hAnsi="Garamond" w:cs="Palatino Linotype"/>
          <w:lang w:val="en-US"/>
        </w:rPr>
        <w:t>There were 1,24,643</w:t>
      </w:r>
      <w:r w:rsidRPr="002D05AD">
        <w:rPr>
          <w:rFonts w:ascii="Garamond" w:eastAsia="Palatino Linotype" w:hAnsi="Garamond" w:cs="Palatino Linotype"/>
          <w:lang w:val="en-US"/>
        </w:rPr>
        <w:t xml:space="preserve"> clients in portfolio managemen</w:t>
      </w:r>
      <w:r>
        <w:rPr>
          <w:rFonts w:ascii="Garamond" w:eastAsia="Palatino Linotype" w:hAnsi="Garamond" w:cs="Palatino Linotype"/>
          <w:lang w:val="en-US"/>
        </w:rPr>
        <w:t>t industry at the end of August 2022, of which 1,15</w:t>
      </w:r>
      <w:r w:rsidRPr="002D05AD">
        <w:rPr>
          <w:rFonts w:ascii="Garamond" w:eastAsia="Palatino Linotype" w:hAnsi="Garamond" w:cs="Palatino Linotype"/>
          <w:lang w:val="en-US"/>
        </w:rPr>
        <w:t>,</w:t>
      </w:r>
      <w:r>
        <w:rPr>
          <w:rFonts w:ascii="Garamond" w:eastAsia="Palatino Linotype" w:hAnsi="Garamond" w:cs="Palatino Linotype"/>
          <w:lang w:val="en-US"/>
        </w:rPr>
        <w:t>940</w:t>
      </w:r>
      <w:r w:rsidRPr="002D05AD">
        <w:rPr>
          <w:rFonts w:ascii="Garamond" w:eastAsia="Palatino Linotype" w:hAnsi="Garamond" w:cs="Palatino Linotype"/>
          <w:lang w:val="en-US"/>
        </w:rPr>
        <w:t xml:space="preserve"> </w:t>
      </w:r>
      <w:r w:rsidRPr="002D05AD">
        <w:rPr>
          <w:rFonts w:ascii="Garamond" w:eastAsia="Palatino Linotype" w:hAnsi="Garamond" w:cs="Palatino Linotype"/>
        </w:rPr>
        <w:t>clients</w:t>
      </w:r>
      <w:r w:rsidRPr="002D05AD">
        <w:rPr>
          <w:rFonts w:ascii="Garamond" w:eastAsia="Palatino Linotype" w:hAnsi="Garamond" w:cs="Palatino Linotype"/>
          <w:lang w:val="en-US"/>
        </w:rPr>
        <w:t xml:space="preserve"> were of discre</w:t>
      </w:r>
      <w:r>
        <w:rPr>
          <w:rFonts w:ascii="Garamond" w:eastAsia="Palatino Linotype" w:hAnsi="Garamond" w:cs="Palatino Linotype"/>
          <w:lang w:val="en-US"/>
        </w:rPr>
        <w:t>tionary services category, 6,786</w:t>
      </w:r>
      <w:r w:rsidRPr="002D05AD">
        <w:rPr>
          <w:rFonts w:ascii="Garamond" w:eastAsia="Palatino Linotype" w:hAnsi="Garamond" w:cs="Palatino Linotype"/>
          <w:lang w:val="en-US"/>
        </w:rPr>
        <w:t xml:space="preserve"> clients in non-discretio</w:t>
      </w:r>
      <w:r>
        <w:rPr>
          <w:rFonts w:ascii="Garamond" w:eastAsia="Palatino Linotype" w:hAnsi="Garamond" w:cs="Palatino Linotype"/>
          <w:lang w:val="en-US"/>
        </w:rPr>
        <w:t>nary services category and 1,911</w:t>
      </w:r>
      <w:r w:rsidRPr="002D05AD">
        <w:rPr>
          <w:rFonts w:ascii="Garamond" w:eastAsia="Palatino Linotype" w:hAnsi="Garamond" w:cs="Palatino Linotype"/>
          <w:lang w:val="en-US"/>
        </w:rPr>
        <w:t xml:space="preserve"> clients availed advisory services of portfolio managers.</w:t>
      </w:r>
    </w:p>
    <w:p w:rsidR="005748D2" w:rsidRPr="007369F1" w:rsidRDefault="005748D2" w:rsidP="00C863F0">
      <w:pPr>
        <w:pBdr>
          <w:between w:val="nil"/>
        </w:pBdr>
        <w:spacing w:after="200" w:line="360" w:lineRule="auto"/>
        <w:ind w:left="567"/>
        <w:contextualSpacing/>
        <w:jc w:val="both"/>
        <w:rPr>
          <w:rFonts w:ascii="Garamond" w:eastAsia="Palatino Linotype" w:hAnsi="Garamond" w:cs="Palatino Linotype"/>
          <w:color w:val="000000"/>
          <w:lang w:val="en-US"/>
        </w:rPr>
      </w:pPr>
    </w:p>
    <w:p w:rsidR="006A6CB3" w:rsidRPr="007369F1" w:rsidRDefault="006A6CB3" w:rsidP="008032B7">
      <w:pPr>
        <w:widowControl w:val="0"/>
        <w:numPr>
          <w:ilvl w:val="0"/>
          <w:numId w:val="2"/>
        </w:numPr>
        <w:spacing w:line="276" w:lineRule="auto"/>
        <w:ind w:left="454" w:hanging="454"/>
        <w:jc w:val="both"/>
        <w:rPr>
          <w:rFonts w:ascii="Garamond" w:eastAsia="Palatino Linotype" w:hAnsi="Garamond" w:cs="Palatino Linotype"/>
          <w:b/>
          <w:color w:val="222A35"/>
        </w:rPr>
      </w:pPr>
      <w:r w:rsidRPr="008032B7">
        <w:rPr>
          <w:rFonts w:ascii="Garamond" w:eastAsia="Palatino Linotype" w:hAnsi="Garamond" w:cs="Palatino Linotype"/>
          <w:b/>
        </w:rPr>
        <w:t>Trends</w:t>
      </w:r>
      <w:r w:rsidRPr="007369F1">
        <w:rPr>
          <w:rFonts w:ascii="Garamond" w:eastAsia="Palatino Linotype" w:hAnsi="Garamond" w:cs="Palatino Linotype"/>
          <w:b/>
          <w:color w:val="222A35"/>
        </w:rPr>
        <w:t xml:space="preserve"> in Substantial Acquisition of Shares and Takeovers</w:t>
      </w:r>
    </w:p>
    <w:p w:rsidR="00B22F4F" w:rsidRPr="000764F9" w:rsidRDefault="007369F1" w:rsidP="008032B7">
      <w:pPr>
        <w:numPr>
          <w:ilvl w:val="0"/>
          <w:numId w:val="1"/>
        </w:numPr>
        <w:pBdr>
          <w:between w:val="nil"/>
        </w:pBdr>
        <w:spacing w:after="160"/>
        <w:ind w:left="714" w:hanging="357"/>
        <w:jc w:val="both"/>
        <w:rPr>
          <w:rFonts w:ascii="Garamond" w:eastAsia="Palatino Linotype" w:hAnsi="Garamond" w:cs="Palatino Linotype"/>
          <w:strike/>
        </w:rPr>
      </w:pPr>
      <w:r w:rsidRPr="002D05AD">
        <w:rPr>
          <w:rFonts w:ascii="Garamond" w:eastAsia="Palatino Linotype" w:hAnsi="Garamond" w:cs="Palatino Linotype"/>
        </w:rPr>
        <w:t xml:space="preserve">During </w:t>
      </w:r>
      <w:r>
        <w:rPr>
          <w:rFonts w:ascii="Garamond" w:eastAsia="Palatino Linotype" w:hAnsi="Garamond" w:cs="Palatino Linotype"/>
        </w:rPr>
        <w:t>August</w:t>
      </w:r>
      <w:r w:rsidRPr="002D05AD">
        <w:rPr>
          <w:rFonts w:ascii="Garamond" w:eastAsia="Palatino Linotype" w:hAnsi="Garamond" w:cs="Palatino Linotype"/>
        </w:rPr>
        <w:t xml:space="preserve"> 2022, 6 open offers with offer value of </w:t>
      </w:r>
      <w:r w:rsidRPr="002D05AD">
        <w:rPr>
          <w:rFonts w:ascii="Times New Roman" w:eastAsia="Palatino Linotype" w:hAnsi="Times New Roman"/>
        </w:rPr>
        <w:t>₹</w:t>
      </w:r>
      <w:r>
        <w:rPr>
          <w:rFonts w:ascii="Times New Roman" w:eastAsia="Palatino Linotype" w:hAnsi="Times New Roman"/>
        </w:rPr>
        <w:t>93</w:t>
      </w:r>
      <w:r w:rsidRPr="002D05AD">
        <w:rPr>
          <w:rFonts w:ascii="Garamond" w:eastAsia="Palatino Linotype" w:hAnsi="Garamond"/>
        </w:rPr>
        <w:t xml:space="preserve"> </w:t>
      </w:r>
      <w:r w:rsidRPr="002D05AD">
        <w:rPr>
          <w:rFonts w:ascii="Garamond" w:eastAsia="Palatino Linotype" w:hAnsi="Garamond" w:cs="Palatino Linotype"/>
        </w:rPr>
        <w:t>crore were closed under SEBI (Substantial Acquisition of Shares and Takeover) Regulations, 2011.</w:t>
      </w:r>
    </w:p>
    <w:p w:rsidR="00B22F4F" w:rsidRPr="007369F1" w:rsidRDefault="00B22F4F" w:rsidP="00B22F4F">
      <w:pPr>
        <w:pStyle w:val="ListParagraph"/>
        <w:ind w:left="502"/>
        <w:rPr>
          <w:rFonts w:ascii="Garamond" w:eastAsia="Palatino Linotype" w:hAnsi="Garamond" w:cs="Palatino Linotype"/>
          <w:b/>
          <w:sz w:val="24"/>
          <w:szCs w:val="24"/>
        </w:rPr>
      </w:pPr>
    </w:p>
    <w:p w:rsidR="00B22F4F" w:rsidRPr="007369F1" w:rsidRDefault="00AE25E3" w:rsidP="00B22F4F">
      <w:pPr>
        <w:pStyle w:val="ListParagraph"/>
        <w:ind w:left="502"/>
        <w:rPr>
          <w:rFonts w:ascii="Garamond" w:eastAsia="Palatino Linotype" w:hAnsi="Garamond" w:cs="Palatino Linotype"/>
          <w:b/>
          <w:sz w:val="24"/>
          <w:szCs w:val="24"/>
        </w:rPr>
      </w:pPr>
      <w:r>
        <w:rPr>
          <w:rFonts w:ascii="Garamond" w:eastAsia="Palatino Linotype" w:hAnsi="Garamond" w:cs="Palatino Linotype"/>
          <w:b/>
          <w:sz w:val="24"/>
          <w:szCs w:val="24"/>
        </w:rPr>
        <w:t>Figure</w:t>
      </w:r>
      <w:r w:rsidR="00B22F4F" w:rsidRPr="007369F1">
        <w:rPr>
          <w:rFonts w:ascii="Garamond" w:eastAsia="Palatino Linotype" w:hAnsi="Garamond" w:cs="Palatino Linotype"/>
          <w:b/>
          <w:sz w:val="24"/>
          <w:szCs w:val="24"/>
        </w:rPr>
        <w:t xml:space="preserve"> </w:t>
      </w:r>
      <w:r w:rsidR="00CD0DD5">
        <w:rPr>
          <w:rFonts w:ascii="Garamond" w:eastAsia="Palatino Linotype" w:hAnsi="Garamond" w:cs="Palatino Linotype"/>
          <w:b/>
          <w:sz w:val="24"/>
          <w:szCs w:val="24"/>
        </w:rPr>
        <w:t>12</w:t>
      </w:r>
      <w:r w:rsidR="00B22F4F" w:rsidRPr="007369F1">
        <w:rPr>
          <w:rFonts w:ascii="Garamond" w:eastAsia="Palatino Linotype" w:hAnsi="Garamond" w:cs="Palatino Linotype"/>
          <w:b/>
          <w:sz w:val="24"/>
          <w:szCs w:val="24"/>
        </w:rPr>
        <w:t>: Details of Open Offers Closed under the SEBI (SAST) Regulations</w:t>
      </w:r>
    </w:p>
    <w:p w:rsidR="00700A3E" w:rsidRPr="00A741FA" w:rsidRDefault="007369F1" w:rsidP="00637C10">
      <w:pPr>
        <w:pStyle w:val="ListParagraph"/>
        <w:ind w:left="502"/>
        <w:rPr>
          <w:rFonts w:ascii="Garamond" w:eastAsia="Palatino Linotype" w:hAnsi="Garamond" w:cs="Palatino Linotype"/>
          <w:b/>
          <w:color w:val="FF0000"/>
        </w:rPr>
      </w:pPr>
      <w:r>
        <w:rPr>
          <w:noProof/>
          <w:lang w:val="en-IN" w:eastAsia="en-IN" w:bidi="hi-IN"/>
        </w:rPr>
        <w:drawing>
          <wp:inline distT="0" distB="0" distL="0" distR="0" wp14:anchorId="4C96970F" wp14:editId="482E042C">
            <wp:extent cx="5404514" cy="2743200"/>
            <wp:effectExtent l="0" t="0" r="571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00A3E" w:rsidRPr="00A741FA" w:rsidRDefault="00700A3E" w:rsidP="009B19A4">
      <w:pPr>
        <w:widowControl w:val="0"/>
        <w:ind w:left="-284"/>
        <w:jc w:val="both"/>
        <w:rPr>
          <w:rFonts w:ascii="Garamond" w:hAnsi="Garamond"/>
          <w:b/>
          <w:color w:val="0F0684"/>
        </w:rPr>
      </w:pPr>
    </w:p>
    <w:p w:rsidR="00D67B55" w:rsidRPr="00A741FA" w:rsidRDefault="00D67B55" w:rsidP="008032B7">
      <w:pPr>
        <w:widowControl w:val="0"/>
        <w:numPr>
          <w:ilvl w:val="0"/>
          <w:numId w:val="2"/>
        </w:numPr>
        <w:spacing w:line="276" w:lineRule="auto"/>
        <w:ind w:left="454" w:hanging="454"/>
        <w:jc w:val="both"/>
        <w:rPr>
          <w:rFonts w:ascii="Garamond" w:eastAsia="Times New Roman" w:hAnsi="Garamond"/>
          <w:b/>
        </w:rPr>
      </w:pPr>
      <w:r w:rsidRPr="008032B7">
        <w:rPr>
          <w:rFonts w:ascii="Garamond" w:eastAsia="Palatino Linotype" w:hAnsi="Garamond" w:cs="Palatino Linotype"/>
          <w:b/>
        </w:rPr>
        <w:t>Commodity</w:t>
      </w:r>
      <w:r w:rsidRPr="00A741FA">
        <w:rPr>
          <w:rFonts w:ascii="Garamond" w:hAnsi="Garamond"/>
          <w:b/>
        </w:rPr>
        <w:t xml:space="preserve"> Derivatives Markets</w:t>
      </w:r>
    </w:p>
    <w:p w:rsidR="00D67B55" w:rsidRPr="00A741FA" w:rsidRDefault="00D67B55" w:rsidP="00D67B55">
      <w:pPr>
        <w:pStyle w:val="ListParagraph"/>
        <w:spacing w:after="0" w:line="240" w:lineRule="auto"/>
        <w:ind w:left="0"/>
        <w:jc w:val="both"/>
        <w:rPr>
          <w:rFonts w:ascii="Garamond" w:eastAsia="Times New Roman" w:hAnsi="Garamond"/>
          <w:b/>
          <w:color w:val="000000"/>
          <w:sz w:val="24"/>
          <w:szCs w:val="24"/>
        </w:rPr>
      </w:pPr>
    </w:p>
    <w:p w:rsidR="00A741FA" w:rsidRPr="00A741FA" w:rsidRDefault="00A741FA" w:rsidP="00A741FA">
      <w:pPr>
        <w:numPr>
          <w:ilvl w:val="0"/>
          <w:numId w:val="5"/>
        </w:numPr>
        <w:tabs>
          <w:tab w:val="left" w:pos="567"/>
        </w:tabs>
        <w:contextualSpacing/>
        <w:jc w:val="both"/>
        <w:rPr>
          <w:rFonts w:ascii="Garamond" w:eastAsia="Times New Roman" w:hAnsi="Garamond"/>
          <w:b/>
          <w:color w:val="000000"/>
          <w:szCs w:val="22"/>
          <w:lang w:val="en-US"/>
        </w:rPr>
      </w:pPr>
      <w:r w:rsidRPr="00A741FA">
        <w:rPr>
          <w:rFonts w:ascii="Garamond" w:eastAsia="Times New Roman" w:hAnsi="Garamond"/>
          <w:b/>
          <w:color w:val="000000"/>
          <w:szCs w:val="22"/>
          <w:lang w:val="en-US"/>
        </w:rPr>
        <w:t>Market Trends</w:t>
      </w:r>
    </w:p>
    <w:p w:rsidR="00A741FA" w:rsidRPr="00A741FA" w:rsidRDefault="00A741FA" w:rsidP="00A741FA">
      <w:pPr>
        <w:ind w:left="567"/>
        <w:contextualSpacing/>
        <w:jc w:val="both"/>
        <w:rPr>
          <w:rFonts w:ascii="Garamond" w:hAnsi="Garamond"/>
          <w:szCs w:val="22"/>
          <w:lang w:val="en-US"/>
        </w:rPr>
      </w:pPr>
    </w:p>
    <w:p w:rsidR="00A741FA" w:rsidRPr="00A741FA" w:rsidRDefault="00A741FA" w:rsidP="00A741FA">
      <w:pPr>
        <w:numPr>
          <w:ilvl w:val="0"/>
          <w:numId w:val="6"/>
        </w:numPr>
        <w:ind w:left="567" w:hanging="526"/>
        <w:contextualSpacing/>
        <w:jc w:val="both"/>
        <w:rPr>
          <w:rFonts w:ascii="Garamond" w:hAnsi="Garamond"/>
          <w:szCs w:val="22"/>
          <w:lang w:val="en-US"/>
        </w:rPr>
      </w:pPr>
      <w:r w:rsidRPr="00A741FA">
        <w:rPr>
          <w:rFonts w:ascii="Garamond" w:hAnsi="Garamond"/>
          <w:szCs w:val="22"/>
          <w:lang w:val="en-US"/>
        </w:rPr>
        <w:t xml:space="preserve">At the end of August 2022, MCX iCOMDEX composite index decreased by 2.3 per cent (M-o-M).  The decrease was due to fall in prices of most of the constituent commodities, except zinc and natural gas of the Index.  </w:t>
      </w:r>
    </w:p>
    <w:p w:rsidR="00A741FA" w:rsidRPr="00A741FA" w:rsidRDefault="00A741FA" w:rsidP="00A741FA">
      <w:pPr>
        <w:numPr>
          <w:ilvl w:val="0"/>
          <w:numId w:val="6"/>
        </w:numPr>
        <w:ind w:left="567" w:hanging="526"/>
        <w:contextualSpacing/>
        <w:jc w:val="both"/>
        <w:rPr>
          <w:rFonts w:ascii="Garamond" w:eastAsia="Times New Roman" w:hAnsi="Garamond"/>
          <w:color w:val="000000"/>
          <w:szCs w:val="22"/>
          <w:lang w:val="en-US"/>
        </w:rPr>
      </w:pPr>
      <w:r w:rsidRPr="00A741FA">
        <w:rPr>
          <w:rFonts w:ascii="Garamond" w:eastAsia="Times New Roman" w:hAnsi="Garamond"/>
          <w:color w:val="000000"/>
          <w:szCs w:val="22"/>
          <w:lang w:val="en-US"/>
        </w:rPr>
        <w:t>Amongst</w:t>
      </w:r>
      <w:r w:rsidRPr="00A741FA">
        <w:rPr>
          <w:rFonts w:ascii="Garamond" w:hAnsi="Garamond"/>
          <w:szCs w:val="22"/>
          <w:lang w:val="en-US"/>
        </w:rPr>
        <w:t xml:space="preserve"> sectoral indices, MCX iCOMDEX Energy Index increased by 1.4 per cent, while MCX iCOMDEX Bullion index and MCX iCOMDEX Base Metal declined by 4.5 per cent and 1.9 per cent, respectively.</w:t>
      </w:r>
    </w:p>
    <w:p w:rsidR="00A741FA" w:rsidRPr="00A741FA" w:rsidRDefault="00A741FA" w:rsidP="00A741FA">
      <w:pPr>
        <w:numPr>
          <w:ilvl w:val="0"/>
          <w:numId w:val="6"/>
        </w:numPr>
        <w:ind w:left="567" w:hanging="526"/>
        <w:contextualSpacing/>
        <w:jc w:val="both"/>
        <w:rPr>
          <w:rFonts w:ascii="Garamond" w:eastAsia="Times New Roman" w:hAnsi="Garamond"/>
          <w:color w:val="000000"/>
          <w:szCs w:val="22"/>
          <w:lang w:val="en-US"/>
        </w:rPr>
      </w:pPr>
      <w:r w:rsidRPr="00A741FA">
        <w:rPr>
          <w:rFonts w:ascii="Garamond" w:eastAsia="Times New Roman" w:hAnsi="Garamond"/>
          <w:color w:val="000000"/>
          <w:szCs w:val="22"/>
          <w:lang w:val="en-US"/>
        </w:rPr>
        <w:t xml:space="preserve">Movement of domestic commodity indices during the last 12 months is given in </w:t>
      </w:r>
      <w:r w:rsidRPr="00A741FA">
        <w:rPr>
          <w:rFonts w:ascii="Garamond" w:eastAsia="Times New Roman" w:hAnsi="Garamond"/>
          <w:b/>
          <w:bCs/>
          <w:i/>
          <w:iCs/>
          <w:color w:val="000000"/>
          <w:szCs w:val="22"/>
          <w:lang w:val="en-US"/>
        </w:rPr>
        <w:t>Figure 1</w:t>
      </w:r>
      <w:r w:rsidR="008C65BE">
        <w:rPr>
          <w:rFonts w:ascii="Garamond" w:eastAsia="Times New Roman" w:hAnsi="Garamond"/>
          <w:b/>
          <w:bCs/>
          <w:i/>
          <w:iCs/>
          <w:color w:val="000000"/>
          <w:szCs w:val="22"/>
          <w:lang w:val="en-US"/>
        </w:rPr>
        <w:t>2</w:t>
      </w:r>
      <w:r w:rsidRPr="00A741FA">
        <w:rPr>
          <w:rFonts w:ascii="Garamond" w:eastAsia="Times New Roman" w:hAnsi="Garamond"/>
          <w:b/>
          <w:bCs/>
          <w:i/>
          <w:iCs/>
          <w:color w:val="000000"/>
          <w:szCs w:val="22"/>
          <w:lang w:val="en-US"/>
        </w:rPr>
        <w:t xml:space="preserve">.  </w:t>
      </w:r>
      <w:r w:rsidRPr="00A741FA">
        <w:rPr>
          <w:rFonts w:ascii="Garamond" w:eastAsia="Times New Roman" w:hAnsi="Garamond"/>
          <w:color w:val="000000"/>
          <w:szCs w:val="22"/>
          <w:lang w:val="en-US"/>
        </w:rPr>
        <w:t xml:space="preserve">The monthly data of MCX’s </w:t>
      </w:r>
      <w:proofErr w:type="spellStart"/>
      <w:r w:rsidRPr="00A741FA">
        <w:rPr>
          <w:rFonts w:ascii="Garamond" w:eastAsia="Times New Roman" w:hAnsi="Garamond"/>
          <w:color w:val="000000"/>
          <w:szCs w:val="22"/>
          <w:lang w:val="en-US"/>
        </w:rPr>
        <w:t>iCOMDEX</w:t>
      </w:r>
      <w:proofErr w:type="spellEnd"/>
      <w:r w:rsidRPr="00A741FA">
        <w:rPr>
          <w:rFonts w:ascii="Garamond" w:eastAsia="Times New Roman" w:hAnsi="Garamond"/>
          <w:color w:val="000000"/>
          <w:szCs w:val="22"/>
          <w:lang w:val="en-US"/>
        </w:rPr>
        <w:t xml:space="preserve"> composite index is provided in </w:t>
      </w:r>
      <w:r w:rsidRPr="00A741FA">
        <w:rPr>
          <w:rFonts w:ascii="Garamond" w:eastAsia="Times New Roman" w:hAnsi="Garamond"/>
          <w:b/>
          <w:bCs/>
          <w:i/>
          <w:iCs/>
          <w:color w:val="000000"/>
          <w:szCs w:val="22"/>
          <w:lang w:val="en-US"/>
        </w:rPr>
        <w:t xml:space="preserve">Table 64.  </w:t>
      </w:r>
    </w:p>
    <w:p w:rsidR="00A741FA" w:rsidRPr="00A741FA" w:rsidRDefault="00A741FA" w:rsidP="00A741FA">
      <w:pPr>
        <w:rPr>
          <w:rFonts w:ascii="Garamond" w:eastAsia="Times New Roman" w:hAnsi="Garamond"/>
          <w:b/>
          <w:color w:val="2E74B5"/>
          <w:szCs w:val="22"/>
          <w:lang w:val="en-US"/>
        </w:rPr>
      </w:pPr>
    </w:p>
    <w:p w:rsidR="00A741FA" w:rsidRPr="00A741FA" w:rsidRDefault="00E458F1" w:rsidP="00584D58">
      <w:pPr>
        <w:contextualSpacing/>
        <w:jc w:val="center"/>
        <w:rPr>
          <w:rFonts w:ascii="Garamond" w:eastAsia="Times New Roman" w:hAnsi="Garamond"/>
          <w:b/>
          <w:szCs w:val="22"/>
          <w:lang w:val="en-US"/>
        </w:rPr>
      </w:pPr>
      <w:r w:rsidRPr="00A741FA">
        <w:rPr>
          <w:rFonts w:ascii="Garamond" w:hAnsi="Garamond"/>
          <w:noProof/>
          <w:lang w:val="en-IN" w:eastAsia="en-IN" w:bidi="hi-IN"/>
        </w:rPr>
        <w:lastRenderedPageBreak/>
        <w:drawing>
          <wp:anchor distT="0" distB="0" distL="114300" distR="114300" simplePos="0" relativeHeight="251657728" behindDoc="0" locked="0" layoutInCell="1" allowOverlap="1">
            <wp:simplePos x="0" y="0"/>
            <wp:positionH relativeFrom="margin">
              <wp:align>left</wp:align>
            </wp:positionH>
            <wp:positionV relativeFrom="paragraph">
              <wp:posOffset>295910</wp:posOffset>
            </wp:positionV>
            <wp:extent cx="5998210" cy="2767330"/>
            <wp:effectExtent l="5715" t="0" r="0" b="4445"/>
            <wp:wrapTopAndBottom/>
            <wp:docPr id="1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00A741FA" w:rsidRPr="00A741FA">
        <w:rPr>
          <w:rFonts w:ascii="Garamond" w:eastAsia="Times New Roman" w:hAnsi="Garamond"/>
          <w:b/>
          <w:szCs w:val="22"/>
          <w:lang w:val="en-US"/>
        </w:rPr>
        <w:t xml:space="preserve">Figure </w:t>
      </w:r>
      <w:r w:rsidR="00CD0DD5">
        <w:rPr>
          <w:rFonts w:ascii="Garamond" w:eastAsia="Times New Roman" w:hAnsi="Garamond"/>
          <w:b/>
          <w:szCs w:val="22"/>
          <w:lang w:val="en-US"/>
        </w:rPr>
        <w:t>13</w:t>
      </w:r>
      <w:r w:rsidR="00A741FA" w:rsidRPr="00A741FA">
        <w:rPr>
          <w:rFonts w:ascii="Garamond" w:eastAsia="Times New Roman" w:hAnsi="Garamond"/>
          <w:b/>
          <w:szCs w:val="22"/>
          <w:lang w:val="en-US"/>
        </w:rPr>
        <w:t>: Movement of Domestic Commodity Derivatives Market Indices</w:t>
      </w:r>
    </w:p>
    <w:p w:rsidR="00A741FA" w:rsidRPr="00A741FA" w:rsidRDefault="00A741FA" w:rsidP="00A741FA">
      <w:pPr>
        <w:rPr>
          <w:rFonts w:ascii="Garamond" w:hAnsi="Garamond" w:cs="Arial"/>
          <w:sz w:val="18"/>
          <w:szCs w:val="18"/>
          <w:lang w:val="en-US"/>
        </w:rPr>
      </w:pPr>
      <w:r w:rsidRPr="00A741FA">
        <w:rPr>
          <w:rFonts w:ascii="Garamond" w:hAnsi="Garamond" w:cs="Arial"/>
          <w:sz w:val="18"/>
          <w:szCs w:val="18"/>
          <w:lang w:val="en-US"/>
        </w:rPr>
        <w:t xml:space="preserve">Source: MCX </w:t>
      </w:r>
    </w:p>
    <w:p w:rsidR="00A741FA" w:rsidRPr="00A741FA" w:rsidRDefault="00A741FA" w:rsidP="00584D58">
      <w:pPr>
        <w:tabs>
          <w:tab w:val="left" w:pos="3360"/>
        </w:tabs>
        <w:spacing w:line="480" w:lineRule="auto"/>
        <w:ind w:left="-426"/>
        <w:contextualSpacing/>
        <w:rPr>
          <w:rFonts w:ascii="Garamond" w:hAnsi="Garamond" w:cs="Arial"/>
          <w:b/>
          <w:bCs/>
          <w:szCs w:val="22"/>
          <w:lang w:val="en-US"/>
        </w:rPr>
      </w:pPr>
    </w:p>
    <w:p w:rsidR="00A741FA" w:rsidRPr="00A741FA" w:rsidRDefault="00A741FA" w:rsidP="00A741FA">
      <w:pPr>
        <w:jc w:val="both"/>
        <w:rPr>
          <w:rFonts w:ascii="Garamond" w:hAnsi="Garamond" w:cs="Arial"/>
          <w:b/>
          <w:bCs/>
          <w:szCs w:val="22"/>
          <w:lang w:val="en-US"/>
        </w:rPr>
      </w:pPr>
      <w:r w:rsidRPr="00A741FA">
        <w:rPr>
          <w:rFonts w:ascii="Garamond" w:hAnsi="Garamond" w:cs="Arial"/>
          <w:b/>
          <w:bCs/>
          <w:szCs w:val="22"/>
          <w:lang w:val="en-US"/>
        </w:rPr>
        <w:t xml:space="preserve">             Table 4: Snapshot of Indian Commodity Derivatives Markets</w:t>
      </w:r>
    </w:p>
    <w:p w:rsidR="00A741FA" w:rsidRPr="00A741FA" w:rsidRDefault="00A741FA" w:rsidP="00A741FA">
      <w:pPr>
        <w:jc w:val="both"/>
        <w:rPr>
          <w:rFonts w:ascii="Garamond" w:hAnsi="Garamond"/>
        </w:rPr>
      </w:pPr>
    </w:p>
    <w:tbl>
      <w:tblPr>
        <w:tblW w:w="7503" w:type="dxa"/>
        <w:jc w:val="center"/>
        <w:tblLook w:val="04A0" w:firstRow="1" w:lastRow="0" w:firstColumn="1" w:lastColumn="0" w:noHBand="0" w:noVBand="1"/>
      </w:tblPr>
      <w:tblGrid>
        <w:gridCol w:w="2339"/>
        <w:gridCol w:w="1620"/>
        <w:gridCol w:w="1418"/>
        <w:gridCol w:w="2126"/>
      </w:tblGrid>
      <w:tr w:rsidR="00A741FA" w:rsidRPr="00A741FA" w:rsidTr="00E8375C">
        <w:trPr>
          <w:trHeight w:val="394"/>
          <w:jc w:val="center"/>
        </w:trPr>
        <w:tc>
          <w:tcPr>
            <w:tcW w:w="2339" w:type="dxa"/>
            <w:tcBorders>
              <w:top w:val="single" w:sz="8" w:space="0" w:color="auto"/>
              <w:left w:val="single" w:sz="8" w:space="0" w:color="auto"/>
              <w:bottom w:val="single" w:sz="8" w:space="0" w:color="auto"/>
              <w:right w:val="single" w:sz="8" w:space="0" w:color="auto"/>
            </w:tcBorders>
            <w:shd w:val="clear" w:color="auto" w:fill="auto"/>
            <w:hideMark/>
          </w:tcPr>
          <w:p w:rsidR="00A741FA" w:rsidRPr="00A741FA" w:rsidRDefault="00A741FA" w:rsidP="00E8375C">
            <w:pPr>
              <w:jc w:val="center"/>
              <w:rPr>
                <w:rFonts w:ascii="Garamond" w:eastAsia="Times New Roman" w:hAnsi="Garamond" w:cs="Calibri"/>
                <w:b/>
                <w:bCs/>
                <w:color w:val="000000"/>
                <w:lang w:eastAsia="en-IN"/>
              </w:rPr>
            </w:pPr>
            <w:r w:rsidRPr="00A741FA">
              <w:rPr>
                <w:rFonts w:ascii="Garamond" w:eastAsia="Times New Roman" w:hAnsi="Garamond" w:cs="Calibri"/>
                <w:b/>
                <w:bCs/>
                <w:color w:val="000000"/>
                <w:lang w:eastAsia="en-IN"/>
              </w:rPr>
              <w:t>Items</w:t>
            </w:r>
          </w:p>
        </w:tc>
        <w:tc>
          <w:tcPr>
            <w:tcW w:w="1620" w:type="dxa"/>
            <w:tcBorders>
              <w:top w:val="single" w:sz="8" w:space="0" w:color="auto"/>
              <w:left w:val="nil"/>
              <w:bottom w:val="single" w:sz="8" w:space="0" w:color="auto"/>
              <w:right w:val="single" w:sz="8" w:space="0" w:color="auto"/>
            </w:tcBorders>
            <w:shd w:val="clear" w:color="auto" w:fill="auto"/>
            <w:noWrap/>
            <w:hideMark/>
          </w:tcPr>
          <w:p w:rsidR="00A741FA" w:rsidRPr="00A741FA" w:rsidRDefault="00A741FA" w:rsidP="00E8375C">
            <w:pPr>
              <w:jc w:val="center"/>
              <w:rPr>
                <w:rFonts w:ascii="Garamond" w:eastAsia="Times New Roman" w:hAnsi="Garamond" w:cs="Calibri"/>
                <w:b/>
                <w:bCs/>
                <w:color w:val="000000"/>
                <w:lang w:eastAsia="en-IN"/>
              </w:rPr>
            </w:pPr>
            <w:r w:rsidRPr="00A741FA">
              <w:rPr>
                <w:rFonts w:ascii="Garamond" w:eastAsia="Times New Roman" w:hAnsi="Garamond" w:cs="Calibri"/>
                <w:b/>
                <w:bCs/>
                <w:color w:val="000000"/>
                <w:lang w:eastAsia="en-IN"/>
              </w:rPr>
              <w:t>Jul-22</w:t>
            </w:r>
          </w:p>
        </w:tc>
        <w:tc>
          <w:tcPr>
            <w:tcW w:w="1418" w:type="dxa"/>
            <w:tcBorders>
              <w:top w:val="single" w:sz="8" w:space="0" w:color="auto"/>
              <w:left w:val="nil"/>
              <w:bottom w:val="single" w:sz="8" w:space="0" w:color="auto"/>
              <w:right w:val="single" w:sz="8" w:space="0" w:color="auto"/>
            </w:tcBorders>
            <w:shd w:val="clear" w:color="auto" w:fill="auto"/>
            <w:noWrap/>
            <w:hideMark/>
          </w:tcPr>
          <w:p w:rsidR="00A741FA" w:rsidRPr="00A741FA" w:rsidRDefault="00A741FA" w:rsidP="00E8375C">
            <w:pPr>
              <w:jc w:val="center"/>
              <w:rPr>
                <w:rFonts w:ascii="Garamond" w:eastAsia="Times New Roman" w:hAnsi="Garamond" w:cs="Calibri"/>
                <w:b/>
                <w:bCs/>
                <w:color w:val="000000"/>
                <w:lang w:eastAsia="en-IN"/>
              </w:rPr>
            </w:pPr>
            <w:r w:rsidRPr="00A741FA">
              <w:rPr>
                <w:rFonts w:ascii="Garamond" w:eastAsia="Times New Roman" w:hAnsi="Garamond" w:cs="Calibri"/>
                <w:b/>
                <w:bCs/>
                <w:color w:val="000000"/>
                <w:lang w:eastAsia="en-IN"/>
              </w:rPr>
              <w:t>Aug-22</w:t>
            </w:r>
          </w:p>
        </w:tc>
        <w:tc>
          <w:tcPr>
            <w:tcW w:w="2126" w:type="dxa"/>
            <w:tcBorders>
              <w:top w:val="single" w:sz="8" w:space="0" w:color="auto"/>
              <w:left w:val="nil"/>
              <w:bottom w:val="nil"/>
              <w:right w:val="single" w:sz="8" w:space="0" w:color="auto"/>
            </w:tcBorders>
            <w:shd w:val="clear" w:color="auto" w:fill="auto"/>
            <w:hideMark/>
          </w:tcPr>
          <w:p w:rsidR="00A741FA" w:rsidRPr="00A741FA" w:rsidRDefault="00A741FA" w:rsidP="00E8375C">
            <w:pPr>
              <w:jc w:val="center"/>
              <w:rPr>
                <w:rFonts w:ascii="Garamond" w:eastAsia="Times New Roman" w:hAnsi="Garamond" w:cs="Calibri"/>
                <w:b/>
                <w:bCs/>
                <w:color w:val="000000"/>
                <w:lang w:eastAsia="en-IN"/>
              </w:rPr>
            </w:pPr>
            <w:r w:rsidRPr="00A741FA">
              <w:rPr>
                <w:rFonts w:ascii="Garamond" w:eastAsia="Times New Roman" w:hAnsi="Garamond" w:cs="Calibri"/>
                <w:b/>
                <w:bCs/>
                <w:color w:val="000000"/>
                <w:lang w:eastAsia="en-IN"/>
              </w:rPr>
              <w:t>Percentage variation    M-O-M</w:t>
            </w:r>
          </w:p>
        </w:tc>
      </w:tr>
      <w:tr w:rsidR="00A741FA" w:rsidRPr="00A741FA" w:rsidTr="00E8375C">
        <w:trPr>
          <w:trHeight w:val="178"/>
          <w:jc w:val="center"/>
        </w:trPr>
        <w:tc>
          <w:tcPr>
            <w:tcW w:w="2339" w:type="dxa"/>
            <w:tcBorders>
              <w:top w:val="nil"/>
              <w:left w:val="single" w:sz="8" w:space="0" w:color="auto"/>
              <w:bottom w:val="single" w:sz="8" w:space="0" w:color="auto"/>
              <w:right w:val="nil"/>
            </w:tcBorders>
            <w:shd w:val="clear" w:color="auto" w:fill="auto"/>
            <w:hideMark/>
          </w:tcPr>
          <w:p w:rsidR="00A741FA" w:rsidRPr="00A741FA" w:rsidRDefault="00A741FA" w:rsidP="00E8375C">
            <w:pPr>
              <w:jc w:val="center"/>
              <w:rPr>
                <w:rFonts w:ascii="Garamond" w:eastAsia="Times New Roman" w:hAnsi="Garamond" w:cs="Calibri"/>
                <w:b/>
                <w:bCs/>
                <w:color w:val="000000"/>
                <w:lang w:eastAsia="en-IN"/>
              </w:rPr>
            </w:pPr>
            <w:r w:rsidRPr="00A741FA">
              <w:rPr>
                <w:rFonts w:ascii="Garamond" w:eastAsia="Times New Roman" w:hAnsi="Garamond" w:cs="Calibri"/>
                <w:b/>
                <w:bCs/>
                <w:color w:val="000000"/>
                <w:lang w:eastAsia="en-IN"/>
              </w:rPr>
              <w:t>A. Indices</w:t>
            </w:r>
          </w:p>
        </w:tc>
        <w:tc>
          <w:tcPr>
            <w:tcW w:w="1620" w:type="dxa"/>
            <w:tcBorders>
              <w:top w:val="nil"/>
              <w:left w:val="nil"/>
              <w:bottom w:val="single" w:sz="8" w:space="0" w:color="auto"/>
              <w:right w:val="nil"/>
            </w:tcBorders>
            <w:shd w:val="clear" w:color="auto" w:fill="auto"/>
            <w:hideMark/>
          </w:tcPr>
          <w:p w:rsidR="00A741FA" w:rsidRPr="00A741FA" w:rsidRDefault="00A741FA" w:rsidP="00E8375C">
            <w:pPr>
              <w:jc w:val="center"/>
              <w:rPr>
                <w:rFonts w:ascii="Garamond" w:eastAsia="Times New Roman" w:hAnsi="Garamond" w:cs="Calibri"/>
                <w:b/>
                <w:bCs/>
                <w:color w:val="000000"/>
                <w:lang w:eastAsia="en-IN"/>
              </w:rPr>
            </w:pPr>
          </w:p>
        </w:tc>
        <w:tc>
          <w:tcPr>
            <w:tcW w:w="1418" w:type="dxa"/>
            <w:tcBorders>
              <w:top w:val="nil"/>
              <w:left w:val="nil"/>
              <w:bottom w:val="single" w:sz="8" w:space="0" w:color="auto"/>
              <w:right w:val="nil"/>
            </w:tcBorders>
            <w:shd w:val="clear" w:color="auto" w:fill="auto"/>
            <w:hideMark/>
          </w:tcPr>
          <w:p w:rsidR="00A741FA" w:rsidRPr="00A741FA" w:rsidRDefault="00A741FA" w:rsidP="00E8375C">
            <w:pPr>
              <w:jc w:val="center"/>
              <w:rPr>
                <w:rFonts w:ascii="Garamond" w:eastAsia="Times New Roman" w:hAnsi="Garamond" w:cs="Calibri"/>
                <w:b/>
                <w:bCs/>
                <w:color w:val="000000"/>
                <w:lang w:eastAsia="en-IN"/>
              </w:rPr>
            </w:pPr>
          </w:p>
        </w:tc>
        <w:tc>
          <w:tcPr>
            <w:tcW w:w="2126" w:type="dxa"/>
            <w:tcBorders>
              <w:top w:val="single" w:sz="8" w:space="0" w:color="auto"/>
              <w:left w:val="nil"/>
              <w:bottom w:val="single" w:sz="8" w:space="0" w:color="auto"/>
              <w:right w:val="single" w:sz="8" w:space="0" w:color="auto"/>
            </w:tcBorders>
            <w:shd w:val="clear" w:color="auto" w:fill="auto"/>
            <w:hideMark/>
          </w:tcPr>
          <w:p w:rsidR="00A741FA" w:rsidRPr="00A741FA" w:rsidRDefault="00A741FA" w:rsidP="00E8375C">
            <w:pPr>
              <w:jc w:val="center"/>
              <w:rPr>
                <w:rFonts w:ascii="Garamond" w:eastAsia="Times New Roman" w:hAnsi="Garamond" w:cs="Calibri"/>
                <w:b/>
                <w:bCs/>
                <w:color w:val="000000"/>
                <w:lang w:eastAsia="en-IN"/>
              </w:rPr>
            </w:pPr>
          </w:p>
        </w:tc>
      </w:tr>
      <w:tr w:rsidR="00A741FA" w:rsidRPr="00A741FA" w:rsidTr="00E8375C">
        <w:trPr>
          <w:trHeight w:val="256"/>
          <w:jc w:val="center"/>
        </w:trPr>
        <w:tc>
          <w:tcPr>
            <w:tcW w:w="2339" w:type="dxa"/>
            <w:tcBorders>
              <w:top w:val="nil"/>
              <w:left w:val="single" w:sz="8" w:space="0" w:color="auto"/>
              <w:bottom w:val="single" w:sz="8" w:space="0" w:color="auto"/>
              <w:right w:val="single" w:sz="8" w:space="0" w:color="auto"/>
            </w:tcBorders>
            <w:shd w:val="clear" w:color="auto" w:fill="auto"/>
            <w:hideMark/>
          </w:tcPr>
          <w:p w:rsidR="00A741FA" w:rsidRPr="00A741FA" w:rsidRDefault="00A741FA" w:rsidP="00E8375C">
            <w:pPr>
              <w:jc w:val="center"/>
              <w:rPr>
                <w:rFonts w:ascii="Garamond" w:eastAsia="Times New Roman" w:hAnsi="Garamond" w:cs="Calibri"/>
                <w:color w:val="000000"/>
                <w:lang w:eastAsia="en-IN"/>
              </w:rPr>
            </w:pPr>
            <w:r w:rsidRPr="00A741FA">
              <w:rPr>
                <w:rFonts w:ascii="Garamond" w:eastAsia="Times New Roman" w:hAnsi="Garamond" w:cs="Calibri"/>
                <w:color w:val="000000"/>
                <w:lang w:eastAsia="en-IN"/>
              </w:rPr>
              <w:t>MCX iCOMDEX</w:t>
            </w:r>
          </w:p>
        </w:tc>
        <w:tc>
          <w:tcPr>
            <w:tcW w:w="1620" w:type="dxa"/>
            <w:tcBorders>
              <w:top w:val="nil"/>
              <w:left w:val="nil"/>
              <w:bottom w:val="single" w:sz="8" w:space="0" w:color="auto"/>
              <w:right w:val="single" w:sz="8" w:space="0" w:color="auto"/>
            </w:tcBorders>
            <w:shd w:val="clear" w:color="auto" w:fill="auto"/>
            <w:noWrap/>
            <w:hideMark/>
          </w:tcPr>
          <w:p w:rsidR="00A741FA" w:rsidRPr="00A741FA" w:rsidRDefault="00A741FA" w:rsidP="00E8375C">
            <w:pPr>
              <w:contextualSpacing/>
              <w:jc w:val="center"/>
              <w:rPr>
                <w:rFonts w:ascii="Garamond" w:hAnsi="Garamond" w:cs="Calibri"/>
              </w:rPr>
            </w:pPr>
            <w:r w:rsidRPr="00A741FA">
              <w:rPr>
                <w:rFonts w:ascii="Garamond" w:hAnsi="Garamond" w:cs="Calibri"/>
              </w:rPr>
              <w:t>13,577</w:t>
            </w:r>
          </w:p>
        </w:tc>
        <w:tc>
          <w:tcPr>
            <w:tcW w:w="1418" w:type="dxa"/>
            <w:tcBorders>
              <w:top w:val="nil"/>
              <w:left w:val="nil"/>
              <w:bottom w:val="single" w:sz="8" w:space="0" w:color="auto"/>
              <w:right w:val="single" w:sz="8" w:space="0" w:color="auto"/>
            </w:tcBorders>
            <w:shd w:val="clear" w:color="auto" w:fill="auto"/>
            <w:noWrap/>
            <w:hideMark/>
          </w:tcPr>
          <w:p w:rsidR="00A741FA" w:rsidRPr="00A741FA" w:rsidRDefault="00A741FA" w:rsidP="00E8375C">
            <w:pPr>
              <w:contextualSpacing/>
              <w:jc w:val="center"/>
              <w:rPr>
                <w:rFonts w:ascii="Garamond" w:hAnsi="Garamond" w:cs="Calibri"/>
              </w:rPr>
            </w:pPr>
            <w:r w:rsidRPr="00A741FA">
              <w:rPr>
                <w:rFonts w:ascii="Garamond" w:hAnsi="Garamond" w:cs="Calibri"/>
              </w:rPr>
              <w:t>13,263</w:t>
            </w:r>
          </w:p>
        </w:tc>
        <w:tc>
          <w:tcPr>
            <w:tcW w:w="2126" w:type="dxa"/>
            <w:tcBorders>
              <w:top w:val="nil"/>
              <w:left w:val="nil"/>
              <w:bottom w:val="single" w:sz="8" w:space="0" w:color="auto"/>
              <w:right w:val="single" w:sz="8" w:space="0" w:color="auto"/>
            </w:tcBorders>
            <w:shd w:val="clear" w:color="auto" w:fill="auto"/>
            <w:vAlign w:val="center"/>
            <w:hideMark/>
          </w:tcPr>
          <w:p w:rsidR="00A741FA" w:rsidRPr="00A741FA" w:rsidRDefault="00A741FA" w:rsidP="00E8375C">
            <w:pPr>
              <w:contextualSpacing/>
              <w:jc w:val="center"/>
              <w:rPr>
                <w:rFonts w:ascii="Garamond" w:hAnsi="Garamond" w:cs="Calibri"/>
                <w:i/>
                <w:iCs/>
                <w:color w:val="000000"/>
              </w:rPr>
            </w:pPr>
            <w:r w:rsidRPr="00A741FA">
              <w:rPr>
                <w:rFonts w:ascii="Garamond" w:hAnsi="Garamond" w:cs="Calibri"/>
                <w:i/>
                <w:iCs/>
                <w:color w:val="000000"/>
              </w:rPr>
              <w:t>-2.3</w:t>
            </w:r>
          </w:p>
        </w:tc>
      </w:tr>
      <w:tr w:rsidR="00A741FA" w:rsidRPr="00A741FA" w:rsidTr="00E8375C">
        <w:trPr>
          <w:trHeight w:val="178"/>
          <w:jc w:val="center"/>
        </w:trPr>
        <w:tc>
          <w:tcPr>
            <w:tcW w:w="2339" w:type="dxa"/>
            <w:tcBorders>
              <w:top w:val="nil"/>
              <w:left w:val="single" w:sz="8" w:space="0" w:color="auto"/>
              <w:bottom w:val="single" w:sz="8" w:space="0" w:color="auto"/>
              <w:right w:val="single" w:sz="8" w:space="0" w:color="auto"/>
            </w:tcBorders>
            <w:shd w:val="clear" w:color="auto" w:fill="auto"/>
          </w:tcPr>
          <w:p w:rsidR="00A741FA" w:rsidRPr="00A741FA" w:rsidRDefault="00A741FA" w:rsidP="00E8375C">
            <w:pPr>
              <w:jc w:val="center"/>
              <w:rPr>
                <w:rFonts w:ascii="Garamond" w:eastAsia="Times New Roman" w:hAnsi="Garamond" w:cs="Calibri"/>
                <w:color w:val="000000"/>
                <w:lang w:eastAsia="en-IN"/>
              </w:rPr>
            </w:pPr>
            <w:r w:rsidRPr="00A741FA">
              <w:rPr>
                <w:rFonts w:ascii="Garamond" w:eastAsia="Times New Roman" w:hAnsi="Garamond" w:cs="Calibri"/>
                <w:color w:val="000000"/>
                <w:lang w:eastAsia="en-IN"/>
              </w:rPr>
              <w:t>Bullion</w:t>
            </w:r>
          </w:p>
        </w:tc>
        <w:tc>
          <w:tcPr>
            <w:tcW w:w="1620" w:type="dxa"/>
            <w:tcBorders>
              <w:top w:val="nil"/>
              <w:left w:val="nil"/>
              <w:bottom w:val="single" w:sz="8" w:space="0" w:color="auto"/>
              <w:right w:val="single" w:sz="8" w:space="0" w:color="auto"/>
            </w:tcBorders>
            <w:shd w:val="clear" w:color="auto" w:fill="auto"/>
            <w:noWrap/>
          </w:tcPr>
          <w:p w:rsidR="00A741FA" w:rsidRPr="00A741FA" w:rsidRDefault="00A741FA" w:rsidP="00E8375C">
            <w:pPr>
              <w:contextualSpacing/>
              <w:jc w:val="center"/>
              <w:rPr>
                <w:rFonts w:ascii="Garamond" w:hAnsi="Garamond" w:cs="Calibri"/>
              </w:rPr>
            </w:pPr>
            <w:r w:rsidRPr="00A741FA">
              <w:rPr>
                <w:rFonts w:ascii="Garamond" w:hAnsi="Garamond" w:cs="Calibri"/>
              </w:rPr>
              <w:t>14,323</w:t>
            </w:r>
          </w:p>
        </w:tc>
        <w:tc>
          <w:tcPr>
            <w:tcW w:w="1418" w:type="dxa"/>
            <w:tcBorders>
              <w:top w:val="nil"/>
              <w:left w:val="nil"/>
              <w:bottom w:val="single" w:sz="8" w:space="0" w:color="auto"/>
              <w:right w:val="single" w:sz="8" w:space="0" w:color="auto"/>
            </w:tcBorders>
            <w:shd w:val="clear" w:color="auto" w:fill="auto"/>
            <w:noWrap/>
          </w:tcPr>
          <w:p w:rsidR="00A741FA" w:rsidRPr="00A741FA" w:rsidRDefault="00A741FA" w:rsidP="00E8375C">
            <w:pPr>
              <w:contextualSpacing/>
              <w:jc w:val="center"/>
              <w:rPr>
                <w:rFonts w:ascii="Garamond" w:hAnsi="Garamond" w:cs="Calibri"/>
              </w:rPr>
            </w:pPr>
            <w:r w:rsidRPr="00A741FA">
              <w:rPr>
                <w:rFonts w:ascii="Garamond" w:hAnsi="Garamond" w:cs="Calibri"/>
              </w:rPr>
              <w:t>13,682</w:t>
            </w:r>
          </w:p>
        </w:tc>
        <w:tc>
          <w:tcPr>
            <w:tcW w:w="2126" w:type="dxa"/>
            <w:tcBorders>
              <w:top w:val="nil"/>
              <w:left w:val="nil"/>
              <w:bottom w:val="single" w:sz="8" w:space="0" w:color="auto"/>
              <w:right w:val="single" w:sz="8" w:space="0" w:color="auto"/>
            </w:tcBorders>
            <w:shd w:val="clear" w:color="auto" w:fill="auto"/>
            <w:vAlign w:val="center"/>
          </w:tcPr>
          <w:p w:rsidR="00A741FA" w:rsidRPr="00A741FA" w:rsidRDefault="00A741FA" w:rsidP="00E8375C">
            <w:pPr>
              <w:contextualSpacing/>
              <w:jc w:val="center"/>
              <w:rPr>
                <w:rFonts w:ascii="Garamond" w:hAnsi="Garamond" w:cs="Calibri"/>
                <w:i/>
                <w:iCs/>
                <w:color w:val="000000"/>
              </w:rPr>
            </w:pPr>
            <w:r w:rsidRPr="00A741FA">
              <w:rPr>
                <w:rFonts w:ascii="Garamond" w:hAnsi="Garamond" w:cs="Calibri"/>
                <w:i/>
                <w:iCs/>
                <w:color w:val="000000"/>
              </w:rPr>
              <w:t>-4.5</w:t>
            </w:r>
          </w:p>
        </w:tc>
      </w:tr>
      <w:tr w:rsidR="00A741FA" w:rsidRPr="00A741FA" w:rsidTr="00E8375C">
        <w:trPr>
          <w:trHeight w:val="178"/>
          <w:jc w:val="center"/>
        </w:trPr>
        <w:tc>
          <w:tcPr>
            <w:tcW w:w="2339" w:type="dxa"/>
            <w:tcBorders>
              <w:top w:val="nil"/>
              <w:left w:val="single" w:sz="8" w:space="0" w:color="auto"/>
              <w:bottom w:val="single" w:sz="8" w:space="0" w:color="auto"/>
              <w:right w:val="single" w:sz="8" w:space="0" w:color="auto"/>
            </w:tcBorders>
            <w:shd w:val="clear" w:color="auto" w:fill="auto"/>
          </w:tcPr>
          <w:p w:rsidR="00A741FA" w:rsidRPr="00A741FA" w:rsidRDefault="00A741FA" w:rsidP="00E8375C">
            <w:pPr>
              <w:jc w:val="center"/>
              <w:rPr>
                <w:rFonts w:ascii="Garamond" w:eastAsia="Times New Roman" w:hAnsi="Garamond" w:cs="Calibri"/>
                <w:color w:val="000000"/>
                <w:lang w:eastAsia="en-IN"/>
              </w:rPr>
            </w:pPr>
            <w:r w:rsidRPr="00A741FA">
              <w:rPr>
                <w:rFonts w:ascii="Garamond" w:eastAsia="Times New Roman" w:hAnsi="Garamond" w:cs="Calibri"/>
                <w:color w:val="000000"/>
                <w:lang w:eastAsia="en-IN"/>
              </w:rPr>
              <w:t>Base Metals</w:t>
            </w:r>
          </w:p>
        </w:tc>
        <w:tc>
          <w:tcPr>
            <w:tcW w:w="1620" w:type="dxa"/>
            <w:tcBorders>
              <w:top w:val="nil"/>
              <w:left w:val="nil"/>
              <w:bottom w:val="single" w:sz="8" w:space="0" w:color="auto"/>
              <w:right w:val="single" w:sz="8" w:space="0" w:color="auto"/>
            </w:tcBorders>
            <w:shd w:val="clear" w:color="auto" w:fill="auto"/>
            <w:noWrap/>
          </w:tcPr>
          <w:p w:rsidR="00A741FA" w:rsidRPr="00A741FA" w:rsidRDefault="00A741FA" w:rsidP="00E8375C">
            <w:pPr>
              <w:contextualSpacing/>
              <w:jc w:val="center"/>
              <w:rPr>
                <w:rFonts w:ascii="Garamond" w:hAnsi="Garamond" w:cs="Calibri"/>
              </w:rPr>
            </w:pPr>
            <w:r w:rsidRPr="00A741FA">
              <w:rPr>
                <w:rFonts w:ascii="Garamond" w:hAnsi="Garamond" w:cs="Calibri"/>
              </w:rPr>
              <w:t>17.059</w:t>
            </w:r>
          </w:p>
        </w:tc>
        <w:tc>
          <w:tcPr>
            <w:tcW w:w="1418" w:type="dxa"/>
            <w:tcBorders>
              <w:top w:val="nil"/>
              <w:left w:val="nil"/>
              <w:bottom w:val="single" w:sz="8" w:space="0" w:color="auto"/>
              <w:right w:val="single" w:sz="8" w:space="0" w:color="auto"/>
            </w:tcBorders>
            <w:shd w:val="clear" w:color="auto" w:fill="auto"/>
            <w:noWrap/>
          </w:tcPr>
          <w:p w:rsidR="00A741FA" w:rsidRPr="00A741FA" w:rsidRDefault="00A741FA" w:rsidP="00E8375C">
            <w:pPr>
              <w:contextualSpacing/>
              <w:jc w:val="center"/>
              <w:rPr>
                <w:rFonts w:ascii="Garamond" w:hAnsi="Garamond" w:cs="Calibri"/>
              </w:rPr>
            </w:pPr>
            <w:r w:rsidRPr="00A741FA">
              <w:rPr>
                <w:rFonts w:ascii="Garamond" w:hAnsi="Garamond" w:cs="Calibri"/>
              </w:rPr>
              <w:t>16,735</w:t>
            </w:r>
          </w:p>
        </w:tc>
        <w:tc>
          <w:tcPr>
            <w:tcW w:w="2126" w:type="dxa"/>
            <w:tcBorders>
              <w:top w:val="nil"/>
              <w:left w:val="nil"/>
              <w:bottom w:val="single" w:sz="8" w:space="0" w:color="auto"/>
              <w:right w:val="single" w:sz="8" w:space="0" w:color="auto"/>
            </w:tcBorders>
            <w:shd w:val="clear" w:color="auto" w:fill="auto"/>
            <w:vAlign w:val="center"/>
          </w:tcPr>
          <w:p w:rsidR="00A741FA" w:rsidRPr="00A741FA" w:rsidRDefault="00A741FA" w:rsidP="00E8375C">
            <w:pPr>
              <w:contextualSpacing/>
              <w:jc w:val="center"/>
              <w:rPr>
                <w:rFonts w:ascii="Garamond" w:hAnsi="Garamond" w:cs="Calibri"/>
                <w:i/>
                <w:iCs/>
                <w:color w:val="000000"/>
              </w:rPr>
            </w:pPr>
            <w:r w:rsidRPr="00A741FA">
              <w:rPr>
                <w:rFonts w:ascii="Garamond" w:hAnsi="Garamond" w:cs="Calibri"/>
                <w:i/>
                <w:iCs/>
                <w:color w:val="000000"/>
              </w:rPr>
              <w:t>-1.9</w:t>
            </w:r>
          </w:p>
        </w:tc>
      </w:tr>
      <w:tr w:rsidR="00A741FA" w:rsidRPr="00A741FA" w:rsidTr="00E8375C">
        <w:trPr>
          <w:trHeight w:val="82"/>
          <w:jc w:val="center"/>
        </w:trPr>
        <w:tc>
          <w:tcPr>
            <w:tcW w:w="2339" w:type="dxa"/>
            <w:tcBorders>
              <w:top w:val="nil"/>
              <w:left w:val="single" w:sz="8" w:space="0" w:color="auto"/>
              <w:bottom w:val="single" w:sz="8" w:space="0" w:color="auto"/>
              <w:right w:val="single" w:sz="8" w:space="0" w:color="auto"/>
            </w:tcBorders>
            <w:shd w:val="clear" w:color="auto" w:fill="auto"/>
          </w:tcPr>
          <w:p w:rsidR="00A741FA" w:rsidRPr="00A741FA" w:rsidRDefault="00A741FA" w:rsidP="00E8375C">
            <w:pPr>
              <w:jc w:val="center"/>
              <w:rPr>
                <w:rFonts w:ascii="Garamond" w:eastAsia="Times New Roman" w:hAnsi="Garamond" w:cs="Calibri"/>
                <w:color w:val="000000"/>
                <w:lang w:eastAsia="en-IN"/>
              </w:rPr>
            </w:pPr>
            <w:r w:rsidRPr="00A741FA">
              <w:rPr>
                <w:rFonts w:ascii="Garamond" w:eastAsia="Times New Roman" w:hAnsi="Garamond" w:cs="Calibri"/>
                <w:color w:val="000000"/>
                <w:lang w:eastAsia="en-IN"/>
              </w:rPr>
              <w:t>Energy</w:t>
            </w:r>
          </w:p>
        </w:tc>
        <w:tc>
          <w:tcPr>
            <w:tcW w:w="1620" w:type="dxa"/>
            <w:tcBorders>
              <w:top w:val="nil"/>
              <w:left w:val="nil"/>
              <w:bottom w:val="single" w:sz="8" w:space="0" w:color="auto"/>
              <w:right w:val="single" w:sz="8" w:space="0" w:color="auto"/>
            </w:tcBorders>
            <w:shd w:val="clear" w:color="auto" w:fill="auto"/>
            <w:noWrap/>
          </w:tcPr>
          <w:p w:rsidR="00A741FA" w:rsidRPr="00A741FA" w:rsidRDefault="00A741FA" w:rsidP="00E8375C">
            <w:pPr>
              <w:contextualSpacing/>
              <w:jc w:val="center"/>
              <w:rPr>
                <w:rFonts w:ascii="Garamond" w:hAnsi="Garamond" w:cs="Calibri"/>
              </w:rPr>
            </w:pPr>
            <w:r w:rsidRPr="00A741FA">
              <w:rPr>
                <w:rFonts w:ascii="Garamond" w:hAnsi="Garamond" w:cs="Calibri"/>
              </w:rPr>
              <w:t>10,052</w:t>
            </w:r>
          </w:p>
        </w:tc>
        <w:tc>
          <w:tcPr>
            <w:tcW w:w="1418" w:type="dxa"/>
            <w:tcBorders>
              <w:top w:val="nil"/>
              <w:left w:val="nil"/>
              <w:bottom w:val="single" w:sz="8" w:space="0" w:color="auto"/>
              <w:right w:val="single" w:sz="8" w:space="0" w:color="auto"/>
            </w:tcBorders>
            <w:shd w:val="clear" w:color="auto" w:fill="auto"/>
            <w:noWrap/>
          </w:tcPr>
          <w:p w:rsidR="00A741FA" w:rsidRPr="00A741FA" w:rsidRDefault="00A741FA" w:rsidP="00E8375C">
            <w:pPr>
              <w:contextualSpacing/>
              <w:jc w:val="center"/>
              <w:rPr>
                <w:rFonts w:ascii="Garamond" w:hAnsi="Garamond" w:cs="Calibri"/>
              </w:rPr>
            </w:pPr>
            <w:r w:rsidRPr="00A741FA">
              <w:rPr>
                <w:rFonts w:ascii="Garamond" w:hAnsi="Garamond" w:cs="Calibri"/>
              </w:rPr>
              <w:t>10,196</w:t>
            </w:r>
          </w:p>
        </w:tc>
        <w:tc>
          <w:tcPr>
            <w:tcW w:w="2126" w:type="dxa"/>
            <w:tcBorders>
              <w:top w:val="nil"/>
              <w:left w:val="nil"/>
              <w:bottom w:val="single" w:sz="8" w:space="0" w:color="auto"/>
              <w:right w:val="single" w:sz="8" w:space="0" w:color="auto"/>
            </w:tcBorders>
            <w:shd w:val="clear" w:color="auto" w:fill="auto"/>
            <w:vAlign w:val="center"/>
          </w:tcPr>
          <w:p w:rsidR="00A741FA" w:rsidRPr="00A741FA" w:rsidRDefault="00A741FA" w:rsidP="00E8375C">
            <w:pPr>
              <w:contextualSpacing/>
              <w:jc w:val="center"/>
              <w:rPr>
                <w:rFonts w:ascii="Garamond" w:hAnsi="Garamond" w:cs="Calibri"/>
                <w:i/>
                <w:iCs/>
                <w:color w:val="000000"/>
              </w:rPr>
            </w:pPr>
            <w:r w:rsidRPr="00A741FA">
              <w:rPr>
                <w:rFonts w:ascii="Garamond" w:hAnsi="Garamond" w:cs="Calibri"/>
                <w:i/>
                <w:iCs/>
                <w:color w:val="000000"/>
              </w:rPr>
              <w:t>1.4</w:t>
            </w:r>
          </w:p>
        </w:tc>
      </w:tr>
      <w:tr w:rsidR="00A741FA" w:rsidRPr="00A741FA" w:rsidTr="00E8375C">
        <w:trPr>
          <w:trHeight w:val="178"/>
          <w:jc w:val="center"/>
        </w:trPr>
        <w:tc>
          <w:tcPr>
            <w:tcW w:w="2339" w:type="dxa"/>
            <w:tcBorders>
              <w:top w:val="nil"/>
              <w:left w:val="single" w:sz="8" w:space="0" w:color="auto"/>
              <w:bottom w:val="single" w:sz="8" w:space="0" w:color="auto"/>
              <w:right w:val="single" w:sz="8" w:space="0" w:color="auto"/>
            </w:tcBorders>
            <w:shd w:val="clear" w:color="auto" w:fill="auto"/>
          </w:tcPr>
          <w:p w:rsidR="00A741FA" w:rsidRPr="00A741FA" w:rsidRDefault="00A741FA" w:rsidP="00E8375C">
            <w:pPr>
              <w:jc w:val="center"/>
              <w:rPr>
                <w:rFonts w:ascii="Garamond" w:eastAsia="Times New Roman" w:hAnsi="Garamond" w:cs="Calibri"/>
                <w:color w:val="000000"/>
                <w:lang w:eastAsia="en-IN"/>
              </w:rPr>
            </w:pPr>
            <w:r w:rsidRPr="00A741FA">
              <w:rPr>
                <w:rFonts w:ascii="Garamond" w:eastAsia="Times New Roman" w:hAnsi="Garamond" w:cs="Calibri"/>
                <w:color w:val="000000"/>
                <w:lang w:eastAsia="en-IN"/>
              </w:rPr>
              <w:t xml:space="preserve">NCDEX </w:t>
            </w:r>
            <w:proofErr w:type="spellStart"/>
            <w:r w:rsidRPr="00A741FA">
              <w:rPr>
                <w:rFonts w:ascii="Garamond" w:eastAsia="Times New Roman" w:hAnsi="Garamond" w:cs="Calibri"/>
                <w:color w:val="000000"/>
                <w:lang w:eastAsia="en-IN"/>
              </w:rPr>
              <w:t>Guarex</w:t>
            </w:r>
            <w:proofErr w:type="spellEnd"/>
          </w:p>
        </w:tc>
        <w:tc>
          <w:tcPr>
            <w:tcW w:w="1620" w:type="dxa"/>
            <w:tcBorders>
              <w:top w:val="nil"/>
              <w:left w:val="nil"/>
              <w:bottom w:val="single" w:sz="8" w:space="0" w:color="auto"/>
              <w:right w:val="single" w:sz="8" w:space="0" w:color="auto"/>
            </w:tcBorders>
            <w:shd w:val="clear" w:color="auto" w:fill="auto"/>
            <w:noWrap/>
          </w:tcPr>
          <w:p w:rsidR="00A741FA" w:rsidRPr="00A741FA" w:rsidRDefault="00A741FA" w:rsidP="00E8375C">
            <w:pPr>
              <w:jc w:val="center"/>
              <w:rPr>
                <w:rFonts w:ascii="Garamond" w:hAnsi="Garamond" w:cs="Arial"/>
                <w:color w:val="333333"/>
                <w:spacing w:val="9"/>
              </w:rPr>
            </w:pPr>
            <w:r w:rsidRPr="00A741FA">
              <w:rPr>
                <w:rFonts w:ascii="Garamond" w:hAnsi="Garamond" w:cs="Arial"/>
                <w:color w:val="333333"/>
                <w:spacing w:val="9"/>
              </w:rPr>
              <w:t>6,342</w:t>
            </w:r>
          </w:p>
        </w:tc>
        <w:tc>
          <w:tcPr>
            <w:tcW w:w="1418" w:type="dxa"/>
            <w:tcBorders>
              <w:top w:val="nil"/>
              <w:left w:val="nil"/>
              <w:bottom w:val="single" w:sz="8" w:space="0" w:color="auto"/>
              <w:right w:val="single" w:sz="8" w:space="0" w:color="auto"/>
            </w:tcBorders>
            <w:shd w:val="clear" w:color="auto" w:fill="auto"/>
            <w:noWrap/>
          </w:tcPr>
          <w:p w:rsidR="00A741FA" w:rsidRPr="00A741FA" w:rsidRDefault="00A741FA" w:rsidP="00E8375C">
            <w:pPr>
              <w:jc w:val="center"/>
              <w:rPr>
                <w:rFonts w:ascii="Garamond" w:eastAsia="Times New Roman" w:hAnsi="Garamond" w:cs="Calibri"/>
                <w:color w:val="000000"/>
                <w:lang w:eastAsia="en-IN"/>
              </w:rPr>
            </w:pPr>
            <w:r w:rsidRPr="00A741FA">
              <w:rPr>
                <w:rFonts w:ascii="Garamond" w:eastAsia="Times New Roman" w:hAnsi="Garamond" w:cs="Calibri"/>
                <w:color w:val="000000"/>
                <w:lang w:eastAsia="en-IN"/>
              </w:rPr>
              <w:t>5,971</w:t>
            </w:r>
          </w:p>
        </w:tc>
        <w:tc>
          <w:tcPr>
            <w:tcW w:w="2126" w:type="dxa"/>
            <w:tcBorders>
              <w:top w:val="nil"/>
              <w:left w:val="nil"/>
              <w:bottom w:val="single" w:sz="8" w:space="0" w:color="auto"/>
              <w:right w:val="single" w:sz="8" w:space="0" w:color="auto"/>
            </w:tcBorders>
            <w:shd w:val="clear" w:color="auto" w:fill="auto"/>
          </w:tcPr>
          <w:p w:rsidR="00A741FA" w:rsidRPr="00A741FA" w:rsidRDefault="00A741FA" w:rsidP="00E8375C">
            <w:pPr>
              <w:jc w:val="center"/>
              <w:rPr>
                <w:rFonts w:ascii="Garamond" w:eastAsia="Times New Roman" w:hAnsi="Garamond" w:cs="Calibri"/>
                <w:i/>
                <w:iCs/>
                <w:color w:val="000000"/>
                <w:lang w:eastAsia="en-IN"/>
              </w:rPr>
            </w:pPr>
            <w:r w:rsidRPr="00A741FA">
              <w:rPr>
                <w:rFonts w:ascii="Garamond" w:eastAsia="Times New Roman" w:hAnsi="Garamond" w:cs="Calibri"/>
                <w:i/>
                <w:iCs/>
                <w:color w:val="000000"/>
                <w:lang w:eastAsia="en-IN"/>
              </w:rPr>
              <w:t>5.9</w:t>
            </w:r>
          </w:p>
        </w:tc>
      </w:tr>
      <w:tr w:rsidR="00A741FA" w:rsidRPr="00A741FA" w:rsidTr="00E8375C">
        <w:trPr>
          <w:trHeight w:val="178"/>
          <w:jc w:val="center"/>
        </w:trPr>
        <w:tc>
          <w:tcPr>
            <w:tcW w:w="7503" w:type="dxa"/>
            <w:gridSpan w:val="4"/>
            <w:tcBorders>
              <w:top w:val="single" w:sz="8" w:space="0" w:color="auto"/>
              <w:left w:val="single" w:sz="8" w:space="0" w:color="auto"/>
              <w:bottom w:val="single" w:sz="8" w:space="0" w:color="auto"/>
              <w:right w:val="single" w:sz="8" w:space="0" w:color="000000"/>
            </w:tcBorders>
            <w:shd w:val="clear" w:color="auto" w:fill="auto"/>
            <w:hideMark/>
          </w:tcPr>
          <w:p w:rsidR="00A741FA" w:rsidRPr="00A741FA" w:rsidRDefault="00A741FA" w:rsidP="00E8375C">
            <w:pPr>
              <w:jc w:val="center"/>
              <w:rPr>
                <w:rFonts w:ascii="Garamond" w:eastAsia="Times New Roman" w:hAnsi="Garamond" w:cs="Calibri"/>
                <w:b/>
                <w:bCs/>
                <w:color w:val="000000"/>
                <w:lang w:eastAsia="en-IN"/>
              </w:rPr>
            </w:pPr>
            <w:r w:rsidRPr="00A741FA">
              <w:rPr>
                <w:rFonts w:ascii="Garamond" w:eastAsia="Times New Roman" w:hAnsi="Garamond" w:cs="Calibri"/>
                <w:b/>
                <w:bCs/>
                <w:color w:val="000000"/>
                <w:lang w:eastAsia="en-IN"/>
              </w:rPr>
              <w:t>B. Turnover Exchange Wise (</w:t>
            </w:r>
            <w:r w:rsidRPr="00A741FA">
              <w:rPr>
                <w:rFonts w:ascii="Times New Roman" w:eastAsia="Times New Roman" w:hAnsi="Times New Roman"/>
                <w:b/>
                <w:bCs/>
                <w:color w:val="000000"/>
                <w:lang w:eastAsia="en-IN"/>
              </w:rPr>
              <w:t>₹</w:t>
            </w:r>
            <w:r w:rsidRPr="00A741FA">
              <w:rPr>
                <w:rFonts w:ascii="Garamond" w:eastAsia="Times New Roman" w:hAnsi="Garamond" w:cs="Calibri"/>
                <w:b/>
                <w:bCs/>
                <w:color w:val="000000"/>
                <w:lang w:eastAsia="en-IN"/>
              </w:rPr>
              <w:t>crore)</w:t>
            </w:r>
          </w:p>
        </w:tc>
      </w:tr>
      <w:tr w:rsidR="00A741FA" w:rsidRPr="00A741FA" w:rsidTr="00E8375C">
        <w:trPr>
          <w:trHeight w:val="178"/>
          <w:jc w:val="center"/>
        </w:trPr>
        <w:tc>
          <w:tcPr>
            <w:tcW w:w="2339" w:type="dxa"/>
            <w:tcBorders>
              <w:top w:val="nil"/>
              <w:left w:val="single" w:sz="8" w:space="0" w:color="auto"/>
              <w:bottom w:val="single" w:sz="8" w:space="0" w:color="auto"/>
              <w:right w:val="single" w:sz="8" w:space="0" w:color="auto"/>
            </w:tcBorders>
            <w:shd w:val="clear" w:color="auto" w:fill="auto"/>
            <w:vAlign w:val="center"/>
            <w:hideMark/>
          </w:tcPr>
          <w:p w:rsidR="00A741FA" w:rsidRPr="00A741FA" w:rsidRDefault="00A741FA" w:rsidP="00E8375C">
            <w:pPr>
              <w:rPr>
                <w:rFonts w:ascii="Garamond" w:hAnsi="Garamond" w:cs="Calibri"/>
                <w:b/>
                <w:bCs/>
                <w:color w:val="000000"/>
              </w:rPr>
            </w:pPr>
            <w:r w:rsidRPr="00A741FA">
              <w:rPr>
                <w:rFonts w:ascii="Garamond" w:hAnsi="Garamond" w:cs="Calibri"/>
                <w:b/>
                <w:bCs/>
                <w:color w:val="000000"/>
              </w:rPr>
              <w:t>All-India</w:t>
            </w:r>
          </w:p>
        </w:tc>
        <w:tc>
          <w:tcPr>
            <w:tcW w:w="1620" w:type="dxa"/>
            <w:tcBorders>
              <w:top w:val="nil"/>
              <w:left w:val="nil"/>
              <w:bottom w:val="single" w:sz="8" w:space="0" w:color="auto"/>
              <w:right w:val="single" w:sz="8" w:space="0" w:color="auto"/>
            </w:tcBorders>
            <w:shd w:val="clear" w:color="auto" w:fill="auto"/>
            <w:noWrap/>
            <w:hideMark/>
          </w:tcPr>
          <w:p w:rsidR="00A741FA" w:rsidRPr="00A741FA" w:rsidRDefault="00A741FA" w:rsidP="00E8375C">
            <w:pPr>
              <w:jc w:val="right"/>
              <w:rPr>
                <w:rFonts w:ascii="Garamond" w:hAnsi="Garamond" w:cs="Calibri"/>
                <w:b/>
                <w:bCs/>
              </w:rPr>
            </w:pPr>
            <w:r w:rsidRPr="00A741FA">
              <w:rPr>
                <w:rFonts w:ascii="Garamond" w:hAnsi="Garamond" w:cs="Calibri"/>
                <w:b/>
                <w:bCs/>
              </w:rPr>
              <w:t>11,02,963</w:t>
            </w:r>
          </w:p>
        </w:tc>
        <w:tc>
          <w:tcPr>
            <w:tcW w:w="1418" w:type="dxa"/>
            <w:tcBorders>
              <w:top w:val="nil"/>
              <w:left w:val="nil"/>
              <w:bottom w:val="single" w:sz="8" w:space="0" w:color="auto"/>
              <w:right w:val="single" w:sz="8" w:space="0" w:color="auto"/>
            </w:tcBorders>
            <w:shd w:val="clear" w:color="auto" w:fill="auto"/>
            <w:noWrap/>
            <w:hideMark/>
          </w:tcPr>
          <w:p w:rsidR="00A741FA" w:rsidRPr="00A741FA" w:rsidRDefault="00A741FA" w:rsidP="00E8375C">
            <w:pPr>
              <w:jc w:val="right"/>
              <w:rPr>
                <w:rFonts w:ascii="Garamond" w:hAnsi="Garamond" w:cs="Calibri"/>
                <w:b/>
                <w:bCs/>
              </w:rPr>
            </w:pPr>
            <w:r w:rsidRPr="00A741FA">
              <w:rPr>
                <w:rFonts w:ascii="Garamond" w:hAnsi="Garamond" w:cs="Calibri"/>
                <w:b/>
                <w:bCs/>
              </w:rPr>
              <w:t>11,92,329</w:t>
            </w:r>
          </w:p>
        </w:tc>
        <w:tc>
          <w:tcPr>
            <w:tcW w:w="2126" w:type="dxa"/>
            <w:tcBorders>
              <w:top w:val="nil"/>
              <w:left w:val="nil"/>
              <w:bottom w:val="single" w:sz="8" w:space="0" w:color="auto"/>
              <w:right w:val="single" w:sz="8" w:space="0" w:color="auto"/>
            </w:tcBorders>
            <w:shd w:val="clear" w:color="auto" w:fill="auto"/>
            <w:hideMark/>
          </w:tcPr>
          <w:p w:rsidR="00A741FA" w:rsidRPr="00A741FA" w:rsidRDefault="00A741FA" w:rsidP="00E8375C">
            <w:pPr>
              <w:jc w:val="center"/>
              <w:rPr>
                <w:rFonts w:ascii="Garamond" w:hAnsi="Garamond" w:cs="Calibri"/>
                <w:i/>
                <w:iCs/>
              </w:rPr>
            </w:pPr>
            <w:r w:rsidRPr="00A741FA">
              <w:rPr>
                <w:rFonts w:ascii="Garamond" w:hAnsi="Garamond" w:cs="Calibri"/>
                <w:i/>
                <w:iCs/>
              </w:rPr>
              <w:t>8.1</w:t>
            </w:r>
          </w:p>
        </w:tc>
      </w:tr>
      <w:tr w:rsidR="00A741FA" w:rsidRPr="00A741FA" w:rsidTr="00E8375C">
        <w:trPr>
          <w:trHeight w:val="178"/>
          <w:jc w:val="center"/>
        </w:trPr>
        <w:tc>
          <w:tcPr>
            <w:tcW w:w="2339" w:type="dxa"/>
            <w:tcBorders>
              <w:top w:val="nil"/>
              <w:left w:val="single" w:sz="8" w:space="0" w:color="auto"/>
              <w:bottom w:val="single" w:sz="8" w:space="0" w:color="auto"/>
              <w:right w:val="single" w:sz="8" w:space="0" w:color="auto"/>
            </w:tcBorders>
            <w:shd w:val="clear" w:color="auto" w:fill="auto"/>
            <w:vAlign w:val="center"/>
            <w:hideMark/>
          </w:tcPr>
          <w:p w:rsidR="00A741FA" w:rsidRPr="00A741FA" w:rsidRDefault="00A741FA" w:rsidP="00E8375C">
            <w:pPr>
              <w:rPr>
                <w:rFonts w:ascii="Garamond" w:hAnsi="Garamond" w:cs="Calibri"/>
                <w:b/>
                <w:bCs/>
                <w:color w:val="000000"/>
              </w:rPr>
            </w:pPr>
            <w:r w:rsidRPr="00A741FA">
              <w:rPr>
                <w:rFonts w:ascii="Garamond" w:hAnsi="Garamond" w:cs="Calibri"/>
                <w:b/>
                <w:bCs/>
                <w:color w:val="000000"/>
              </w:rPr>
              <w:t>MCX, of which</w:t>
            </w:r>
          </w:p>
        </w:tc>
        <w:tc>
          <w:tcPr>
            <w:tcW w:w="1620" w:type="dxa"/>
            <w:tcBorders>
              <w:top w:val="nil"/>
              <w:left w:val="nil"/>
              <w:bottom w:val="single" w:sz="8" w:space="0" w:color="auto"/>
              <w:right w:val="single" w:sz="8" w:space="0" w:color="auto"/>
            </w:tcBorders>
            <w:shd w:val="clear" w:color="auto" w:fill="auto"/>
            <w:noWrap/>
            <w:hideMark/>
          </w:tcPr>
          <w:p w:rsidR="00A741FA" w:rsidRPr="00A741FA" w:rsidRDefault="00A741FA" w:rsidP="00E8375C">
            <w:pPr>
              <w:jc w:val="right"/>
              <w:rPr>
                <w:rFonts w:ascii="Garamond" w:hAnsi="Garamond" w:cs="Calibri"/>
                <w:b/>
                <w:bCs/>
              </w:rPr>
            </w:pPr>
            <w:r w:rsidRPr="00A741FA">
              <w:rPr>
                <w:rFonts w:ascii="Garamond" w:hAnsi="Garamond" w:cs="Calibri"/>
                <w:b/>
                <w:bCs/>
              </w:rPr>
              <w:t>10,82,083</w:t>
            </w:r>
          </w:p>
        </w:tc>
        <w:tc>
          <w:tcPr>
            <w:tcW w:w="1418" w:type="dxa"/>
            <w:tcBorders>
              <w:top w:val="nil"/>
              <w:left w:val="nil"/>
              <w:bottom w:val="single" w:sz="8" w:space="0" w:color="auto"/>
              <w:right w:val="single" w:sz="8" w:space="0" w:color="auto"/>
            </w:tcBorders>
            <w:shd w:val="clear" w:color="auto" w:fill="auto"/>
            <w:noWrap/>
            <w:hideMark/>
          </w:tcPr>
          <w:p w:rsidR="00A741FA" w:rsidRPr="00A741FA" w:rsidRDefault="00A741FA" w:rsidP="00E8375C">
            <w:pPr>
              <w:jc w:val="right"/>
              <w:rPr>
                <w:rFonts w:ascii="Garamond" w:hAnsi="Garamond" w:cs="Calibri"/>
                <w:b/>
                <w:bCs/>
              </w:rPr>
            </w:pPr>
            <w:r w:rsidRPr="00A741FA">
              <w:rPr>
                <w:rFonts w:ascii="Garamond" w:hAnsi="Garamond" w:cs="Calibri"/>
                <w:b/>
                <w:bCs/>
              </w:rPr>
              <w:t>11,75,426</w:t>
            </w:r>
          </w:p>
        </w:tc>
        <w:tc>
          <w:tcPr>
            <w:tcW w:w="2126" w:type="dxa"/>
            <w:tcBorders>
              <w:top w:val="nil"/>
              <w:left w:val="nil"/>
              <w:bottom w:val="single" w:sz="8" w:space="0" w:color="auto"/>
              <w:right w:val="single" w:sz="8" w:space="0" w:color="auto"/>
            </w:tcBorders>
            <w:shd w:val="clear" w:color="auto" w:fill="auto"/>
            <w:hideMark/>
          </w:tcPr>
          <w:p w:rsidR="00A741FA" w:rsidRPr="00A741FA" w:rsidRDefault="00A741FA" w:rsidP="00E8375C">
            <w:pPr>
              <w:jc w:val="center"/>
              <w:rPr>
                <w:rFonts w:ascii="Garamond" w:hAnsi="Garamond" w:cs="Calibri"/>
                <w:i/>
                <w:iCs/>
              </w:rPr>
            </w:pPr>
            <w:r w:rsidRPr="00A741FA">
              <w:rPr>
                <w:rFonts w:ascii="Garamond" w:hAnsi="Garamond" w:cs="Calibri"/>
                <w:i/>
                <w:iCs/>
              </w:rPr>
              <w:t>8.6</w:t>
            </w:r>
          </w:p>
        </w:tc>
      </w:tr>
      <w:tr w:rsidR="00A741FA" w:rsidRPr="00A741FA" w:rsidTr="00E8375C">
        <w:trPr>
          <w:trHeight w:val="178"/>
          <w:jc w:val="center"/>
        </w:trPr>
        <w:tc>
          <w:tcPr>
            <w:tcW w:w="2339" w:type="dxa"/>
            <w:tcBorders>
              <w:top w:val="nil"/>
              <w:left w:val="single" w:sz="8" w:space="0" w:color="auto"/>
              <w:bottom w:val="single" w:sz="8" w:space="0" w:color="auto"/>
              <w:right w:val="single" w:sz="8" w:space="0" w:color="auto"/>
            </w:tcBorders>
            <w:shd w:val="clear" w:color="auto" w:fill="auto"/>
            <w:vAlign w:val="center"/>
            <w:hideMark/>
          </w:tcPr>
          <w:p w:rsidR="00A741FA" w:rsidRPr="00A741FA" w:rsidRDefault="00A741FA" w:rsidP="00E8375C">
            <w:pPr>
              <w:jc w:val="both"/>
              <w:rPr>
                <w:rFonts w:ascii="Garamond" w:hAnsi="Garamond" w:cs="Calibri"/>
                <w:i/>
                <w:color w:val="000000"/>
              </w:rPr>
            </w:pPr>
            <w:r w:rsidRPr="00A741FA">
              <w:rPr>
                <w:rFonts w:ascii="Garamond" w:hAnsi="Garamond" w:cs="Calibri"/>
                <w:i/>
                <w:color w:val="000000"/>
              </w:rPr>
              <w:t xml:space="preserve">             Futures</w:t>
            </w:r>
          </w:p>
        </w:tc>
        <w:tc>
          <w:tcPr>
            <w:tcW w:w="1620" w:type="dxa"/>
            <w:tcBorders>
              <w:top w:val="nil"/>
              <w:left w:val="nil"/>
              <w:bottom w:val="single" w:sz="8" w:space="0" w:color="auto"/>
              <w:right w:val="single" w:sz="8" w:space="0" w:color="auto"/>
            </w:tcBorders>
            <w:shd w:val="clear" w:color="auto" w:fill="auto"/>
            <w:noWrap/>
            <w:hideMark/>
          </w:tcPr>
          <w:p w:rsidR="00A741FA" w:rsidRPr="00A741FA" w:rsidRDefault="00A741FA" w:rsidP="00E8375C">
            <w:pPr>
              <w:jc w:val="right"/>
              <w:rPr>
                <w:rFonts w:ascii="Garamond" w:hAnsi="Garamond" w:cs="Calibri"/>
              </w:rPr>
            </w:pPr>
            <w:r w:rsidRPr="00A741FA">
              <w:rPr>
                <w:rFonts w:ascii="Garamond" w:hAnsi="Garamond" w:cs="Calibri"/>
              </w:rPr>
              <w:t>5,05,437</w:t>
            </w:r>
          </w:p>
        </w:tc>
        <w:tc>
          <w:tcPr>
            <w:tcW w:w="1418" w:type="dxa"/>
            <w:tcBorders>
              <w:top w:val="nil"/>
              <w:left w:val="nil"/>
              <w:bottom w:val="single" w:sz="8" w:space="0" w:color="auto"/>
              <w:right w:val="single" w:sz="8" w:space="0" w:color="auto"/>
            </w:tcBorders>
            <w:shd w:val="clear" w:color="auto" w:fill="auto"/>
            <w:noWrap/>
            <w:hideMark/>
          </w:tcPr>
          <w:p w:rsidR="00A741FA" w:rsidRPr="00A741FA" w:rsidRDefault="00A741FA" w:rsidP="00E8375C">
            <w:pPr>
              <w:jc w:val="right"/>
              <w:rPr>
                <w:rFonts w:ascii="Garamond" w:hAnsi="Garamond" w:cs="Calibri"/>
              </w:rPr>
            </w:pPr>
            <w:r w:rsidRPr="00A741FA">
              <w:rPr>
                <w:rFonts w:ascii="Garamond" w:hAnsi="Garamond" w:cs="Calibri"/>
              </w:rPr>
              <w:t>4,93,879</w:t>
            </w:r>
          </w:p>
        </w:tc>
        <w:tc>
          <w:tcPr>
            <w:tcW w:w="2126" w:type="dxa"/>
            <w:tcBorders>
              <w:top w:val="nil"/>
              <w:left w:val="nil"/>
              <w:bottom w:val="single" w:sz="8" w:space="0" w:color="auto"/>
              <w:right w:val="single" w:sz="8" w:space="0" w:color="auto"/>
            </w:tcBorders>
            <w:shd w:val="clear" w:color="auto" w:fill="auto"/>
            <w:hideMark/>
          </w:tcPr>
          <w:p w:rsidR="00A741FA" w:rsidRPr="00A741FA" w:rsidRDefault="00A741FA" w:rsidP="00E8375C">
            <w:pPr>
              <w:jc w:val="center"/>
              <w:rPr>
                <w:rFonts w:ascii="Garamond" w:hAnsi="Garamond" w:cs="Calibri"/>
                <w:i/>
                <w:iCs/>
              </w:rPr>
            </w:pPr>
            <w:r w:rsidRPr="00A741FA">
              <w:rPr>
                <w:rFonts w:ascii="Garamond" w:hAnsi="Garamond" w:cs="Calibri"/>
                <w:i/>
                <w:iCs/>
              </w:rPr>
              <w:t>-2.3</w:t>
            </w:r>
          </w:p>
        </w:tc>
      </w:tr>
      <w:tr w:rsidR="00A741FA" w:rsidRPr="00A741FA" w:rsidTr="00E8375C">
        <w:trPr>
          <w:trHeight w:val="178"/>
          <w:jc w:val="center"/>
        </w:trPr>
        <w:tc>
          <w:tcPr>
            <w:tcW w:w="2339" w:type="dxa"/>
            <w:tcBorders>
              <w:top w:val="nil"/>
              <w:left w:val="single" w:sz="8" w:space="0" w:color="auto"/>
              <w:bottom w:val="single" w:sz="8" w:space="0" w:color="auto"/>
              <w:right w:val="single" w:sz="8" w:space="0" w:color="auto"/>
            </w:tcBorders>
            <w:shd w:val="clear" w:color="auto" w:fill="auto"/>
            <w:vAlign w:val="center"/>
            <w:hideMark/>
          </w:tcPr>
          <w:p w:rsidR="00A741FA" w:rsidRPr="00A741FA" w:rsidRDefault="00A741FA" w:rsidP="00E8375C">
            <w:pPr>
              <w:jc w:val="both"/>
              <w:rPr>
                <w:rFonts w:ascii="Garamond" w:hAnsi="Garamond" w:cs="Calibri"/>
                <w:i/>
                <w:color w:val="000000"/>
              </w:rPr>
            </w:pPr>
            <w:r w:rsidRPr="00A741FA">
              <w:rPr>
                <w:rFonts w:ascii="Garamond" w:hAnsi="Garamond" w:cs="Calibri"/>
                <w:i/>
                <w:color w:val="000000"/>
              </w:rPr>
              <w:t xml:space="preserve">            Options</w:t>
            </w:r>
          </w:p>
        </w:tc>
        <w:tc>
          <w:tcPr>
            <w:tcW w:w="1620" w:type="dxa"/>
            <w:tcBorders>
              <w:top w:val="nil"/>
              <w:left w:val="nil"/>
              <w:bottom w:val="single" w:sz="8" w:space="0" w:color="auto"/>
              <w:right w:val="single" w:sz="8" w:space="0" w:color="auto"/>
            </w:tcBorders>
            <w:shd w:val="clear" w:color="auto" w:fill="auto"/>
            <w:noWrap/>
            <w:hideMark/>
          </w:tcPr>
          <w:p w:rsidR="00A741FA" w:rsidRPr="00A741FA" w:rsidRDefault="00A741FA" w:rsidP="00E8375C">
            <w:pPr>
              <w:jc w:val="right"/>
              <w:rPr>
                <w:rFonts w:ascii="Garamond" w:hAnsi="Garamond" w:cs="Calibri"/>
              </w:rPr>
            </w:pPr>
            <w:r w:rsidRPr="00A741FA">
              <w:rPr>
                <w:rFonts w:ascii="Garamond" w:hAnsi="Garamond" w:cs="Calibri"/>
              </w:rPr>
              <w:t>5,76,646</w:t>
            </w:r>
          </w:p>
        </w:tc>
        <w:tc>
          <w:tcPr>
            <w:tcW w:w="1418" w:type="dxa"/>
            <w:tcBorders>
              <w:top w:val="nil"/>
              <w:left w:val="nil"/>
              <w:bottom w:val="single" w:sz="8" w:space="0" w:color="auto"/>
              <w:right w:val="single" w:sz="8" w:space="0" w:color="auto"/>
            </w:tcBorders>
            <w:shd w:val="clear" w:color="auto" w:fill="auto"/>
            <w:noWrap/>
            <w:hideMark/>
          </w:tcPr>
          <w:p w:rsidR="00A741FA" w:rsidRPr="00A741FA" w:rsidRDefault="00A741FA" w:rsidP="00E8375C">
            <w:pPr>
              <w:jc w:val="right"/>
              <w:rPr>
                <w:rFonts w:ascii="Garamond" w:hAnsi="Garamond" w:cs="Calibri"/>
              </w:rPr>
            </w:pPr>
            <w:r w:rsidRPr="00A741FA">
              <w:rPr>
                <w:rFonts w:ascii="Garamond" w:hAnsi="Garamond" w:cs="Calibri"/>
              </w:rPr>
              <w:t>6,81,547</w:t>
            </w:r>
          </w:p>
        </w:tc>
        <w:tc>
          <w:tcPr>
            <w:tcW w:w="2126" w:type="dxa"/>
            <w:tcBorders>
              <w:top w:val="nil"/>
              <w:left w:val="nil"/>
              <w:bottom w:val="single" w:sz="8" w:space="0" w:color="auto"/>
              <w:right w:val="single" w:sz="8" w:space="0" w:color="auto"/>
            </w:tcBorders>
            <w:shd w:val="clear" w:color="auto" w:fill="auto"/>
            <w:hideMark/>
          </w:tcPr>
          <w:p w:rsidR="00A741FA" w:rsidRPr="00A741FA" w:rsidRDefault="00A741FA" w:rsidP="00E8375C">
            <w:pPr>
              <w:jc w:val="center"/>
              <w:rPr>
                <w:rFonts w:ascii="Garamond" w:hAnsi="Garamond" w:cs="Calibri"/>
                <w:i/>
                <w:iCs/>
              </w:rPr>
            </w:pPr>
            <w:r w:rsidRPr="00A741FA">
              <w:rPr>
                <w:rFonts w:ascii="Garamond" w:hAnsi="Garamond" w:cs="Calibri"/>
                <w:i/>
                <w:iCs/>
              </w:rPr>
              <w:t>18.2</w:t>
            </w:r>
          </w:p>
        </w:tc>
      </w:tr>
      <w:tr w:rsidR="00A741FA" w:rsidRPr="00A741FA" w:rsidTr="00E8375C">
        <w:trPr>
          <w:trHeight w:val="178"/>
          <w:jc w:val="center"/>
        </w:trPr>
        <w:tc>
          <w:tcPr>
            <w:tcW w:w="2339" w:type="dxa"/>
            <w:tcBorders>
              <w:top w:val="nil"/>
              <w:left w:val="single" w:sz="8" w:space="0" w:color="auto"/>
              <w:bottom w:val="single" w:sz="8" w:space="0" w:color="auto"/>
              <w:right w:val="single" w:sz="8" w:space="0" w:color="auto"/>
            </w:tcBorders>
            <w:shd w:val="clear" w:color="auto" w:fill="auto"/>
            <w:vAlign w:val="center"/>
            <w:hideMark/>
          </w:tcPr>
          <w:p w:rsidR="00A741FA" w:rsidRPr="00A741FA" w:rsidRDefault="00A741FA" w:rsidP="00E8375C">
            <w:pPr>
              <w:rPr>
                <w:rFonts w:ascii="Garamond" w:hAnsi="Garamond" w:cs="Calibri"/>
                <w:b/>
                <w:bCs/>
                <w:color w:val="000000"/>
              </w:rPr>
            </w:pPr>
            <w:r w:rsidRPr="00A741FA">
              <w:rPr>
                <w:rFonts w:ascii="Garamond" w:hAnsi="Garamond" w:cs="Calibri"/>
                <w:b/>
                <w:bCs/>
                <w:color w:val="000000"/>
              </w:rPr>
              <w:t>BSE, of which</w:t>
            </w:r>
          </w:p>
        </w:tc>
        <w:tc>
          <w:tcPr>
            <w:tcW w:w="1620" w:type="dxa"/>
            <w:tcBorders>
              <w:top w:val="nil"/>
              <w:left w:val="nil"/>
              <w:bottom w:val="single" w:sz="8" w:space="0" w:color="auto"/>
              <w:right w:val="single" w:sz="8" w:space="0" w:color="auto"/>
            </w:tcBorders>
            <w:shd w:val="clear" w:color="auto" w:fill="auto"/>
            <w:noWrap/>
            <w:hideMark/>
          </w:tcPr>
          <w:p w:rsidR="00A741FA" w:rsidRPr="00A741FA" w:rsidRDefault="00A741FA" w:rsidP="00E8375C">
            <w:pPr>
              <w:jc w:val="right"/>
              <w:rPr>
                <w:rFonts w:ascii="Garamond" w:hAnsi="Garamond" w:cs="Calibri"/>
                <w:b/>
                <w:bCs/>
              </w:rPr>
            </w:pPr>
            <w:r w:rsidRPr="00A741FA">
              <w:rPr>
                <w:rFonts w:ascii="Garamond" w:hAnsi="Garamond" w:cs="Calibri"/>
                <w:b/>
                <w:bCs/>
              </w:rPr>
              <w:t>1,698</w:t>
            </w:r>
          </w:p>
        </w:tc>
        <w:tc>
          <w:tcPr>
            <w:tcW w:w="1418" w:type="dxa"/>
            <w:tcBorders>
              <w:top w:val="nil"/>
              <w:left w:val="nil"/>
              <w:bottom w:val="single" w:sz="8" w:space="0" w:color="auto"/>
              <w:right w:val="single" w:sz="8" w:space="0" w:color="auto"/>
            </w:tcBorders>
            <w:shd w:val="clear" w:color="auto" w:fill="auto"/>
            <w:noWrap/>
            <w:hideMark/>
          </w:tcPr>
          <w:p w:rsidR="00A741FA" w:rsidRPr="00A741FA" w:rsidRDefault="00A741FA" w:rsidP="00E8375C">
            <w:pPr>
              <w:jc w:val="right"/>
              <w:rPr>
                <w:rFonts w:ascii="Garamond" w:hAnsi="Garamond" w:cs="Calibri"/>
                <w:b/>
                <w:bCs/>
              </w:rPr>
            </w:pPr>
            <w:r w:rsidRPr="00A741FA">
              <w:rPr>
                <w:rFonts w:ascii="Garamond" w:hAnsi="Garamond" w:cs="Calibri"/>
                <w:b/>
                <w:bCs/>
              </w:rPr>
              <w:t>1,138</w:t>
            </w:r>
          </w:p>
        </w:tc>
        <w:tc>
          <w:tcPr>
            <w:tcW w:w="2126" w:type="dxa"/>
            <w:tcBorders>
              <w:top w:val="nil"/>
              <w:left w:val="nil"/>
              <w:bottom w:val="single" w:sz="8" w:space="0" w:color="auto"/>
              <w:right w:val="single" w:sz="8" w:space="0" w:color="auto"/>
            </w:tcBorders>
            <w:shd w:val="clear" w:color="auto" w:fill="auto"/>
            <w:hideMark/>
          </w:tcPr>
          <w:p w:rsidR="00A741FA" w:rsidRPr="00A741FA" w:rsidRDefault="00A741FA" w:rsidP="00E8375C">
            <w:pPr>
              <w:jc w:val="center"/>
              <w:rPr>
                <w:rFonts w:ascii="Garamond" w:hAnsi="Garamond" w:cs="Calibri"/>
                <w:i/>
                <w:iCs/>
              </w:rPr>
            </w:pPr>
            <w:r w:rsidRPr="00A741FA">
              <w:rPr>
                <w:rFonts w:ascii="Garamond" w:hAnsi="Garamond" w:cs="Calibri"/>
                <w:i/>
                <w:iCs/>
              </w:rPr>
              <w:t>-33.0</w:t>
            </w:r>
          </w:p>
        </w:tc>
      </w:tr>
      <w:tr w:rsidR="00A741FA" w:rsidRPr="00A741FA" w:rsidTr="00E8375C">
        <w:trPr>
          <w:trHeight w:val="178"/>
          <w:jc w:val="center"/>
        </w:trPr>
        <w:tc>
          <w:tcPr>
            <w:tcW w:w="2339" w:type="dxa"/>
            <w:tcBorders>
              <w:top w:val="nil"/>
              <w:left w:val="single" w:sz="8" w:space="0" w:color="auto"/>
              <w:bottom w:val="single" w:sz="8" w:space="0" w:color="auto"/>
              <w:right w:val="single" w:sz="8" w:space="0" w:color="auto"/>
            </w:tcBorders>
            <w:shd w:val="clear" w:color="auto" w:fill="auto"/>
            <w:vAlign w:val="center"/>
            <w:hideMark/>
          </w:tcPr>
          <w:p w:rsidR="00A741FA" w:rsidRPr="00A741FA" w:rsidRDefault="00A741FA" w:rsidP="00E8375C">
            <w:pPr>
              <w:rPr>
                <w:rFonts w:ascii="Garamond" w:hAnsi="Garamond" w:cs="Calibri"/>
                <w:i/>
                <w:color w:val="000000"/>
              </w:rPr>
            </w:pPr>
            <w:r w:rsidRPr="00A741FA">
              <w:rPr>
                <w:rFonts w:ascii="Garamond" w:hAnsi="Garamond" w:cs="Calibri"/>
                <w:i/>
                <w:color w:val="000000"/>
              </w:rPr>
              <w:t xml:space="preserve">             Futures</w:t>
            </w:r>
          </w:p>
        </w:tc>
        <w:tc>
          <w:tcPr>
            <w:tcW w:w="1620" w:type="dxa"/>
            <w:tcBorders>
              <w:top w:val="nil"/>
              <w:left w:val="nil"/>
              <w:bottom w:val="single" w:sz="8" w:space="0" w:color="auto"/>
              <w:right w:val="single" w:sz="8" w:space="0" w:color="auto"/>
            </w:tcBorders>
            <w:shd w:val="clear" w:color="auto" w:fill="auto"/>
            <w:noWrap/>
            <w:hideMark/>
          </w:tcPr>
          <w:p w:rsidR="00A741FA" w:rsidRPr="00A741FA" w:rsidRDefault="00A741FA" w:rsidP="00E8375C">
            <w:pPr>
              <w:jc w:val="right"/>
              <w:rPr>
                <w:rFonts w:ascii="Garamond" w:hAnsi="Garamond" w:cs="Calibri"/>
              </w:rPr>
            </w:pPr>
            <w:r w:rsidRPr="00A741FA">
              <w:rPr>
                <w:rFonts w:ascii="Garamond" w:hAnsi="Garamond" w:cs="Calibri"/>
              </w:rPr>
              <w:t>380</w:t>
            </w:r>
          </w:p>
        </w:tc>
        <w:tc>
          <w:tcPr>
            <w:tcW w:w="1418" w:type="dxa"/>
            <w:tcBorders>
              <w:top w:val="nil"/>
              <w:left w:val="nil"/>
              <w:bottom w:val="single" w:sz="8" w:space="0" w:color="auto"/>
              <w:right w:val="single" w:sz="8" w:space="0" w:color="auto"/>
            </w:tcBorders>
            <w:shd w:val="clear" w:color="auto" w:fill="auto"/>
            <w:noWrap/>
            <w:hideMark/>
          </w:tcPr>
          <w:p w:rsidR="00A741FA" w:rsidRPr="00A741FA" w:rsidRDefault="00A741FA" w:rsidP="00E8375C">
            <w:pPr>
              <w:jc w:val="right"/>
              <w:rPr>
                <w:rFonts w:ascii="Garamond" w:hAnsi="Garamond" w:cs="Calibri"/>
              </w:rPr>
            </w:pPr>
            <w:r w:rsidRPr="00A741FA">
              <w:rPr>
                <w:rFonts w:ascii="Garamond" w:hAnsi="Garamond" w:cs="Calibri"/>
              </w:rPr>
              <w:t>402</w:t>
            </w:r>
          </w:p>
        </w:tc>
        <w:tc>
          <w:tcPr>
            <w:tcW w:w="2126" w:type="dxa"/>
            <w:tcBorders>
              <w:top w:val="nil"/>
              <w:left w:val="nil"/>
              <w:bottom w:val="single" w:sz="8" w:space="0" w:color="auto"/>
              <w:right w:val="single" w:sz="8" w:space="0" w:color="auto"/>
            </w:tcBorders>
            <w:shd w:val="clear" w:color="auto" w:fill="auto"/>
            <w:hideMark/>
          </w:tcPr>
          <w:p w:rsidR="00A741FA" w:rsidRPr="00A741FA" w:rsidRDefault="00A741FA" w:rsidP="00E8375C">
            <w:pPr>
              <w:jc w:val="center"/>
              <w:rPr>
                <w:rFonts w:ascii="Garamond" w:hAnsi="Garamond" w:cs="Calibri"/>
                <w:i/>
                <w:iCs/>
              </w:rPr>
            </w:pPr>
            <w:r w:rsidRPr="00A741FA">
              <w:rPr>
                <w:rFonts w:ascii="Garamond" w:hAnsi="Garamond" w:cs="Calibri"/>
                <w:i/>
                <w:iCs/>
              </w:rPr>
              <w:t>5.7</w:t>
            </w:r>
          </w:p>
        </w:tc>
      </w:tr>
      <w:tr w:rsidR="00A741FA" w:rsidRPr="00A741FA" w:rsidTr="00E8375C">
        <w:trPr>
          <w:trHeight w:val="178"/>
          <w:jc w:val="center"/>
        </w:trPr>
        <w:tc>
          <w:tcPr>
            <w:tcW w:w="2339" w:type="dxa"/>
            <w:tcBorders>
              <w:top w:val="nil"/>
              <w:left w:val="single" w:sz="8" w:space="0" w:color="auto"/>
              <w:bottom w:val="single" w:sz="8" w:space="0" w:color="auto"/>
              <w:right w:val="single" w:sz="8" w:space="0" w:color="auto"/>
            </w:tcBorders>
            <w:shd w:val="clear" w:color="auto" w:fill="auto"/>
            <w:vAlign w:val="center"/>
            <w:hideMark/>
          </w:tcPr>
          <w:p w:rsidR="00A741FA" w:rsidRPr="00A741FA" w:rsidRDefault="00A741FA" w:rsidP="00E8375C">
            <w:pPr>
              <w:rPr>
                <w:rFonts w:ascii="Garamond" w:hAnsi="Garamond" w:cs="Calibri"/>
                <w:i/>
                <w:color w:val="000000"/>
              </w:rPr>
            </w:pPr>
            <w:r w:rsidRPr="00A741FA">
              <w:rPr>
                <w:rFonts w:ascii="Garamond" w:hAnsi="Garamond" w:cs="Calibri"/>
                <w:i/>
                <w:color w:val="000000"/>
              </w:rPr>
              <w:t xml:space="preserve">            Options</w:t>
            </w:r>
          </w:p>
        </w:tc>
        <w:tc>
          <w:tcPr>
            <w:tcW w:w="1620" w:type="dxa"/>
            <w:tcBorders>
              <w:top w:val="nil"/>
              <w:left w:val="nil"/>
              <w:bottom w:val="single" w:sz="8" w:space="0" w:color="auto"/>
              <w:right w:val="single" w:sz="8" w:space="0" w:color="auto"/>
            </w:tcBorders>
            <w:shd w:val="clear" w:color="auto" w:fill="auto"/>
            <w:noWrap/>
            <w:hideMark/>
          </w:tcPr>
          <w:p w:rsidR="00A741FA" w:rsidRPr="00A741FA" w:rsidRDefault="00A741FA" w:rsidP="00E8375C">
            <w:pPr>
              <w:jc w:val="right"/>
              <w:rPr>
                <w:rFonts w:ascii="Garamond" w:hAnsi="Garamond" w:cs="Calibri"/>
              </w:rPr>
            </w:pPr>
            <w:r w:rsidRPr="00A741FA">
              <w:rPr>
                <w:rFonts w:ascii="Garamond" w:hAnsi="Garamond" w:cs="Calibri"/>
              </w:rPr>
              <w:t>1,317</w:t>
            </w:r>
          </w:p>
        </w:tc>
        <w:tc>
          <w:tcPr>
            <w:tcW w:w="1418" w:type="dxa"/>
            <w:tcBorders>
              <w:top w:val="nil"/>
              <w:left w:val="nil"/>
              <w:bottom w:val="single" w:sz="8" w:space="0" w:color="auto"/>
              <w:right w:val="single" w:sz="8" w:space="0" w:color="auto"/>
            </w:tcBorders>
            <w:shd w:val="clear" w:color="auto" w:fill="auto"/>
            <w:noWrap/>
            <w:hideMark/>
          </w:tcPr>
          <w:p w:rsidR="00A741FA" w:rsidRPr="00A741FA" w:rsidRDefault="00A741FA" w:rsidP="00E8375C">
            <w:pPr>
              <w:jc w:val="right"/>
              <w:rPr>
                <w:rFonts w:ascii="Garamond" w:hAnsi="Garamond" w:cs="Calibri"/>
              </w:rPr>
            </w:pPr>
            <w:r w:rsidRPr="00A741FA">
              <w:rPr>
                <w:rFonts w:ascii="Garamond" w:hAnsi="Garamond" w:cs="Calibri"/>
              </w:rPr>
              <w:t>736</w:t>
            </w:r>
          </w:p>
        </w:tc>
        <w:tc>
          <w:tcPr>
            <w:tcW w:w="2126" w:type="dxa"/>
            <w:tcBorders>
              <w:top w:val="nil"/>
              <w:left w:val="nil"/>
              <w:bottom w:val="single" w:sz="8" w:space="0" w:color="auto"/>
              <w:right w:val="single" w:sz="8" w:space="0" w:color="auto"/>
            </w:tcBorders>
            <w:shd w:val="clear" w:color="auto" w:fill="auto"/>
            <w:hideMark/>
          </w:tcPr>
          <w:p w:rsidR="00A741FA" w:rsidRPr="00A741FA" w:rsidRDefault="00A741FA" w:rsidP="00E8375C">
            <w:pPr>
              <w:jc w:val="center"/>
              <w:rPr>
                <w:rFonts w:ascii="Garamond" w:hAnsi="Garamond" w:cs="Calibri"/>
                <w:i/>
                <w:iCs/>
              </w:rPr>
            </w:pPr>
            <w:r w:rsidRPr="00A741FA">
              <w:rPr>
                <w:rFonts w:ascii="Garamond" w:hAnsi="Garamond" w:cs="Calibri"/>
                <w:i/>
                <w:iCs/>
              </w:rPr>
              <w:t>-44.1</w:t>
            </w:r>
          </w:p>
        </w:tc>
      </w:tr>
      <w:tr w:rsidR="00A741FA" w:rsidRPr="00A741FA" w:rsidTr="00E8375C">
        <w:trPr>
          <w:trHeight w:val="178"/>
          <w:jc w:val="center"/>
        </w:trPr>
        <w:tc>
          <w:tcPr>
            <w:tcW w:w="2339" w:type="dxa"/>
            <w:tcBorders>
              <w:top w:val="nil"/>
              <w:left w:val="single" w:sz="8" w:space="0" w:color="auto"/>
              <w:bottom w:val="single" w:sz="8" w:space="0" w:color="auto"/>
              <w:right w:val="single" w:sz="8" w:space="0" w:color="auto"/>
            </w:tcBorders>
            <w:shd w:val="clear" w:color="auto" w:fill="auto"/>
            <w:vAlign w:val="center"/>
            <w:hideMark/>
          </w:tcPr>
          <w:p w:rsidR="00A741FA" w:rsidRPr="00A741FA" w:rsidRDefault="00A741FA" w:rsidP="00E8375C">
            <w:pPr>
              <w:rPr>
                <w:rFonts w:ascii="Garamond" w:hAnsi="Garamond" w:cs="Calibri"/>
                <w:b/>
                <w:bCs/>
                <w:color w:val="000000"/>
              </w:rPr>
            </w:pPr>
            <w:r w:rsidRPr="00A741FA">
              <w:rPr>
                <w:rFonts w:ascii="Garamond" w:hAnsi="Garamond" w:cs="Calibri"/>
                <w:b/>
                <w:bCs/>
                <w:color w:val="000000"/>
              </w:rPr>
              <w:t>NCDEX, of which</w:t>
            </w:r>
          </w:p>
        </w:tc>
        <w:tc>
          <w:tcPr>
            <w:tcW w:w="1620" w:type="dxa"/>
            <w:tcBorders>
              <w:top w:val="nil"/>
              <w:left w:val="nil"/>
              <w:bottom w:val="single" w:sz="8" w:space="0" w:color="auto"/>
              <w:right w:val="single" w:sz="8" w:space="0" w:color="auto"/>
            </w:tcBorders>
            <w:shd w:val="clear" w:color="auto" w:fill="auto"/>
            <w:noWrap/>
            <w:hideMark/>
          </w:tcPr>
          <w:p w:rsidR="00A741FA" w:rsidRPr="00A741FA" w:rsidRDefault="00A741FA" w:rsidP="00E8375C">
            <w:pPr>
              <w:jc w:val="right"/>
              <w:rPr>
                <w:rFonts w:ascii="Garamond" w:hAnsi="Garamond" w:cs="Calibri"/>
                <w:b/>
                <w:bCs/>
              </w:rPr>
            </w:pPr>
            <w:r w:rsidRPr="00A741FA">
              <w:rPr>
                <w:rFonts w:ascii="Garamond" w:hAnsi="Garamond" w:cs="Calibri"/>
                <w:b/>
                <w:bCs/>
              </w:rPr>
              <w:t>17,417</w:t>
            </w:r>
          </w:p>
        </w:tc>
        <w:tc>
          <w:tcPr>
            <w:tcW w:w="1418" w:type="dxa"/>
            <w:tcBorders>
              <w:top w:val="nil"/>
              <w:left w:val="nil"/>
              <w:bottom w:val="single" w:sz="8" w:space="0" w:color="auto"/>
              <w:right w:val="single" w:sz="8" w:space="0" w:color="auto"/>
            </w:tcBorders>
            <w:shd w:val="clear" w:color="auto" w:fill="auto"/>
            <w:noWrap/>
            <w:hideMark/>
          </w:tcPr>
          <w:p w:rsidR="00A741FA" w:rsidRPr="00A741FA" w:rsidRDefault="00A741FA" w:rsidP="00E8375C">
            <w:pPr>
              <w:jc w:val="right"/>
              <w:rPr>
                <w:rFonts w:ascii="Garamond" w:hAnsi="Garamond" w:cs="Calibri"/>
                <w:b/>
                <w:bCs/>
              </w:rPr>
            </w:pPr>
            <w:r w:rsidRPr="00A741FA">
              <w:rPr>
                <w:rFonts w:ascii="Garamond" w:hAnsi="Garamond" w:cs="Calibri"/>
                <w:b/>
                <w:bCs/>
              </w:rPr>
              <w:t>14,090</w:t>
            </w:r>
          </w:p>
        </w:tc>
        <w:tc>
          <w:tcPr>
            <w:tcW w:w="2126" w:type="dxa"/>
            <w:tcBorders>
              <w:top w:val="nil"/>
              <w:left w:val="nil"/>
              <w:bottom w:val="single" w:sz="8" w:space="0" w:color="auto"/>
              <w:right w:val="single" w:sz="8" w:space="0" w:color="auto"/>
            </w:tcBorders>
            <w:shd w:val="clear" w:color="auto" w:fill="auto"/>
            <w:hideMark/>
          </w:tcPr>
          <w:p w:rsidR="00A741FA" w:rsidRPr="00A741FA" w:rsidRDefault="00A741FA" w:rsidP="00E8375C">
            <w:pPr>
              <w:jc w:val="center"/>
              <w:rPr>
                <w:rFonts w:ascii="Garamond" w:hAnsi="Garamond" w:cs="Calibri"/>
                <w:i/>
                <w:iCs/>
              </w:rPr>
            </w:pPr>
            <w:r w:rsidRPr="00A741FA">
              <w:rPr>
                <w:rFonts w:ascii="Garamond" w:hAnsi="Garamond" w:cs="Calibri"/>
                <w:i/>
                <w:iCs/>
              </w:rPr>
              <w:t>-19.1</w:t>
            </w:r>
          </w:p>
        </w:tc>
      </w:tr>
      <w:tr w:rsidR="00A741FA" w:rsidRPr="00A741FA" w:rsidTr="00E8375C">
        <w:trPr>
          <w:trHeight w:val="178"/>
          <w:jc w:val="center"/>
        </w:trPr>
        <w:tc>
          <w:tcPr>
            <w:tcW w:w="2339" w:type="dxa"/>
            <w:tcBorders>
              <w:top w:val="nil"/>
              <w:left w:val="single" w:sz="8" w:space="0" w:color="auto"/>
              <w:bottom w:val="single" w:sz="8" w:space="0" w:color="auto"/>
              <w:right w:val="single" w:sz="8" w:space="0" w:color="auto"/>
            </w:tcBorders>
            <w:shd w:val="clear" w:color="auto" w:fill="auto"/>
            <w:vAlign w:val="center"/>
            <w:hideMark/>
          </w:tcPr>
          <w:p w:rsidR="00A741FA" w:rsidRPr="00A741FA" w:rsidRDefault="00A741FA" w:rsidP="00E8375C">
            <w:pPr>
              <w:rPr>
                <w:rFonts w:ascii="Garamond" w:hAnsi="Garamond" w:cs="Calibri"/>
                <w:i/>
                <w:color w:val="000000"/>
              </w:rPr>
            </w:pPr>
            <w:r w:rsidRPr="00A741FA">
              <w:rPr>
                <w:rFonts w:ascii="Garamond" w:hAnsi="Garamond" w:cs="Calibri"/>
                <w:i/>
                <w:color w:val="000000"/>
              </w:rPr>
              <w:t xml:space="preserve">            Futures</w:t>
            </w:r>
          </w:p>
        </w:tc>
        <w:tc>
          <w:tcPr>
            <w:tcW w:w="1620" w:type="dxa"/>
            <w:tcBorders>
              <w:top w:val="nil"/>
              <w:left w:val="nil"/>
              <w:bottom w:val="single" w:sz="8" w:space="0" w:color="auto"/>
              <w:right w:val="single" w:sz="8" w:space="0" w:color="auto"/>
            </w:tcBorders>
            <w:shd w:val="clear" w:color="auto" w:fill="auto"/>
            <w:noWrap/>
            <w:hideMark/>
          </w:tcPr>
          <w:p w:rsidR="00A741FA" w:rsidRPr="00A741FA" w:rsidRDefault="00A741FA" w:rsidP="00E8375C">
            <w:pPr>
              <w:jc w:val="right"/>
              <w:rPr>
                <w:rFonts w:ascii="Garamond" w:hAnsi="Garamond" w:cs="Calibri"/>
              </w:rPr>
            </w:pPr>
            <w:r w:rsidRPr="00A741FA">
              <w:rPr>
                <w:rFonts w:ascii="Garamond" w:hAnsi="Garamond" w:cs="Calibri"/>
              </w:rPr>
              <w:t>16,792</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A741FA" w:rsidRPr="00A741FA" w:rsidRDefault="00A741FA" w:rsidP="00E8375C">
            <w:pPr>
              <w:jc w:val="right"/>
              <w:rPr>
                <w:rFonts w:ascii="Garamond" w:hAnsi="Garamond" w:cs="Calibri"/>
              </w:rPr>
            </w:pPr>
            <w:r w:rsidRPr="00A741FA">
              <w:rPr>
                <w:rFonts w:ascii="Garamond" w:hAnsi="Garamond" w:cs="Calibri"/>
              </w:rPr>
              <w:t>14,085</w:t>
            </w:r>
          </w:p>
        </w:tc>
        <w:tc>
          <w:tcPr>
            <w:tcW w:w="2126" w:type="dxa"/>
            <w:tcBorders>
              <w:top w:val="nil"/>
              <w:left w:val="nil"/>
              <w:bottom w:val="single" w:sz="8" w:space="0" w:color="auto"/>
              <w:right w:val="single" w:sz="8" w:space="0" w:color="auto"/>
            </w:tcBorders>
            <w:shd w:val="clear" w:color="auto" w:fill="auto"/>
            <w:hideMark/>
          </w:tcPr>
          <w:p w:rsidR="00A741FA" w:rsidRPr="00A741FA" w:rsidRDefault="00A741FA" w:rsidP="00E8375C">
            <w:pPr>
              <w:jc w:val="center"/>
              <w:rPr>
                <w:rFonts w:ascii="Garamond" w:hAnsi="Garamond" w:cs="Calibri"/>
                <w:i/>
                <w:iCs/>
              </w:rPr>
            </w:pPr>
            <w:r w:rsidRPr="00A741FA">
              <w:rPr>
                <w:rFonts w:ascii="Garamond" w:hAnsi="Garamond" w:cs="Calibri"/>
                <w:i/>
                <w:iCs/>
              </w:rPr>
              <w:t>-16.1</w:t>
            </w:r>
          </w:p>
        </w:tc>
      </w:tr>
      <w:tr w:rsidR="00A741FA" w:rsidRPr="00A741FA" w:rsidTr="00E8375C">
        <w:trPr>
          <w:trHeight w:val="178"/>
          <w:jc w:val="center"/>
        </w:trPr>
        <w:tc>
          <w:tcPr>
            <w:tcW w:w="2339" w:type="dxa"/>
            <w:tcBorders>
              <w:top w:val="nil"/>
              <w:left w:val="single" w:sz="8" w:space="0" w:color="auto"/>
              <w:bottom w:val="single" w:sz="8" w:space="0" w:color="auto"/>
              <w:right w:val="single" w:sz="8" w:space="0" w:color="auto"/>
            </w:tcBorders>
            <w:shd w:val="clear" w:color="auto" w:fill="auto"/>
            <w:vAlign w:val="center"/>
            <w:hideMark/>
          </w:tcPr>
          <w:p w:rsidR="00A741FA" w:rsidRPr="00A741FA" w:rsidRDefault="00A741FA" w:rsidP="00E8375C">
            <w:pPr>
              <w:rPr>
                <w:rFonts w:ascii="Garamond" w:hAnsi="Garamond" w:cs="Calibri"/>
                <w:i/>
                <w:color w:val="000000"/>
              </w:rPr>
            </w:pPr>
            <w:r w:rsidRPr="00A741FA">
              <w:rPr>
                <w:rFonts w:ascii="Garamond" w:hAnsi="Garamond" w:cs="Calibri"/>
                <w:i/>
                <w:color w:val="000000"/>
              </w:rPr>
              <w:t xml:space="preserve">          Options</w:t>
            </w:r>
          </w:p>
        </w:tc>
        <w:tc>
          <w:tcPr>
            <w:tcW w:w="1620" w:type="dxa"/>
            <w:tcBorders>
              <w:top w:val="nil"/>
              <w:left w:val="nil"/>
              <w:bottom w:val="single" w:sz="8" w:space="0" w:color="auto"/>
              <w:right w:val="single" w:sz="8" w:space="0" w:color="auto"/>
            </w:tcBorders>
            <w:shd w:val="clear" w:color="auto" w:fill="auto"/>
            <w:noWrap/>
            <w:hideMark/>
          </w:tcPr>
          <w:p w:rsidR="00A741FA" w:rsidRPr="00A741FA" w:rsidRDefault="00A741FA" w:rsidP="00E8375C">
            <w:pPr>
              <w:jc w:val="right"/>
              <w:rPr>
                <w:rFonts w:ascii="Garamond" w:hAnsi="Garamond" w:cs="Calibri"/>
              </w:rPr>
            </w:pPr>
            <w:r w:rsidRPr="00A741FA">
              <w:rPr>
                <w:rFonts w:ascii="Garamond" w:hAnsi="Garamond" w:cs="Calibri"/>
              </w:rPr>
              <w:t>625</w:t>
            </w:r>
          </w:p>
        </w:tc>
        <w:tc>
          <w:tcPr>
            <w:tcW w:w="1418" w:type="dxa"/>
            <w:tcBorders>
              <w:top w:val="nil"/>
              <w:left w:val="nil"/>
              <w:bottom w:val="single" w:sz="8" w:space="0" w:color="auto"/>
              <w:right w:val="single" w:sz="8" w:space="0" w:color="auto"/>
            </w:tcBorders>
            <w:shd w:val="clear" w:color="auto" w:fill="auto"/>
            <w:noWrap/>
            <w:hideMark/>
          </w:tcPr>
          <w:p w:rsidR="00A741FA" w:rsidRPr="00A741FA" w:rsidRDefault="00A741FA" w:rsidP="00E8375C">
            <w:pPr>
              <w:jc w:val="right"/>
              <w:rPr>
                <w:rFonts w:ascii="Garamond" w:hAnsi="Garamond" w:cs="Calibri"/>
              </w:rPr>
            </w:pPr>
            <w:r w:rsidRPr="00A741FA">
              <w:rPr>
                <w:rFonts w:ascii="Garamond" w:hAnsi="Garamond" w:cs="Calibri"/>
              </w:rPr>
              <w:t>5</w:t>
            </w:r>
          </w:p>
        </w:tc>
        <w:tc>
          <w:tcPr>
            <w:tcW w:w="2126" w:type="dxa"/>
            <w:tcBorders>
              <w:top w:val="nil"/>
              <w:left w:val="nil"/>
              <w:bottom w:val="single" w:sz="8" w:space="0" w:color="auto"/>
              <w:right w:val="single" w:sz="8" w:space="0" w:color="auto"/>
            </w:tcBorders>
            <w:shd w:val="clear" w:color="auto" w:fill="auto"/>
            <w:hideMark/>
          </w:tcPr>
          <w:p w:rsidR="00A741FA" w:rsidRPr="00A741FA" w:rsidRDefault="00A741FA" w:rsidP="00E8375C">
            <w:pPr>
              <w:jc w:val="center"/>
              <w:rPr>
                <w:rFonts w:ascii="Garamond" w:hAnsi="Garamond" w:cs="Calibri"/>
                <w:i/>
                <w:iCs/>
              </w:rPr>
            </w:pPr>
            <w:r w:rsidRPr="00A741FA">
              <w:rPr>
                <w:rFonts w:ascii="Garamond" w:hAnsi="Garamond" w:cs="Calibri"/>
                <w:i/>
                <w:iCs/>
              </w:rPr>
              <w:t>-99.2</w:t>
            </w:r>
          </w:p>
        </w:tc>
      </w:tr>
      <w:tr w:rsidR="00A741FA" w:rsidRPr="00A741FA" w:rsidTr="00E8375C">
        <w:trPr>
          <w:trHeight w:val="178"/>
          <w:jc w:val="center"/>
        </w:trPr>
        <w:tc>
          <w:tcPr>
            <w:tcW w:w="2339" w:type="dxa"/>
            <w:tcBorders>
              <w:top w:val="nil"/>
              <w:left w:val="single" w:sz="8" w:space="0" w:color="auto"/>
              <w:bottom w:val="single" w:sz="8" w:space="0" w:color="auto"/>
              <w:right w:val="single" w:sz="8" w:space="0" w:color="auto"/>
            </w:tcBorders>
            <w:shd w:val="clear" w:color="auto" w:fill="auto"/>
            <w:vAlign w:val="center"/>
            <w:hideMark/>
          </w:tcPr>
          <w:p w:rsidR="00A741FA" w:rsidRPr="00A741FA" w:rsidRDefault="00A741FA" w:rsidP="00E8375C">
            <w:pPr>
              <w:rPr>
                <w:rFonts w:ascii="Garamond" w:hAnsi="Garamond" w:cs="Calibri"/>
                <w:b/>
                <w:bCs/>
                <w:color w:val="000000"/>
              </w:rPr>
            </w:pPr>
            <w:r w:rsidRPr="00A741FA">
              <w:rPr>
                <w:rFonts w:ascii="Garamond" w:hAnsi="Garamond" w:cs="Calibri"/>
                <w:b/>
                <w:bCs/>
                <w:color w:val="000000"/>
              </w:rPr>
              <w:t>NSE, of which</w:t>
            </w:r>
          </w:p>
        </w:tc>
        <w:tc>
          <w:tcPr>
            <w:tcW w:w="1620" w:type="dxa"/>
            <w:tcBorders>
              <w:top w:val="nil"/>
              <w:left w:val="nil"/>
              <w:bottom w:val="single" w:sz="8" w:space="0" w:color="auto"/>
              <w:right w:val="single" w:sz="8" w:space="0" w:color="auto"/>
            </w:tcBorders>
            <w:shd w:val="clear" w:color="auto" w:fill="auto"/>
            <w:noWrap/>
            <w:hideMark/>
          </w:tcPr>
          <w:p w:rsidR="00A741FA" w:rsidRPr="00A741FA" w:rsidRDefault="00A741FA" w:rsidP="00E8375C">
            <w:pPr>
              <w:jc w:val="right"/>
              <w:rPr>
                <w:rFonts w:ascii="Garamond" w:hAnsi="Garamond" w:cs="Calibri"/>
                <w:b/>
                <w:bCs/>
              </w:rPr>
            </w:pPr>
            <w:r w:rsidRPr="00A741FA">
              <w:rPr>
                <w:rFonts w:ascii="Garamond" w:hAnsi="Garamond" w:cs="Calibri"/>
                <w:b/>
                <w:bCs/>
              </w:rPr>
              <w:t>1,766</w:t>
            </w:r>
          </w:p>
        </w:tc>
        <w:tc>
          <w:tcPr>
            <w:tcW w:w="1418" w:type="dxa"/>
            <w:tcBorders>
              <w:top w:val="nil"/>
              <w:left w:val="nil"/>
              <w:bottom w:val="single" w:sz="8" w:space="0" w:color="auto"/>
              <w:right w:val="single" w:sz="8" w:space="0" w:color="auto"/>
            </w:tcBorders>
            <w:shd w:val="clear" w:color="auto" w:fill="auto"/>
            <w:noWrap/>
            <w:hideMark/>
          </w:tcPr>
          <w:p w:rsidR="00A741FA" w:rsidRPr="00A741FA" w:rsidRDefault="00A741FA" w:rsidP="00E8375C">
            <w:pPr>
              <w:jc w:val="right"/>
              <w:rPr>
                <w:rFonts w:ascii="Garamond" w:hAnsi="Garamond" w:cs="Calibri"/>
                <w:b/>
                <w:bCs/>
              </w:rPr>
            </w:pPr>
            <w:r w:rsidRPr="00A741FA">
              <w:rPr>
                <w:rFonts w:ascii="Garamond" w:hAnsi="Garamond" w:cs="Calibri"/>
                <w:b/>
                <w:bCs/>
              </w:rPr>
              <w:t>1,676</w:t>
            </w:r>
          </w:p>
        </w:tc>
        <w:tc>
          <w:tcPr>
            <w:tcW w:w="2126" w:type="dxa"/>
            <w:tcBorders>
              <w:top w:val="nil"/>
              <w:left w:val="nil"/>
              <w:bottom w:val="single" w:sz="8" w:space="0" w:color="auto"/>
              <w:right w:val="single" w:sz="8" w:space="0" w:color="auto"/>
            </w:tcBorders>
            <w:shd w:val="clear" w:color="auto" w:fill="auto"/>
            <w:hideMark/>
          </w:tcPr>
          <w:p w:rsidR="00A741FA" w:rsidRPr="00A741FA" w:rsidRDefault="00A741FA" w:rsidP="00E8375C">
            <w:pPr>
              <w:jc w:val="center"/>
              <w:rPr>
                <w:rFonts w:ascii="Garamond" w:hAnsi="Garamond" w:cs="Calibri"/>
                <w:i/>
                <w:iCs/>
              </w:rPr>
            </w:pPr>
            <w:r w:rsidRPr="00A741FA">
              <w:rPr>
                <w:rFonts w:ascii="Garamond" w:hAnsi="Garamond" w:cs="Calibri"/>
                <w:i/>
                <w:iCs/>
              </w:rPr>
              <w:t>-5.1</w:t>
            </w:r>
          </w:p>
        </w:tc>
      </w:tr>
      <w:tr w:rsidR="00A741FA" w:rsidRPr="00A741FA" w:rsidTr="00E8375C">
        <w:trPr>
          <w:trHeight w:val="178"/>
          <w:jc w:val="center"/>
        </w:trPr>
        <w:tc>
          <w:tcPr>
            <w:tcW w:w="2339" w:type="dxa"/>
            <w:tcBorders>
              <w:top w:val="nil"/>
              <w:left w:val="single" w:sz="8" w:space="0" w:color="auto"/>
              <w:bottom w:val="single" w:sz="8" w:space="0" w:color="auto"/>
              <w:right w:val="single" w:sz="8" w:space="0" w:color="auto"/>
            </w:tcBorders>
            <w:shd w:val="clear" w:color="auto" w:fill="auto"/>
            <w:vAlign w:val="center"/>
            <w:hideMark/>
          </w:tcPr>
          <w:p w:rsidR="00A741FA" w:rsidRPr="00A741FA" w:rsidRDefault="00A741FA" w:rsidP="00E8375C">
            <w:pPr>
              <w:rPr>
                <w:rFonts w:ascii="Garamond" w:hAnsi="Garamond" w:cs="Calibri"/>
                <w:i/>
                <w:color w:val="000000"/>
              </w:rPr>
            </w:pPr>
            <w:r w:rsidRPr="00A741FA">
              <w:rPr>
                <w:rFonts w:ascii="Garamond" w:hAnsi="Garamond" w:cs="Calibri"/>
                <w:i/>
                <w:color w:val="000000"/>
              </w:rPr>
              <w:t xml:space="preserve">             Futures</w:t>
            </w:r>
          </w:p>
        </w:tc>
        <w:tc>
          <w:tcPr>
            <w:tcW w:w="1620" w:type="dxa"/>
            <w:tcBorders>
              <w:top w:val="nil"/>
              <w:left w:val="nil"/>
              <w:bottom w:val="single" w:sz="8" w:space="0" w:color="auto"/>
              <w:right w:val="single" w:sz="8" w:space="0" w:color="auto"/>
            </w:tcBorders>
            <w:shd w:val="clear" w:color="auto" w:fill="auto"/>
            <w:noWrap/>
            <w:hideMark/>
          </w:tcPr>
          <w:p w:rsidR="00A741FA" w:rsidRPr="00A741FA" w:rsidRDefault="00A741FA" w:rsidP="00E8375C">
            <w:pPr>
              <w:jc w:val="right"/>
              <w:rPr>
                <w:rFonts w:ascii="Garamond" w:hAnsi="Garamond" w:cs="Calibri"/>
              </w:rPr>
            </w:pPr>
            <w:r w:rsidRPr="00A741FA">
              <w:rPr>
                <w:rFonts w:ascii="Garamond" w:hAnsi="Garamond" w:cs="Calibri"/>
              </w:rPr>
              <w:t>1</w:t>
            </w:r>
          </w:p>
        </w:tc>
        <w:tc>
          <w:tcPr>
            <w:tcW w:w="1418" w:type="dxa"/>
            <w:tcBorders>
              <w:top w:val="nil"/>
              <w:left w:val="nil"/>
              <w:bottom w:val="single" w:sz="8" w:space="0" w:color="auto"/>
              <w:right w:val="single" w:sz="8" w:space="0" w:color="auto"/>
            </w:tcBorders>
            <w:shd w:val="clear" w:color="auto" w:fill="auto"/>
            <w:noWrap/>
            <w:hideMark/>
          </w:tcPr>
          <w:p w:rsidR="00A741FA" w:rsidRPr="00A741FA" w:rsidRDefault="00A741FA" w:rsidP="00E8375C">
            <w:pPr>
              <w:jc w:val="right"/>
              <w:rPr>
                <w:rFonts w:ascii="Garamond" w:hAnsi="Garamond" w:cs="Calibri"/>
              </w:rPr>
            </w:pPr>
            <w:r w:rsidRPr="00A741FA">
              <w:rPr>
                <w:rFonts w:ascii="Garamond" w:hAnsi="Garamond" w:cs="Calibri"/>
              </w:rPr>
              <w:t>1</w:t>
            </w:r>
          </w:p>
        </w:tc>
        <w:tc>
          <w:tcPr>
            <w:tcW w:w="2126" w:type="dxa"/>
            <w:tcBorders>
              <w:top w:val="nil"/>
              <w:left w:val="nil"/>
              <w:bottom w:val="single" w:sz="8" w:space="0" w:color="auto"/>
              <w:right w:val="single" w:sz="8" w:space="0" w:color="auto"/>
            </w:tcBorders>
            <w:shd w:val="clear" w:color="auto" w:fill="auto"/>
            <w:hideMark/>
          </w:tcPr>
          <w:p w:rsidR="00A741FA" w:rsidRPr="00A741FA" w:rsidRDefault="00A741FA" w:rsidP="00E8375C">
            <w:pPr>
              <w:jc w:val="center"/>
              <w:rPr>
                <w:rFonts w:ascii="Garamond" w:hAnsi="Garamond" w:cs="Calibri"/>
                <w:i/>
                <w:iCs/>
              </w:rPr>
            </w:pPr>
            <w:r w:rsidRPr="00A741FA">
              <w:rPr>
                <w:rFonts w:ascii="Garamond" w:hAnsi="Garamond" w:cs="Calibri"/>
                <w:i/>
                <w:iCs/>
              </w:rPr>
              <w:t>1.5</w:t>
            </w:r>
          </w:p>
        </w:tc>
      </w:tr>
      <w:tr w:rsidR="00A741FA" w:rsidRPr="00A741FA" w:rsidTr="00E8375C">
        <w:trPr>
          <w:trHeight w:val="178"/>
          <w:jc w:val="center"/>
        </w:trPr>
        <w:tc>
          <w:tcPr>
            <w:tcW w:w="2339" w:type="dxa"/>
            <w:tcBorders>
              <w:top w:val="nil"/>
              <w:left w:val="single" w:sz="8" w:space="0" w:color="auto"/>
              <w:bottom w:val="single" w:sz="8" w:space="0" w:color="auto"/>
              <w:right w:val="single" w:sz="8" w:space="0" w:color="auto"/>
            </w:tcBorders>
            <w:shd w:val="clear" w:color="auto" w:fill="auto"/>
            <w:vAlign w:val="center"/>
            <w:hideMark/>
          </w:tcPr>
          <w:p w:rsidR="00A741FA" w:rsidRPr="00A741FA" w:rsidRDefault="00A741FA" w:rsidP="00E8375C">
            <w:pPr>
              <w:rPr>
                <w:rFonts w:ascii="Garamond" w:hAnsi="Garamond" w:cs="Calibri"/>
                <w:i/>
                <w:color w:val="000000"/>
              </w:rPr>
            </w:pPr>
            <w:r w:rsidRPr="00A741FA">
              <w:rPr>
                <w:rFonts w:ascii="Garamond" w:hAnsi="Garamond" w:cs="Calibri"/>
                <w:i/>
                <w:color w:val="000000"/>
              </w:rPr>
              <w:t xml:space="preserve">            Options</w:t>
            </w:r>
          </w:p>
        </w:tc>
        <w:tc>
          <w:tcPr>
            <w:tcW w:w="1620" w:type="dxa"/>
            <w:tcBorders>
              <w:top w:val="nil"/>
              <w:left w:val="nil"/>
              <w:bottom w:val="single" w:sz="8" w:space="0" w:color="auto"/>
              <w:right w:val="single" w:sz="8" w:space="0" w:color="auto"/>
            </w:tcBorders>
            <w:shd w:val="clear" w:color="auto" w:fill="auto"/>
            <w:noWrap/>
            <w:hideMark/>
          </w:tcPr>
          <w:p w:rsidR="00A741FA" w:rsidRPr="00A741FA" w:rsidRDefault="00A741FA" w:rsidP="00E8375C">
            <w:pPr>
              <w:jc w:val="right"/>
              <w:rPr>
                <w:rFonts w:ascii="Garamond" w:hAnsi="Garamond" w:cs="Calibri"/>
              </w:rPr>
            </w:pPr>
            <w:r w:rsidRPr="00A741FA">
              <w:rPr>
                <w:rFonts w:ascii="Garamond" w:hAnsi="Garamond" w:cs="Calibri"/>
              </w:rPr>
              <w:t>1,765</w:t>
            </w:r>
          </w:p>
        </w:tc>
        <w:tc>
          <w:tcPr>
            <w:tcW w:w="1418" w:type="dxa"/>
            <w:tcBorders>
              <w:top w:val="nil"/>
              <w:left w:val="nil"/>
              <w:bottom w:val="single" w:sz="8" w:space="0" w:color="auto"/>
              <w:right w:val="single" w:sz="8" w:space="0" w:color="auto"/>
            </w:tcBorders>
            <w:shd w:val="clear" w:color="auto" w:fill="auto"/>
            <w:noWrap/>
            <w:hideMark/>
          </w:tcPr>
          <w:p w:rsidR="00A741FA" w:rsidRPr="00A741FA" w:rsidRDefault="00A741FA" w:rsidP="00E8375C">
            <w:pPr>
              <w:jc w:val="right"/>
              <w:rPr>
                <w:rFonts w:ascii="Garamond" w:hAnsi="Garamond" w:cs="Calibri"/>
              </w:rPr>
            </w:pPr>
            <w:r w:rsidRPr="00A741FA">
              <w:rPr>
                <w:rFonts w:ascii="Garamond" w:hAnsi="Garamond" w:cs="Calibri"/>
              </w:rPr>
              <w:t>1,675</w:t>
            </w:r>
          </w:p>
        </w:tc>
        <w:tc>
          <w:tcPr>
            <w:tcW w:w="2126" w:type="dxa"/>
            <w:tcBorders>
              <w:top w:val="nil"/>
              <w:left w:val="nil"/>
              <w:bottom w:val="single" w:sz="8" w:space="0" w:color="auto"/>
              <w:right w:val="single" w:sz="8" w:space="0" w:color="auto"/>
            </w:tcBorders>
            <w:shd w:val="clear" w:color="auto" w:fill="auto"/>
            <w:hideMark/>
          </w:tcPr>
          <w:p w:rsidR="00A741FA" w:rsidRPr="00A741FA" w:rsidRDefault="00A741FA" w:rsidP="00E8375C">
            <w:pPr>
              <w:jc w:val="center"/>
              <w:rPr>
                <w:rFonts w:ascii="Garamond" w:hAnsi="Garamond" w:cs="Calibri"/>
                <w:i/>
                <w:iCs/>
              </w:rPr>
            </w:pPr>
            <w:r w:rsidRPr="00A741FA">
              <w:rPr>
                <w:rFonts w:ascii="Garamond" w:hAnsi="Garamond" w:cs="Calibri"/>
                <w:i/>
                <w:iCs/>
              </w:rPr>
              <w:t>-5.1</w:t>
            </w:r>
          </w:p>
        </w:tc>
      </w:tr>
      <w:tr w:rsidR="00A741FA" w:rsidRPr="00A741FA" w:rsidTr="00E8375C">
        <w:trPr>
          <w:trHeight w:val="178"/>
          <w:jc w:val="center"/>
        </w:trPr>
        <w:tc>
          <w:tcPr>
            <w:tcW w:w="2339" w:type="dxa"/>
            <w:tcBorders>
              <w:top w:val="nil"/>
              <w:left w:val="single" w:sz="8" w:space="0" w:color="auto"/>
              <w:bottom w:val="single" w:sz="8" w:space="0" w:color="auto"/>
              <w:right w:val="single" w:sz="8" w:space="0" w:color="auto"/>
            </w:tcBorders>
            <w:shd w:val="clear" w:color="auto" w:fill="auto"/>
            <w:vAlign w:val="center"/>
            <w:hideMark/>
          </w:tcPr>
          <w:p w:rsidR="00A741FA" w:rsidRPr="00A741FA" w:rsidRDefault="00A741FA" w:rsidP="00E8375C">
            <w:pPr>
              <w:rPr>
                <w:rFonts w:ascii="Garamond" w:hAnsi="Garamond" w:cs="Calibri"/>
                <w:b/>
                <w:bCs/>
                <w:color w:val="000000"/>
              </w:rPr>
            </w:pPr>
            <w:r w:rsidRPr="00A741FA">
              <w:rPr>
                <w:rFonts w:ascii="Garamond" w:hAnsi="Garamond" w:cs="Calibri"/>
                <w:b/>
                <w:bCs/>
                <w:color w:val="000000"/>
              </w:rPr>
              <w:t>All-India</w:t>
            </w:r>
          </w:p>
        </w:tc>
        <w:tc>
          <w:tcPr>
            <w:tcW w:w="1620" w:type="dxa"/>
            <w:tcBorders>
              <w:top w:val="nil"/>
              <w:left w:val="nil"/>
              <w:bottom w:val="single" w:sz="8" w:space="0" w:color="auto"/>
              <w:right w:val="single" w:sz="8" w:space="0" w:color="auto"/>
            </w:tcBorders>
            <w:shd w:val="clear" w:color="auto" w:fill="auto"/>
            <w:noWrap/>
            <w:hideMark/>
          </w:tcPr>
          <w:p w:rsidR="00A741FA" w:rsidRPr="00A741FA" w:rsidRDefault="00A741FA" w:rsidP="00E8375C">
            <w:pPr>
              <w:jc w:val="right"/>
              <w:rPr>
                <w:rFonts w:ascii="Garamond" w:hAnsi="Garamond" w:cs="Calibri"/>
                <w:b/>
                <w:bCs/>
              </w:rPr>
            </w:pPr>
            <w:r w:rsidRPr="00A741FA">
              <w:rPr>
                <w:rFonts w:ascii="Garamond" w:hAnsi="Garamond" w:cs="Calibri"/>
                <w:b/>
                <w:bCs/>
              </w:rPr>
              <w:t>11,02,963</w:t>
            </w:r>
          </w:p>
        </w:tc>
        <w:tc>
          <w:tcPr>
            <w:tcW w:w="1418" w:type="dxa"/>
            <w:tcBorders>
              <w:top w:val="nil"/>
              <w:left w:val="nil"/>
              <w:bottom w:val="single" w:sz="8" w:space="0" w:color="auto"/>
              <w:right w:val="single" w:sz="8" w:space="0" w:color="auto"/>
            </w:tcBorders>
            <w:shd w:val="clear" w:color="auto" w:fill="auto"/>
            <w:noWrap/>
            <w:hideMark/>
          </w:tcPr>
          <w:p w:rsidR="00A741FA" w:rsidRPr="00A741FA" w:rsidRDefault="00A741FA" w:rsidP="00E8375C">
            <w:pPr>
              <w:jc w:val="right"/>
              <w:rPr>
                <w:rFonts w:ascii="Garamond" w:hAnsi="Garamond" w:cs="Calibri"/>
                <w:b/>
                <w:bCs/>
              </w:rPr>
            </w:pPr>
            <w:r w:rsidRPr="00A741FA">
              <w:rPr>
                <w:rFonts w:ascii="Garamond" w:hAnsi="Garamond" w:cs="Calibri"/>
                <w:b/>
                <w:bCs/>
              </w:rPr>
              <w:t>11,92,329</w:t>
            </w:r>
          </w:p>
        </w:tc>
        <w:tc>
          <w:tcPr>
            <w:tcW w:w="2126" w:type="dxa"/>
            <w:tcBorders>
              <w:top w:val="nil"/>
              <w:left w:val="nil"/>
              <w:bottom w:val="single" w:sz="8" w:space="0" w:color="auto"/>
              <w:right w:val="single" w:sz="8" w:space="0" w:color="auto"/>
            </w:tcBorders>
            <w:shd w:val="clear" w:color="auto" w:fill="auto"/>
            <w:hideMark/>
          </w:tcPr>
          <w:p w:rsidR="00A741FA" w:rsidRPr="00A741FA" w:rsidRDefault="00A741FA" w:rsidP="00E8375C">
            <w:pPr>
              <w:jc w:val="center"/>
              <w:rPr>
                <w:rFonts w:ascii="Garamond" w:hAnsi="Garamond" w:cs="Calibri"/>
                <w:i/>
                <w:iCs/>
              </w:rPr>
            </w:pPr>
            <w:r w:rsidRPr="00A741FA">
              <w:rPr>
                <w:rFonts w:ascii="Garamond" w:hAnsi="Garamond" w:cs="Calibri"/>
                <w:i/>
                <w:iCs/>
              </w:rPr>
              <w:t>8.1</w:t>
            </w:r>
          </w:p>
        </w:tc>
      </w:tr>
    </w:tbl>
    <w:p w:rsidR="00A741FA" w:rsidRPr="00A741FA" w:rsidRDefault="00A741FA" w:rsidP="00A741FA">
      <w:pPr>
        <w:jc w:val="both"/>
        <w:rPr>
          <w:rFonts w:ascii="Garamond" w:hAnsi="Garamond" w:cs="Arial"/>
          <w:b/>
          <w:bCs/>
          <w:szCs w:val="22"/>
          <w:lang w:val="en-US"/>
        </w:rPr>
      </w:pPr>
    </w:p>
    <w:p w:rsidR="00A741FA" w:rsidRPr="00A741FA" w:rsidRDefault="00A741FA" w:rsidP="00A741FA">
      <w:pPr>
        <w:ind w:left="720"/>
        <w:jc w:val="both"/>
        <w:rPr>
          <w:rFonts w:ascii="Garamond" w:hAnsi="Garamond" w:cs="Arial"/>
          <w:b/>
          <w:bCs/>
          <w:sz w:val="18"/>
          <w:szCs w:val="18"/>
          <w:lang w:val="en-US"/>
        </w:rPr>
      </w:pPr>
      <w:r w:rsidRPr="00A741FA">
        <w:rPr>
          <w:rFonts w:ascii="Garamond" w:hAnsi="Garamond" w:cs="Arial"/>
          <w:b/>
          <w:bCs/>
          <w:sz w:val="18"/>
          <w:szCs w:val="18"/>
          <w:lang w:val="en-US"/>
        </w:rPr>
        <w:t>Source: MCX, BSE, NCDEX, NSE</w:t>
      </w:r>
    </w:p>
    <w:p w:rsidR="00A741FA" w:rsidRDefault="00A741FA" w:rsidP="00A741FA">
      <w:pPr>
        <w:rPr>
          <w:rFonts w:ascii="Garamond" w:hAnsi="Garamond" w:cs="Arial"/>
          <w:b/>
          <w:bCs/>
          <w:sz w:val="18"/>
          <w:szCs w:val="18"/>
          <w:lang w:val="en-US"/>
        </w:rPr>
      </w:pPr>
    </w:p>
    <w:p w:rsidR="0071795E" w:rsidRDefault="0071795E" w:rsidP="00A741FA">
      <w:pPr>
        <w:rPr>
          <w:rFonts w:ascii="Garamond" w:hAnsi="Garamond" w:cs="Arial"/>
          <w:b/>
          <w:bCs/>
          <w:sz w:val="18"/>
          <w:szCs w:val="18"/>
          <w:lang w:val="en-US"/>
        </w:rPr>
      </w:pPr>
    </w:p>
    <w:p w:rsidR="0071795E" w:rsidRPr="00A741FA" w:rsidRDefault="0071795E" w:rsidP="00A741FA">
      <w:pPr>
        <w:rPr>
          <w:rFonts w:ascii="Garamond" w:hAnsi="Garamond" w:cs="Arial"/>
          <w:b/>
          <w:bCs/>
          <w:sz w:val="18"/>
          <w:szCs w:val="18"/>
          <w:lang w:val="en-US"/>
        </w:rPr>
      </w:pPr>
    </w:p>
    <w:p w:rsidR="00A741FA" w:rsidRPr="00A741FA" w:rsidRDefault="00A741FA" w:rsidP="00A741FA">
      <w:pPr>
        <w:numPr>
          <w:ilvl w:val="0"/>
          <w:numId w:val="5"/>
        </w:numPr>
        <w:tabs>
          <w:tab w:val="left" w:pos="567"/>
        </w:tabs>
        <w:contextualSpacing/>
        <w:jc w:val="both"/>
        <w:rPr>
          <w:rFonts w:ascii="Garamond" w:eastAsia="Times New Roman" w:hAnsi="Garamond"/>
          <w:b/>
          <w:color w:val="000000"/>
          <w:szCs w:val="22"/>
          <w:lang w:val="en-US"/>
        </w:rPr>
      </w:pPr>
      <w:r w:rsidRPr="00A741FA">
        <w:rPr>
          <w:rFonts w:ascii="Garamond" w:eastAsia="Times New Roman" w:hAnsi="Garamond"/>
          <w:b/>
          <w:color w:val="000000"/>
          <w:szCs w:val="22"/>
          <w:lang w:val="en-US"/>
        </w:rPr>
        <w:lastRenderedPageBreak/>
        <w:t>Commodity Derivatives Turnover</w:t>
      </w:r>
    </w:p>
    <w:p w:rsidR="00A741FA" w:rsidRPr="00A741FA" w:rsidRDefault="00A741FA" w:rsidP="00A741FA">
      <w:pPr>
        <w:numPr>
          <w:ilvl w:val="0"/>
          <w:numId w:val="6"/>
        </w:numPr>
        <w:ind w:left="567" w:hanging="526"/>
        <w:contextualSpacing/>
        <w:jc w:val="both"/>
        <w:rPr>
          <w:rFonts w:ascii="Garamond" w:eastAsia="Times New Roman" w:hAnsi="Garamond"/>
          <w:color w:val="000000"/>
          <w:szCs w:val="22"/>
          <w:lang w:val="en-US"/>
        </w:rPr>
      </w:pPr>
      <w:r w:rsidRPr="00A741FA">
        <w:rPr>
          <w:rFonts w:ascii="Garamond" w:eastAsia="Times New Roman" w:hAnsi="Garamond"/>
          <w:color w:val="000000"/>
          <w:szCs w:val="22"/>
          <w:lang w:val="en-US"/>
        </w:rPr>
        <w:t xml:space="preserve">During August 2022, pan- India turnover of commodity derivatives increased by 8.1 per cent to </w:t>
      </w:r>
      <w:r w:rsidRPr="00A741FA">
        <w:rPr>
          <w:rFonts w:ascii="Times New Roman" w:eastAsia="Times New Roman" w:hAnsi="Times New Roman"/>
          <w:bCs/>
          <w:color w:val="000000"/>
          <w:szCs w:val="22"/>
          <w:lang w:eastAsia="en-IN"/>
        </w:rPr>
        <w:t>₹</w:t>
      </w:r>
      <w:r w:rsidRPr="00A741FA">
        <w:rPr>
          <w:rFonts w:ascii="Garamond" w:eastAsia="Times New Roman" w:hAnsi="Garamond"/>
          <w:color w:val="000000"/>
          <w:szCs w:val="22"/>
          <w:lang w:val="en-US"/>
        </w:rPr>
        <w:t>11.9 lakh crore over the previous month.</w:t>
      </w:r>
    </w:p>
    <w:p w:rsidR="00A741FA" w:rsidRPr="00A741FA" w:rsidRDefault="00A741FA" w:rsidP="00A741FA">
      <w:pPr>
        <w:numPr>
          <w:ilvl w:val="0"/>
          <w:numId w:val="6"/>
        </w:numPr>
        <w:ind w:left="567" w:hanging="526"/>
        <w:contextualSpacing/>
        <w:jc w:val="both"/>
        <w:rPr>
          <w:rFonts w:ascii="Garamond" w:eastAsia="Times New Roman" w:hAnsi="Garamond"/>
          <w:color w:val="000000"/>
          <w:szCs w:val="22"/>
          <w:lang w:val="en-US"/>
        </w:rPr>
      </w:pPr>
      <w:r w:rsidRPr="00A741FA">
        <w:rPr>
          <w:rFonts w:ascii="Garamond" w:eastAsia="Times New Roman" w:hAnsi="Garamond"/>
          <w:color w:val="000000"/>
          <w:szCs w:val="22"/>
          <w:lang w:val="en-US"/>
        </w:rPr>
        <w:t xml:space="preserve">The percentage share of </w:t>
      </w:r>
      <w:proofErr w:type="spellStart"/>
      <w:r w:rsidRPr="00A741FA">
        <w:rPr>
          <w:rFonts w:ascii="Garamond" w:eastAsia="Times New Roman" w:hAnsi="Garamond"/>
          <w:color w:val="000000"/>
          <w:szCs w:val="22"/>
          <w:lang w:val="en-US"/>
        </w:rPr>
        <w:t>agri</w:t>
      </w:r>
      <w:proofErr w:type="spellEnd"/>
      <w:r w:rsidRPr="00A741FA">
        <w:rPr>
          <w:rFonts w:ascii="Garamond" w:eastAsia="Times New Roman" w:hAnsi="Garamond"/>
          <w:color w:val="000000"/>
          <w:szCs w:val="22"/>
          <w:lang w:val="en-US"/>
        </w:rPr>
        <w:t xml:space="preserve"> and non-</w:t>
      </w:r>
      <w:proofErr w:type="spellStart"/>
      <w:r w:rsidRPr="00A741FA">
        <w:rPr>
          <w:rFonts w:ascii="Garamond" w:eastAsia="Times New Roman" w:hAnsi="Garamond"/>
          <w:color w:val="000000"/>
          <w:szCs w:val="22"/>
          <w:lang w:val="en-US"/>
        </w:rPr>
        <w:t>agri</w:t>
      </w:r>
      <w:proofErr w:type="spellEnd"/>
      <w:r w:rsidRPr="00A741FA">
        <w:rPr>
          <w:rFonts w:ascii="Garamond" w:eastAsia="Times New Roman" w:hAnsi="Garamond"/>
          <w:color w:val="000000"/>
          <w:szCs w:val="22"/>
          <w:lang w:val="en-US"/>
        </w:rPr>
        <w:t xml:space="preserve"> segments in overall turnover accounted for 1.3 per cent and 98.7 per cent, respectively. The turnover of agri. segment decreased by 19.5 per cent while that of non-</w:t>
      </w:r>
      <w:proofErr w:type="spellStart"/>
      <w:r w:rsidRPr="00A741FA">
        <w:rPr>
          <w:rFonts w:ascii="Garamond" w:eastAsia="Times New Roman" w:hAnsi="Garamond"/>
          <w:color w:val="000000"/>
          <w:szCs w:val="22"/>
          <w:lang w:val="en-US"/>
        </w:rPr>
        <w:t>agri</w:t>
      </w:r>
      <w:proofErr w:type="spellEnd"/>
      <w:r w:rsidRPr="00A741FA">
        <w:rPr>
          <w:rFonts w:ascii="Garamond" w:eastAsia="Times New Roman" w:hAnsi="Garamond"/>
          <w:color w:val="000000"/>
          <w:szCs w:val="22"/>
          <w:lang w:val="en-US"/>
        </w:rPr>
        <w:t xml:space="preserve"> segment increased by 17.9 per cent. </w:t>
      </w:r>
    </w:p>
    <w:p w:rsidR="00A741FA" w:rsidRPr="00A741FA" w:rsidRDefault="00A741FA" w:rsidP="00A741FA">
      <w:pPr>
        <w:numPr>
          <w:ilvl w:val="0"/>
          <w:numId w:val="6"/>
        </w:numPr>
        <w:ind w:left="567" w:hanging="526"/>
        <w:contextualSpacing/>
        <w:jc w:val="both"/>
        <w:rPr>
          <w:rFonts w:ascii="Garamond" w:eastAsia="Times New Roman" w:hAnsi="Garamond"/>
          <w:color w:val="000000"/>
          <w:szCs w:val="22"/>
          <w:lang w:val="en-US"/>
        </w:rPr>
      </w:pPr>
      <w:r w:rsidRPr="00A741FA">
        <w:rPr>
          <w:rFonts w:ascii="Garamond" w:eastAsia="Times New Roman" w:hAnsi="Garamond"/>
          <w:color w:val="000000"/>
          <w:szCs w:val="22"/>
          <w:lang w:val="en-US"/>
        </w:rPr>
        <w:t>The percentage share of futures and options contracts in overall turnover stood at 42.6 per cent and 58.2 per cent, respectively. The turnover of futures contracts decreased by 2.7 per cent and that of options increased by 17.9 per cent, respectively, over the previous month.</w:t>
      </w:r>
    </w:p>
    <w:p w:rsidR="00A741FA" w:rsidRPr="00A741FA" w:rsidRDefault="00A741FA" w:rsidP="00A741FA">
      <w:pPr>
        <w:numPr>
          <w:ilvl w:val="0"/>
          <w:numId w:val="6"/>
        </w:numPr>
        <w:ind w:left="567" w:hanging="526"/>
        <w:contextualSpacing/>
        <w:jc w:val="both"/>
        <w:rPr>
          <w:rFonts w:ascii="Garamond" w:eastAsia="Times New Roman" w:hAnsi="Garamond"/>
          <w:color w:val="000000"/>
          <w:szCs w:val="22"/>
          <w:lang w:val="en-US"/>
        </w:rPr>
      </w:pPr>
      <w:r w:rsidRPr="00A741FA">
        <w:rPr>
          <w:rFonts w:ascii="Garamond" w:eastAsia="Times New Roman" w:hAnsi="Garamond"/>
          <w:color w:val="000000"/>
          <w:szCs w:val="22"/>
          <w:lang w:val="en-US"/>
        </w:rPr>
        <w:t>At exchange level, the turnover increased at MCX (8.6 %) while it decreased at rest of the other exchanges.</w:t>
      </w:r>
    </w:p>
    <w:p w:rsidR="00A741FA" w:rsidRPr="00A741FA" w:rsidRDefault="00A741FA" w:rsidP="00A741FA">
      <w:pPr>
        <w:numPr>
          <w:ilvl w:val="0"/>
          <w:numId w:val="6"/>
        </w:numPr>
        <w:ind w:left="567" w:hanging="526"/>
        <w:contextualSpacing/>
        <w:jc w:val="both"/>
        <w:rPr>
          <w:rFonts w:ascii="Garamond" w:eastAsia="Times New Roman" w:hAnsi="Garamond"/>
          <w:color w:val="000000"/>
          <w:szCs w:val="22"/>
          <w:lang w:val="en-US"/>
        </w:rPr>
      </w:pPr>
      <w:r w:rsidRPr="00A741FA">
        <w:rPr>
          <w:rFonts w:ascii="Garamond" w:eastAsia="Times New Roman" w:hAnsi="Garamond"/>
          <w:color w:val="000000"/>
          <w:szCs w:val="22"/>
          <w:lang w:val="en-US"/>
        </w:rPr>
        <w:t>In terms of percentage share of commodity derivatives turnover among exchanges, the MCX has the highest market share of 98.6 per cent, followed NCDEX (1.2 per cent), BSE (0.1 per cent) and NSE (0.14 per cent).</w:t>
      </w:r>
    </w:p>
    <w:p w:rsidR="00A741FA" w:rsidRPr="00A741FA" w:rsidRDefault="00A741FA" w:rsidP="00A741FA">
      <w:pPr>
        <w:numPr>
          <w:ilvl w:val="0"/>
          <w:numId w:val="6"/>
        </w:numPr>
        <w:ind w:left="567" w:hanging="526"/>
        <w:contextualSpacing/>
        <w:jc w:val="both"/>
        <w:rPr>
          <w:rFonts w:ascii="Garamond" w:eastAsia="Times New Roman" w:hAnsi="Garamond"/>
          <w:color w:val="000000"/>
          <w:szCs w:val="22"/>
          <w:lang w:val="en-US"/>
        </w:rPr>
      </w:pPr>
      <w:r w:rsidRPr="00A741FA">
        <w:rPr>
          <w:rFonts w:ascii="Garamond" w:eastAsia="Times New Roman" w:hAnsi="Garamond"/>
          <w:color w:val="000000"/>
          <w:szCs w:val="22"/>
          <w:lang w:val="en-US"/>
        </w:rPr>
        <w:t>At MCX, the turnover of agri. segment decreased by 25.9 per cent while it increased for non-</w:t>
      </w:r>
      <w:proofErr w:type="spellStart"/>
      <w:r w:rsidRPr="00A741FA">
        <w:rPr>
          <w:rFonts w:ascii="Garamond" w:eastAsia="Times New Roman" w:hAnsi="Garamond"/>
          <w:color w:val="000000"/>
          <w:szCs w:val="22"/>
          <w:lang w:val="en-US"/>
        </w:rPr>
        <w:t>agri</w:t>
      </w:r>
      <w:proofErr w:type="spellEnd"/>
      <w:r w:rsidRPr="00A741FA">
        <w:rPr>
          <w:rFonts w:ascii="Garamond" w:eastAsia="Times New Roman" w:hAnsi="Garamond"/>
          <w:color w:val="000000"/>
          <w:szCs w:val="22"/>
          <w:lang w:val="en-US"/>
        </w:rPr>
        <w:t xml:space="preserve"> by 8.7 per cent. </w:t>
      </w:r>
    </w:p>
    <w:p w:rsidR="00A741FA" w:rsidRPr="00A741FA" w:rsidRDefault="00A741FA" w:rsidP="00A741FA">
      <w:pPr>
        <w:numPr>
          <w:ilvl w:val="0"/>
          <w:numId w:val="6"/>
        </w:numPr>
        <w:ind w:left="567" w:hanging="526"/>
        <w:contextualSpacing/>
        <w:jc w:val="both"/>
        <w:rPr>
          <w:rFonts w:ascii="Garamond" w:eastAsia="Times New Roman" w:hAnsi="Garamond"/>
          <w:color w:val="000000"/>
          <w:szCs w:val="22"/>
          <w:lang w:val="en-US"/>
        </w:rPr>
      </w:pPr>
      <w:r w:rsidRPr="00A741FA">
        <w:rPr>
          <w:rFonts w:ascii="Garamond" w:eastAsia="Times New Roman" w:hAnsi="Garamond"/>
          <w:color w:val="000000"/>
          <w:szCs w:val="22"/>
          <w:lang w:val="en-US"/>
        </w:rPr>
        <w:t xml:space="preserve">At NCDEX, the overall turnover decreased by 19.1 per cent to </w:t>
      </w:r>
      <w:r w:rsidRPr="00A741FA">
        <w:rPr>
          <w:rFonts w:ascii="Times New Roman" w:eastAsia="Times New Roman" w:hAnsi="Times New Roman"/>
          <w:color w:val="000000"/>
          <w:szCs w:val="22"/>
          <w:lang w:val="en-US"/>
        </w:rPr>
        <w:t>₹</w:t>
      </w:r>
      <w:r w:rsidRPr="00A741FA">
        <w:rPr>
          <w:rFonts w:ascii="Garamond" w:eastAsia="Times New Roman" w:hAnsi="Garamond"/>
          <w:color w:val="000000"/>
          <w:szCs w:val="22"/>
          <w:lang w:val="en-US"/>
        </w:rPr>
        <w:t xml:space="preserve">14,090 crore over the previous month.  The turnover in agricultural index GUAREX decreased to 2.9 crore from </w:t>
      </w:r>
      <w:r w:rsidRPr="00A741FA">
        <w:rPr>
          <w:rFonts w:ascii="Times New Roman" w:eastAsia="Times New Roman" w:hAnsi="Times New Roman"/>
          <w:color w:val="000000"/>
          <w:szCs w:val="22"/>
          <w:lang w:val="en-US"/>
        </w:rPr>
        <w:t>₹</w:t>
      </w:r>
      <w:r w:rsidRPr="00A741FA">
        <w:rPr>
          <w:rFonts w:ascii="Garamond" w:eastAsia="Times New Roman" w:hAnsi="Garamond"/>
          <w:color w:val="000000"/>
          <w:szCs w:val="22"/>
          <w:lang w:val="en-US"/>
        </w:rPr>
        <w:t>183.9 crore in August 2022.  The steel long, the only non-</w:t>
      </w:r>
      <w:proofErr w:type="spellStart"/>
      <w:r w:rsidRPr="00A741FA">
        <w:rPr>
          <w:rFonts w:ascii="Garamond" w:eastAsia="Times New Roman" w:hAnsi="Garamond"/>
          <w:color w:val="000000"/>
          <w:szCs w:val="22"/>
          <w:lang w:val="en-US"/>
        </w:rPr>
        <w:t>agri</w:t>
      </w:r>
      <w:proofErr w:type="spellEnd"/>
      <w:r w:rsidRPr="00A741FA">
        <w:rPr>
          <w:rFonts w:ascii="Garamond" w:eastAsia="Times New Roman" w:hAnsi="Garamond"/>
          <w:color w:val="000000"/>
          <w:szCs w:val="22"/>
          <w:lang w:val="en-US"/>
        </w:rPr>
        <w:t xml:space="preserve"> commodity traded at NCDEX, recorded turnover of </w:t>
      </w:r>
      <w:r w:rsidRPr="00A741FA">
        <w:rPr>
          <w:rFonts w:ascii="Times New Roman" w:eastAsia="Times New Roman" w:hAnsi="Times New Roman"/>
          <w:color w:val="000000"/>
          <w:szCs w:val="22"/>
          <w:lang w:val="en-US"/>
        </w:rPr>
        <w:t>₹</w:t>
      </w:r>
      <w:r w:rsidRPr="00A741FA">
        <w:rPr>
          <w:rFonts w:ascii="Garamond" w:eastAsia="Times New Roman" w:hAnsi="Garamond"/>
          <w:color w:val="000000"/>
          <w:szCs w:val="22"/>
          <w:lang w:val="en-US"/>
        </w:rPr>
        <w:t xml:space="preserve">37 crore during the month. </w:t>
      </w:r>
    </w:p>
    <w:p w:rsidR="00A741FA" w:rsidRPr="00A741FA" w:rsidRDefault="00A741FA" w:rsidP="00A741FA">
      <w:pPr>
        <w:numPr>
          <w:ilvl w:val="0"/>
          <w:numId w:val="6"/>
        </w:numPr>
        <w:ind w:left="567" w:hanging="526"/>
        <w:contextualSpacing/>
        <w:jc w:val="both"/>
        <w:rPr>
          <w:rFonts w:ascii="Garamond" w:eastAsia="Times New Roman" w:hAnsi="Garamond"/>
          <w:color w:val="000000"/>
          <w:szCs w:val="22"/>
          <w:lang w:val="en-US"/>
        </w:rPr>
      </w:pPr>
      <w:r w:rsidRPr="00A741FA">
        <w:rPr>
          <w:rFonts w:ascii="Garamond" w:eastAsia="Times New Roman" w:hAnsi="Garamond"/>
          <w:color w:val="000000"/>
          <w:szCs w:val="22"/>
          <w:lang w:val="en-US"/>
        </w:rPr>
        <w:t xml:space="preserve">The BSE recorded turnover of </w:t>
      </w:r>
      <w:r w:rsidRPr="00A741FA">
        <w:rPr>
          <w:rFonts w:ascii="Times New Roman" w:eastAsia="Times New Roman" w:hAnsi="Times New Roman"/>
          <w:color w:val="000000"/>
          <w:szCs w:val="22"/>
          <w:lang w:val="en-US"/>
        </w:rPr>
        <w:t>₹</w:t>
      </w:r>
      <w:r w:rsidRPr="00A741FA">
        <w:rPr>
          <w:rFonts w:ascii="Garamond" w:eastAsia="Times New Roman" w:hAnsi="Garamond"/>
          <w:color w:val="000000"/>
          <w:szCs w:val="22"/>
          <w:lang w:val="en-US"/>
        </w:rPr>
        <w:t xml:space="preserve">1,138 crore, recording 33 per cent decline from previous month. The </w:t>
      </w:r>
      <w:proofErr w:type="spellStart"/>
      <w:r w:rsidRPr="00A741FA">
        <w:rPr>
          <w:rFonts w:ascii="Garamond" w:eastAsia="Times New Roman" w:hAnsi="Garamond"/>
          <w:color w:val="000000"/>
          <w:szCs w:val="22"/>
          <w:lang w:val="en-US"/>
        </w:rPr>
        <w:t>agri</w:t>
      </w:r>
      <w:proofErr w:type="spellEnd"/>
      <w:r w:rsidRPr="00A741FA">
        <w:rPr>
          <w:rFonts w:ascii="Garamond" w:eastAsia="Times New Roman" w:hAnsi="Garamond"/>
          <w:color w:val="000000"/>
          <w:szCs w:val="22"/>
          <w:lang w:val="en-US"/>
        </w:rPr>
        <w:t xml:space="preserve"> futures contracts contributed 28.7 % (</w:t>
      </w:r>
      <w:r w:rsidRPr="00A741FA">
        <w:rPr>
          <w:rFonts w:ascii="Times New Roman" w:eastAsia="Times New Roman" w:hAnsi="Times New Roman"/>
          <w:color w:val="000000"/>
          <w:szCs w:val="22"/>
          <w:lang w:val="en-US"/>
        </w:rPr>
        <w:t>₹</w:t>
      </w:r>
      <w:r w:rsidRPr="00A741FA">
        <w:rPr>
          <w:rFonts w:ascii="Garamond" w:eastAsia="Times New Roman" w:hAnsi="Garamond"/>
          <w:color w:val="000000"/>
          <w:szCs w:val="22"/>
          <w:lang w:val="en-US"/>
        </w:rPr>
        <w:t>327 crore) while options contract contributed 64.7% (</w:t>
      </w:r>
      <w:r w:rsidRPr="00A741FA">
        <w:rPr>
          <w:rFonts w:ascii="Times New Roman" w:eastAsia="Times New Roman" w:hAnsi="Times New Roman"/>
          <w:color w:val="000000"/>
          <w:szCs w:val="22"/>
          <w:lang w:val="en-US"/>
        </w:rPr>
        <w:t>₹</w:t>
      </w:r>
      <w:r w:rsidRPr="00A741FA">
        <w:rPr>
          <w:rFonts w:ascii="Garamond" w:eastAsia="Times New Roman" w:hAnsi="Garamond"/>
          <w:color w:val="000000"/>
          <w:szCs w:val="22"/>
          <w:lang w:val="en-US"/>
        </w:rPr>
        <w:t xml:space="preserve">736 crore) to the total turnover.  Of the options turnover gold mini contracts solely contributed the turnover.  </w:t>
      </w:r>
    </w:p>
    <w:p w:rsidR="00A741FA" w:rsidRPr="00A741FA" w:rsidRDefault="00A741FA" w:rsidP="00A741FA">
      <w:pPr>
        <w:numPr>
          <w:ilvl w:val="0"/>
          <w:numId w:val="6"/>
        </w:numPr>
        <w:ind w:left="567" w:hanging="526"/>
        <w:contextualSpacing/>
        <w:jc w:val="both"/>
        <w:rPr>
          <w:rFonts w:ascii="Garamond" w:eastAsia="Times New Roman" w:hAnsi="Garamond"/>
          <w:color w:val="000000"/>
          <w:szCs w:val="22"/>
          <w:lang w:val="en-US"/>
        </w:rPr>
      </w:pPr>
      <w:r w:rsidRPr="00A741FA">
        <w:rPr>
          <w:rFonts w:ascii="Garamond" w:eastAsia="Times New Roman" w:hAnsi="Garamond"/>
          <w:color w:val="000000"/>
          <w:szCs w:val="22"/>
          <w:lang w:val="en-US"/>
        </w:rPr>
        <w:t xml:space="preserve">NSE recorded turnover of </w:t>
      </w:r>
      <w:r w:rsidRPr="00A741FA">
        <w:rPr>
          <w:rFonts w:ascii="Times New Roman" w:eastAsia="Times New Roman" w:hAnsi="Times New Roman"/>
          <w:color w:val="000000"/>
          <w:szCs w:val="22"/>
          <w:lang w:val="en-US"/>
        </w:rPr>
        <w:t>₹</w:t>
      </w:r>
      <w:r w:rsidRPr="00A741FA">
        <w:rPr>
          <w:rFonts w:ascii="Garamond" w:eastAsia="Times New Roman" w:hAnsi="Garamond"/>
          <w:color w:val="000000"/>
          <w:szCs w:val="22"/>
          <w:lang w:val="en-US"/>
        </w:rPr>
        <w:t xml:space="preserve">1,675 crore, a decrease of 5.1 per cent over the previous month.  The options on gold mini contract contributed almost all the turnover of commodity derivatives segment.  </w:t>
      </w:r>
    </w:p>
    <w:p w:rsidR="00A741FA" w:rsidRPr="00A741FA" w:rsidRDefault="00A741FA" w:rsidP="00A741FA">
      <w:pPr>
        <w:numPr>
          <w:ilvl w:val="0"/>
          <w:numId w:val="6"/>
        </w:numPr>
        <w:ind w:left="567" w:hanging="526"/>
        <w:contextualSpacing/>
        <w:jc w:val="both"/>
        <w:rPr>
          <w:rFonts w:ascii="Garamond" w:hAnsi="Garamond" w:cs="Arial"/>
          <w:bCs/>
          <w:szCs w:val="22"/>
          <w:lang w:val="en-US"/>
        </w:rPr>
      </w:pPr>
      <w:r w:rsidRPr="00A741FA">
        <w:rPr>
          <w:rFonts w:ascii="Garamond" w:hAnsi="Garamond" w:cs="Arial"/>
          <w:bCs/>
          <w:szCs w:val="22"/>
          <w:lang w:val="en-US"/>
        </w:rPr>
        <w:t xml:space="preserve">The trends in turnover of commodity derivatives at exchanges are shown in Figures 15, 16 and 17 and the details are given in </w:t>
      </w:r>
      <w:r w:rsidRPr="00A741FA">
        <w:rPr>
          <w:rFonts w:ascii="Garamond" w:eastAsia="Times New Roman" w:hAnsi="Garamond"/>
          <w:color w:val="000000"/>
          <w:szCs w:val="22"/>
          <w:lang w:val="en-US"/>
        </w:rPr>
        <w:t>Tables</w:t>
      </w:r>
      <w:r w:rsidRPr="00A741FA">
        <w:rPr>
          <w:rFonts w:ascii="Garamond" w:hAnsi="Garamond" w:cs="Arial"/>
          <w:bCs/>
          <w:szCs w:val="22"/>
          <w:lang w:val="en-US"/>
        </w:rPr>
        <w:t xml:space="preserve"> 65 to 69.</w:t>
      </w:r>
    </w:p>
    <w:p w:rsidR="00A741FA" w:rsidRDefault="00A741FA" w:rsidP="00A741FA">
      <w:pPr>
        <w:ind w:left="142"/>
        <w:contextualSpacing/>
        <w:jc w:val="center"/>
        <w:rPr>
          <w:rFonts w:ascii="Garamond" w:hAnsi="Garamond" w:cs="Arial"/>
          <w:b/>
          <w:bCs/>
          <w:szCs w:val="22"/>
          <w:lang w:val="en-US"/>
        </w:rPr>
      </w:pPr>
    </w:p>
    <w:p w:rsidR="00A741FA" w:rsidRPr="00A741FA" w:rsidRDefault="00A741FA" w:rsidP="00A741FA">
      <w:pPr>
        <w:ind w:left="142"/>
        <w:contextualSpacing/>
        <w:jc w:val="center"/>
        <w:rPr>
          <w:rFonts w:ascii="Garamond" w:hAnsi="Garamond" w:cs="Arial"/>
          <w:b/>
          <w:bCs/>
          <w:szCs w:val="22"/>
          <w:lang w:val="en-US"/>
        </w:rPr>
      </w:pPr>
      <w:r w:rsidRPr="00A741FA">
        <w:rPr>
          <w:rFonts w:ascii="Garamond" w:hAnsi="Garamond" w:cs="Arial"/>
          <w:b/>
          <w:bCs/>
          <w:szCs w:val="22"/>
          <w:lang w:val="en-US"/>
        </w:rPr>
        <w:t xml:space="preserve">Figure </w:t>
      </w:r>
      <w:r w:rsidR="00CD0DD5">
        <w:rPr>
          <w:rFonts w:ascii="Garamond" w:hAnsi="Garamond" w:cs="Arial"/>
          <w:b/>
          <w:bCs/>
          <w:szCs w:val="22"/>
          <w:lang w:val="en-US"/>
        </w:rPr>
        <w:t>14</w:t>
      </w:r>
      <w:r w:rsidRPr="00A741FA">
        <w:rPr>
          <w:rFonts w:ascii="Garamond" w:hAnsi="Garamond" w:cs="Arial"/>
          <w:b/>
          <w:bCs/>
          <w:szCs w:val="22"/>
          <w:lang w:val="en-US"/>
        </w:rPr>
        <w:t>: Trends in Turnover of Agricultural Commodity Derivatives</w:t>
      </w:r>
    </w:p>
    <w:p w:rsidR="00A741FA" w:rsidRPr="00A741FA" w:rsidRDefault="00A741FA" w:rsidP="00A741FA">
      <w:pPr>
        <w:contextualSpacing/>
        <w:rPr>
          <w:rFonts w:ascii="Garamond" w:hAnsi="Garamond" w:cs="Arial"/>
          <w:b/>
          <w:bCs/>
          <w:szCs w:val="22"/>
          <w:lang w:val="en-US"/>
        </w:rPr>
      </w:pPr>
    </w:p>
    <w:p w:rsidR="00A741FA" w:rsidRPr="00A741FA" w:rsidRDefault="00E458F1" w:rsidP="00A741FA">
      <w:pPr>
        <w:rPr>
          <w:rFonts w:ascii="Garamond" w:hAnsi="Garamond"/>
          <w:b/>
          <w:color w:val="0D0D0D"/>
          <w:sz w:val="18"/>
          <w:szCs w:val="18"/>
          <w:lang w:val="en-US"/>
        </w:rPr>
      </w:pPr>
      <w:r w:rsidRPr="00A741FA">
        <w:rPr>
          <w:rFonts w:ascii="Garamond" w:hAnsi="Garamond"/>
          <w:noProof/>
          <w:lang w:val="en-IN" w:eastAsia="en-IN" w:bidi="hi-IN"/>
        </w:rPr>
        <w:drawing>
          <wp:inline distT="0" distB="0" distL="0" distR="0">
            <wp:extent cx="5523230" cy="2902585"/>
            <wp:effectExtent l="0" t="0" r="0" b="0"/>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741FA" w:rsidRPr="00A741FA" w:rsidRDefault="00A741FA" w:rsidP="00A741FA">
      <w:pPr>
        <w:rPr>
          <w:rFonts w:ascii="Garamond" w:hAnsi="Garamond"/>
          <w:b/>
          <w:color w:val="0D0D0D"/>
          <w:sz w:val="18"/>
          <w:szCs w:val="18"/>
          <w:lang w:val="en-US"/>
        </w:rPr>
      </w:pPr>
    </w:p>
    <w:p w:rsidR="00A741FA" w:rsidRPr="00A741FA" w:rsidRDefault="00A741FA" w:rsidP="00A741FA">
      <w:pPr>
        <w:rPr>
          <w:rFonts w:ascii="Garamond" w:hAnsi="Garamond"/>
          <w:b/>
          <w:color w:val="0D0D0D"/>
          <w:sz w:val="18"/>
          <w:szCs w:val="18"/>
          <w:lang w:val="en-US"/>
        </w:rPr>
      </w:pPr>
      <w:r w:rsidRPr="00A741FA">
        <w:rPr>
          <w:rFonts w:ascii="Garamond" w:hAnsi="Garamond"/>
          <w:b/>
          <w:color w:val="0D0D0D"/>
          <w:sz w:val="18"/>
          <w:szCs w:val="18"/>
          <w:lang w:val="en-US"/>
        </w:rPr>
        <w:t>Source: MCX, NCDEX, NSE, BSE &amp; ICEX</w:t>
      </w:r>
    </w:p>
    <w:p w:rsidR="00A741FA" w:rsidRPr="00A741FA" w:rsidRDefault="00A741FA" w:rsidP="00A741FA">
      <w:pPr>
        <w:ind w:left="426" w:hanging="862"/>
        <w:contextualSpacing/>
        <w:jc w:val="center"/>
        <w:rPr>
          <w:rFonts w:ascii="Garamond" w:hAnsi="Garamond"/>
          <w:b/>
          <w:szCs w:val="22"/>
          <w:lang w:val="en-US"/>
        </w:rPr>
      </w:pPr>
    </w:p>
    <w:p w:rsidR="00A741FA" w:rsidRPr="00A741FA" w:rsidRDefault="00A741FA" w:rsidP="00A741FA">
      <w:pPr>
        <w:ind w:left="426" w:hanging="862"/>
        <w:contextualSpacing/>
        <w:jc w:val="center"/>
        <w:rPr>
          <w:rFonts w:ascii="Garamond" w:hAnsi="Garamond"/>
          <w:b/>
          <w:szCs w:val="22"/>
          <w:lang w:val="en-US"/>
        </w:rPr>
      </w:pPr>
      <w:r w:rsidRPr="00A741FA">
        <w:rPr>
          <w:rFonts w:ascii="Garamond" w:hAnsi="Garamond"/>
          <w:b/>
          <w:szCs w:val="22"/>
          <w:lang w:val="en-US"/>
        </w:rPr>
        <w:lastRenderedPageBreak/>
        <w:t xml:space="preserve">Figure </w:t>
      </w:r>
      <w:r w:rsidR="00CD0DD5">
        <w:rPr>
          <w:rFonts w:ascii="Garamond" w:hAnsi="Garamond"/>
          <w:b/>
          <w:szCs w:val="22"/>
          <w:lang w:val="en-US"/>
        </w:rPr>
        <w:t>15</w:t>
      </w:r>
      <w:r w:rsidRPr="00A741FA">
        <w:rPr>
          <w:rFonts w:ascii="Garamond" w:hAnsi="Garamond"/>
          <w:b/>
          <w:szCs w:val="22"/>
          <w:lang w:val="en-US"/>
        </w:rPr>
        <w:t xml:space="preserve">: Trends in Turnover of Non-Agricultural Futures contracts </w:t>
      </w:r>
    </w:p>
    <w:p w:rsidR="00A741FA" w:rsidRPr="00A741FA" w:rsidRDefault="00A741FA" w:rsidP="00A741FA">
      <w:pPr>
        <w:ind w:left="426" w:hanging="862"/>
        <w:contextualSpacing/>
        <w:jc w:val="center"/>
        <w:rPr>
          <w:rFonts w:ascii="Garamond" w:hAnsi="Garamond"/>
          <w:noProof/>
          <w:sz w:val="20"/>
          <w:lang w:eastAsia="en-IN"/>
        </w:rPr>
      </w:pPr>
    </w:p>
    <w:p w:rsidR="00A741FA" w:rsidRPr="00A741FA" w:rsidRDefault="00E458F1" w:rsidP="00A741FA">
      <w:pPr>
        <w:ind w:left="426" w:hanging="862"/>
        <w:contextualSpacing/>
        <w:jc w:val="center"/>
        <w:rPr>
          <w:rFonts w:ascii="Garamond" w:hAnsi="Garamond"/>
          <w:noProof/>
          <w:sz w:val="20"/>
          <w:lang w:eastAsia="en-IN"/>
        </w:rPr>
      </w:pPr>
      <w:r w:rsidRPr="00A741FA">
        <w:rPr>
          <w:rFonts w:ascii="Garamond" w:hAnsi="Garamond"/>
          <w:noProof/>
          <w:lang w:val="en-IN" w:eastAsia="en-IN" w:bidi="hi-IN"/>
        </w:rPr>
        <w:drawing>
          <wp:inline distT="0" distB="0" distL="0" distR="0">
            <wp:extent cx="5434965" cy="2977515"/>
            <wp:effectExtent l="0" t="0" r="0" b="0"/>
            <wp:docPr id="1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741FA" w:rsidRPr="00A741FA" w:rsidRDefault="00A741FA" w:rsidP="00A741FA">
      <w:pPr>
        <w:ind w:left="426" w:hanging="862"/>
        <w:contextualSpacing/>
        <w:jc w:val="center"/>
        <w:rPr>
          <w:rFonts w:ascii="Garamond" w:hAnsi="Garamond"/>
          <w:noProof/>
          <w:sz w:val="20"/>
          <w:lang w:eastAsia="en-IN"/>
        </w:rPr>
      </w:pPr>
    </w:p>
    <w:p w:rsidR="00A741FA" w:rsidRPr="00A741FA" w:rsidRDefault="00A741FA" w:rsidP="00A741FA">
      <w:pPr>
        <w:rPr>
          <w:rFonts w:ascii="Garamond" w:hAnsi="Garamond" w:cs="Arial"/>
          <w:bCs/>
          <w:szCs w:val="22"/>
          <w:lang w:val="en-US"/>
        </w:rPr>
      </w:pPr>
      <w:r w:rsidRPr="00A741FA">
        <w:rPr>
          <w:rFonts w:ascii="Garamond" w:hAnsi="Garamond"/>
          <w:b/>
          <w:color w:val="0D0D0D"/>
          <w:sz w:val="18"/>
          <w:szCs w:val="18"/>
          <w:lang w:val="en-US"/>
        </w:rPr>
        <w:t>Source: MCX, NCDEX, NSE, BSE &amp; ICEX.</w:t>
      </w:r>
      <w:r w:rsidRPr="00A741FA">
        <w:rPr>
          <w:rFonts w:ascii="Garamond" w:hAnsi="Garamond" w:cs="Arial"/>
          <w:bCs/>
          <w:szCs w:val="22"/>
          <w:lang w:val="en-US"/>
        </w:rPr>
        <w:t xml:space="preserve"> </w:t>
      </w:r>
    </w:p>
    <w:p w:rsidR="00584D58" w:rsidRDefault="00584D58" w:rsidP="00A741FA">
      <w:pPr>
        <w:ind w:left="-284" w:hanging="152"/>
        <w:contextualSpacing/>
        <w:jc w:val="center"/>
        <w:rPr>
          <w:rFonts w:ascii="Garamond" w:hAnsi="Garamond"/>
          <w:b/>
          <w:szCs w:val="22"/>
          <w:lang w:val="en-US"/>
        </w:rPr>
      </w:pPr>
    </w:p>
    <w:p w:rsidR="00A741FA" w:rsidRPr="00A741FA" w:rsidRDefault="00A741FA" w:rsidP="00A741FA">
      <w:pPr>
        <w:ind w:left="-284" w:hanging="152"/>
        <w:contextualSpacing/>
        <w:jc w:val="center"/>
        <w:rPr>
          <w:rFonts w:ascii="Garamond" w:hAnsi="Garamond"/>
          <w:b/>
          <w:szCs w:val="22"/>
          <w:lang w:val="en-US"/>
        </w:rPr>
      </w:pPr>
      <w:r w:rsidRPr="00A741FA">
        <w:rPr>
          <w:rFonts w:ascii="Garamond" w:hAnsi="Garamond"/>
          <w:b/>
          <w:szCs w:val="22"/>
          <w:lang w:val="en-US"/>
        </w:rPr>
        <w:t xml:space="preserve">Figure </w:t>
      </w:r>
      <w:r w:rsidR="00CD0DD5">
        <w:rPr>
          <w:rFonts w:ascii="Garamond" w:hAnsi="Garamond"/>
          <w:b/>
          <w:szCs w:val="22"/>
          <w:lang w:val="en-US"/>
        </w:rPr>
        <w:t>16</w:t>
      </w:r>
      <w:r w:rsidRPr="00A741FA">
        <w:rPr>
          <w:rFonts w:ascii="Garamond" w:hAnsi="Garamond"/>
          <w:b/>
          <w:szCs w:val="22"/>
          <w:lang w:val="en-US"/>
        </w:rPr>
        <w:t>: Trends in Turnover of Non-Agricultural Options contracts</w:t>
      </w:r>
    </w:p>
    <w:p w:rsidR="00A741FA" w:rsidRPr="00A741FA" w:rsidRDefault="00E458F1" w:rsidP="00A741FA">
      <w:pPr>
        <w:ind w:left="-284" w:hanging="152"/>
        <w:contextualSpacing/>
        <w:jc w:val="center"/>
        <w:rPr>
          <w:rFonts w:ascii="Garamond" w:hAnsi="Garamond"/>
          <w:b/>
          <w:szCs w:val="22"/>
          <w:lang w:val="en-US"/>
        </w:rPr>
      </w:pPr>
      <w:r w:rsidRPr="00A741FA">
        <w:rPr>
          <w:rFonts w:ascii="Garamond" w:hAnsi="Garamond"/>
          <w:noProof/>
          <w:lang w:val="en-IN" w:eastAsia="en-IN" w:bidi="hi-IN"/>
        </w:rPr>
        <w:drawing>
          <wp:inline distT="0" distB="0" distL="0" distR="0">
            <wp:extent cx="5734050" cy="2851150"/>
            <wp:effectExtent l="0" t="0" r="0" b="0"/>
            <wp:docPr id="14"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741FA" w:rsidRPr="00A741FA" w:rsidRDefault="00A741FA" w:rsidP="00A741FA">
      <w:pPr>
        <w:contextualSpacing/>
        <w:rPr>
          <w:rFonts w:ascii="Garamond" w:hAnsi="Garamond"/>
          <w:noProof/>
          <w:sz w:val="20"/>
          <w:lang w:eastAsia="en-IN"/>
        </w:rPr>
      </w:pPr>
      <w:r w:rsidRPr="00A741FA">
        <w:rPr>
          <w:rFonts w:ascii="Garamond" w:hAnsi="Garamond"/>
          <w:noProof/>
          <w:sz w:val="20"/>
          <w:lang w:eastAsia="en-IN"/>
        </w:rPr>
        <w:t xml:space="preserve"> </w:t>
      </w:r>
    </w:p>
    <w:p w:rsidR="00A161B6" w:rsidRPr="00A741FA" w:rsidRDefault="00A741FA" w:rsidP="00A741FA">
      <w:pPr>
        <w:rPr>
          <w:rFonts w:ascii="Garamond" w:hAnsi="Garamond" w:cs="Arial"/>
          <w:bCs/>
          <w:szCs w:val="22"/>
          <w:lang w:val="en-US"/>
        </w:rPr>
      </w:pPr>
      <w:r w:rsidRPr="00A741FA">
        <w:rPr>
          <w:rFonts w:ascii="Garamond" w:hAnsi="Garamond"/>
          <w:b/>
          <w:color w:val="0D0D0D"/>
          <w:sz w:val="18"/>
          <w:szCs w:val="18"/>
          <w:lang w:val="en-US"/>
        </w:rPr>
        <w:t>Source: MCX, BSE &amp; NSE.</w:t>
      </w:r>
      <w:r w:rsidRPr="00A741FA">
        <w:rPr>
          <w:rFonts w:ascii="Garamond" w:hAnsi="Garamond" w:cs="Arial"/>
          <w:bCs/>
          <w:szCs w:val="22"/>
          <w:lang w:val="en-US"/>
        </w:rPr>
        <w:t xml:space="preserve">  </w:t>
      </w:r>
      <w:r w:rsidR="00A161B6" w:rsidRPr="00A741FA">
        <w:rPr>
          <w:rFonts w:ascii="Garamond" w:hAnsi="Garamond" w:cs="Arial"/>
          <w:bCs/>
          <w:szCs w:val="22"/>
          <w:lang w:val="en-US"/>
        </w:rPr>
        <w:t xml:space="preserve">          </w:t>
      </w:r>
    </w:p>
    <w:p w:rsidR="00A161B6" w:rsidRPr="002D05AD" w:rsidRDefault="00A161B6" w:rsidP="00A161B6">
      <w:pPr>
        <w:rPr>
          <w:rFonts w:ascii="Garamond" w:hAnsi="Garamond"/>
        </w:rPr>
      </w:pPr>
    </w:p>
    <w:p w:rsidR="00A1669F" w:rsidRPr="002D05AD" w:rsidRDefault="00A1669F">
      <w:pPr>
        <w:rPr>
          <w:rFonts w:ascii="Garamond" w:hAnsi="Garamond" w:cs="Arial"/>
          <w:bCs/>
        </w:rPr>
      </w:pPr>
    </w:p>
    <w:p w:rsidR="00A1669F" w:rsidRPr="002D05AD" w:rsidRDefault="00A1669F">
      <w:pPr>
        <w:rPr>
          <w:rFonts w:ascii="Garamond" w:hAnsi="Garamond" w:cs="Arial"/>
          <w:bCs/>
        </w:rPr>
      </w:pPr>
    </w:p>
    <w:p w:rsidR="002D37F8" w:rsidRPr="002D05AD" w:rsidRDefault="002D37F8">
      <w:pPr>
        <w:rPr>
          <w:rFonts w:ascii="Garamond" w:hAnsi="Garamond" w:cs="Arial"/>
          <w:bCs/>
        </w:rPr>
      </w:pPr>
    </w:p>
    <w:p w:rsidR="002D37F8" w:rsidRPr="002D05AD" w:rsidRDefault="002D37F8">
      <w:pPr>
        <w:rPr>
          <w:rFonts w:ascii="Garamond" w:hAnsi="Garamond" w:cs="Arial"/>
          <w:bCs/>
        </w:rPr>
      </w:pPr>
    </w:p>
    <w:p w:rsidR="002D37F8" w:rsidRPr="002D05AD" w:rsidRDefault="002D37F8">
      <w:pPr>
        <w:rPr>
          <w:rFonts w:ascii="Garamond" w:hAnsi="Garamond" w:cs="Arial"/>
          <w:bCs/>
        </w:rPr>
      </w:pPr>
    </w:p>
    <w:p w:rsidR="00A1669F" w:rsidRPr="002D05AD" w:rsidRDefault="00A161B6" w:rsidP="00A161B6">
      <w:pPr>
        <w:jc w:val="center"/>
        <w:rPr>
          <w:rFonts w:ascii="Garamond" w:hAnsi="Garamond" w:cs="Arial"/>
          <w:bCs/>
        </w:rPr>
      </w:pPr>
      <w:r w:rsidRPr="002D05AD">
        <w:rPr>
          <w:rFonts w:ascii="Garamond" w:hAnsi="Garamond" w:cs="Arial"/>
          <w:bCs/>
        </w:rPr>
        <w:br w:type="page"/>
      </w:r>
      <w:r w:rsidR="00A1669F" w:rsidRPr="002D05AD">
        <w:rPr>
          <w:rFonts w:ascii="Garamond" w:eastAsia="Times New Roman" w:hAnsi="Garamond"/>
          <w:b/>
          <w:sz w:val="26"/>
          <w:szCs w:val="26"/>
          <w:lang w:val="en-IN" w:eastAsia="en-IN"/>
        </w:rPr>
        <w:lastRenderedPageBreak/>
        <w:t>OVERVIEW OF THE GLOBAL FINANCIAL MARKETS</w:t>
      </w:r>
    </w:p>
    <w:p w:rsidR="00A1669F" w:rsidRPr="002D05AD" w:rsidRDefault="00A1669F">
      <w:pPr>
        <w:rPr>
          <w:rFonts w:ascii="Garamond" w:hAnsi="Garamond" w:cs="Arial"/>
          <w:bCs/>
          <w:color w:val="FF0000"/>
        </w:rPr>
      </w:pPr>
    </w:p>
    <w:p w:rsidR="00C36FD4" w:rsidRPr="00F6328B" w:rsidRDefault="00C36FD4" w:rsidP="00C36FD4">
      <w:pPr>
        <w:numPr>
          <w:ilvl w:val="0"/>
          <w:numId w:val="19"/>
        </w:numPr>
        <w:spacing w:before="100" w:beforeAutospacing="1" w:line="276" w:lineRule="auto"/>
        <w:ind w:right="107"/>
        <w:contextualSpacing/>
        <w:jc w:val="both"/>
        <w:rPr>
          <w:rFonts w:ascii="Palatino Linotype" w:eastAsia="Times New Roman" w:hAnsi="Palatino Linotype"/>
          <w:b/>
          <w:bCs/>
          <w:lang w:val="en-US"/>
        </w:rPr>
      </w:pPr>
      <w:r w:rsidRPr="00F6328B">
        <w:rPr>
          <w:rFonts w:ascii="Palatino Linotype" w:eastAsia="Times New Roman" w:hAnsi="Palatino Linotype"/>
          <w:b/>
          <w:bCs/>
          <w:lang w:val="en-US"/>
        </w:rPr>
        <w:t>State of Economy</w:t>
      </w:r>
    </w:p>
    <w:p w:rsidR="00C36FD4" w:rsidRPr="00F6328B" w:rsidRDefault="00C36FD4" w:rsidP="00C36FD4">
      <w:pPr>
        <w:spacing w:before="100" w:beforeAutospacing="1" w:line="276" w:lineRule="auto"/>
        <w:ind w:left="360" w:right="107"/>
        <w:contextualSpacing/>
        <w:jc w:val="both"/>
        <w:rPr>
          <w:rFonts w:ascii="Palatino Linotype" w:eastAsia="Times New Roman" w:hAnsi="Palatino Linotype"/>
          <w:lang w:val="en-US"/>
        </w:rPr>
      </w:pPr>
    </w:p>
    <w:p w:rsidR="00C36FD4" w:rsidRPr="00F6328B" w:rsidRDefault="00C36FD4" w:rsidP="00C36FD4">
      <w:pPr>
        <w:spacing w:before="100" w:beforeAutospacing="1" w:line="276" w:lineRule="auto"/>
        <w:ind w:left="360" w:right="107"/>
        <w:contextualSpacing/>
        <w:jc w:val="both"/>
        <w:rPr>
          <w:rFonts w:ascii="Palatino Linotype" w:eastAsia="Times New Roman" w:hAnsi="Palatino Linotype"/>
          <w:lang w:val="en-US"/>
        </w:rPr>
      </w:pPr>
      <w:r w:rsidRPr="00F6328B">
        <w:rPr>
          <w:rFonts w:ascii="Palatino Linotype" w:eastAsia="Times New Roman" w:hAnsi="Palatino Linotype"/>
          <w:b/>
          <w:bCs/>
          <w:lang w:val="en-US"/>
        </w:rPr>
        <w:t>Global Economy</w:t>
      </w:r>
    </w:p>
    <w:p w:rsidR="00C36FD4" w:rsidRPr="00F6328B" w:rsidRDefault="00C36FD4" w:rsidP="00C36FD4">
      <w:pPr>
        <w:numPr>
          <w:ilvl w:val="0"/>
          <w:numId w:val="9"/>
        </w:numPr>
        <w:spacing w:line="276" w:lineRule="auto"/>
        <w:jc w:val="both"/>
        <w:rPr>
          <w:rFonts w:ascii="Palatino Linotype" w:eastAsia="Times New Roman" w:hAnsi="Palatino Linotype"/>
          <w:lang w:val="en-US"/>
        </w:rPr>
      </w:pPr>
      <w:r w:rsidRPr="00F6328B">
        <w:rPr>
          <w:rFonts w:ascii="Palatino Linotype" w:eastAsia="Times New Roman" w:hAnsi="Palatino Linotype"/>
          <w:lang w:val="en-US"/>
        </w:rPr>
        <w:t xml:space="preserve">The Organization for Economic Co-operation and Development (OECD), in its recently released Composite Leading Indicators (CLIs), anticipated a loss of growth momentum in large economies except Japan. It noted that on account of persisting uncertainties related to the war in Ukraine, renewed COVID-19 threats, and the impact of high inflation on real household income, the CLI components might be subject to larger than usual fluctuations. </w:t>
      </w:r>
    </w:p>
    <w:p w:rsidR="00C36FD4" w:rsidRPr="00F6328B" w:rsidRDefault="00C36FD4" w:rsidP="00C36FD4">
      <w:pPr>
        <w:numPr>
          <w:ilvl w:val="0"/>
          <w:numId w:val="9"/>
        </w:numPr>
        <w:spacing w:line="276" w:lineRule="auto"/>
        <w:jc w:val="both"/>
        <w:rPr>
          <w:rFonts w:ascii="Palatino Linotype" w:eastAsia="Times New Roman" w:hAnsi="Palatino Linotype"/>
          <w:lang w:val="en-US"/>
        </w:rPr>
      </w:pPr>
      <w:r w:rsidRPr="00F6328B">
        <w:rPr>
          <w:rFonts w:ascii="Palatino Linotype" w:eastAsia="Times New Roman" w:hAnsi="Palatino Linotype"/>
          <w:lang w:val="en-US"/>
        </w:rPr>
        <w:t>Among the major emerging market economies, only in India CLI continues to show a stable growth.</w:t>
      </w:r>
    </w:p>
    <w:p w:rsidR="00C36FD4" w:rsidRPr="00F6328B" w:rsidRDefault="00C36FD4" w:rsidP="00C36FD4">
      <w:pPr>
        <w:numPr>
          <w:ilvl w:val="0"/>
          <w:numId w:val="9"/>
        </w:numPr>
        <w:spacing w:line="276" w:lineRule="auto"/>
        <w:jc w:val="both"/>
        <w:rPr>
          <w:rFonts w:ascii="Palatino Linotype" w:eastAsia="Times New Roman" w:hAnsi="Palatino Linotype"/>
          <w:lang w:val="en-US"/>
        </w:rPr>
      </w:pPr>
      <w:r w:rsidRPr="00F6328B">
        <w:rPr>
          <w:rFonts w:ascii="Palatino Linotype" w:eastAsia="Times New Roman" w:hAnsi="Palatino Linotype"/>
          <w:lang w:val="en-US"/>
        </w:rPr>
        <w:t>The PMI survey data showed a contraction in global economic activity for the first time since June 2022. The J. P. Morgan Global Composite Output Index posted a reading of 49.3 in August 2022, down from 50.8 in July 2022. The J. P. Morgan Global Manufacturing PMI fell to a 26-month low of 50.3 in August 2022, down from 51.1 in July 2022. For the J. P. Morgan Global Services Business Activity Index, the reading of 49.2 was observed for August 2022 against 51.1 of the previous month.</w:t>
      </w:r>
    </w:p>
    <w:p w:rsidR="00C36FD4" w:rsidRPr="00F6328B" w:rsidRDefault="00C36FD4" w:rsidP="00C36FD4">
      <w:pPr>
        <w:spacing w:before="100" w:beforeAutospacing="1" w:line="276" w:lineRule="auto"/>
        <w:ind w:left="360" w:right="107"/>
        <w:contextualSpacing/>
        <w:jc w:val="both"/>
        <w:rPr>
          <w:rFonts w:ascii="Palatino Linotype" w:eastAsia="Times New Roman" w:hAnsi="Palatino Linotype"/>
          <w:strike/>
          <w:color w:val="000099"/>
          <w:lang w:val="en-US"/>
        </w:rPr>
      </w:pPr>
    </w:p>
    <w:p w:rsidR="00C36FD4" w:rsidRPr="00F6328B" w:rsidRDefault="00C36FD4" w:rsidP="00C36FD4">
      <w:pPr>
        <w:spacing w:before="100" w:beforeAutospacing="1" w:line="276" w:lineRule="auto"/>
        <w:ind w:left="360" w:right="107"/>
        <w:contextualSpacing/>
        <w:jc w:val="both"/>
        <w:rPr>
          <w:rFonts w:ascii="Palatino Linotype" w:eastAsia="Times New Roman" w:hAnsi="Palatino Linotype"/>
          <w:b/>
          <w:bCs/>
          <w:lang w:val="en-US"/>
        </w:rPr>
      </w:pPr>
      <w:r w:rsidRPr="00F6328B">
        <w:rPr>
          <w:rFonts w:ascii="Palatino Linotype" w:eastAsia="Times New Roman" w:hAnsi="Palatino Linotype"/>
          <w:b/>
          <w:bCs/>
          <w:lang w:val="en-US"/>
        </w:rPr>
        <w:t>United States</w:t>
      </w:r>
    </w:p>
    <w:p w:rsidR="00C36FD4" w:rsidRPr="00F6328B" w:rsidRDefault="00C36FD4" w:rsidP="00C36FD4">
      <w:pPr>
        <w:numPr>
          <w:ilvl w:val="0"/>
          <w:numId w:val="9"/>
        </w:numPr>
        <w:spacing w:line="276" w:lineRule="auto"/>
        <w:jc w:val="both"/>
        <w:rPr>
          <w:rFonts w:ascii="Palatino Linotype" w:eastAsia="Times New Roman" w:hAnsi="Palatino Linotype"/>
          <w:b/>
          <w:bCs/>
          <w:lang w:val="en-US"/>
        </w:rPr>
      </w:pPr>
      <w:r w:rsidRPr="00F6328B">
        <w:rPr>
          <w:rFonts w:ascii="Palatino Linotype" w:eastAsia="Times New Roman" w:hAnsi="Palatino Linotype"/>
          <w:lang w:val="en-US"/>
        </w:rPr>
        <w:t>According to the advance estimate by Bureau of Economic Analysis, the real GDP of the US decreased at an annual rate of 0.6 per cent (Q-o-Q) in Q2 2022, as compared to a contraction of 1.6 per cent in Q1 2022.</w:t>
      </w:r>
    </w:p>
    <w:p w:rsidR="00C36FD4" w:rsidRPr="00F6328B" w:rsidRDefault="00C36FD4" w:rsidP="00C36FD4">
      <w:pPr>
        <w:numPr>
          <w:ilvl w:val="0"/>
          <w:numId w:val="9"/>
        </w:numPr>
        <w:spacing w:before="100" w:beforeAutospacing="1" w:line="276" w:lineRule="auto"/>
        <w:ind w:right="107"/>
        <w:contextualSpacing/>
        <w:jc w:val="both"/>
        <w:rPr>
          <w:rFonts w:ascii="Palatino Linotype" w:eastAsia="Times New Roman" w:hAnsi="Palatino Linotype"/>
          <w:lang w:val="en-US"/>
        </w:rPr>
      </w:pPr>
      <w:r w:rsidRPr="00F6328B">
        <w:rPr>
          <w:rFonts w:ascii="Palatino Linotype" w:eastAsia="Times New Roman" w:hAnsi="Palatino Linotype"/>
          <w:lang w:val="en-US"/>
        </w:rPr>
        <w:t>Seasonally adjusted CPI for All Urban Consumers increased 0.1 per cent (M-o-M) in August 2022, after remaining unchanged at 0.0 in July 2022. Over the last 12 months, the all items index increased 8.3 percent without adjustment. The Unemployment rate slightly increased to 3.7 per cent in August 2022 from 3.5 per cent in July 2022.</w:t>
      </w:r>
    </w:p>
    <w:p w:rsidR="00C36FD4" w:rsidRPr="00F6328B" w:rsidRDefault="00C36FD4" w:rsidP="00C36FD4">
      <w:pPr>
        <w:numPr>
          <w:ilvl w:val="0"/>
          <w:numId w:val="9"/>
        </w:numPr>
        <w:spacing w:before="100" w:beforeAutospacing="1" w:line="276" w:lineRule="auto"/>
        <w:ind w:right="107"/>
        <w:contextualSpacing/>
        <w:jc w:val="both"/>
        <w:rPr>
          <w:rFonts w:ascii="Palatino Linotype" w:eastAsia="Times New Roman" w:hAnsi="Palatino Linotype"/>
          <w:strike/>
          <w:color w:val="000099"/>
          <w:lang w:val="en-US"/>
        </w:rPr>
      </w:pPr>
      <w:r w:rsidRPr="00F6328B">
        <w:rPr>
          <w:rFonts w:ascii="Palatino Linotype" w:eastAsia="Times New Roman" w:hAnsi="Palatino Linotype"/>
          <w:lang w:val="en-US"/>
        </w:rPr>
        <w:t>The S&amp;P Global US Composite PMI Output Index posted 44.6 in August 2022, down from 47.7 in July 2022, signaling a sharper contraction in business activity lead by service sector. The S&amp;P Global US Manufacturing PMI posted 51.5 in August 2022, down from 52.2 in previous month, indicating slower pace of expansion of manufacturing activities, while the S&amp;P Global US Services PMI Business Activity Index registered 43.7 in August 2022 down from 47.3 in July 2022.</w:t>
      </w:r>
    </w:p>
    <w:p w:rsidR="00C36FD4" w:rsidRPr="00F6328B" w:rsidRDefault="00C36FD4" w:rsidP="00C36FD4">
      <w:pPr>
        <w:spacing w:before="100" w:beforeAutospacing="1" w:line="276" w:lineRule="auto"/>
        <w:ind w:left="360" w:right="107"/>
        <w:contextualSpacing/>
        <w:jc w:val="both"/>
        <w:rPr>
          <w:rFonts w:ascii="Palatino Linotype" w:eastAsia="Times New Roman" w:hAnsi="Palatino Linotype"/>
          <w:strike/>
          <w:color w:val="000099"/>
          <w:lang w:val="en-US"/>
        </w:rPr>
      </w:pPr>
    </w:p>
    <w:p w:rsidR="00C36FD4" w:rsidRPr="00F6328B" w:rsidRDefault="00C36FD4" w:rsidP="00C36FD4">
      <w:pPr>
        <w:spacing w:before="100" w:beforeAutospacing="1" w:line="276" w:lineRule="auto"/>
        <w:ind w:left="360" w:right="107"/>
        <w:contextualSpacing/>
        <w:jc w:val="both"/>
        <w:rPr>
          <w:rFonts w:ascii="Palatino Linotype" w:eastAsia="Times New Roman" w:hAnsi="Palatino Linotype"/>
          <w:b/>
          <w:bCs/>
          <w:lang w:val="en-US"/>
        </w:rPr>
      </w:pPr>
      <w:r w:rsidRPr="00F6328B">
        <w:rPr>
          <w:rFonts w:ascii="Palatino Linotype" w:eastAsia="Times New Roman" w:hAnsi="Palatino Linotype"/>
          <w:b/>
          <w:bCs/>
          <w:lang w:val="en-US"/>
        </w:rPr>
        <w:t>United Kingdom</w:t>
      </w:r>
    </w:p>
    <w:p w:rsidR="00C36FD4" w:rsidRPr="00F6328B" w:rsidRDefault="00C36FD4" w:rsidP="00C36FD4">
      <w:pPr>
        <w:numPr>
          <w:ilvl w:val="0"/>
          <w:numId w:val="9"/>
        </w:numPr>
        <w:spacing w:before="100" w:beforeAutospacing="1" w:line="276" w:lineRule="auto"/>
        <w:ind w:right="107"/>
        <w:contextualSpacing/>
        <w:jc w:val="both"/>
        <w:rPr>
          <w:rFonts w:ascii="Palatino Linotype" w:eastAsia="Times New Roman" w:hAnsi="Palatino Linotype"/>
          <w:lang w:val="en-US"/>
        </w:rPr>
      </w:pPr>
      <w:r w:rsidRPr="00F6328B">
        <w:rPr>
          <w:rFonts w:ascii="Palatino Linotype" w:eastAsia="Times New Roman" w:hAnsi="Palatino Linotype"/>
          <w:lang w:val="en-US"/>
        </w:rPr>
        <w:t xml:space="preserve">As per first estimates of GDP released by Office of National Statistics, the real GDP of the UK has fallen by 0.1 per cent (Q-o-Q) in Q2 2022, as compared to a growth of 0.8 per cent in Q1 2022. </w:t>
      </w:r>
    </w:p>
    <w:p w:rsidR="00C36FD4" w:rsidRPr="00F6328B" w:rsidRDefault="00C36FD4" w:rsidP="00C36FD4">
      <w:pPr>
        <w:numPr>
          <w:ilvl w:val="0"/>
          <w:numId w:val="9"/>
        </w:numPr>
        <w:spacing w:before="100" w:beforeAutospacing="1" w:line="276" w:lineRule="auto"/>
        <w:ind w:right="107"/>
        <w:contextualSpacing/>
        <w:jc w:val="both"/>
        <w:rPr>
          <w:rFonts w:ascii="Palatino Linotype" w:eastAsia="Times New Roman" w:hAnsi="Palatino Linotype"/>
          <w:lang w:val="en-US"/>
        </w:rPr>
      </w:pPr>
      <w:r w:rsidRPr="00F6328B">
        <w:rPr>
          <w:rFonts w:ascii="Palatino Linotype" w:eastAsia="Times New Roman" w:hAnsi="Palatino Linotype"/>
          <w:lang w:val="en-US"/>
        </w:rPr>
        <w:lastRenderedPageBreak/>
        <w:t xml:space="preserve">The Consumer Prices Index (CPI) rose by 9.9 per cent August 2022, lower than 10.1 per cent in July 2022 (the highest reading since 1982). </w:t>
      </w:r>
    </w:p>
    <w:p w:rsidR="00C36FD4" w:rsidRPr="00F6328B" w:rsidRDefault="00C36FD4" w:rsidP="00C36FD4">
      <w:pPr>
        <w:numPr>
          <w:ilvl w:val="0"/>
          <w:numId w:val="9"/>
        </w:numPr>
        <w:spacing w:before="100" w:beforeAutospacing="1" w:line="276" w:lineRule="auto"/>
        <w:ind w:right="107"/>
        <w:contextualSpacing/>
        <w:jc w:val="both"/>
        <w:rPr>
          <w:rFonts w:ascii="Palatino Linotype" w:eastAsia="Times New Roman" w:hAnsi="Palatino Linotype"/>
          <w:lang w:val="en-US"/>
        </w:rPr>
      </w:pPr>
      <w:r w:rsidRPr="00F6328B">
        <w:rPr>
          <w:rFonts w:ascii="Palatino Linotype" w:eastAsia="Times New Roman" w:hAnsi="Palatino Linotype"/>
          <w:lang w:val="en-US"/>
        </w:rPr>
        <w:t>The UK unemployment rate for May 2022 to July 2022 decreased by 0.2 percentage points on the quarter to 3.6 per cent, the lowest since May – July 1974.</w:t>
      </w:r>
    </w:p>
    <w:p w:rsidR="00C36FD4" w:rsidRPr="00F6328B" w:rsidRDefault="00C36FD4" w:rsidP="00C36FD4">
      <w:pPr>
        <w:numPr>
          <w:ilvl w:val="0"/>
          <w:numId w:val="9"/>
        </w:numPr>
        <w:spacing w:before="100" w:beforeAutospacing="1" w:line="276" w:lineRule="auto"/>
        <w:ind w:right="107"/>
        <w:contextualSpacing/>
        <w:jc w:val="both"/>
        <w:rPr>
          <w:rFonts w:ascii="Palatino Linotype" w:eastAsia="Times New Roman" w:hAnsi="Palatino Linotype"/>
          <w:lang w:val="en-US"/>
        </w:rPr>
      </w:pPr>
      <w:r w:rsidRPr="00F6328B">
        <w:rPr>
          <w:rFonts w:ascii="Palatino Linotype" w:eastAsia="Times New Roman" w:hAnsi="Palatino Linotype"/>
          <w:lang w:val="en-US"/>
        </w:rPr>
        <w:t>In its Monetary Policy meeting held in August 2022, Bank of England raised Bank Rate by 50 bps to 1.75 per cent, the sixth consecutive rate hike to meet the 2 per cent inflation target and to sustain growth and employment.</w:t>
      </w:r>
    </w:p>
    <w:p w:rsidR="00C36FD4" w:rsidRPr="00F6328B" w:rsidRDefault="00C36FD4" w:rsidP="00C36FD4">
      <w:pPr>
        <w:numPr>
          <w:ilvl w:val="0"/>
          <w:numId w:val="9"/>
        </w:numPr>
        <w:spacing w:before="100" w:beforeAutospacing="1" w:line="276" w:lineRule="auto"/>
        <w:ind w:right="107"/>
        <w:contextualSpacing/>
        <w:jc w:val="both"/>
        <w:rPr>
          <w:rFonts w:ascii="Palatino Linotype" w:eastAsia="Times New Roman" w:hAnsi="Palatino Linotype"/>
          <w:strike/>
          <w:lang w:val="en-US"/>
        </w:rPr>
      </w:pPr>
      <w:r w:rsidRPr="00F6328B">
        <w:rPr>
          <w:rFonts w:ascii="Palatino Linotype" w:eastAsia="Times New Roman" w:hAnsi="Palatino Linotype"/>
          <w:lang w:val="en-US"/>
        </w:rPr>
        <w:t>S&amp;P Global UK Manufacturing PMI fell to a 26-month low of 47.3 in August 2022, from 52.1 in July 2022. Services PMI dropped to 50.9 in August 2022 from 52.6 in the previous month.</w:t>
      </w:r>
    </w:p>
    <w:p w:rsidR="00C36FD4" w:rsidRPr="00F6328B" w:rsidRDefault="00C36FD4" w:rsidP="00C36FD4">
      <w:pPr>
        <w:spacing w:before="100" w:beforeAutospacing="1" w:line="276" w:lineRule="auto"/>
        <w:ind w:left="360" w:right="107"/>
        <w:contextualSpacing/>
        <w:jc w:val="both"/>
        <w:rPr>
          <w:rFonts w:ascii="Palatino Linotype" w:eastAsia="Times New Roman" w:hAnsi="Palatino Linotype"/>
          <w:strike/>
          <w:color w:val="000099"/>
          <w:lang w:val="en-US"/>
        </w:rPr>
      </w:pPr>
    </w:p>
    <w:p w:rsidR="00C36FD4" w:rsidRPr="00F6328B" w:rsidRDefault="00C36FD4" w:rsidP="00C36FD4">
      <w:pPr>
        <w:spacing w:before="100" w:beforeAutospacing="1" w:line="276" w:lineRule="auto"/>
        <w:ind w:left="360" w:right="107"/>
        <w:contextualSpacing/>
        <w:jc w:val="both"/>
        <w:rPr>
          <w:rFonts w:ascii="Palatino Linotype" w:eastAsia="Times New Roman" w:hAnsi="Palatino Linotype"/>
          <w:b/>
          <w:bCs/>
          <w:lang w:val="en-US"/>
        </w:rPr>
      </w:pPr>
      <w:r w:rsidRPr="00F6328B">
        <w:rPr>
          <w:rFonts w:ascii="Palatino Linotype" w:eastAsia="Times New Roman" w:hAnsi="Palatino Linotype"/>
          <w:b/>
          <w:bCs/>
          <w:lang w:val="en-US"/>
        </w:rPr>
        <w:t>Euro area</w:t>
      </w:r>
    </w:p>
    <w:p w:rsidR="00C36FD4" w:rsidRPr="00F6328B" w:rsidRDefault="00C36FD4" w:rsidP="00C36FD4">
      <w:pPr>
        <w:numPr>
          <w:ilvl w:val="0"/>
          <w:numId w:val="9"/>
        </w:numPr>
        <w:spacing w:line="276" w:lineRule="auto"/>
        <w:jc w:val="both"/>
        <w:rPr>
          <w:rFonts w:ascii="Palatino Linotype" w:eastAsia="Times New Roman" w:hAnsi="Palatino Linotype"/>
          <w:lang w:val="en-US"/>
        </w:rPr>
      </w:pPr>
      <w:r w:rsidRPr="00F6328B">
        <w:rPr>
          <w:rFonts w:ascii="Palatino Linotype" w:eastAsia="Times New Roman" w:hAnsi="Palatino Linotype"/>
          <w:lang w:val="en-US"/>
        </w:rPr>
        <w:t>As per the preliminary flash estimates of GDP released by Eurostat (the statistical office of the European Union), GDP increased by 0.8 per cent (Q-o-Q) in euro area in Q2 2022, as compared to a growth of 0.7 per cent in Q1 2022.</w:t>
      </w:r>
    </w:p>
    <w:p w:rsidR="00C36FD4" w:rsidRPr="00F6328B" w:rsidRDefault="00C36FD4" w:rsidP="00C36FD4">
      <w:pPr>
        <w:numPr>
          <w:ilvl w:val="0"/>
          <w:numId w:val="9"/>
        </w:numPr>
        <w:spacing w:line="276" w:lineRule="auto"/>
        <w:jc w:val="both"/>
        <w:rPr>
          <w:rFonts w:ascii="Palatino Linotype" w:eastAsia="Times New Roman" w:hAnsi="Palatino Linotype"/>
          <w:lang w:val="en-US"/>
        </w:rPr>
      </w:pPr>
      <w:r w:rsidRPr="00F6328B">
        <w:rPr>
          <w:rFonts w:ascii="Palatino Linotype" w:eastAsia="Times New Roman" w:hAnsi="Palatino Linotype"/>
          <w:lang w:val="en-US"/>
        </w:rPr>
        <w:t>Estimates of inflation released by Eurostat indicate that euro area annual inflation was 9.1 per cent in August 2022, up from 8.9 per cent in the previous month.</w:t>
      </w:r>
    </w:p>
    <w:p w:rsidR="00C36FD4" w:rsidRPr="00F6328B" w:rsidRDefault="00C36FD4" w:rsidP="00C36FD4">
      <w:pPr>
        <w:numPr>
          <w:ilvl w:val="0"/>
          <w:numId w:val="9"/>
        </w:numPr>
        <w:spacing w:line="276" w:lineRule="auto"/>
        <w:jc w:val="both"/>
        <w:rPr>
          <w:rFonts w:ascii="Palatino Linotype" w:eastAsia="Times New Roman" w:hAnsi="Palatino Linotype"/>
          <w:lang w:val="en-US"/>
        </w:rPr>
      </w:pPr>
      <w:r w:rsidRPr="00F6328B">
        <w:rPr>
          <w:rFonts w:ascii="Palatino Linotype" w:eastAsia="Times New Roman" w:hAnsi="Palatino Linotype"/>
          <w:lang w:val="en-US"/>
        </w:rPr>
        <w:t>In July 2022, the euro area seasonally-adjusted unemployment rate was 6.6 per cent, slightly lower compared with the level in June 2022 (6.7 per cent).</w:t>
      </w:r>
    </w:p>
    <w:p w:rsidR="00C36FD4" w:rsidRPr="00F6328B" w:rsidRDefault="00C36FD4" w:rsidP="00C36FD4">
      <w:pPr>
        <w:spacing w:before="100" w:beforeAutospacing="1" w:line="276" w:lineRule="auto"/>
        <w:ind w:right="107"/>
        <w:contextualSpacing/>
        <w:jc w:val="both"/>
        <w:rPr>
          <w:rFonts w:ascii="Palatino Linotype" w:eastAsia="Times New Roman" w:hAnsi="Palatino Linotype"/>
          <w:color w:val="000099"/>
          <w:lang w:val="en-US"/>
        </w:rPr>
      </w:pPr>
    </w:p>
    <w:p w:rsidR="00C36FD4" w:rsidRPr="00F6328B" w:rsidRDefault="00C36FD4" w:rsidP="00C36FD4">
      <w:pPr>
        <w:spacing w:before="100" w:beforeAutospacing="1" w:line="276" w:lineRule="auto"/>
        <w:ind w:left="360" w:right="107"/>
        <w:contextualSpacing/>
        <w:jc w:val="both"/>
        <w:rPr>
          <w:rFonts w:ascii="Palatino Linotype" w:eastAsia="Times New Roman" w:hAnsi="Palatino Linotype"/>
          <w:b/>
          <w:bCs/>
          <w:lang w:val="en-US"/>
        </w:rPr>
      </w:pPr>
      <w:r w:rsidRPr="00F6328B">
        <w:rPr>
          <w:rFonts w:ascii="Palatino Linotype" w:eastAsia="Times New Roman" w:hAnsi="Palatino Linotype"/>
          <w:b/>
          <w:bCs/>
          <w:lang w:val="en-US"/>
        </w:rPr>
        <w:t>India</w:t>
      </w:r>
    </w:p>
    <w:p w:rsidR="00C36FD4" w:rsidRPr="00F6328B" w:rsidRDefault="00C36FD4" w:rsidP="00C36FD4">
      <w:pPr>
        <w:numPr>
          <w:ilvl w:val="0"/>
          <w:numId w:val="9"/>
        </w:numPr>
        <w:spacing w:before="100" w:beforeAutospacing="1" w:line="276" w:lineRule="auto"/>
        <w:ind w:right="107"/>
        <w:contextualSpacing/>
        <w:jc w:val="both"/>
        <w:rPr>
          <w:rFonts w:ascii="Palatino Linotype" w:eastAsia="Times New Roman" w:hAnsi="Palatino Linotype"/>
          <w:color w:val="000099"/>
          <w:lang w:val="en-US"/>
        </w:rPr>
      </w:pPr>
      <w:r w:rsidRPr="00F6328B">
        <w:rPr>
          <w:rFonts w:ascii="Palatino Linotype" w:eastAsia="Times New Roman" w:hAnsi="Palatino Linotype"/>
          <w:lang w:val="en-US"/>
        </w:rPr>
        <w:t>The real Gross Domestic Product (GDP) at constant prices rose by 13.5 per cent in Q1 of FY 2022-23 over Q1 of FY 2021-22. The Gross Value Added (GVA) at Basic Prices rose by 12.7 per cent in Q1 of FY 2022-23 over Q1 of FY 2021-22.</w:t>
      </w:r>
    </w:p>
    <w:p w:rsidR="00C36FD4" w:rsidRPr="00F6328B" w:rsidRDefault="00C36FD4" w:rsidP="00C36FD4">
      <w:pPr>
        <w:numPr>
          <w:ilvl w:val="0"/>
          <w:numId w:val="9"/>
        </w:numPr>
        <w:spacing w:before="100" w:beforeAutospacing="1" w:line="276" w:lineRule="auto"/>
        <w:ind w:right="107"/>
        <w:contextualSpacing/>
        <w:jc w:val="both"/>
        <w:rPr>
          <w:rFonts w:ascii="Palatino Linotype" w:eastAsia="Times New Roman" w:hAnsi="Palatino Linotype"/>
          <w:lang w:val="en-US"/>
        </w:rPr>
      </w:pPr>
      <w:r w:rsidRPr="00F6328B">
        <w:rPr>
          <w:rFonts w:ascii="Palatino Linotype" w:eastAsia="Times New Roman" w:hAnsi="Palatino Linotype"/>
          <w:lang w:val="en-US"/>
        </w:rPr>
        <w:t>All India inflation rate based on CPI (general) jumped to 7.0 per cent (provisional) in August 2022 from 6.7 per cent in previous month.</w:t>
      </w:r>
    </w:p>
    <w:p w:rsidR="00C36FD4" w:rsidRPr="00F6328B" w:rsidRDefault="00C36FD4" w:rsidP="00C36FD4">
      <w:pPr>
        <w:numPr>
          <w:ilvl w:val="0"/>
          <w:numId w:val="9"/>
        </w:numPr>
        <w:spacing w:before="100" w:beforeAutospacing="1" w:line="276" w:lineRule="auto"/>
        <w:ind w:right="107"/>
        <w:contextualSpacing/>
        <w:jc w:val="both"/>
        <w:rPr>
          <w:rFonts w:ascii="Palatino Linotype" w:eastAsia="Times New Roman" w:hAnsi="Palatino Linotype"/>
          <w:lang w:val="en-US"/>
        </w:rPr>
      </w:pPr>
      <w:r w:rsidRPr="00F6328B">
        <w:rPr>
          <w:rFonts w:ascii="Palatino Linotype" w:eastAsia="Times New Roman" w:hAnsi="Palatino Linotype"/>
          <w:lang w:val="en-US"/>
        </w:rPr>
        <w:t>As per quick estimates released by MOSPI, Index of Industrial Production (IIP) increased by 2.4 per cent (Y-o-Y) in July 2022 as compared to 12.3 per cent rise in previous month.</w:t>
      </w:r>
    </w:p>
    <w:p w:rsidR="00C36FD4" w:rsidRPr="00F6328B" w:rsidRDefault="00C36FD4" w:rsidP="00C36FD4">
      <w:pPr>
        <w:numPr>
          <w:ilvl w:val="0"/>
          <w:numId w:val="9"/>
        </w:numPr>
        <w:spacing w:before="100" w:beforeAutospacing="1" w:line="276" w:lineRule="auto"/>
        <w:ind w:right="107"/>
        <w:contextualSpacing/>
        <w:jc w:val="both"/>
        <w:rPr>
          <w:rFonts w:ascii="Palatino Linotype" w:eastAsia="Times New Roman" w:hAnsi="Palatino Linotype"/>
          <w:color w:val="000099"/>
          <w:lang w:val="en-US"/>
        </w:rPr>
      </w:pPr>
      <w:r w:rsidRPr="00F6328B">
        <w:rPr>
          <w:rFonts w:ascii="Palatino Linotype" w:eastAsia="Times New Roman" w:hAnsi="Palatino Linotype"/>
          <w:lang w:val="en-US"/>
        </w:rPr>
        <w:t>In its Monetary Policy Committee (MPC) meeting in August 2022, RBI increased the policy repo rate by 50 basis points to 5.4 per cent. Consequently, the standing deposit facility (SDF) rate stands adjusted to 5.15 per cent and the marginal standing facility (MSF) rate and the Bank Rate to 5.65 per cent.</w:t>
      </w:r>
    </w:p>
    <w:p w:rsidR="00C36FD4" w:rsidRPr="00F6328B" w:rsidRDefault="00C36FD4" w:rsidP="00C36FD4">
      <w:pPr>
        <w:spacing w:before="100" w:beforeAutospacing="1" w:line="276" w:lineRule="auto"/>
        <w:ind w:left="360" w:right="107"/>
        <w:contextualSpacing/>
        <w:jc w:val="both"/>
        <w:rPr>
          <w:rFonts w:ascii="Palatino Linotype" w:eastAsia="Times New Roman" w:hAnsi="Palatino Linotype"/>
          <w:color w:val="000099"/>
          <w:lang w:val="en-US"/>
        </w:rPr>
      </w:pPr>
    </w:p>
    <w:p w:rsidR="00C36FD4" w:rsidRPr="00F6328B" w:rsidRDefault="00C36FD4" w:rsidP="00C36FD4">
      <w:pPr>
        <w:numPr>
          <w:ilvl w:val="0"/>
          <w:numId w:val="19"/>
        </w:numPr>
        <w:spacing w:before="100" w:beforeAutospacing="1" w:line="276" w:lineRule="auto"/>
        <w:ind w:right="107"/>
        <w:contextualSpacing/>
        <w:jc w:val="both"/>
        <w:rPr>
          <w:rFonts w:ascii="Palatino Linotype" w:eastAsia="Times New Roman" w:hAnsi="Palatino Linotype"/>
          <w:b/>
          <w:lang w:val="en-US" w:eastAsia="en-GB"/>
        </w:rPr>
      </w:pPr>
      <w:r w:rsidRPr="00F6328B">
        <w:rPr>
          <w:rFonts w:ascii="Palatino Linotype" w:eastAsia="Times New Roman" w:hAnsi="Palatino Linotype"/>
          <w:b/>
          <w:bCs/>
          <w:lang w:val="en-US"/>
        </w:rPr>
        <w:t>Market</w:t>
      </w:r>
      <w:r w:rsidRPr="00F6328B">
        <w:rPr>
          <w:rFonts w:ascii="Palatino Linotype" w:eastAsia="Times New Roman" w:hAnsi="Palatino Linotype"/>
          <w:b/>
          <w:lang w:val="en-US" w:eastAsia="en-GB"/>
        </w:rPr>
        <w:t xml:space="preserve"> Trends – </w:t>
      </w:r>
    </w:p>
    <w:p w:rsidR="00C36FD4" w:rsidRPr="00F6328B" w:rsidRDefault="00C36FD4" w:rsidP="00C36FD4">
      <w:pPr>
        <w:spacing w:line="360" w:lineRule="auto"/>
        <w:ind w:left="720"/>
        <w:contextualSpacing/>
        <w:rPr>
          <w:rFonts w:ascii="Palatino Linotype" w:eastAsia="Times New Roman" w:hAnsi="Palatino Linotype"/>
          <w:b/>
          <w:lang w:val="en-US" w:eastAsia="en-GB"/>
        </w:rPr>
      </w:pPr>
      <w:r w:rsidRPr="00F6328B">
        <w:rPr>
          <w:rFonts w:ascii="Palatino Linotype" w:eastAsia="Times New Roman" w:hAnsi="Palatino Linotype"/>
          <w:b/>
          <w:u w:val="single"/>
          <w:lang w:val="en-US" w:eastAsia="en-GB"/>
        </w:rPr>
        <w:t xml:space="preserve">Equity Markets </w:t>
      </w:r>
    </w:p>
    <w:p w:rsidR="00C36FD4" w:rsidRPr="00F6328B" w:rsidRDefault="00C36FD4" w:rsidP="00C36FD4">
      <w:pPr>
        <w:numPr>
          <w:ilvl w:val="0"/>
          <w:numId w:val="10"/>
        </w:numPr>
        <w:spacing w:line="276" w:lineRule="auto"/>
        <w:jc w:val="both"/>
        <w:rPr>
          <w:rFonts w:ascii="Palatino Linotype" w:eastAsia="Times New Roman" w:hAnsi="Palatino Linotype"/>
          <w:bCs/>
          <w:lang w:val="en-US" w:eastAsia="en-GB"/>
        </w:rPr>
      </w:pPr>
      <w:r w:rsidRPr="00F6328B">
        <w:rPr>
          <w:rFonts w:ascii="Palatino Linotype" w:eastAsia="Times New Roman" w:hAnsi="Palatino Linotype"/>
          <w:bCs/>
          <w:lang w:val="en-US" w:eastAsia="en-GB"/>
        </w:rPr>
        <w:t>During August 2022, amongst the BRICS countries (excluding Russia), highest annualized volatility was observed in IBOVESPA index of Brazil (19.0 per cent), while Nifty 50 index of India recorded the lowest volatility of 12.9 per cent.</w:t>
      </w:r>
    </w:p>
    <w:p w:rsidR="00C36FD4" w:rsidRPr="00F6328B" w:rsidRDefault="00C36FD4" w:rsidP="00C36FD4">
      <w:pPr>
        <w:numPr>
          <w:ilvl w:val="0"/>
          <w:numId w:val="10"/>
        </w:numPr>
        <w:spacing w:line="276" w:lineRule="auto"/>
        <w:jc w:val="both"/>
        <w:rPr>
          <w:rFonts w:ascii="Palatino Linotype" w:eastAsia="Times New Roman" w:hAnsi="Palatino Linotype"/>
          <w:bCs/>
          <w:lang w:val="en-US" w:eastAsia="en-GB"/>
        </w:rPr>
      </w:pPr>
      <w:r w:rsidRPr="00F6328B">
        <w:rPr>
          <w:rFonts w:ascii="Palatino Linotype" w:eastAsia="Times New Roman" w:hAnsi="Palatino Linotype"/>
          <w:bCs/>
          <w:lang w:val="en-US" w:eastAsia="en-GB"/>
        </w:rPr>
        <w:lastRenderedPageBreak/>
        <w:t>In terms of monthly movement in indices, highest monthly return of 6.2 per cent in August 2022 was recorded by Brazil IBOVESPA itsel</w:t>
      </w:r>
      <w:r w:rsidR="001A4A53">
        <w:rPr>
          <w:rFonts w:ascii="Palatino Linotype" w:eastAsia="Times New Roman" w:hAnsi="Palatino Linotype"/>
          <w:bCs/>
          <w:lang w:val="en-US" w:eastAsia="en-GB"/>
        </w:rPr>
        <w:t>f, while FTSE/JSE Africa All Sh</w:t>
      </w:r>
      <w:r w:rsidRPr="00F6328B">
        <w:rPr>
          <w:rFonts w:ascii="Palatino Linotype" w:eastAsia="Times New Roman" w:hAnsi="Palatino Linotype"/>
          <w:bCs/>
          <w:lang w:val="en-US" w:eastAsia="en-GB"/>
        </w:rPr>
        <w:t>are index recoded decline of 2.4 per cent.</w:t>
      </w:r>
    </w:p>
    <w:p w:rsidR="00C36FD4" w:rsidRPr="00F6328B" w:rsidRDefault="00C36FD4" w:rsidP="00C36FD4">
      <w:pPr>
        <w:numPr>
          <w:ilvl w:val="0"/>
          <w:numId w:val="10"/>
        </w:numPr>
        <w:spacing w:line="276" w:lineRule="auto"/>
        <w:jc w:val="both"/>
        <w:rPr>
          <w:rFonts w:ascii="Palatino Linotype" w:eastAsia="Times New Roman" w:hAnsi="Palatino Linotype"/>
          <w:bCs/>
          <w:lang w:val="en-US" w:eastAsia="en-GB"/>
        </w:rPr>
      </w:pPr>
      <w:r w:rsidRPr="00F6328B">
        <w:rPr>
          <w:rFonts w:ascii="Palatino Linotype" w:eastAsia="Times New Roman" w:hAnsi="Palatino Linotype"/>
          <w:bCs/>
          <w:lang w:val="en-US" w:eastAsia="en-GB"/>
        </w:rPr>
        <w:t>Among select developed market indices</w:t>
      </w:r>
      <w:r w:rsidRPr="00F6328B">
        <w:rPr>
          <w:rStyle w:val="FootnoteReference"/>
          <w:rFonts w:ascii="Palatino Linotype" w:hAnsi="Palatino Linotype"/>
          <w:bCs/>
          <w:lang w:eastAsia="en-GB"/>
        </w:rPr>
        <w:footnoteReference w:id="2"/>
      </w:r>
      <w:r w:rsidRPr="00F6328B">
        <w:rPr>
          <w:rFonts w:ascii="Palatino Linotype" w:eastAsia="Times New Roman" w:hAnsi="Palatino Linotype"/>
          <w:bCs/>
          <w:lang w:val="en-US" w:eastAsia="en-GB"/>
        </w:rPr>
        <w:t xml:space="preserve">, Nasdaq Composite index of the U.S. was the most volatile (24.5 per cent) during August 2022, while FTSE 100 index of the UK exhibited the least volatility (6.8 per cent). </w:t>
      </w:r>
    </w:p>
    <w:p w:rsidR="00C36FD4" w:rsidRPr="00F6328B" w:rsidRDefault="00C36FD4" w:rsidP="00C36FD4">
      <w:pPr>
        <w:numPr>
          <w:ilvl w:val="0"/>
          <w:numId w:val="10"/>
        </w:numPr>
        <w:spacing w:line="276" w:lineRule="auto"/>
        <w:jc w:val="both"/>
        <w:rPr>
          <w:rFonts w:ascii="Palatino Linotype" w:eastAsia="Times New Roman" w:hAnsi="Palatino Linotype"/>
          <w:bCs/>
          <w:lang w:val="en-US" w:eastAsia="en-GB"/>
        </w:rPr>
      </w:pPr>
      <w:r w:rsidRPr="00F6328B">
        <w:rPr>
          <w:rFonts w:ascii="Palatino Linotype" w:eastAsia="Times New Roman" w:hAnsi="Palatino Linotype"/>
          <w:bCs/>
          <w:lang w:val="en-US" w:eastAsia="en-GB"/>
        </w:rPr>
        <w:t xml:space="preserve">Among the select developed market indices, NIKKEI 225 of the Japan recorded highest monthly return of 1.0 per cent in August 2022, while CAC 40 index of France registered decline of 5.0 per cent. </w:t>
      </w:r>
    </w:p>
    <w:p w:rsidR="00C36FD4" w:rsidRPr="00F6328B" w:rsidRDefault="00C36FD4" w:rsidP="00C36FD4">
      <w:pPr>
        <w:numPr>
          <w:ilvl w:val="0"/>
          <w:numId w:val="10"/>
        </w:numPr>
        <w:spacing w:line="276" w:lineRule="auto"/>
        <w:jc w:val="both"/>
        <w:rPr>
          <w:rFonts w:ascii="Palatino Linotype" w:eastAsia="Times New Roman" w:hAnsi="Palatino Linotype"/>
          <w:bCs/>
          <w:lang w:val="en-US" w:eastAsia="en-GB"/>
        </w:rPr>
      </w:pPr>
      <w:r w:rsidRPr="00F6328B">
        <w:rPr>
          <w:rFonts w:ascii="Palatino Linotype" w:eastAsia="Times New Roman" w:hAnsi="Palatino Linotype"/>
          <w:bCs/>
          <w:lang w:val="en-US" w:eastAsia="en-GB"/>
        </w:rPr>
        <w:t>The MSCI World Index, a broad global equity index that represents large and mid-cap equity performance across 23 developed markets, decreased by 4.3 per cent in August 2022.</w:t>
      </w:r>
    </w:p>
    <w:p w:rsidR="00C36FD4" w:rsidRPr="00F6328B" w:rsidRDefault="00C36FD4" w:rsidP="00C36FD4">
      <w:pPr>
        <w:numPr>
          <w:ilvl w:val="0"/>
          <w:numId w:val="10"/>
        </w:numPr>
        <w:spacing w:line="276" w:lineRule="auto"/>
        <w:jc w:val="both"/>
        <w:rPr>
          <w:rFonts w:ascii="Palatino Linotype" w:eastAsia="Times New Roman" w:hAnsi="Palatino Linotype"/>
          <w:bCs/>
          <w:lang w:val="en-US" w:eastAsia="en-GB"/>
        </w:rPr>
      </w:pPr>
      <w:r w:rsidRPr="00F6328B">
        <w:rPr>
          <w:rFonts w:ascii="Palatino Linotype" w:eastAsia="Times New Roman" w:hAnsi="Palatino Linotype"/>
          <w:bCs/>
          <w:lang w:val="en-US" w:eastAsia="en-GB"/>
        </w:rPr>
        <w:t>MSCI All Country World Price Index (MSCI ACWI), which represents performance of set of large- and mid-cap stocks across 23 developed and 27 emerging markets, went down by 3.9 per cent in August 2022.</w:t>
      </w:r>
    </w:p>
    <w:p w:rsidR="00C36FD4" w:rsidRPr="00F6328B" w:rsidRDefault="00C36FD4" w:rsidP="00C36FD4">
      <w:pPr>
        <w:spacing w:line="276" w:lineRule="auto"/>
        <w:ind w:left="360"/>
        <w:jc w:val="both"/>
        <w:rPr>
          <w:rFonts w:ascii="Palatino Linotype" w:eastAsia="Times New Roman" w:hAnsi="Palatino Linotype"/>
          <w:bCs/>
          <w:color w:val="000099"/>
          <w:lang w:val="en-US" w:eastAsia="en-GB"/>
        </w:rPr>
      </w:pPr>
    </w:p>
    <w:p w:rsidR="00C36FD4" w:rsidRPr="00F6328B" w:rsidRDefault="00C36FD4" w:rsidP="00C36FD4">
      <w:pPr>
        <w:rPr>
          <w:rFonts w:ascii="Palatino Linotype" w:hAnsi="Palatino Linotype"/>
          <w:b/>
          <w:bCs/>
        </w:rPr>
      </w:pPr>
      <w:r w:rsidRPr="00F6328B">
        <w:rPr>
          <w:rFonts w:ascii="Palatino Linotype" w:hAnsi="Palatino Linotype"/>
          <w:b/>
          <w:bCs/>
        </w:rPr>
        <w:t>Table 1: Performance of Stock Indices</w:t>
      </w:r>
    </w:p>
    <w:tbl>
      <w:tblPr>
        <w:tblW w:w="9955" w:type="dxa"/>
        <w:tblCellMar>
          <w:left w:w="0" w:type="dxa"/>
          <w:right w:w="0" w:type="dxa"/>
        </w:tblCellMar>
        <w:tblLook w:val="04A0" w:firstRow="1" w:lastRow="0" w:firstColumn="1" w:lastColumn="0" w:noHBand="0" w:noVBand="1"/>
      </w:tblPr>
      <w:tblGrid>
        <w:gridCol w:w="1034"/>
        <w:gridCol w:w="2412"/>
        <w:gridCol w:w="1995"/>
        <w:gridCol w:w="740"/>
        <w:gridCol w:w="740"/>
        <w:gridCol w:w="740"/>
        <w:gridCol w:w="705"/>
        <w:gridCol w:w="944"/>
        <w:gridCol w:w="645"/>
      </w:tblGrid>
      <w:tr w:rsidR="00C36FD4" w:rsidRPr="00F6328B" w:rsidTr="00C36FD4">
        <w:trPr>
          <w:trHeight w:val="188"/>
        </w:trPr>
        <w:tc>
          <w:tcPr>
            <w:tcW w:w="1034" w:type="dxa"/>
            <w:vMerge w:val="restart"/>
            <w:tcBorders>
              <w:top w:val="single" w:sz="8" w:space="0" w:color="auto"/>
              <w:left w:val="single" w:sz="8" w:space="0" w:color="auto"/>
              <w:bottom w:val="single" w:sz="8" w:space="0" w:color="000000"/>
              <w:right w:val="single" w:sz="8" w:space="0" w:color="auto"/>
            </w:tcBorders>
            <w:shd w:val="clear" w:color="000000" w:fill="B4C6E7"/>
            <w:tcMar>
              <w:top w:w="15" w:type="dxa"/>
              <w:left w:w="15" w:type="dxa"/>
              <w:bottom w:w="0" w:type="dxa"/>
              <w:right w:w="15" w:type="dxa"/>
            </w:tcMar>
            <w:hideMark/>
          </w:tcPr>
          <w:p w:rsidR="00C36FD4" w:rsidRPr="00F6328B" w:rsidRDefault="00C36FD4" w:rsidP="00C36FD4">
            <w:pPr>
              <w:jc w:val="center"/>
              <w:rPr>
                <w:rFonts w:ascii="Palatino Linotype" w:eastAsia="Times New Roman" w:hAnsi="Palatino Linotype"/>
                <w:b/>
                <w:bCs/>
                <w:color w:val="000000"/>
                <w:sz w:val="18"/>
                <w:szCs w:val="18"/>
                <w:lang w:val="en-IN" w:bidi="hi-IN"/>
              </w:rPr>
            </w:pPr>
            <w:r w:rsidRPr="00F6328B">
              <w:rPr>
                <w:rFonts w:ascii="Palatino Linotype" w:hAnsi="Palatino Linotype"/>
                <w:b/>
                <w:bCs/>
                <w:color w:val="000000"/>
                <w:sz w:val="18"/>
                <w:szCs w:val="18"/>
              </w:rPr>
              <w:t>Country</w:t>
            </w:r>
          </w:p>
        </w:tc>
        <w:tc>
          <w:tcPr>
            <w:tcW w:w="2412" w:type="dxa"/>
            <w:vMerge w:val="restart"/>
            <w:tcBorders>
              <w:top w:val="single" w:sz="8" w:space="0" w:color="auto"/>
              <w:left w:val="single" w:sz="8" w:space="0" w:color="auto"/>
              <w:bottom w:val="single" w:sz="8" w:space="0" w:color="000000"/>
              <w:right w:val="single" w:sz="8" w:space="0" w:color="auto"/>
            </w:tcBorders>
            <w:shd w:val="clear" w:color="000000" w:fill="B4C6E7"/>
            <w:tcMar>
              <w:top w:w="15" w:type="dxa"/>
              <w:left w:w="15" w:type="dxa"/>
              <w:bottom w:w="0" w:type="dxa"/>
              <w:right w:w="15" w:type="dxa"/>
            </w:tcMar>
            <w:hideMark/>
          </w:tcPr>
          <w:p w:rsidR="00C36FD4" w:rsidRPr="00F6328B" w:rsidRDefault="00C36FD4" w:rsidP="00C36FD4">
            <w:pPr>
              <w:jc w:val="center"/>
              <w:rPr>
                <w:rFonts w:ascii="Palatino Linotype" w:hAnsi="Palatino Linotype"/>
                <w:b/>
                <w:bCs/>
                <w:color w:val="000000"/>
                <w:sz w:val="18"/>
                <w:szCs w:val="18"/>
              </w:rPr>
            </w:pPr>
            <w:r w:rsidRPr="00F6328B">
              <w:rPr>
                <w:rFonts w:ascii="Palatino Linotype" w:hAnsi="Palatino Linotype"/>
                <w:b/>
                <w:bCs/>
                <w:color w:val="000000"/>
                <w:sz w:val="18"/>
                <w:szCs w:val="18"/>
              </w:rPr>
              <w:t>Name of the Index</w:t>
            </w:r>
          </w:p>
        </w:tc>
        <w:tc>
          <w:tcPr>
            <w:tcW w:w="1995" w:type="dxa"/>
            <w:tcBorders>
              <w:top w:val="single" w:sz="8" w:space="0" w:color="auto"/>
              <w:left w:val="nil"/>
              <w:bottom w:val="nil"/>
              <w:right w:val="single" w:sz="8" w:space="0" w:color="auto"/>
            </w:tcBorders>
            <w:shd w:val="clear" w:color="000000" w:fill="B4C6E7"/>
            <w:noWrap/>
            <w:tcMar>
              <w:top w:w="15" w:type="dxa"/>
              <w:left w:w="15" w:type="dxa"/>
              <w:bottom w:w="0" w:type="dxa"/>
              <w:right w:w="15" w:type="dxa"/>
            </w:tcMar>
            <w:hideMark/>
          </w:tcPr>
          <w:p w:rsidR="00C36FD4" w:rsidRPr="00F6328B" w:rsidRDefault="00C36FD4" w:rsidP="00C36FD4">
            <w:pPr>
              <w:jc w:val="center"/>
              <w:rPr>
                <w:rFonts w:ascii="Palatino Linotype" w:hAnsi="Palatino Linotype"/>
                <w:b/>
                <w:bCs/>
                <w:color w:val="000000"/>
                <w:sz w:val="18"/>
                <w:szCs w:val="18"/>
              </w:rPr>
            </w:pPr>
            <w:r w:rsidRPr="00F6328B">
              <w:rPr>
                <w:rFonts w:ascii="Palatino Linotype" w:hAnsi="Palatino Linotype"/>
                <w:b/>
                <w:bCs/>
                <w:color w:val="000000"/>
                <w:sz w:val="18"/>
                <w:szCs w:val="18"/>
              </w:rPr>
              <w:t>Closing Value as on</w:t>
            </w:r>
          </w:p>
        </w:tc>
        <w:tc>
          <w:tcPr>
            <w:tcW w:w="2925" w:type="dxa"/>
            <w:gridSpan w:val="4"/>
            <w:tcBorders>
              <w:top w:val="single" w:sz="8" w:space="0" w:color="auto"/>
              <w:left w:val="nil"/>
              <w:bottom w:val="single" w:sz="8" w:space="0" w:color="auto"/>
              <w:right w:val="single" w:sz="8" w:space="0" w:color="000000"/>
            </w:tcBorders>
            <w:shd w:val="clear" w:color="000000" w:fill="B4C6E7"/>
            <w:tcMar>
              <w:top w:w="15" w:type="dxa"/>
              <w:left w:w="15" w:type="dxa"/>
              <w:bottom w:w="0" w:type="dxa"/>
              <w:right w:w="15" w:type="dxa"/>
            </w:tcMar>
            <w:hideMark/>
          </w:tcPr>
          <w:p w:rsidR="00C36FD4" w:rsidRPr="00F6328B" w:rsidRDefault="00C36FD4" w:rsidP="00C36FD4">
            <w:pPr>
              <w:jc w:val="center"/>
              <w:rPr>
                <w:rFonts w:ascii="Palatino Linotype" w:hAnsi="Palatino Linotype"/>
                <w:b/>
                <w:bCs/>
                <w:color w:val="000000"/>
                <w:sz w:val="18"/>
                <w:szCs w:val="18"/>
              </w:rPr>
            </w:pPr>
            <w:r w:rsidRPr="00F6328B">
              <w:rPr>
                <w:rFonts w:ascii="Palatino Linotype" w:hAnsi="Palatino Linotype"/>
                <w:b/>
                <w:bCs/>
                <w:color w:val="000000"/>
                <w:sz w:val="18"/>
                <w:szCs w:val="18"/>
              </w:rPr>
              <w:t>Percentage change in Closing Value over period</w:t>
            </w:r>
          </w:p>
        </w:tc>
        <w:tc>
          <w:tcPr>
            <w:tcW w:w="944" w:type="dxa"/>
            <w:vMerge w:val="restart"/>
            <w:tcBorders>
              <w:top w:val="single" w:sz="8" w:space="0" w:color="auto"/>
              <w:left w:val="single" w:sz="8" w:space="0" w:color="auto"/>
              <w:bottom w:val="single" w:sz="8" w:space="0" w:color="000000"/>
              <w:right w:val="single" w:sz="8" w:space="0" w:color="auto"/>
            </w:tcBorders>
            <w:shd w:val="clear" w:color="000000" w:fill="B4C6E7"/>
            <w:tcMar>
              <w:top w:w="15" w:type="dxa"/>
              <w:left w:w="15" w:type="dxa"/>
              <w:bottom w:w="0" w:type="dxa"/>
              <w:right w:w="15" w:type="dxa"/>
            </w:tcMar>
            <w:hideMark/>
          </w:tcPr>
          <w:p w:rsidR="00C36FD4" w:rsidRPr="00F6328B" w:rsidRDefault="00C36FD4" w:rsidP="00C36FD4">
            <w:pPr>
              <w:jc w:val="center"/>
              <w:rPr>
                <w:rFonts w:ascii="Palatino Linotype" w:hAnsi="Palatino Linotype"/>
                <w:b/>
                <w:bCs/>
                <w:color w:val="000000"/>
                <w:sz w:val="18"/>
                <w:szCs w:val="18"/>
              </w:rPr>
            </w:pPr>
            <w:r w:rsidRPr="00F6328B">
              <w:rPr>
                <w:rFonts w:ascii="Palatino Linotype" w:hAnsi="Palatino Linotype"/>
                <w:b/>
                <w:bCs/>
                <w:color w:val="000000"/>
                <w:sz w:val="18"/>
                <w:szCs w:val="18"/>
              </w:rPr>
              <w:t>Volatility (%)</w:t>
            </w:r>
          </w:p>
        </w:tc>
        <w:tc>
          <w:tcPr>
            <w:tcW w:w="645" w:type="dxa"/>
            <w:vMerge w:val="restart"/>
            <w:tcBorders>
              <w:top w:val="single" w:sz="8" w:space="0" w:color="auto"/>
              <w:left w:val="single" w:sz="8" w:space="0" w:color="auto"/>
              <w:bottom w:val="single" w:sz="8" w:space="0" w:color="000000"/>
              <w:right w:val="single" w:sz="8" w:space="0" w:color="auto"/>
            </w:tcBorders>
            <w:shd w:val="clear" w:color="000000" w:fill="B4C6E7"/>
            <w:tcMar>
              <w:top w:w="15" w:type="dxa"/>
              <w:left w:w="15" w:type="dxa"/>
              <w:bottom w:w="0" w:type="dxa"/>
              <w:right w:w="15" w:type="dxa"/>
            </w:tcMar>
            <w:hideMark/>
          </w:tcPr>
          <w:p w:rsidR="00C36FD4" w:rsidRPr="00F6328B" w:rsidRDefault="00C36FD4" w:rsidP="00C36FD4">
            <w:pPr>
              <w:jc w:val="center"/>
              <w:rPr>
                <w:rFonts w:ascii="Palatino Linotype" w:hAnsi="Palatino Linotype"/>
                <w:b/>
                <w:bCs/>
                <w:color w:val="000000"/>
                <w:sz w:val="18"/>
                <w:szCs w:val="18"/>
              </w:rPr>
            </w:pPr>
            <w:r w:rsidRPr="00F6328B">
              <w:rPr>
                <w:rFonts w:ascii="Palatino Linotype" w:hAnsi="Palatino Linotype"/>
                <w:b/>
                <w:bCs/>
                <w:color w:val="000000"/>
                <w:sz w:val="18"/>
                <w:szCs w:val="18"/>
              </w:rPr>
              <w:t>P/E Ratio</w:t>
            </w:r>
          </w:p>
        </w:tc>
      </w:tr>
      <w:tr w:rsidR="00C36FD4" w:rsidRPr="00F6328B" w:rsidTr="00C36FD4">
        <w:trPr>
          <w:trHeight w:val="286"/>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36FD4" w:rsidRPr="00F6328B" w:rsidRDefault="00C36FD4" w:rsidP="00C36FD4">
            <w:pPr>
              <w:rPr>
                <w:rFonts w:ascii="Palatino Linotype" w:hAnsi="Palatino Linotype"/>
                <w:b/>
                <w:bCs/>
                <w:color w:val="000000"/>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36FD4" w:rsidRPr="00F6328B" w:rsidRDefault="00C36FD4" w:rsidP="00C36FD4">
            <w:pPr>
              <w:rPr>
                <w:rFonts w:ascii="Palatino Linotype" w:hAnsi="Palatino Linotype"/>
                <w:b/>
                <w:bCs/>
                <w:color w:val="000000"/>
                <w:sz w:val="18"/>
                <w:szCs w:val="18"/>
              </w:rPr>
            </w:pPr>
          </w:p>
        </w:tc>
        <w:tc>
          <w:tcPr>
            <w:tcW w:w="0" w:type="auto"/>
            <w:tcBorders>
              <w:top w:val="nil"/>
              <w:left w:val="nil"/>
              <w:bottom w:val="single" w:sz="8" w:space="0" w:color="auto"/>
              <w:right w:val="single" w:sz="8" w:space="0" w:color="auto"/>
            </w:tcBorders>
            <w:shd w:val="clear" w:color="000000" w:fill="B4C6E7"/>
            <w:noWrap/>
            <w:tcMar>
              <w:top w:w="15" w:type="dxa"/>
              <w:left w:w="15" w:type="dxa"/>
              <w:bottom w:w="0" w:type="dxa"/>
              <w:right w:w="15" w:type="dxa"/>
            </w:tcMar>
            <w:hideMark/>
          </w:tcPr>
          <w:p w:rsidR="00C36FD4" w:rsidRPr="00F6328B" w:rsidRDefault="00C36FD4" w:rsidP="00C36FD4">
            <w:pPr>
              <w:jc w:val="center"/>
              <w:rPr>
                <w:rFonts w:ascii="Palatino Linotype" w:hAnsi="Palatino Linotype"/>
                <w:b/>
                <w:bCs/>
                <w:color w:val="000000"/>
                <w:sz w:val="18"/>
                <w:szCs w:val="18"/>
              </w:rPr>
            </w:pPr>
            <w:r w:rsidRPr="00F6328B">
              <w:rPr>
                <w:rFonts w:ascii="Palatino Linotype" w:hAnsi="Palatino Linotype"/>
                <w:b/>
                <w:bCs/>
                <w:color w:val="000000"/>
                <w:sz w:val="18"/>
                <w:szCs w:val="18"/>
              </w:rPr>
              <w:t>31-Aug-22</w:t>
            </w:r>
          </w:p>
        </w:tc>
        <w:tc>
          <w:tcPr>
            <w:tcW w:w="0" w:type="auto"/>
            <w:tcBorders>
              <w:top w:val="nil"/>
              <w:left w:val="nil"/>
              <w:bottom w:val="single" w:sz="8" w:space="0" w:color="auto"/>
              <w:right w:val="single" w:sz="8" w:space="0" w:color="auto"/>
            </w:tcBorders>
            <w:shd w:val="clear" w:color="000000" w:fill="B4C6E7"/>
            <w:noWrap/>
            <w:tcMar>
              <w:top w:w="15" w:type="dxa"/>
              <w:left w:w="15" w:type="dxa"/>
              <w:bottom w:w="0" w:type="dxa"/>
              <w:right w:w="15" w:type="dxa"/>
            </w:tcMar>
            <w:hideMark/>
          </w:tcPr>
          <w:p w:rsidR="00C36FD4" w:rsidRPr="00F6328B" w:rsidRDefault="00C36FD4" w:rsidP="00C36FD4">
            <w:pPr>
              <w:jc w:val="center"/>
              <w:rPr>
                <w:rFonts w:ascii="Palatino Linotype" w:hAnsi="Palatino Linotype"/>
                <w:b/>
                <w:bCs/>
                <w:color w:val="000000"/>
                <w:sz w:val="18"/>
                <w:szCs w:val="18"/>
              </w:rPr>
            </w:pPr>
            <w:r w:rsidRPr="00F6328B">
              <w:rPr>
                <w:rFonts w:ascii="Palatino Linotype" w:hAnsi="Palatino Linotype"/>
                <w:b/>
                <w:bCs/>
                <w:color w:val="000000"/>
                <w:sz w:val="18"/>
                <w:szCs w:val="18"/>
              </w:rPr>
              <w:t>1-Month</w:t>
            </w:r>
          </w:p>
        </w:tc>
        <w:tc>
          <w:tcPr>
            <w:tcW w:w="0" w:type="auto"/>
            <w:tcBorders>
              <w:top w:val="nil"/>
              <w:left w:val="nil"/>
              <w:bottom w:val="single" w:sz="8" w:space="0" w:color="auto"/>
              <w:right w:val="single" w:sz="8" w:space="0" w:color="auto"/>
            </w:tcBorders>
            <w:shd w:val="clear" w:color="000000" w:fill="B4C6E7"/>
            <w:noWrap/>
            <w:tcMar>
              <w:top w:w="15" w:type="dxa"/>
              <w:left w:w="15" w:type="dxa"/>
              <w:bottom w:w="0" w:type="dxa"/>
              <w:right w:w="15" w:type="dxa"/>
            </w:tcMar>
            <w:hideMark/>
          </w:tcPr>
          <w:p w:rsidR="00C36FD4" w:rsidRPr="00F6328B" w:rsidRDefault="00C36FD4" w:rsidP="00C36FD4">
            <w:pPr>
              <w:jc w:val="center"/>
              <w:rPr>
                <w:rFonts w:ascii="Palatino Linotype" w:hAnsi="Palatino Linotype"/>
                <w:b/>
                <w:bCs/>
                <w:color w:val="000000"/>
                <w:sz w:val="18"/>
                <w:szCs w:val="18"/>
              </w:rPr>
            </w:pPr>
            <w:r w:rsidRPr="00F6328B">
              <w:rPr>
                <w:rFonts w:ascii="Palatino Linotype" w:hAnsi="Palatino Linotype"/>
                <w:b/>
                <w:bCs/>
                <w:color w:val="000000"/>
                <w:sz w:val="18"/>
                <w:szCs w:val="18"/>
              </w:rPr>
              <w:t>3-Month</w:t>
            </w:r>
          </w:p>
        </w:tc>
        <w:tc>
          <w:tcPr>
            <w:tcW w:w="0" w:type="auto"/>
            <w:tcBorders>
              <w:top w:val="nil"/>
              <w:left w:val="nil"/>
              <w:bottom w:val="single" w:sz="8" w:space="0" w:color="auto"/>
              <w:right w:val="single" w:sz="8" w:space="0" w:color="auto"/>
            </w:tcBorders>
            <w:shd w:val="clear" w:color="000000" w:fill="B4C6E7"/>
            <w:noWrap/>
            <w:tcMar>
              <w:top w:w="15" w:type="dxa"/>
              <w:left w:w="15" w:type="dxa"/>
              <w:bottom w:w="0" w:type="dxa"/>
              <w:right w:w="15" w:type="dxa"/>
            </w:tcMar>
            <w:hideMark/>
          </w:tcPr>
          <w:p w:rsidR="00C36FD4" w:rsidRPr="00F6328B" w:rsidRDefault="00C36FD4" w:rsidP="00C36FD4">
            <w:pPr>
              <w:jc w:val="center"/>
              <w:rPr>
                <w:rFonts w:ascii="Palatino Linotype" w:hAnsi="Palatino Linotype"/>
                <w:b/>
                <w:bCs/>
                <w:color w:val="000000"/>
                <w:sz w:val="18"/>
                <w:szCs w:val="18"/>
              </w:rPr>
            </w:pPr>
            <w:r w:rsidRPr="00F6328B">
              <w:rPr>
                <w:rFonts w:ascii="Palatino Linotype" w:hAnsi="Palatino Linotype"/>
                <w:b/>
                <w:bCs/>
                <w:color w:val="000000"/>
                <w:sz w:val="18"/>
                <w:szCs w:val="18"/>
              </w:rPr>
              <w:t>6-Month</w:t>
            </w:r>
          </w:p>
        </w:tc>
        <w:tc>
          <w:tcPr>
            <w:tcW w:w="0" w:type="auto"/>
            <w:tcBorders>
              <w:top w:val="nil"/>
              <w:left w:val="nil"/>
              <w:bottom w:val="single" w:sz="8" w:space="0" w:color="auto"/>
              <w:right w:val="single" w:sz="8" w:space="0" w:color="auto"/>
            </w:tcBorders>
            <w:shd w:val="clear" w:color="000000" w:fill="B4C6E7"/>
            <w:noWrap/>
            <w:tcMar>
              <w:top w:w="15" w:type="dxa"/>
              <w:left w:w="15" w:type="dxa"/>
              <w:bottom w:w="0" w:type="dxa"/>
              <w:right w:w="15" w:type="dxa"/>
            </w:tcMar>
            <w:hideMark/>
          </w:tcPr>
          <w:p w:rsidR="00C36FD4" w:rsidRPr="00F6328B" w:rsidRDefault="00C36FD4" w:rsidP="00C36FD4">
            <w:pPr>
              <w:jc w:val="center"/>
              <w:rPr>
                <w:rFonts w:ascii="Palatino Linotype" w:hAnsi="Palatino Linotype"/>
                <w:b/>
                <w:bCs/>
                <w:color w:val="000000"/>
                <w:sz w:val="18"/>
                <w:szCs w:val="18"/>
              </w:rPr>
            </w:pPr>
            <w:r w:rsidRPr="00F6328B">
              <w:rPr>
                <w:rFonts w:ascii="Palatino Linotype" w:hAnsi="Palatino Linotype"/>
                <w:b/>
                <w:bCs/>
                <w:color w:val="000000"/>
                <w:sz w:val="18"/>
                <w:szCs w:val="18"/>
              </w:rPr>
              <w:t>1-Year</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36FD4" w:rsidRPr="00F6328B" w:rsidRDefault="00C36FD4" w:rsidP="00C36FD4">
            <w:pPr>
              <w:rPr>
                <w:rFonts w:ascii="Palatino Linotype" w:hAnsi="Palatino Linotype"/>
                <w:b/>
                <w:bCs/>
                <w:color w:val="000000"/>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36FD4" w:rsidRPr="00F6328B" w:rsidRDefault="00C36FD4" w:rsidP="00C36FD4">
            <w:pPr>
              <w:rPr>
                <w:rFonts w:ascii="Palatino Linotype" w:hAnsi="Palatino Linotype"/>
                <w:b/>
                <w:bCs/>
                <w:color w:val="000000"/>
                <w:sz w:val="18"/>
                <w:szCs w:val="18"/>
              </w:rPr>
            </w:pPr>
          </w:p>
        </w:tc>
      </w:tr>
      <w:tr w:rsidR="00C36FD4" w:rsidRPr="00F6328B" w:rsidTr="00C36FD4">
        <w:trPr>
          <w:trHeight w:val="188"/>
        </w:trPr>
        <w:tc>
          <w:tcPr>
            <w:tcW w:w="0" w:type="auto"/>
            <w:gridSpan w:val="9"/>
            <w:tcBorders>
              <w:top w:val="single" w:sz="8" w:space="0" w:color="auto"/>
              <w:left w:val="single" w:sz="8" w:space="0" w:color="auto"/>
              <w:bottom w:val="single" w:sz="8" w:space="0" w:color="auto"/>
              <w:right w:val="single" w:sz="8" w:space="0" w:color="000000"/>
            </w:tcBorders>
            <w:shd w:val="clear" w:color="000000" w:fill="D9E1F2"/>
            <w:noWrap/>
            <w:tcMar>
              <w:top w:w="15" w:type="dxa"/>
              <w:left w:w="15" w:type="dxa"/>
              <w:bottom w:w="0" w:type="dxa"/>
              <w:right w:w="15" w:type="dxa"/>
            </w:tcMar>
            <w:hideMark/>
          </w:tcPr>
          <w:p w:rsidR="00C36FD4" w:rsidRPr="00F6328B" w:rsidRDefault="00C36FD4" w:rsidP="00C36FD4">
            <w:pPr>
              <w:jc w:val="center"/>
              <w:rPr>
                <w:rFonts w:ascii="Palatino Linotype" w:hAnsi="Palatino Linotype"/>
                <w:b/>
                <w:bCs/>
                <w:color w:val="000000"/>
                <w:sz w:val="18"/>
                <w:szCs w:val="18"/>
              </w:rPr>
            </w:pPr>
            <w:r w:rsidRPr="00F6328B">
              <w:rPr>
                <w:rFonts w:ascii="Palatino Linotype" w:hAnsi="Palatino Linotype"/>
                <w:b/>
                <w:bCs/>
                <w:color w:val="000000"/>
                <w:sz w:val="18"/>
                <w:szCs w:val="18"/>
              </w:rPr>
              <w:t>BRICS Nations</w:t>
            </w:r>
          </w:p>
        </w:tc>
      </w:tr>
      <w:tr w:rsidR="00C36FD4" w:rsidRPr="00F6328B" w:rsidTr="00C36FD4">
        <w:trPr>
          <w:trHeight w:val="179"/>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Palatino Linotype" w:hAnsi="Palatino Linotype"/>
                <w:color w:val="000000"/>
                <w:sz w:val="18"/>
                <w:szCs w:val="18"/>
              </w:rPr>
            </w:pPr>
            <w:r w:rsidRPr="00F6328B">
              <w:rPr>
                <w:rFonts w:ascii="Palatino Linotype" w:hAnsi="Palatino Linotype"/>
                <w:color w:val="000000"/>
                <w:sz w:val="18"/>
                <w:szCs w:val="18"/>
              </w:rPr>
              <w:t>Brazil</w:t>
            </w:r>
          </w:p>
        </w:tc>
        <w:tc>
          <w:tcPr>
            <w:tcW w:w="0" w:type="auto"/>
            <w:tcBorders>
              <w:top w:val="nil"/>
              <w:left w:val="nil"/>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Palatino Linotype" w:hAnsi="Palatino Linotype"/>
                <w:color w:val="000000"/>
                <w:sz w:val="18"/>
                <w:szCs w:val="18"/>
              </w:rPr>
            </w:pPr>
            <w:r w:rsidRPr="00F6328B">
              <w:rPr>
                <w:rFonts w:ascii="Palatino Linotype" w:hAnsi="Palatino Linotype"/>
                <w:color w:val="000000"/>
                <w:sz w:val="18"/>
                <w:szCs w:val="18"/>
              </w:rPr>
              <w:t xml:space="preserve">BRAZIL IBOVESPA </w:t>
            </w:r>
          </w:p>
        </w:tc>
        <w:tc>
          <w:tcPr>
            <w:tcW w:w="0" w:type="auto"/>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 xml:space="preserve">                       1,09,523 </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6.2</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-1.6</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-3.2</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-7.8</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19.0</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5.9</w:t>
            </w:r>
          </w:p>
        </w:tc>
      </w:tr>
      <w:tr w:rsidR="00C36FD4" w:rsidRPr="00F6328B" w:rsidTr="00C36FD4">
        <w:trPr>
          <w:trHeight w:val="179"/>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Palatino Linotype" w:hAnsi="Palatino Linotype"/>
                <w:color w:val="000000"/>
                <w:sz w:val="18"/>
                <w:szCs w:val="18"/>
              </w:rPr>
            </w:pPr>
            <w:r w:rsidRPr="00F6328B">
              <w:rPr>
                <w:rFonts w:ascii="Palatino Linotype" w:hAnsi="Palatino Linotype"/>
                <w:color w:val="000000"/>
                <w:sz w:val="18"/>
                <w:szCs w:val="18"/>
              </w:rPr>
              <w:t>India</w:t>
            </w:r>
          </w:p>
        </w:tc>
        <w:tc>
          <w:tcPr>
            <w:tcW w:w="0" w:type="auto"/>
            <w:tcBorders>
              <w:top w:val="nil"/>
              <w:left w:val="nil"/>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Palatino Linotype" w:hAnsi="Palatino Linotype"/>
                <w:color w:val="000000"/>
                <w:sz w:val="18"/>
                <w:szCs w:val="18"/>
              </w:rPr>
            </w:pPr>
            <w:r w:rsidRPr="00F6328B">
              <w:rPr>
                <w:rFonts w:ascii="Palatino Linotype" w:hAnsi="Palatino Linotype"/>
                <w:color w:val="000000"/>
                <w:sz w:val="18"/>
                <w:szCs w:val="18"/>
              </w:rPr>
              <w:t>Nifty 50</w:t>
            </w:r>
          </w:p>
        </w:tc>
        <w:tc>
          <w:tcPr>
            <w:tcW w:w="0" w:type="auto"/>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 xml:space="preserve">                          17,759 </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3.5</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7.1</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5.7</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3.7</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12.9</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21.2</w:t>
            </w:r>
          </w:p>
        </w:tc>
      </w:tr>
      <w:tr w:rsidR="00C36FD4" w:rsidRPr="00F6328B" w:rsidTr="00C36FD4">
        <w:trPr>
          <w:trHeight w:val="179"/>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Palatino Linotype" w:hAnsi="Palatino Linotype"/>
                <w:color w:val="000000"/>
                <w:sz w:val="18"/>
                <w:szCs w:val="18"/>
              </w:rPr>
            </w:pPr>
            <w:r w:rsidRPr="00F6328B">
              <w:rPr>
                <w:rFonts w:ascii="Palatino Linotype" w:hAnsi="Palatino Linotype"/>
                <w:color w:val="000000"/>
                <w:sz w:val="18"/>
                <w:szCs w:val="18"/>
              </w:rPr>
              <w:t>India</w:t>
            </w:r>
          </w:p>
        </w:tc>
        <w:tc>
          <w:tcPr>
            <w:tcW w:w="0" w:type="auto"/>
            <w:tcBorders>
              <w:top w:val="nil"/>
              <w:left w:val="nil"/>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Palatino Linotype" w:hAnsi="Palatino Linotype"/>
                <w:color w:val="000000"/>
                <w:sz w:val="18"/>
                <w:szCs w:val="18"/>
              </w:rPr>
            </w:pPr>
            <w:r w:rsidRPr="00F6328B">
              <w:rPr>
                <w:rFonts w:ascii="Palatino Linotype" w:hAnsi="Palatino Linotype"/>
                <w:color w:val="000000"/>
                <w:sz w:val="18"/>
                <w:szCs w:val="18"/>
              </w:rPr>
              <w:t xml:space="preserve">S&amp;P BSE SENSEX </w:t>
            </w:r>
          </w:p>
        </w:tc>
        <w:tc>
          <w:tcPr>
            <w:tcW w:w="0" w:type="auto"/>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 xml:space="preserve">                          59,537 </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3.4</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7.1</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5.8</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3.4</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13.2</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23.2</w:t>
            </w:r>
          </w:p>
        </w:tc>
      </w:tr>
      <w:tr w:rsidR="00C36FD4" w:rsidRPr="00F6328B" w:rsidTr="00C36FD4">
        <w:trPr>
          <w:trHeight w:val="179"/>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Palatino Linotype" w:hAnsi="Palatino Linotype"/>
                <w:color w:val="000000"/>
                <w:sz w:val="18"/>
                <w:szCs w:val="18"/>
              </w:rPr>
            </w:pPr>
            <w:r w:rsidRPr="00F6328B">
              <w:rPr>
                <w:rFonts w:ascii="Palatino Linotype" w:hAnsi="Palatino Linotype"/>
                <w:color w:val="000000"/>
                <w:sz w:val="18"/>
                <w:szCs w:val="18"/>
              </w:rPr>
              <w:t>China</w:t>
            </w:r>
          </w:p>
        </w:tc>
        <w:tc>
          <w:tcPr>
            <w:tcW w:w="0" w:type="auto"/>
            <w:tcBorders>
              <w:top w:val="nil"/>
              <w:left w:val="nil"/>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Palatino Linotype" w:hAnsi="Palatino Linotype"/>
                <w:color w:val="000000"/>
                <w:sz w:val="18"/>
                <w:szCs w:val="18"/>
              </w:rPr>
            </w:pPr>
            <w:r w:rsidRPr="00F6328B">
              <w:rPr>
                <w:rFonts w:ascii="Palatino Linotype" w:hAnsi="Palatino Linotype"/>
                <w:color w:val="000000"/>
                <w:sz w:val="18"/>
                <w:szCs w:val="18"/>
              </w:rPr>
              <w:t>SHANGHAI SE COMPOSITE</w:t>
            </w:r>
          </w:p>
        </w:tc>
        <w:tc>
          <w:tcPr>
            <w:tcW w:w="0" w:type="auto"/>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 xml:space="preserve">                            3,202 </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-1.6</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0.5</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-7.5</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-9.6</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13.7</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12.0</w:t>
            </w:r>
          </w:p>
        </w:tc>
      </w:tr>
      <w:tr w:rsidR="00C36FD4" w:rsidRPr="00F6328B" w:rsidTr="00C36FD4">
        <w:trPr>
          <w:trHeight w:val="188"/>
        </w:trPr>
        <w:tc>
          <w:tcPr>
            <w:tcW w:w="0" w:type="auto"/>
            <w:tcBorders>
              <w:top w:val="nil"/>
              <w:left w:val="single" w:sz="8" w:space="0" w:color="auto"/>
              <w:bottom w:val="single" w:sz="8" w:space="0" w:color="auto"/>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Palatino Linotype" w:hAnsi="Palatino Linotype"/>
                <w:color w:val="000000"/>
                <w:sz w:val="18"/>
                <w:szCs w:val="18"/>
              </w:rPr>
            </w:pPr>
            <w:r w:rsidRPr="00F6328B">
              <w:rPr>
                <w:rFonts w:ascii="Palatino Linotype" w:hAnsi="Palatino Linotype"/>
                <w:color w:val="000000"/>
                <w:sz w:val="18"/>
                <w:szCs w:val="18"/>
              </w:rPr>
              <w:t>South Africa</w:t>
            </w:r>
          </w:p>
        </w:tc>
        <w:tc>
          <w:tcPr>
            <w:tcW w:w="0" w:type="auto"/>
            <w:tcBorders>
              <w:top w:val="nil"/>
              <w:left w:val="nil"/>
              <w:bottom w:val="single" w:sz="8" w:space="0" w:color="auto"/>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Palatino Linotype" w:hAnsi="Palatino Linotype"/>
                <w:color w:val="000000"/>
                <w:sz w:val="18"/>
                <w:szCs w:val="18"/>
              </w:rPr>
            </w:pPr>
            <w:r w:rsidRPr="00F6328B">
              <w:rPr>
                <w:rFonts w:ascii="Palatino Linotype" w:hAnsi="Palatino Linotype"/>
                <w:color w:val="000000"/>
                <w:sz w:val="18"/>
                <w:szCs w:val="18"/>
              </w:rPr>
              <w:t>FTSE/JSE AFRICA ALL SHR</w:t>
            </w:r>
          </w:p>
        </w:tc>
        <w:tc>
          <w:tcPr>
            <w:tcW w:w="0" w:type="auto"/>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 xml:space="preserve">                          67,257 </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-2.4</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-6.7</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-11.6</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-0.3</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16.0</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7.5</w:t>
            </w:r>
          </w:p>
        </w:tc>
      </w:tr>
      <w:tr w:rsidR="00C36FD4" w:rsidRPr="00F6328B" w:rsidTr="00C36FD4">
        <w:trPr>
          <w:trHeight w:val="188"/>
        </w:trPr>
        <w:tc>
          <w:tcPr>
            <w:tcW w:w="9955" w:type="dxa"/>
            <w:gridSpan w:val="9"/>
            <w:tcBorders>
              <w:top w:val="single" w:sz="8" w:space="0" w:color="auto"/>
              <w:left w:val="single" w:sz="8" w:space="0" w:color="auto"/>
              <w:bottom w:val="single" w:sz="8" w:space="0" w:color="auto"/>
              <w:right w:val="single" w:sz="8" w:space="0" w:color="000000"/>
            </w:tcBorders>
            <w:shd w:val="clear" w:color="000000" w:fill="D9E1F2"/>
            <w:tcMar>
              <w:top w:w="15" w:type="dxa"/>
              <w:left w:w="15" w:type="dxa"/>
              <w:bottom w:w="0" w:type="dxa"/>
              <w:right w:w="15" w:type="dxa"/>
            </w:tcMar>
            <w:hideMark/>
          </w:tcPr>
          <w:p w:rsidR="00C36FD4" w:rsidRPr="00F6328B" w:rsidRDefault="00C36FD4" w:rsidP="00C36FD4">
            <w:pPr>
              <w:jc w:val="center"/>
              <w:rPr>
                <w:rFonts w:ascii="Palatino Linotype" w:hAnsi="Palatino Linotype"/>
                <w:b/>
                <w:bCs/>
                <w:color w:val="000000"/>
                <w:sz w:val="18"/>
                <w:szCs w:val="18"/>
              </w:rPr>
            </w:pPr>
            <w:r w:rsidRPr="00F6328B">
              <w:rPr>
                <w:rFonts w:ascii="Palatino Linotype" w:hAnsi="Palatino Linotype"/>
                <w:b/>
                <w:bCs/>
                <w:color w:val="000000"/>
                <w:sz w:val="18"/>
                <w:szCs w:val="18"/>
              </w:rPr>
              <w:t>Developed Markets</w:t>
            </w:r>
          </w:p>
        </w:tc>
      </w:tr>
      <w:tr w:rsidR="00C36FD4" w:rsidRPr="00F6328B" w:rsidTr="00C36FD4">
        <w:trPr>
          <w:trHeight w:val="179"/>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Palatino Linotype" w:hAnsi="Palatino Linotype"/>
                <w:color w:val="000000"/>
                <w:sz w:val="18"/>
                <w:szCs w:val="18"/>
              </w:rPr>
            </w:pPr>
            <w:r w:rsidRPr="00F6328B">
              <w:rPr>
                <w:rFonts w:ascii="Palatino Linotype" w:hAnsi="Palatino Linotype"/>
                <w:color w:val="000000"/>
                <w:sz w:val="18"/>
                <w:szCs w:val="18"/>
              </w:rPr>
              <w:t>USA</w:t>
            </w:r>
          </w:p>
        </w:tc>
        <w:tc>
          <w:tcPr>
            <w:tcW w:w="0" w:type="auto"/>
            <w:tcBorders>
              <w:top w:val="nil"/>
              <w:left w:val="nil"/>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Palatino Linotype" w:hAnsi="Palatino Linotype"/>
                <w:color w:val="000000"/>
                <w:sz w:val="18"/>
                <w:szCs w:val="18"/>
              </w:rPr>
            </w:pPr>
            <w:r w:rsidRPr="00F6328B">
              <w:rPr>
                <w:rFonts w:ascii="Palatino Linotype" w:hAnsi="Palatino Linotype"/>
                <w:color w:val="000000"/>
                <w:sz w:val="18"/>
                <w:szCs w:val="18"/>
              </w:rPr>
              <w:t xml:space="preserve">NASDAQ COMPOSITE </w:t>
            </w:r>
          </w:p>
        </w:tc>
        <w:tc>
          <w:tcPr>
            <w:tcW w:w="0" w:type="auto"/>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 xml:space="preserve">                          11,816 </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-4.6</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-2.2</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-14.1</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-22.6</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24.5</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NA</w:t>
            </w:r>
          </w:p>
        </w:tc>
      </w:tr>
      <w:tr w:rsidR="00C36FD4" w:rsidRPr="00F6328B" w:rsidTr="00C36FD4">
        <w:trPr>
          <w:trHeight w:val="179"/>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Palatino Linotype" w:hAnsi="Palatino Linotype"/>
                <w:color w:val="000000"/>
                <w:sz w:val="18"/>
                <w:szCs w:val="18"/>
              </w:rPr>
            </w:pPr>
            <w:r w:rsidRPr="00F6328B">
              <w:rPr>
                <w:rFonts w:ascii="Palatino Linotype" w:hAnsi="Palatino Linotype"/>
                <w:color w:val="000000"/>
                <w:sz w:val="18"/>
                <w:szCs w:val="18"/>
              </w:rPr>
              <w:t>USA</w:t>
            </w:r>
          </w:p>
        </w:tc>
        <w:tc>
          <w:tcPr>
            <w:tcW w:w="0" w:type="auto"/>
            <w:tcBorders>
              <w:top w:val="nil"/>
              <w:left w:val="nil"/>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Palatino Linotype" w:hAnsi="Palatino Linotype"/>
                <w:color w:val="000000"/>
                <w:sz w:val="18"/>
                <w:szCs w:val="18"/>
              </w:rPr>
            </w:pPr>
            <w:r w:rsidRPr="00F6328B">
              <w:rPr>
                <w:rFonts w:ascii="Palatino Linotype" w:hAnsi="Palatino Linotype"/>
                <w:color w:val="000000"/>
                <w:sz w:val="18"/>
                <w:szCs w:val="18"/>
              </w:rPr>
              <w:t>DOW JONES INDUS. AVG</w:t>
            </w:r>
          </w:p>
        </w:tc>
        <w:tc>
          <w:tcPr>
            <w:tcW w:w="0" w:type="auto"/>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 xml:space="preserve">                          31,510 </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-4.1</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-4.5</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-7.0</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-10.9</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16.5</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17.3</w:t>
            </w:r>
          </w:p>
        </w:tc>
      </w:tr>
      <w:tr w:rsidR="00C36FD4" w:rsidRPr="00F6328B" w:rsidTr="00C36FD4">
        <w:trPr>
          <w:trHeight w:val="179"/>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Palatino Linotype" w:hAnsi="Palatino Linotype"/>
                <w:color w:val="000000"/>
                <w:sz w:val="18"/>
                <w:szCs w:val="18"/>
              </w:rPr>
            </w:pPr>
            <w:r w:rsidRPr="00F6328B">
              <w:rPr>
                <w:rFonts w:ascii="Palatino Linotype" w:hAnsi="Palatino Linotype"/>
                <w:color w:val="000000"/>
                <w:sz w:val="18"/>
                <w:szCs w:val="18"/>
              </w:rPr>
              <w:t>France</w:t>
            </w:r>
          </w:p>
        </w:tc>
        <w:tc>
          <w:tcPr>
            <w:tcW w:w="0" w:type="auto"/>
            <w:tcBorders>
              <w:top w:val="nil"/>
              <w:left w:val="nil"/>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Palatino Linotype" w:hAnsi="Palatino Linotype"/>
                <w:color w:val="000000"/>
                <w:sz w:val="18"/>
                <w:szCs w:val="18"/>
              </w:rPr>
            </w:pPr>
            <w:r w:rsidRPr="00F6328B">
              <w:rPr>
                <w:rFonts w:ascii="Palatino Linotype" w:hAnsi="Palatino Linotype"/>
                <w:color w:val="000000"/>
                <w:sz w:val="18"/>
                <w:szCs w:val="18"/>
              </w:rPr>
              <w:t xml:space="preserve">CAC 40 </w:t>
            </w:r>
          </w:p>
        </w:tc>
        <w:tc>
          <w:tcPr>
            <w:tcW w:w="0" w:type="auto"/>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 xml:space="preserve">                            6,125 </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-5.0</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-5.3</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-8.0</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-8.3</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12.1</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10.2</w:t>
            </w:r>
          </w:p>
        </w:tc>
      </w:tr>
      <w:tr w:rsidR="00C36FD4" w:rsidRPr="00F6328B" w:rsidTr="00C36FD4">
        <w:trPr>
          <w:trHeight w:val="179"/>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Palatino Linotype" w:hAnsi="Palatino Linotype"/>
                <w:color w:val="000000"/>
                <w:sz w:val="18"/>
                <w:szCs w:val="18"/>
              </w:rPr>
            </w:pPr>
            <w:r w:rsidRPr="00F6328B">
              <w:rPr>
                <w:rFonts w:ascii="Palatino Linotype" w:hAnsi="Palatino Linotype"/>
                <w:color w:val="000000"/>
                <w:sz w:val="18"/>
                <w:szCs w:val="18"/>
              </w:rPr>
              <w:t>Germany</w:t>
            </w:r>
          </w:p>
        </w:tc>
        <w:tc>
          <w:tcPr>
            <w:tcW w:w="0" w:type="auto"/>
            <w:tcBorders>
              <w:top w:val="nil"/>
              <w:left w:val="nil"/>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Palatino Linotype" w:hAnsi="Palatino Linotype"/>
                <w:color w:val="000000"/>
                <w:sz w:val="18"/>
                <w:szCs w:val="18"/>
              </w:rPr>
            </w:pPr>
            <w:r w:rsidRPr="00F6328B">
              <w:rPr>
                <w:rFonts w:ascii="Palatino Linotype" w:hAnsi="Palatino Linotype"/>
                <w:color w:val="000000"/>
                <w:sz w:val="18"/>
                <w:szCs w:val="18"/>
              </w:rPr>
              <w:t xml:space="preserve">DAX </w:t>
            </w:r>
          </w:p>
        </w:tc>
        <w:tc>
          <w:tcPr>
            <w:tcW w:w="0" w:type="auto"/>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 xml:space="preserve">                          12,835 </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-4.8</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-10.8</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-11.2</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-18.9</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16.1</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12.8</w:t>
            </w:r>
          </w:p>
        </w:tc>
      </w:tr>
      <w:tr w:rsidR="00C36FD4" w:rsidRPr="00F6328B" w:rsidTr="00C36FD4">
        <w:trPr>
          <w:trHeight w:val="179"/>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Palatino Linotype" w:hAnsi="Palatino Linotype"/>
                <w:color w:val="000000"/>
                <w:sz w:val="18"/>
                <w:szCs w:val="18"/>
              </w:rPr>
            </w:pPr>
            <w:r w:rsidRPr="00F6328B">
              <w:rPr>
                <w:rFonts w:ascii="Palatino Linotype" w:hAnsi="Palatino Linotype"/>
                <w:color w:val="000000"/>
                <w:sz w:val="18"/>
                <w:szCs w:val="18"/>
              </w:rPr>
              <w:t>UK</w:t>
            </w:r>
          </w:p>
        </w:tc>
        <w:tc>
          <w:tcPr>
            <w:tcW w:w="0" w:type="auto"/>
            <w:tcBorders>
              <w:top w:val="nil"/>
              <w:left w:val="nil"/>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Palatino Linotype" w:hAnsi="Palatino Linotype"/>
                <w:color w:val="000000"/>
                <w:sz w:val="18"/>
                <w:szCs w:val="18"/>
              </w:rPr>
            </w:pPr>
            <w:r w:rsidRPr="00F6328B">
              <w:rPr>
                <w:rFonts w:ascii="Palatino Linotype" w:hAnsi="Palatino Linotype"/>
                <w:color w:val="000000"/>
                <w:sz w:val="18"/>
                <w:szCs w:val="18"/>
              </w:rPr>
              <w:t xml:space="preserve">FTSE 100 </w:t>
            </w:r>
          </w:p>
        </w:tc>
        <w:tc>
          <w:tcPr>
            <w:tcW w:w="0" w:type="auto"/>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 xml:space="preserve">                            7,284 </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-1.9</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-4.3</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-2.3</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2.3</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6.8</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10.2</w:t>
            </w:r>
          </w:p>
        </w:tc>
      </w:tr>
      <w:tr w:rsidR="00C36FD4" w:rsidRPr="00F6328B" w:rsidTr="00C36FD4">
        <w:trPr>
          <w:trHeight w:val="179"/>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Palatino Linotype" w:hAnsi="Palatino Linotype"/>
                <w:color w:val="000000"/>
                <w:sz w:val="18"/>
                <w:szCs w:val="18"/>
              </w:rPr>
            </w:pPr>
            <w:r w:rsidRPr="00F6328B">
              <w:rPr>
                <w:rFonts w:ascii="Palatino Linotype" w:hAnsi="Palatino Linotype"/>
                <w:color w:val="000000"/>
                <w:sz w:val="18"/>
                <w:szCs w:val="18"/>
              </w:rPr>
              <w:t>Hong Kong</w:t>
            </w:r>
          </w:p>
        </w:tc>
        <w:tc>
          <w:tcPr>
            <w:tcW w:w="0" w:type="auto"/>
            <w:tcBorders>
              <w:top w:val="nil"/>
              <w:left w:val="nil"/>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Palatino Linotype" w:hAnsi="Palatino Linotype"/>
                <w:color w:val="000000"/>
                <w:sz w:val="18"/>
                <w:szCs w:val="18"/>
              </w:rPr>
            </w:pPr>
            <w:r w:rsidRPr="00F6328B">
              <w:rPr>
                <w:rFonts w:ascii="Palatino Linotype" w:hAnsi="Palatino Linotype"/>
                <w:color w:val="000000"/>
                <w:sz w:val="18"/>
                <w:szCs w:val="18"/>
              </w:rPr>
              <w:t xml:space="preserve">HANG SENG </w:t>
            </w:r>
          </w:p>
        </w:tc>
        <w:tc>
          <w:tcPr>
            <w:tcW w:w="0" w:type="auto"/>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 xml:space="preserve">                          19,954 </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-1.0</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-6.8</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-12.1</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-22.9</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20.9</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9.7</w:t>
            </w:r>
          </w:p>
        </w:tc>
      </w:tr>
      <w:tr w:rsidR="00C36FD4" w:rsidRPr="00F6328B" w:rsidTr="00C36FD4">
        <w:trPr>
          <w:trHeight w:val="179"/>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Palatino Linotype" w:hAnsi="Palatino Linotype"/>
                <w:color w:val="000000"/>
                <w:sz w:val="18"/>
                <w:szCs w:val="18"/>
              </w:rPr>
            </w:pPr>
            <w:r w:rsidRPr="00F6328B">
              <w:rPr>
                <w:rFonts w:ascii="Palatino Linotype" w:hAnsi="Palatino Linotype"/>
                <w:color w:val="000000"/>
                <w:sz w:val="18"/>
                <w:szCs w:val="18"/>
              </w:rPr>
              <w:t>South Korea</w:t>
            </w:r>
          </w:p>
        </w:tc>
        <w:tc>
          <w:tcPr>
            <w:tcW w:w="0" w:type="auto"/>
            <w:tcBorders>
              <w:top w:val="nil"/>
              <w:left w:val="nil"/>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Palatino Linotype" w:hAnsi="Palatino Linotype"/>
                <w:color w:val="000000"/>
                <w:sz w:val="18"/>
                <w:szCs w:val="18"/>
              </w:rPr>
            </w:pPr>
            <w:r w:rsidRPr="00F6328B">
              <w:rPr>
                <w:rFonts w:ascii="Palatino Linotype" w:hAnsi="Palatino Linotype"/>
                <w:color w:val="000000"/>
                <w:sz w:val="18"/>
                <w:szCs w:val="18"/>
              </w:rPr>
              <w:t xml:space="preserve">KOSPI </w:t>
            </w:r>
          </w:p>
        </w:tc>
        <w:tc>
          <w:tcPr>
            <w:tcW w:w="0" w:type="auto"/>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 xml:space="preserve">                            2,472 </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0.8</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-8.0</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-8.4</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-22.7</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13.9</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NA</w:t>
            </w:r>
          </w:p>
        </w:tc>
      </w:tr>
      <w:tr w:rsidR="00C36FD4" w:rsidRPr="00F6328B" w:rsidTr="00C36FD4">
        <w:trPr>
          <w:trHeight w:val="179"/>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Palatino Linotype" w:hAnsi="Palatino Linotype"/>
                <w:color w:val="000000"/>
                <w:sz w:val="18"/>
                <w:szCs w:val="18"/>
              </w:rPr>
            </w:pPr>
            <w:r w:rsidRPr="00F6328B">
              <w:rPr>
                <w:rFonts w:ascii="Palatino Linotype" w:hAnsi="Palatino Linotype"/>
                <w:color w:val="000000"/>
                <w:sz w:val="18"/>
                <w:szCs w:val="18"/>
              </w:rPr>
              <w:t>Japan</w:t>
            </w:r>
          </w:p>
        </w:tc>
        <w:tc>
          <w:tcPr>
            <w:tcW w:w="0" w:type="auto"/>
            <w:tcBorders>
              <w:top w:val="nil"/>
              <w:left w:val="nil"/>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Palatino Linotype" w:hAnsi="Palatino Linotype"/>
                <w:color w:val="000000"/>
                <w:sz w:val="18"/>
                <w:szCs w:val="18"/>
              </w:rPr>
            </w:pPr>
            <w:r w:rsidRPr="00F6328B">
              <w:rPr>
                <w:rFonts w:ascii="Palatino Linotype" w:hAnsi="Palatino Linotype"/>
                <w:color w:val="000000"/>
                <w:sz w:val="18"/>
                <w:szCs w:val="18"/>
              </w:rPr>
              <w:t>NIKKEI 225</w:t>
            </w:r>
          </w:p>
        </w:tc>
        <w:tc>
          <w:tcPr>
            <w:tcW w:w="0" w:type="auto"/>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 xml:space="preserve">                          28,092 </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1.0</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3.0</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5.9</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0.0</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17.2</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15.5</w:t>
            </w:r>
          </w:p>
        </w:tc>
      </w:tr>
      <w:tr w:rsidR="00C36FD4" w:rsidRPr="00F6328B" w:rsidTr="00C36FD4">
        <w:trPr>
          <w:trHeight w:val="179"/>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Palatino Linotype" w:hAnsi="Palatino Linotype"/>
                <w:color w:val="000000"/>
                <w:sz w:val="18"/>
                <w:szCs w:val="18"/>
              </w:rPr>
            </w:pPr>
            <w:r w:rsidRPr="00F6328B">
              <w:rPr>
                <w:rFonts w:ascii="Palatino Linotype" w:hAnsi="Palatino Linotype"/>
                <w:color w:val="000000"/>
                <w:sz w:val="18"/>
                <w:szCs w:val="18"/>
              </w:rPr>
              <w:t>Singapore</w:t>
            </w:r>
          </w:p>
        </w:tc>
        <w:tc>
          <w:tcPr>
            <w:tcW w:w="0" w:type="auto"/>
            <w:tcBorders>
              <w:top w:val="nil"/>
              <w:left w:val="nil"/>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Palatino Linotype" w:hAnsi="Palatino Linotype"/>
                <w:color w:val="000000"/>
                <w:sz w:val="18"/>
                <w:szCs w:val="18"/>
              </w:rPr>
            </w:pPr>
            <w:r w:rsidRPr="00F6328B">
              <w:rPr>
                <w:rFonts w:ascii="Palatino Linotype" w:hAnsi="Palatino Linotype"/>
                <w:color w:val="000000"/>
                <w:sz w:val="18"/>
                <w:szCs w:val="18"/>
              </w:rPr>
              <w:t>STRAITS TIMES  STI</w:t>
            </w:r>
          </w:p>
        </w:tc>
        <w:tc>
          <w:tcPr>
            <w:tcW w:w="0" w:type="auto"/>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 xml:space="preserve">                            3,222 </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0.3</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-0.3</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-0.6</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5.5</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8.1</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11.0</w:t>
            </w:r>
          </w:p>
        </w:tc>
      </w:tr>
      <w:tr w:rsidR="00C36FD4" w:rsidRPr="00F6328B" w:rsidTr="00C36FD4">
        <w:trPr>
          <w:trHeight w:val="188"/>
        </w:trPr>
        <w:tc>
          <w:tcPr>
            <w:tcW w:w="0" w:type="auto"/>
            <w:tcBorders>
              <w:top w:val="nil"/>
              <w:left w:val="single" w:sz="8" w:space="0" w:color="auto"/>
              <w:bottom w:val="single" w:sz="8" w:space="0" w:color="auto"/>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Palatino Linotype" w:hAnsi="Palatino Linotype"/>
                <w:color w:val="000000"/>
                <w:sz w:val="18"/>
                <w:szCs w:val="18"/>
              </w:rPr>
            </w:pPr>
            <w:r w:rsidRPr="00F6328B">
              <w:rPr>
                <w:rFonts w:ascii="Palatino Linotype" w:hAnsi="Palatino Linotype"/>
                <w:color w:val="000000"/>
                <w:sz w:val="18"/>
                <w:szCs w:val="18"/>
              </w:rPr>
              <w:t>Taiwan</w:t>
            </w:r>
          </w:p>
        </w:tc>
        <w:tc>
          <w:tcPr>
            <w:tcW w:w="0" w:type="auto"/>
            <w:tcBorders>
              <w:top w:val="nil"/>
              <w:left w:val="nil"/>
              <w:bottom w:val="single" w:sz="8" w:space="0" w:color="auto"/>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Palatino Linotype" w:hAnsi="Palatino Linotype"/>
                <w:color w:val="000000"/>
                <w:sz w:val="18"/>
                <w:szCs w:val="18"/>
              </w:rPr>
            </w:pPr>
            <w:r w:rsidRPr="00F6328B">
              <w:rPr>
                <w:rFonts w:ascii="Palatino Linotype" w:hAnsi="Palatino Linotype"/>
                <w:color w:val="000000"/>
                <w:sz w:val="18"/>
                <w:szCs w:val="18"/>
              </w:rPr>
              <w:t xml:space="preserve">TAIWAN TAIEX </w:t>
            </w:r>
          </w:p>
        </w:tc>
        <w:tc>
          <w:tcPr>
            <w:tcW w:w="0" w:type="auto"/>
            <w:tcBorders>
              <w:top w:val="nil"/>
              <w:left w:val="nil"/>
              <w:bottom w:val="single" w:sz="8" w:space="0" w:color="auto"/>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 xml:space="preserve">                          15,095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0.6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-10.2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-14.5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-13.7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15.6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180"/>
              <w:jc w:val="right"/>
              <w:rPr>
                <w:rFonts w:ascii="Palatino Linotype" w:hAnsi="Palatino Linotype"/>
                <w:sz w:val="18"/>
                <w:szCs w:val="18"/>
              </w:rPr>
            </w:pPr>
            <w:r w:rsidRPr="00F6328B">
              <w:rPr>
                <w:rFonts w:ascii="Palatino Linotype" w:hAnsi="Palatino Linotype"/>
                <w:sz w:val="18"/>
                <w:szCs w:val="18"/>
              </w:rPr>
              <w:t>10.5</w:t>
            </w:r>
          </w:p>
        </w:tc>
      </w:tr>
    </w:tbl>
    <w:p w:rsidR="00C36FD4" w:rsidRPr="00F6328B" w:rsidRDefault="00C36FD4" w:rsidP="00C36FD4">
      <w:pPr>
        <w:spacing w:line="23" w:lineRule="atLeast"/>
        <w:jc w:val="both"/>
        <w:rPr>
          <w:rFonts w:ascii="Palatino Linotype" w:hAnsi="Palatino Linotype"/>
          <w:bCs/>
          <w:sz w:val="20"/>
          <w:szCs w:val="20"/>
        </w:rPr>
      </w:pPr>
      <w:r w:rsidRPr="00F6328B">
        <w:rPr>
          <w:rFonts w:ascii="Palatino Linotype" w:hAnsi="Palatino Linotype"/>
          <w:b/>
          <w:sz w:val="20"/>
          <w:szCs w:val="20"/>
        </w:rPr>
        <w:t xml:space="preserve"> Note:</w:t>
      </w:r>
      <w:r w:rsidRPr="00F6328B">
        <w:rPr>
          <w:rFonts w:ascii="Palatino Linotype" w:hAnsi="Palatino Linotype"/>
          <w:bCs/>
          <w:sz w:val="20"/>
          <w:szCs w:val="20"/>
        </w:rPr>
        <w:t xml:space="preserve"> P/E Ratios are as on the last trading day of month.</w:t>
      </w:r>
    </w:p>
    <w:p w:rsidR="00C36FD4" w:rsidRPr="00F6328B" w:rsidRDefault="00C36FD4" w:rsidP="00C36FD4">
      <w:pPr>
        <w:spacing w:line="23" w:lineRule="atLeast"/>
        <w:jc w:val="both"/>
        <w:rPr>
          <w:rFonts w:ascii="Palatino Linotype" w:hAnsi="Palatino Linotype"/>
          <w:bCs/>
          <w:sz w:val="20"/>
          <w:szCs w:val="20"/>
        </w:rPr>
      </w:pPr>
      <w:r w:rsidRPr="00F6328B">
        <w:rPr>
          <w:rFonts w:ascii="Palatino Linotype" w:hAnsi="Palatino Linotype"/>
          <w:b/>
          <w:sz w:val="20"/>
          <w:szCs w:val="20"/>
        </w:rPr>
        <w:t>NA:</w:t>
      </w:r>
      <w:r w:rsidRPr="00F6328B">
        <w:rPr>
          <w:rFonts w:ascii="Palatino Linotype" w:hAnsi="Palatino Linotype"/>
          <w:bCs/>
          <w:sz w:val="20"/>
          <w:szCs w:val="20"/>
        </w:rPr>
        <w:t xml:space="preserve"> Not Available</w:t>
      </w:r>
    </w:p>
    <w:p w:rsidR="00C36FD4" w:rsidRPr="00F6328B" w:rsidRDefault="00C36FD4" w:rsidP="00C36FD4">
      <w:pPr>
        <w:spacing w:line="23" w:lineRule="atLeast"/>
        <w:jc w:val="both"/>
        <w:rPr>
          <w:rFonts w:ascii="Palatino Linotype" w:hAnsi="Palatino Linotype"/>
          <w:bCs/>
          <w:sz w:val="20"/>
          <w:szCs w:val="20"/>
        </w:rPr>
      </w:pPr>
      <w:r w:rsidRPr="00F6328B">
        <w:rPr>
          <w:rFonts w:ascii="Palatino Linotype" w:hAnsi="Palatino Linotype"/>
          <w:bCs/>
          <w:sz w:val="20"/>
          <w:szCs w:val="20"/>
        </w:rPr>
        <w:t>Data for Sensex and Nifty were taken from respective exchange website</w:t>
      </w:r>
      <w:r w:rsidRPr="00F6328B">
        <w:rPr>
          <w:rFonts w:ascii="Palatino Linotype" w:hAnsi="Palatino Linotype"/>
          <w:bCs/>
          <w:sz w:val="20"/>
          <w:szCs w:val="20"/>
          <w:lang w:val="en-US"/>
        </w:rPr>
        <w:t>.</w:t>
      </w:r>
    </w:p>
    <w:p w:rsidR="00C36FD4" w:rsidRPr="00F6328B" w:rsidRDefault="00C36FD4" w:rsidP="00C36FD4">
      <w:pPr>
        <w:spacing w:line="23" w:lineRule="atLeast"/>
        <w:jc w:val="both"/>
        <w:rPr>
          <w:rFonts w:ascii="Palatino Linotype" w:hAnsi="Palatino Linotype"/>
          <w:bCs/>
          <w:sz w:val="20"/>
          <w:szCs w:val="20"/>
        </w:rPr>
      </w:pPr>
      <w:r w:rsidRPr="00F6328B">
        <w:rPr>
          <w:rFonts w:ascii="Palatino Linotype" w:hAnsi="Palatino Linotype"/>
          <w:b/>
          <w:sz w:val="20"/>
          <w:szCs w:val="20"/>
        </w:rPr>
        <w:t>Source:</w:t>
      </w:r>
      <w:r w:rsidRPr="00F6328B">
        <w:rPr>
          <w:rFonts w:ascii="Palatino Linotype" w:hAnsi="Palatino Linotype"/>
          <w:bCs/>
          <w:sz w:val="20"/>
          <w:szCs w:val="20"/>
        </w:rPr>
        <w:t xml:space="preserve"> </w:t>
      </w:r>
      <w:proofErr w:type="spellStart"/>
      <w:r w:rsidRPr="00F6328B">
        <w:rPr>
          <w:rFonts w:ascii="Palatino Linotype" w:hAnsi="Palatino Linotype"/>
          <w:bCs/>
          <w:sz w:val="20"/>
          <w:szCs w:val="20"/>
        </w:rPr>
        <w:t>Refinitiv</w:t>
      </w:r>
      <w:proofErr w:type="spellEnd"/>
      <w:r w:rsidRPr="00F6328B">
        <w:rPr>
          <w:rFonts w:ascii="Palatino Linotype" w:hAnsi="Palatino Linotype"/>
          <w:bCs/>
          <w:sz w:val="20"/>
          <w:szCs w:val="20"/>
        </w:rPr>
        <w:t xml:space="preserve">, BSE and NSE </w:t>
      </w:r>
    </w:p>
    <w:p w:rsidR="00C36FD4" w:rsidRPr="00F6328B" w:rsidRDefault="00C36FD4" w:rsidP="00C36FD4">
      <w:pPr>
        <w:spacing w:line="23" w:lineRule="atLeast"/>
        <w:jc w:val="both"/>
        <w:rPr>
          <w:rFonts w:ascii="Palatino Linotype" w:hAnsi="Palatino Linotype"/>
          <w:bCs/>
        </w:rPr>
      </w:pPr>
    </w:p>
    <w:p w:rsidR="00C36FD4" w:rsidRPr="00F6328B" w:rsidRDefault="00C36FD4" w:rsidP="00C36FD4">
      <w:pPr>
        <w:spacing w:after="160" w:line="259" w:lineRule="auto"/>
        <w:rPr>
          <w:rFonts w:ascii="Palatino Linotype" w:hAnsi="Palatino Linotype"/>
          <w:b/>
          <w:bCs/>
          <w:color w:val="000099"/>
        </w:rPr>
      </w:pPr>
    </w:p>
    <w:p w:rsidR="0073795C" w:rsidRDefault="0073795C" w:rsidP="00C36FD4">
      <w:pPr>
        <w:spacing w:after="160" w:line="259" w:lineRule="auto"/>
        <w:rPr>
          <w:rFonts w:ascii="Palatino Linotype" w:hAnsi="Palatino Linotype"/>
          <w:b/>
          <w:bCs/>
        </w:rPr>
      </w:pPr>
      <w:bookmarkStart w:id="1" w:name="_GoBack"/>
      <w:bookmarkEnd w:id="1"/>
    </w:p>
    <w:p w:rsidR="00C36FD4" w:rsidRPr="00F6328B" w:rsidRDefault="00C36FD4" w:rsidP="00C36FD4">
      <w:pPr>
        <w:spacing w:after="160" w:line="259" w:lineRule="auto"/>
        <w:rPr>
          <w:rFonts w:ascii="Palatino Linotype" w:hAnsi="Palatino Linotype"/>
          <w:b/>
          <w:bCs/>
        </w:rPr>
      </w:pPr>
      <w:r w:rsidRPr="00F6328B">
        <w:rPr>
          <w:rFonts w:ascii="Palatino Linotype" w:hAnsi="Palatino Linotype"/>
          <w:b/>
          <w:bCs/>
        </w:rPr>
        <w:lastRenderedPageBreak/>
        <w:t xml:space="preserve">Figure 1: Trends in Select Stock Market Indices </w:t>
      </w:r>
    </w:p>
    <w:p w:rsidR="00C36FD4" w:rsidRPr="00F6328B" w:rsidRDefault="00E458F1" w:rsidP="00C36FD4">
      <w:pPr>
        <w:spacing w:line="23" w:lineRule="atLeast"/>
        <w:rPr>
          <w:rFonts w:ascii="Palatino Linotype" w:hAnsi="Palatino Linotype"/>
          <w:bCs/>
          <w:color w:val="000099"/>
        </w:rPr>
      </w:pPr>
      <w:r w:rsidRPr="00C36FD4">
        <w:rPr>
          <w:noProof/>
          <w:lang w:val="en-IN" w:eastAsia="en-IN" w:bidi="hi-IN"/>
        </w:rPr>
        <w:drawing>
          <wp:inline distT="0" distB="0" distL="0" distR="0">
            <wp:extent cx="5729605" cy="3599180"/>
            <wp:effectExtent l="0" t="0" r="0" b="0"/>
            <wp:docPr id="1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36FD4" w:rsidRPr="00F6328B" w:rsidRDefault="00C36FD4" w:rsidP="00C36FD4">
      <w:pPr>
        <w:spacing w:line="23" w:lineRule="atLeast"/>
        <w:jc w:val="both"/>
        <w:outlineLvl w:val="0"/>
        <w:rPr>
          <w:rFonts w:ascii="Palatino Linotype" w:hAnsi="Palatino Linotype"/>
          <w:bCs/>
          <w:sz w:val="20"/>
          <w:szCs w:val="20"/>
        </w:rPr>
      </w:pPr>
      <w:r w:rsidRPr="00F6328B">
        <w:rPr>
          <w:rFonts w:ascii="Palatino Linotype" w:hAnsi="Palatino Linotype"/>
          <w:b/>
          <w:sz w:val="20"/>
          <w:szCs w:val="20"/>
        </w:rPr>
        <w:t>Note</w:t>
      </w:r>
      <w:r w:rsidRPr="00F6328B">
        <w:rPr>
          <w:rFonts w:ascii="Palatino Linotype" w:hAnsi="Palatino Linotype"/>
          <w:bCs/>
          <w:sz w:val="20"/>
          <w:szCs w:val="20"/>
        </w:rPr>
        <w:t xml:space="preserve">: All indices have been normalised to 100 </w:t>
      </w:r>
      <w:r w:rsidRPr="00F6328B">
        <w:rPr>
          <w:rFonts w:ascii="Palatino Linotype" w:eastAsia="Times New Roman" w:hAnsi="Palatino Linotype"/>
          <w:bCs/>
          <w:sz w:val="20"/>
          <w:szCs w:val="20"/>
        </w:rPr>
        <w:t>on 31 July 2021</w:t>
      </w:r>
      <w:r w:rsidRPr="00F6328B">
        <w:rPr>
          <w:rFonts w:ascii="Palatino Linotype" w:hAnsi="Palatino Linotype"/>
          <w:bCs/>
          <w:sz w:val="20"/>
          <w:szCs w:val="20"/>
        </w:rPr>
        <w:t>.</w:t>
      </w:r>
    </w:p>
    <w:p w:rsidR="00C36FD4" w:rsidRPr="00F6328B" w:rsidRDefault="00C36FD4" w:rsidP="00C36FD4">
      <w:pPr>
        <w:spacing w:line="23" w:lineRule="atLeast"/>
        <w:jc w:val="both"/>
        <w:outlineLvl w:val="0"/>
        <w:rPr>
          <w:rFonts w:ascii="Palatino Linotype" w:hAnsi="Palatino Linotype"/>
          <w:bCs/>
          <w:sz w:val="20"/>
          <w:szCs w:val="20"/>
        </w:rPr>
      </w:pPr>
      <w:r w:rsidRPr="00F6328B">
        <w:rPr>
          <w:rFonts w:ascii="Palatino Linotype" w:hAnsi="Palatino Linotype"/>
          <w:b/>
          <w:sz w:val="20"/>
          <w:szCs w:val="20"/>
        </w:rPr>
        <w:t>Source</w:t>
      </w:r>
      <w:r w:rsidRPr="00F6328B">
        <w:rPr>
          <w:rFonts w:ascii="Palatino Linotype" w:hAnsi="Palatino Linotype"/>
          <w:bCs/>
          <w:sz w:val="20"/>
          <w:szCs w:val="20"/>
        </w:rPr>
        <w:t xml:space="preserve">: </w:t>
      </w:r>
      <w:proofErr w:type="spellStart"/>
      <w:r w:rsidRPr="00F6328B">
        <w:rPr>
          <w:rFonts w:ascii="Palatino Linotype" w:hAnsi="Palatino Linotype"/>
          <w:bCs/>
          <w:sz w:val="20"/>
          <w:szCs w:val="20"/>
        </w:rPr>
        <w:t>Refinitiv</w:t>
      </w:r>
      <w:proofErr w:type="spellEnd"/>
    </w:p>
    <w:p w:rsidR="00C36FD4" w:rsidRPr="00F6328B" w:rsidRDefault="00C36FD4" w:rsidP="00C36FD4">
      <w:pPr>
        <w:rPr>
          <w:color w:val="000099"/>
        </w:rPr>
      </w:pPr>
    </w:p>
    <w:p w:rsidR="00C36FD4" w:rsidRPr="00F6328B" w:rsidRDefault="00C36FD4" w:rsidP="00C36FD4">
      <w:pPr>
        <w:spacing w:line="276" w:lineRule="auto"/>
        <w:ind w:left="720"/>
        <w:contextualSpacing/>
        <w:rPr>
          <w:rFonts w:ascii="Palatino Linotype" w:eastAsia="Times New Roman" w:hAnsi="Palatino Linotype"/>
          <w:b/>
          <w:u w:val="single"/>
          <w:lang w:val="en-US" w:eastAsia="en-GB"/>
        </w:rPr>
      </w:pPr>
      <w:r w:rsidRPr="00F6328B">
        <w:rPr>
          <w:rFonts w:ascii="Palatino Linotype" w:eastAsia="Times New Roman" w:hAnsi="Palatino Linotype"/>
          <w:b/>
          <w:u w:val="single"/>
          <w:lang w:val="en-US" w:eastAsia="en-GB"/>
        </w:rPr>
        <w:t>Bond Market</w:t>
      </w:r>
    </w:p>
    <w:p w:rsidR="00C36FD4" w:rsidRPr="00F6328B" w:rsidRDefault="00C36FD4" w:rsidP="00C36FD4">
      <w:pPr>
        <w:spacing w:line="276" w:lineRule="auto"/>
        <w:ind w:left="720"/>
        <w:contextualSpacing/>
        <w:rPr>
          <w:rFonts w:ascii="Palatino Linotype" w:hAnsi="Palatino Linotype"/>
          <w:bCs/>
          <w:lang w:val="en-US"/>
        </w:rPr>
      </w:pPr>
    </w:p>
    <w:p w:rsidR="00C36FD4" w:rsidRPr="00F6328B" w:rsidRDefault="00C36FD4" w:rsidP="00C36FD4">
      <w:pPr>
        <w:numPr>
          <w:ilvl w:val="0"/>
          <w:numId w:val="10"/>
        </w:numPr>
        <w:spacing w:line="276" w:lineRule="auto"/>
        <w:contextualSpacing/>
        <w:jc w:val="both"/>
        <w:rPr>
          <w:rFonts w:ascii="Palatino Linotype" w:eastAsia="Times New Roman" w:hAnsi="Palatino Linotype"/>
          <w:bCs/>
          <w:lang w:val="en-US" w:eastAsia="en-GB"/>
        </w:rPr>
      </w:pPr>
      <w:r w:rsidRPr="00F6328B">
        <w:rPr>
          <w:rFonts w:ascii="Palatino Linotype" w:eastAsia="Times New Roman" w:hAnsi="Palatino Linotype"/>
          <w:bCs/>
          <w:lang w:val="en-US" w:eastAsia="en-GB"/>
        </w:rPr>
        <w:t>Among BRIC Nations, 10-year government bond yield was observed to be highest in Brazil (12.2 per cent); on the other hand, the lowest was observed for China (2.6 per cent) at the end of August 2022.</w:t>
      </w:r>
    </w:p>
    <w:p w:rsidR="00C36FD4" w:rsidRPr="00F6328B" w:rsidRDefault="00C36FD4" w:rsidP="00C36FD4">
      <w:pPr>
        <w:numPr>
          <w:ilvl w:val="0"/>
          <w:numId w:val="10"/>
        </w:numPr>
        <w:spacing w:line="276" w:lineRule="auto"/>
        <w:contextualSpacing/>
        <w:jc w:val="both"/>
        <w:rPr>
          <w:rFonts w:ascii="Palatino Linotype" w:eastAsia="Times New Roman" w:hAnsi="Palatino Linotype"/>
          <w:bCs/>
          <w:lang w:val="en-US" w:eastAsia="en-GB"/>
        </w:rPr>
      </w:pPr>
      <w:r w:rsidRPr="00F6328B">
        <w:rPr>
          <w:rFonts w:ascii="Palatino Linotype" w:eastAsia="Times New Roman" w:hAnsi="Palatino Linotype"/>
          <w:bCs/>
          <w:lang w:val="en-US" w:eastAsia="en-GB"/>
        </w:rPr>
        <w:t xml:space="preserve">Indian 10-year government bond yield fell to 7.2 per cent at the end of August 2022 from 7.3 per cent at the end of the previous month. </w:t>
      </w:r>
    </w:p>
    <w:p w:rsidR="00C36FD4" w:rsidRPr="00F6328B" w:rsidRDefault="00C36FD4" w:rsidP="00C36FD4">
      <w:pPr>
        <w:numPr>
          <w:ilvl w:val="0"/>
          <w:numId w:val="10"/>
        </w:numPr>
        <w:spacing w:line="276" w:lineRule="auto"/>
        <w:contextualSpacing/>
        <w:jc w:val="both"/>
        <w:rPr>
          <w:rFonts w:ascii="Palatino Linotype" w:hAnsi="Palatino Linotype"/>
          <w:bCs/>
        </w:rPr>
      </w:pPr>
      <w:r w:rsidRPr="00F6328B">
        <w:rPr>
          <w:rFonts w:ascii="Palatino Linotype" w:eastAsia="Times New Roman" w:hAnsi="Palatino Linotype"/>
          <w:bCs/>
          <w:lang w:val="en-US" w:eastAsia="en-GB"/>
        </w:rPr>
        <w:t>Among select developed countries</w:t>
      </w:r>
      <w:r w:rsidRPr="00F6328B">
        <w:rPr>
          <w:rStyle w:val="FootnoteReference"/>
          <w:rFonts w:ascii="Palatino Linotype" w:hAnsi="Palatino Linotype"/>
          <w:bCs/>
          <w:lang w:eastAsia="en-GB"/>
        </w:rPr>
        <w:footnoteReference w:id="3"/>
      </w:r>
      <w:r w:rsidRPr="00F6328B">
        <w:rPr>
          <w:rFonts w:ascii="Palatino Linotype" w:eastAsia="Times New Roman" w:hAnsi="Palatino Linotype"/>
          <w:bCs/>
          <w:lang w:val="en-US" w:eastAsia="en-GB"/>
        </w:rPr>
        <w:t xml:space="preserve">, 10-year government bond yield in U.S. increased to 3.1 per cent at the end of August 2022 from 2.6 per cent at the end of July 2022. </w:t>
      </w:r>
    </w:p>
    <w:p w:rsidR="00C36FD4" w:rsidRPr="00F6328B" w:rsidRDefault="00C36FD4" w:rsidP="00C36FD4">
      <w:pPr>
        <w:numPr>
          <w:ilvl w:val="0"/>
          <w:numId w:val="10"/>
        </w:numPr>
        <w:spacing w:line="276" w:lineRule="auto"/>
        <w:contextualSpacing/>
        <w:jc w:val="both"/>
        <w:rPr>
          <w:rFonts w:ascii="Palatino Linotype" w:hAnsi="Palatino Linotype"/>
          <w:bCs/>
        </w:rPr>
      </w:pPr>
      <w:r w:rsidRPr="00F6328B">
        <w:rPr>
          <w:rFonts w:ascii="Palatino Linotype" w:eastAsia="Times New Roman" w:hAnsi="Palatino Linotype"/>
          <w:bCs/>
          <w:lang w:val="en-US" w:eastAsia="en-GB"/>
        </w:rPr>
        <w:t xml:space="preserve">Japan reported 10-year government bond yield of 0.2 per cent at the end of August 2022 same as at the end of the previous month. </w:t>
      </w:r>
    </w:p>
    <w:p w:rsidR="00C36FD4" w:rsidRPr="00F6328B" w:rsidRDefault="00C36FD4" w:rsidP="00C36FD4">
      <w:pPr>
        <w:spacing w:line="276" w:lineRule="auto"/>
        <w:contextualSpacing/>
        <w:jc w:val="both"/>
        <w:rPr>
          <w:rFonts w:ascii="Palatino Linotype" w:hAnsi="Palatino Linotype"/>
          <w:bCs/>
          <w:color w:val="000099"/>
        </w:rPr>
      </w:pPr>
    </w:p>
    <w:p w:rsidR="0073795C" w:rsidRDefault="0073795C">
      <w:pPr>
        <w:rPr>
          <w:rFonts w:ascii="Palatino Linotype" w:hAnsi="Palatino Linotype"/>
          <w:b/>
          <w:bCs/>
        </w:rPr>
      </w:pPr>
      <w:r>
        <w:rPr>
          <w:rFonts w:ascii="Palatino Linotype" w:hAnsi="Palatino Linotype"/>
          <w:b/>
          <w:bCs/>
        </w:rPr>
        <w:br w:type="page"/>
      </w:r>
    </w:p>
    <w:p w:rsidR="00C36FD4" w:rsidRPr="00F6328B" w:rsidRDefault="00C36FD4" w:rsidP="00C36FD4">
      <w:pPr>
        <w:rPr>
          <w:rFonts w:ascii="Palatino Linotype" w:hAnsi="Palatino Linotype"/>
          <w:b/>
          <w:bCs/>
        </w:rPr>
      </w:pPr>
      <w:r w:rsidRPr="00F6328B">
        <w:rPr>
          <w:rFonts w:ascii="Palatino Linotype" w:hAnsi="Palatino Linotype"/>
          <w:b/>
          <w:bCs/>
        </w:rPr>
        <w:lastRenderedPageBreak/>
        <w:t>Table 2: 10-year Government Bond Yields</w:t>
      </w:r>
    </w:p>
    <w:p w:rsidR="00C36FD4" w:rsidRPr="00F6328B" w:rsidRDefault="00C36FD4" w:rsidP="00C36FD4">
      <w:pPr>
        <w:rPr>
          <w:rFonts w:ascii="Palatino Linotype" w:hAnsi="Palatino Linotype"/>
          <w:bCs/>
          <w:color w:val="000099"/>
        </w:rPr>
      </w:pPr>
    </w:p>
    <w:tbl>
      <w:tblPr>
        <w:tblW w:w="8204" w:type="dxa"/>
        <w:jc w:val="center"/>
        <w:tblCellMar>
          <w:left w:w="0" w:type="dxa"/>
          <w:right w:w="0" w:type="dxa"/>
        </w:tblCellMar>
        <w:tblLook w:val="04A0" w:firstRow="1" w:lastRow="0" w:firstColumn="1" w:lastColumn="0" w:noHBand="0" w:noVBand="1"/>
      </w:tblPr>
      <w:tblGrid>
        <w:gridCol w:w="1073"/>
        <w:gridCol w:w="1469"/>
        <w:gridCol w:w="1433"/>
        <w:gridCol w:w="1462"/>
        <w:gridCol w:w="1462"/>
        <w:gridCol w:w="1295"/>
        <w:gridCol w:w="10"/>
      </w:tblGrid>
      <w:tr w:rsidR="00C36FD4" w:rsidRPr="00F6328B" w:rsidTr="00C36FD4">
        <w:trPr>
          <w:gridAfter w:val="1"/>
          <w:wAfter w:w="10" w:type="dxa"/>
          <w:trHeight w:val="254"/>
          <w:jc w:val="center"/>
        </w:trPr>
        <w:tc>
          <w:tcPr>
            <w:tcW w:w="1073" w:type="dxa"/>
            <w:vMerge w:val="restart"/>
            <w:tcBorders>
              <w:top w:val="single" w:sz="8" w:space="0" w:color="auto"/>
              <w:left w:val="single" w:sz="8" w:space="0" w:color="auto"/>
              <w:bottom w:val="single" w:sz="8" w:space="0" w:color="000000"/>
              <w:right w:val="single" w:sz="8" w:space="0" w:color="auto"/>
            </w:tcBorders>
            <w:shd w:val="clear" w:color="000000" w:fill="B4C6E7"/>
            <w:tcMar>
              <w:top w:w="15" w:type="dxa"/>
              <w:left w:w="15" w:type="dxa"/>
              <w:bottom w:w="0" w:type="dxa"/>
              <w:right w:w="15" w:type="dxa"/>
            </w:tcMar>
            <w:hideMark/>
          </w:tcPr>
          <w:p w:rsidR="00C36FD4" w:rsidRPr="00F6328B" w:rsidRDefault="00C36FD4" w:rsidP="00C36FD4">
            <w:pPr>
              <w:jc w:val="center"/>
              <w:rPr>
                <w:rFonts w:ascii="Garamond" w:eastAsia="Times New Roman" w:hAnsi="Garamond"/>
                <w:b/>
                <w:bCs/>
                <w:color w:val="000000"/>
                <w:sz w:val="20"/>
                <w:szCs w:val="20"/>
                <w:lang w:val="en-IN" w:bidi="hi-IN"/>
              </w:rPr>
            </w:pPr>
            <w:r w:rsidRPr="00F6328B">
              <w:rPr>
                <w:rFonts w:ascii="Garamond" w:hAnsi="Garamond"/>
                <w:b/>
                <w:bCs/>
                <w:color w:val="000000"/>
                <w:sz w:val="20"/>
                <w:szCs w:val="20"/>
              </w:rPr>
              <w:t>Country</w:t>
            </w:r>
          </w:p>
        </w:tc>
        <w:tc>
          <w:tcPr>
            <w:tcW w:w="1469" w:type="dxa"/>
            <w:tcBorders>
              <w:top w:val="single" w:sz="8" w:space="0" w:color="auto"/>
              <w:left w:val="nil"/>
              <w:bottom w:val="nil"/>
              <w:right w:val="single" w:sz="8" w:space="0" w:color="auto"/>
            </w:tcBorders>
            <w:shd w:val="clear" w:color="000000" w:fill="B4C6E7"/>
            <w:noWrap/>
            <w:tcMar>
              <w:top w:w="15" w:type="dxa"/>
              <w:left w:w="15" w:type="dxa"/>
              <w:bottom w:w="0" w:type="dxa"/>
              <w:right w:w="15" w:type="dxa"/>
            </w:tcMar>
            <w:hideMark/>
          </w:tcPr>
          <w:p w:rsidR="00C36FD4" w:rsidRPr="00F6328B" w:rsidRDefault="00C36FD4" w:rsidP="00C36FD4">
            <w:pPr>
              <w:jc w:val="center"/>
              <w:rPr>
                <w:rFonts w:ascii="Garamond" w:hAnsi="Garamond"/>
                <w:b/>
                <w:bCs/>
                <w:color w:val="000000"/>
                <w:sz w:val="20"/>
                <w:szCs w:val="20"/>
              </w:rPr>
            </w:pPr>
            <w:r w:rsidRPr="00F6328B">
              <w:rPr>
                <w:rFonts w:ascii="Garamond" w:hAnsi="Garamond"/>
                <w:b/>
                <w:bCs/>
                <w:color w:val="000000"/>
                <w:sz w:val="20"/>
                <w:szCs w:val="20"/>
              </w:rPr>
              <w:t>Yield as on</w:t>
            </w:r>
          </w:p>
        </w:tc>
        <w:tc>
          <w:tcPr>
            <w:tcW w:w="5652" w:type="dxa"/>
            <w:gridSpan w:val="4"/>
            <w:tcBorders>
              <w:top w:val="single" w:sz="8" w:space="0" w:color="auto"/>
              <w:left w:val="nil"/>
              <w:bottom w:val="single" w:sz="8" w:space="0" w:color="auto"/>
              <w:right w:val="single" w:sz="8" w:space="0" w:color="000000"/>
            </w:tcBorders>
            <w:shd w:val="clear" w:color="000000" w:fill="B4C6E7"/>
            <w:tcMar>
              <w:top w:w="15" w:type="dxa"/>
              <w:left w:w="15" w:type="dxa"/>
              <w:bottom w:w="0" w:type="dxa"/>
              <w:right w:w="15" w:type="dxa"/>
            </w:tcMar>
            <w:hideMark/>
          </w:tcPr>
          <w:p w:rsidR="00C36FD4" w:rsidRPr="00F6328B" w:rsidRDefault="00C36FD4" w:rsidP="00C36FD4">
            <w:pPr>
              <w:jc w:val="center"/>
              <w:rPr>
                <w:rFonts w:ascii="Garamond" w:hAnsi="Garamond"/>
                <w:b/>
                <w:bCs/>
                <w:color w:val="000000"/>
                <w:sz w:val="20"/>
                <w:szCs w:val="20"/>
              </w:rPr>
            </w:pPr>
            <w:r w:rsidRPr="00F6328B">
              <w:rPr>
                <w:rFonts w:ascii="Garamond" w:hAnsi="Garamond"/>
                <w:b/>
                <w:bCs/>
                <w:color w:val="000000"/>
                <w:sz w:val="20"/>
                <w:szCs w:val="20"/>
              </w:rPr>
              <w:t>Bond Yield in previous period</w:t>
            </w:r>
          </w:p>
        </w:tc>
      </w:tr>
      <w:tr w:rsidR="00C36FD4" w:rsidRPr="00F6328B" w:rsidTr="00C36FD4">
        <w:trPr>
          <w:gridAfter w:val="1"/>
          <w:wAfter w:w="10" w:type="dxa"/>
          <w:trHeight w:val="254"/>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36FD4" w:rsidRPr="00F6328B" w:rsidRDefault="00C36FD4" w:rsidP="00C36FD4">
            <w:pPr>
              <w:rPr>
                <w:rFonts w:ascii="Garamond" w:hAnsi="Garamond"/>
                <w:b/>
                <w:bCs/>
                <w:color w:val="000000"/>
                <w:sz w:val="20"/>
                <w:szCs w:val="20"/>
              </w:rPr>
            </w:pPr>
          </w:p>
        </w:tc>
        <w:tc>
          <w:tcPr>
            <w:tcW w:w="1469" w:type="dxa"/>
            <w:tcBorders>
              <w:top w:val="nil"/>
              <w:left w:val="nil"/>
              <w:bottom w:val="single" w:sz="8" w:space="0" w:color="auto"/>
              <w:right w:val="single" w:sz="8" w:space="0" w:color="auto"/>
            </w:tcBorders>
            <w:shd w:val="clear" w:color="000000" w:fill="B4C6E7"/>
            <w:noWrap/>
            <w:tcMar>
              <w:top w:w="15" w:type="dxa"/>
              <w:left w:w="15" w:type="dxa"/>
              <w:bottom w:w="0" w:type="dxa"/>
              <w:right w:w="15" w:type="dxa"/>
            </w:tcMar>
            <w:hideMark/>
          </w:tcPr>
          <w:p w:rsidR="00C36FD4" w:rsidRPr="00F6328B" w:rsidRDefault="00C36FD4" w:rsidP="00C36FD4">
            <w:pPr>
              <w:jc w:val="center"/>
              <w:rPr>
                <w:rFonts w:ascii="Garamond" w:hAnsi="Garamond"/>
                <w:b/>
                <w:bCs/>
                <w:color w:val="000000"/>
                <w:sz w:val="20"/>
                <w:szCs w:val="20"/>
              </w:rPr>
            </w:pPr>
            <w:r w:rsidRPr="00F6328B">
              <w:rPr>
                <w:rFonts w:ascii="Garamond" w:hAnsi="Garamond"/>
                <w:b/>
                <w:bCs/>
                <w:color w:val="000000"/>
                <w:sz w:val="20"/>
                <w:szCs w:val="20"/>
              </w:rPr>
              <w:t>31-Aug-22</w:t>
            </w:r>
          </w:p>
        </w:tc>
        <w:tc>
          <w:tcPr>
            <w:tcW w:w="0" w:type="auto"/>
            <w:tcBorders>
              <w:top w:val="nil"/>
              <w:left w:val="nil"/>
              <w:bottom w:val="single" w:sz="8" w:space="0" w:color="auto"/>
              <w:right w:val="single" w:sz="8" w:space="0" w:color="auto"/>
            </w:tcBorders>
            <w:shd w:val="clear" w:color="000000" w:fill="B4C6E7"/>
            <w:noWrap/>
            <w:tcMar>
              <w:top w:w="15" w:type="dxa"/>
              <w:left w:w="15" w:type="dxa"/>
              <w:bottom w:w="0" w:type="dxa"/>
              <w:right w:w="15" w:type="dxa"/>
            </w:tcMar>
            <w:hideMark/>
          </w:tcPr>
          <w:p w:rsidR="00C36FD4" w:rsidRPr="00F6328B" w:rsidRDefault="00C36FD4" w:rsidP="00C36FD4">
            <w:pPr>
              <w:jc w:val="center"/>
              <w:rPr>
                <w:rFonts w:ascii="Garamond" w:hAnsi="Garamond"/>
                <w:b/>
                <w:bCs/>
                <w:color w:val="000000"/>
                <w:sz w:val="20"/>
                <w:szCs w:val="20"/>
              </w:rPr>
            </w:pPr>
            <w:r w:rsidRPr="00F6328B">
              <w:rPr>
                <w:rFonts w:ascii="Garamond" w:hAnsi="Garamond"/>
                <w:b/>
                <w:bCs/>
                <w:color w:val="000000"/>
                <w:sz w:val="20"/>
                <w:szCs w:val="20"/>
              </w:rPr>
              <w:t>1-Month</w:t>
            </w:r>
          </w:p>
        </w:tc>
        <w:tc>
          <w:tcPr>
            <w:tcW w:w="0" w:type="auto"/>
            <w:tcBorders>
              <w:top w:val="nil"/>
              <w:left w:val="nil"/>
              <w:bottom w:val="single" w:sz="8" w:space="0" w:color="auto"/>
              <w:right w:val="single" w:sz="8" w:space="0" w:color="auto"/>
            </w:tcBorders>
            <w:shd w:val="clear" w:color="000000" w:fill="B4C6E7"/>
            <w:noWrap/>
            <w:tcMar>
              <w:top w:w="15" w:type="dxa"/>
              <w:left w:w="15" w:type="dxa"/>
              <w:bottom w:w="0" w:type="dxa"/>
              <w:right w:w="15" w:type="dxa"/>
            </w:tcMar>
            <w:hideMark/>
          </w:tcPr>
          <w:p w:rsidR="00C36FD4" w:rsidRPr="00F6328B" w:rsidRDefault="00C36FD4" w:rsidP="00C36FD4">
            <w:pPr>
              <w:jc w:val="center"/>
              <w:rPr>
                <w:rFonts w:ascii="Garamond" w:hAnsi="Garamond"/>
                <w:b/>
                <w:bCs/>
                <w:color w:val="000000"/>
                <w:sz w:val="20"/>
                <w:szCs w:val="20"/>
              </w:rPr>
            </w:pPr>
            <w:r w:rsidRPr="00F6328B">
              <w:rPr>
                <w:rFonts w:ascii="Garamond" w:hAnsi="Garamond"/>
                <w:b/>
                <w:bCs/>
                <w:color w:val="000000"/>
                <w:sz w:val="20"/>
                <w:szCs w:val="20"/>
              </w:rPr>
              <w:t>3-Month</w:t>
            </w:r>
          </w:p>
        </w:tc>
        <w:tc>
          <w:tcPr>
            <w:tcW w:w="0" w:type="auto"/>
            <w:tcBorders>
              <w:top w:val="nil"/>
              <w:left w:val="nil"/>
              <w:bottom w:val="single" w:sz="8" w:space="0" w:color="auto"/>
              <w:right w:val="single" w:sz="8" w:space="0" w:color="auto"/>
            </w:tcBorders>
            <w:shd w:val="clear" w:color="000000" w:fill="B4C6E7"/>
            <w:noWrap/>
            <w:tcMar>
              <w:top w:w="15" w:type="dxa"/>
              <w:left w:w="15" w:type="dxa"/>
              <w:bottom w:w="0" w:type="dxa"/>
              <w:right w:w="15" w:type="dxa"/>
            </w:tcMar>
            <w:hideMark/>
          </w:tcPr>
          <w:p w:rsidR="00C36FD4" w:rsidRPr="00F6328B" w:rsidRDefault="00C36FD4" w:rsidP="00C36FD4">
            <w:pPr>
              <w:jc w:val="center"/>
              <w:rPr>
                <w:rFonts w:ascii="Garamond" w:hAnsi="Garamond"/>
                <w:b/>
                <w:bCs/>
                <w:color w:val="000000"/>
                <w:sz w:val="20"/>
                <w:szCs w:val="20"/>
              </w:rPr>
            </w:pPr>
            <w:r w:rsidRPr="00F6328B">
              <w:rPr>
                <w:rFonts w:ascii="Garamond" w:hAnsi="Garamond"/>
                <w:b/>
                <w:bCs/>
                <w:color w:val="000000"/>
                <w:sz w:val="20"/>
                <w:szCs w:val="20"/>
              </w:rPr>
              <w:t>6-Month</w:t>
            </w:r>
          </w:p>
        </w:tc>
        <w:tc>
          <w:tcPr>
            <w:tcW w:w="0" w:type="auto"/>
            <w:tcBorders>
              <w:top w:val="nil"/>
              <w:left w:val="nil"/>
              <w:bottom w:val="single" w:sz="8" w:space="0" w:color="auto"/>
              <w:right w:val="single" w:sz="8" w:space="0" w:color="auto"/>
            </w:tcBorders>
            <w:shd w:val="clear" w:color="000000" w:fill="B4C6E7"/>
            <w:noWrap/>
            <w:tcMar>
              <w:top w:w="15" w:type="dxa"/>
              <w:left w:w="15" w:type="dxa"/>
              <w:bottom w:w="0" w:type="dxa"/>
              <w:right w:w="15" w:type="dxa"/>
            </w:tcMar>
            <w:hideMark/>
          </w:tcPr>
          <w:p w:rsidR="00C36FD4" w:rsidRPr="00F6328B" w:rsidRDefault="00C36FD4" w:rsidP="00C36FD4">
            <w:pPr>
              <w:jc w:val="center"/>
              <w:rPr>
                <w:rFonts w:ascii="Garamond" w:hAnsi="Garamond"/>
                <w:b/>
                <w:bCs/>
                <w:color w:val="000000"/>
                <w:sz w:val="20"/>
                <w:szCs w:val="20"/>
              </w:rPr>
            </w:pPr>
            <w:r w:rsidRPr="00F6328B">
              <w:rPr>
                <w:rFonts w:ascii="Garamond" w:hAnsi="Garamond"/>
                <w:b/>
                <w:bCs/>
                <w:color w:val="000000"/>
                <w:sz w:val="20"/>
                <w:szCs w:val="20"/>
              </w:rPr>
              <w:t>1-Year</w:t>
            </w:r>
          </w:p>
        </w:tc>
      </w:tr>
      <w:tr w:rsidR="00C36FD4" w:rsidRPr="00F6328B" w:rsidTr="00C36FD4">
        <w:trPr>
          <w:trHeight w:val="254"/>
          <w:jc w:val="center"/>
        </w:trPr>
        <w:tc>
          <w:tcPr>
            <w:tcW w:w="8204" w:type="dxa"/>
            <w:gridSpan w:val="7"/>
            <w:tcBorders>
              <w:top w:val="single" w:sz="8" w:space="0" w:color="auto"/>
              <w:left w:val="single" w:sz="8" w:space="0" w:color="auto"/>
              <w:bottom w:val="single" w:sz="8" w:space="0" w:color="auto"/>
              <w:right w:val="single" w:sz="8" w:space="0" w:color="000000"/>
            </w:tcBorders>
            <w:shd w:val="clear" w:color="000000" w:fill="D9E1F2"/>
            <w:noWrap/>
            <w:tcMar>
              <w:top w:w="15" w:type="dxa"/>
              <w:left w:w="15" w:type="dxa"/>
              <w:bottom w:w="0" w:type="dxa"/>
              <w:right w:w="15" w:type="dxa"/>
            </w:tcMar>
            <w:hideMark/>
          </w:tcPr>
          <w:p w:rsidR="00C36FD4" w:rsidRPr="00F6328B" w:rsidRDefault="00C36FD4" w:rsidP="00C36FD4">
            <w:pPr>
              <w:jc w:val="center"/>
              <w:rPr>
                <w:rFonts w:ascii="Garamond" w:hAnsi="Garamond"/>
                <w:b/>
                <w:bCs/>
                <w:color w:val="000000"/>
                <w:sz w:val="20"/>
                <w:szCs w:val="20"/>
              </w:rPr>
            </w:pPr>
            <w:r w:rsidRPr="00F6328B">
              <w:rPr>
                <w:rFonts w:ascii="Garamond" w:hAnsi="Garamond"/>
                <w:b/>
                <w:bCs/>
                <w:color w:val="000000"/>
                <w:sz w:val="20"/>
                <w:szCs w:val="20"/>
              </w:rPr>
              <w:t>BRIC Nations</w:t>
            </w:r>
          </w:p>
        </w:tc>
      </w:tr>
      <w:tr w:rsidR="00C36FD4" w:rsidRPr="00F6328B" w:rsidTr="00C36FD4">
        <w:trPr>
          <w:gridAfter w:val="1"/>
          <w:wAfter w:w="10" w:type="dxa"/>
          <w:trHeight w:val="241"/>
          <w:jc w:val="center"/>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Garamond" w:hAnsi="Garamond"/>
                <w:color w:val="000000"/>
                <w:sz w:val="20"/>
                <w:szCs w:val="20"/>
              </w:rPr>
            </w:pPr>
            <w:r w:rsidRPr="00F6328B">
              <w:rPr>
                <w:rFonts w:ascii="Garamond" w:hAnsi="Garamond"/>
                <w:color w:val="000000"/>
                <w:sz w:val="20"/>
                <w:szCs w:val="20"/>
              </w:rPr>
              <w:t>Brazil</w:t>
            </w:r>
          </w:p>
        </w:tc>
        <w:tc>
          <w:tcPr>
            <w:tcW w:w="1469" w:type="dxa"/>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201"/>
              <w:jc w:val="right"/>
              <w:rPr>
                <w:rFonts w:ascii="Garamond" w:hAnsi="Garamond"/>
                <w:b/>
                <w:bCs/>
                <w:sz w:val="20"/>
                <w:szCs w:val="20"/>
              </w:rPr>
            </w:pPr>
            <w:r w:rsidRPr="00F6328B">
              <w:rPr>
                <w:rFonts w:ascii="Garamond" w:hAnsi="Garamond"/>
                <w:b/>
                <w:bCs/>
                <w:sz w:val="20"/>
                <w:szCs w:val="20"/>
              </w:rPr>
              <w:t>12.2</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13.0</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12.6</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11.3</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10.6</w:t>
            </w:r>
          </w:p>
        </w:tc>
      </w:tr>
      <w:tr w:rsidR="00C36FD4" w:rsidRPr="00F6328B" w:rsidTr="00C36FD4">
        <w:trPr>
          <w:gridAfter w:val="1"/>
          <w:wAfter w:w="10" w:type="dxa"/>
          <w:trHeight w:val="241"/>
          <w:jc w:val="center"/>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Garamond" w:hAnsi="Garamond"/>
                <w:color w:val="000000"/>
                <w:sz w:val="20"/>
                <w:szCs w:val="20"/>
              </w:rPr>
            </w:pPr>
            <w:r w:rsidRPr="00F6328B">
              <w:rPr>
                <w:rFonts w:ascii="Garamond" w:hAnsi="Garamond"/>
                <w:color w:val="000000"/>
                <w:sz w:val="20"/>
                <w:szCs w:val="20"/>
              </w:rPr>
              <w:t>Russia</w:t>
            </w:r>
          </w:p>
        </w:tc>
        <w:tc>
          <w:tcPr>
            <w:tcW w:w="1469" w:type="dxa"/>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201"/>
              <w:jc w:val="right"/>
              <w:rPr>
                <w:rFonts w:ascii="Garamond" w:hAnsi="Garamond"/>
                <w:b/>
                <w:bCs/>
                <w:sz w:val="20"/>
                <w:szCs w:val="20"/>
              </w:rPr>
            </w:pPr>
            <w:r w:rsidRPr="00F6328B">
              <w:rPr>
                <w:rFonts w:ascii="Garamond" w:hAnsi="Garamond"/>
                <w:b/>
                <w:bCs/>
                <w:sz w:val="20"/>
                <w:szCs w:val="20"/>
              </w:rPr>
              <w:t>9.4</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9.1</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9.5</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12.8</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7.0</w:t>
            </w:r>
          </w:p>
        </w:tc>
      </w:tr>
      <w:tr w:rsidR="00C36FD4" w:rsidRPr="00F6328B" w:rsidTr="00C36FD4">
        <w:trPr>
          <w:gridAfter w:val="1"/>
          <w:wAfter w:w="10" w:type="dxa"/>
          <w:trHeight w:val="241"/>
          <w:jc w:val="center"/>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Garamond" w:hAnsi="Garamond"/>
                <w:color w:val="000000"/>
                <w:sz w:val="20"/>
                <w:szCs w:val="20"/>
              </w:rPr>
            </w:pPr>
            <w:r w:rsidRPr="00F6328B">
              <w:rPr>
                <w:rFonts w:ascii="Garamond" w:hAnsi="Garamond"/>
                <w:color w:val="000000"/>
                <w:sz w:val="20"/>
                <w:szCs w:val="20"/>
              </w:rPr>
              <w:t>India</w:t>
            </w:r>
          </w:p>
        </w:tc>
        <w:tc>
          <w:tcPr>
            <w:tcW w:w="1469" w:type="dxa"/>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201"/>
              <w:jc w:val="right"/>
              <w:rPr>
                <w:rFonts w:ascii="Garamond" w:hAnsi="Garamond"/>
                <w:b/>
                <w:bCs/>
                <w:sz w:val="20"/>
                <w:szCs w:val="20"/>
              </w:rPr>
            </w:pPr>
            <w:r w:rsidRPr="00F6328B">
              <w:rPr>
                <w:rFonts w:ascii="Garamond" w:hAnsi="Garamond"/>
                <w:b/>
                <w:bCs/>
                <w:sz w:val="20"/>
                <w:szCs w:val="20"/>
              </w:rPr>
              <w:t>7.2</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7.3</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7.4</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6.8</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6.2</w:t>
            </w:r>
          </w:p>
        </w:tc>
      </w:tr>
      <w:tr w:rsidR="00C36FD4" w:rsidRPr="00F6328B" w:rsidTr="00C36FD4">
        <w:trPr>
          <w:gridAfter w:val="1"/>
          <w:wAfter w:w="10" w:type="dxa"/>
          <w:trHeight w:val="254"/>
          <w:jc w:val="center"/>
        </w:trPr>
        <w:tc>
          <w:tcPr>
            <w:tcW w:w="0" w:type="auto"/>
            <w:tcBorders>
              <w:top w:val="nil"/>
              <w:left w:val="single" w:sz="8" w:space="0" w:color="auto"/>
              <w:bottom w:val="single" w:sz="8" w:space="0" w:color="auto"/>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Garamond" w:hAnsi="Garamond"/>
                <w:color w:val="000000"/>
                <w:sz w:val="20"/>
                <w:szCs w:val="20"/>
              </w:rPr>
            </w:pPr>
            <w:r w:rsidRPr="00F6328B">
              <w:rPr>
                <w:rFonts w:ascii="Garamond" w:hAnsi="Garamond"/>
                <w:color w:val="000000"/>
                <w:sz w:val="20"/>
                <w:szCs w:val="20"/>
              </w:rPr>
              <w:t>China</w:t>
            </w:r>
          </w:p>
        </w:tc>
        <w:tc>
          <w:tcPr>
            <w:tcW w:w="1469" w:type="dxa"/>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201"/>
              <w:jc w:val="right"/>
              <w:rPr>
                <w:rFonts w:ascii="Garamond" w:hAnsi="Garamond"/>
                <w:b/>
                <w:bCs/>
                <w:sz w:val="20"/>
                <w:szCs w:val="20"/>
              </w:rPr>
            </w:pPr>
            <w:r w:rsidRPr="00F6328B">
              <w:rPr>
                <w:rFonts w:ascii="Garamond" w:hAnsi="Garamond"/>
                <w:b/>
                <w:bCs/>
                <w:sz w:val="20"/>
                <w:szCs w:val="20"/>
              </w:rPr>
              <w:t>2.6</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2.8</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2.8</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2.8</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2.9</w:t>
            </w:r>
          </w:p>
        </w:tc>
      </w:tr>
      <w:tr w:rsidR="00C36FD4" w:rsidRPr="00F6328B" w:rsidTr="00C36FD4">
        <w:trPr>
          <w:trHeight w:val="254"/>
          <w:jc w:val="center"/>
        </w:trPr>
        <w:tc>
          <w:tcPr>
            <w:tcW w:w="8204" w:type="dxa"/>
            <w:gridSpan w:val="7"/>
            <w:tcBorders>
              <w:top w:val="single" w:sz="8" w:space="0" w:color="auto"/>
              <w:left w:val="single" w:sz="8" w:space="0" w:color="auto"/>
              <w:bottom w:val="single" w:sz="8" w:space="0" w:color="auto"/>
              <w:right w:val="single" w:sz="8" w:space="0" w:color="000000"/>
            </w:tcBorders>
            <w:shd w:val="clear" w:color="000000" w:fill="D9E1F2"/>
            <w:tcMar>
              <w:top w:w="15" w:type="dxa"/>
              <w:left w:w="15" w:type="dxa"/>
              <w:bottom w:w="0" w:type="dxa"/>
              <w:right w:w="15" w:type="dxa"/>
            </w:tcMar>
            <w:hideMark/>
          </w:tcPr>
          <w:p w:rsidR="00C36FD4" w:rsidRPr="00F6328B" w:rsidRDefault="00C36FD4" w:rsidP="00C36FD4">
            <w:pPr>
              <w:jc w:val="center"/>
              <w:rPr>
                <w:rFonts w:ascii="Garamond" w:hAnsi="Garamond"/>
                <w:b/>
                <w:bCs/>
                <w:color w:val="000000"/>
                <w:sz w:val="20"/>
                <w:szCs w:val="20"/>
              </w:rPr>
            </w:pPr>
            <w:r w:rsidRPr="00F6328B">
              <w:rPr>
                <w:rFonts w:ascii="Garamond" w:hAnsi="Garamond"/>
                <w:b/>
                <w:bCs/>
                <w:color w:val="000000"/>
                <w:sz w:val="20"/>
                <w:szCs w:val="20"/>
              </w:rPr>
              <w:t>Developed Markets</w:t>
            </w:r>
          </w:p>
        </w:tc>
      </w:tr>
      <w:tr w:rsidR="00C36FD4" w:rsidRPr="00F6328B" w:rsidTr="00C36FD4">
        <w:trPr>
          <w:gridAfter w:val="1"/>
          <w:wAfter w:w="10" w:type="dxa"/>
          <w:trHeight w:val="241"/>
          <w:jc w:val="center"/>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Garamond" w:hAnsi="Garamond"/>
                <w:color w:val="000000"/>
                <w:sz w:val="20"/>
                <w:szCs w:val="20"/>
              </w:rPr>
            </w:pPr>
            <w:r w:rsidRPr="00F6328B">
              <w:rPr>
                <w:rFonts w:ascii="Garamond" w:hAnsi="Garamond"/>
                <w:color w:val="000000"/>
                <w:sz w:val="20"/>
                <w:szCs w:val="20"/>
              </w:rPr>
              <w:t>USA</w:t>
            </w:r>
          </w:p>
        </w:tc>
        <w:tc>
          <w:tcPr>
            <w:tcW w:w="1469" w:type="dxa"/>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201"/>
              <w:jc w:val="right"/>
              <w:rPr>
                <w:rFonts w:ascii="Garamond" w:hAnsi="Garamond"/>
                <w:b/>
                <w:bCs/>
                <w:sz w:val="20"/>
                <w:szCs w:val="20"/>
              </w:rPr>
            </w:pPr>
            <w:r w:rsidRPr="00F6328B">
              <w:rPr>
                <w:rFonts w:ascii="Garamond" w:hAnsi="Garamond"/>
                <w:b/>
                <w:bCs/>
                <w:sz w:val="20"/>
                <w:szCs w:val="20"/>
              </w:rPr>
              <w:t>3.1</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2.6</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2.8</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1.8</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1.3</w:t>
            </w:r>
          </w:p>
        </w:tc>
      </w:tr>
      <w:tr w:rsidR="00C36FD4" w:rsidRPr="00F6328B" w:rsidTr="00C36FD4">
        <w:trPr>
          <w:gridAfter w:val="1"/>
          <w:wAfter w:w="10" w:type="dxa"/>
          <w:trHeight w:val="241"/>
          <w:jc w:val="center"/>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Garamond" w:hAnsi="Garamond"/>
                <w:color w:val="000000"/>
                <w:sz w:val="20"/>
                <w:szCs w:val="20"/>
              </w:rPr>
            </w:pPr>
            <w:r w:rsidRPr="00F6328B">
              <w:rPr>
                <w:rFonts w:ascii="Garamond" w:hAnsi="Garamond"/>
                <w:color w:val="000000"/>
                <w:sz w:val="20"/>
                <w:szCs w:val="20"/>
              </w:rPr>
              <w:t>UK</w:t>
            </w:r>
          </w:p>
        </w:tc>
        <w:tc>
          <w:tcPr>
            <w:tcW w:w="1469" w:type="dxa"/>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201"/>
              <w:jc w:val="right"/>
              <w:rPr>
                <w:rFonts w:ascii="Garamond" w:hAnsi="Garamond"/>
                <w:b/>
                <w:bCs/>
                <w:sz w:val="20"/>
                <w:szCs w:val="20"/>
              </w:rPr>
            </w:pPr>
            <w:r w:rsidRPr="00F6328B">
              <w:rPr>
                <w:rFonts w:ascii="Garamond" w:hAnsi="Garamond"/>
                <w:b/>
                <w:bCs/>
                <w:sz w:val="20"/>
                <w:szCs w:val="20"/>
              </w:rPr>
              <w:t>2.8</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1.9</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2.1</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1.4</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0.6</w:t>
            </w:r>
          </w:p>
        </w:tc>
      </w:tr>
      <w:tr w:rsidR="00C36FD4" w:rsidRPr="00F6328B" w:rsidTr="00C36FD4">
        <w:trPr>
          <w:gridAfter w:val="1"/>
          <w:wAfter w:w="10" w:type="dxa"/>
          <w:trHeight w:val="241"/>
          <w:jc w:val="center"/>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Garamond" w:hAnsi="Garamond"/>
                <w:color w:val="000000"/>
                <w:sz w:val="20"/>
                <w:szCs w:val="20"/>
              </w:rPr>
            </w:pPr>
            <w:r w:rsidRPr="00F6328B">
              <w:rPr>
                <w:rFonts w:ascii="Garamond" w:hAnsi="Garamond"/>
                <w:color w:val="000000"/>
                <w:sz w:val="20"/>
                <w:szCs w:val="20"/>
              </w:rPr>
              <w:t>Germany</w:t>
            </w:r>
          </w:p>
        </w:tc>
        <w:tc>
          <w:tcPr>
            <w:tcW w:w="1469" w:type="dxa"/>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201"/>
              <w:jc w:val="right"/>
              <w:rPr>
                <w:rFonts w:ascii="Garamond" w:hAnsi="Garamond"/>
                <w:b/>
                <w:bCs/>
                <w:sz w:val="20"/>
                <w:szCs w:val="20"/>
              </w:rPr>
            </w:pPr>
            <w:r w:rsidRPr="00F6328B">
              <w:rPr>
                <w:rFonts w:ascii="Garamond" w:hAnsi="Garamond"/>
                <w:b/>
                <w:bCs/>
                <w:sz w:val="20"/>
                <w:szCs w:val="20"/>
              </w:rPr>
              <w:t>1.5</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0.8</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1.1</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0.2</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-0.4</w:t>
            </w:r>
          </w:p>
        </w:tc>
      </w:tr>
      <w:tr w:rsidR="00C36FD4" w:rsidRPr="00F6328B" w:rsidTr="00C36FD4">
        <w:trPr>
          <w:gridAfter w:val="1"/>
          <w:wAfter w:w="10" w:type="dxa"/>
          <w:trHeight w:val="241"/>
          <w:jc w:val="center"/>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Garamond" w:hAnsi="Garamond"/>
                <w:color w:val="000000"/>
                <w:sz w:val="20"/>
                <w:szCs w:val="20"/>
              </w:rPr>
            </w:pPr>
            <w:r w:rsidRPr="00F6328B">
              <w:rPr>
                <w:rFonts w:ascii="Garamond" w:hAnsi="Garamond"/>
                <w:color w:val="000000"/>
                <w:sz w:val="20"/>
                <w:szCs w:val="20"/>
              </w:rPr>
              <w:t>Spain</w:t>
            </w:r>
          </w:p>
        </w:tc>
        <w:tc>
          <w:tcPr>
            <w:tcW w:w="1469" w:type="dxa"/>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201"/>
              <w:jc w:val="right"/>
              <w:rPr>
                <w:rFonts w:ascii="Garamond" w:hAnsi="Garamond"/>
                <w:b/>
                <w:bCs/>
                <w:sz w:val="20"/>
                <w:szCs w:val="20"/>
              </w:rPr>
            </w:pPr>
            <w:r w:rsidRPr="00F6328B">
              <w:rPr>
                <w:rFonts w:ascii="Garamond" w:hAnsi="Garamond"/>
                <w:b/>
                <w:bCs/>
                <w:sz w:val="20"/>
                <w:szCs w:val="20"/>
              </w:rPr>
              <w:t>2.7</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1.9</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2.2</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1.1</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0.3</w:t>
            </w:r>
          </w:p>
        </w:tc>
      </w:tr>
      <w:tr w:rsidR="00C36FD4" w:rsidRPr="00F6328B" w:rsidTr="00C36FD4">
        <w:trPr>
          <w:gridAfter w:val="1"/>
          <w:wAfter w:w="10" w:type="dxa"/>
          <w:trHeight w:val="254"/>
          <w:jc w:val="center"/>
        </w:trPr>
        <w:tc>
          <w:tcPr>
            <w:tcW w:w="0" w:type="auto"/>
            <w:tcBorders>
              <w:top w:val="nil"/>
              <w:left w:val="single" w:sz="8" w:space="0" w:color="auto"/>
              <w:bottom w:val="single" w:sz="8" w:space="0" w:color="auto"/>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Garamond" w:hAnsi="Garamond"/>
                <w:color w:val="000000"/>
                <w:sz w:val="20"/>
                <w:szCs w:val="20"/>
              </w:rPr>
            </w:pPr>
            <w:r w:rsidRPr="00F6328B">
              <w:rPr>
                <w:rFonts w:ascii="Garamond" w:hAnsi="Garamond"/>
                <w:color w:val="000000"/>
                <w:sz w:val="20"/>
                <w:szCs w:val="20"/>
              </w:rPr>
              <w:t>Japan</w:t>
            </w:r>
          </w:p>
        </w:tc>
        <w:tc>
          <w:tcPr>
            <w:tcW w:w="1469" w:type="dxa"/>
            <w:tcBorders>
              <w:top w:val="nil"/>
              <w:left w:val="nil"/>
              <w:bottom w:val="single" w:sz="8" w:space="0" w:color="auto"/>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201"/>
              <w:jc w:val="right"/>
              <w:rPr>
                <w:rFonts w:ascii="Garamond" w:hAnsi="Garamond"/>
                <w:b/>
                <w:bCs/>
                <w:sz w:val="20"/>
                <w:szCs w:val="20"/>
              </w:rPr>
            </w:pPr>
            <w:r w:rsidRPr="00F6328B">
              <w:rPr>
                <w:rFonts w:ascii="Garamond" w:hAnsi="Garamond"/>
                <w:b/>
                <w:bCs/>
                <w:sz w:val="20"/>
                <w:szCs w:val="20"/>
              </w:rPr>
              <w:t>0.2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0.2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0.2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0.2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0.0</w:t>
            </w:r>
          </w:p>
        </w:tc>
      </w:tr>
    </w:tbl>
    <w:p w:rsidR="00C36FD4" w:rsidRPr="00F6328B" w:rsidRDefault="00C36FD4" w:rsidP="00C36FD4">
      <w:pPr>
        <w:spacing w:line="23" w:lineRule="atLeast"/>
        <w:jc w:val="both"/>
        <w:outlineLvl w:val="0"/>
        <w:rPr>
          <w:rFonts w:ascii="Palatino Linotype" w:hAnsi="Palatino Linotype"/>
          <w:bCs/>
          <w:sz w:val="20"/>
          <w:szCs w:val="20"/>
        </w:rPr>
      </w:pPr>
      <w:r w:rsidRPr="00F6328B">
        <w:rPr>
          <w:rFonts w:ascii="Palatino Linotype" w:hAnsi="Palatino Linotype"/>
          <w:b/>
          <w:sz w:val="20"/>
          <w:szCs w:val="20"/>
        </w:rPr>
        <w:t xml:space="preserve"> Source: </w:t>
      </w:r>
      <w:proofErr w:type="spellStart"/>
      <w:r w:rsidRPr="00F6328B">
        <w:rPr>
          <w:rFonts w:ascii="Palatino Linotype" w:hAnsi="Palatino Linotype"/>
          <w:bCs/>
          <w:sz w:val="20"/>
          <w:szCs w:val="20"/>
        </w:rPr>
        <w:t>Refinitiv</w:t>
      </w:r>
      <w:proofErr w:type="spellEnd"/>
    </w:p>
    <w:p w:rsidR="00C36FD4" w:rsidRPr="00F6328B" w:rsidRDefault="00C36FD4" w:rsidP="00C36FD4">
      <w:pPr>
        <w:spacing w:line="276" w:lineRule="auto"/>
        <w:jc w:val="both"/>
        <w:rPr>
          <w:rFonts w:ascii="Palatino Linotype" w:eastAsia="Times New Roman" w:hAnsi="Palatino Linotype"/>
          <w:bCs/>
          <w:color w:val="000099"/>
          <w:lang w:val="en-US" w:eastAsia="en-GB"/>
        </w:rPr>
      </w:pPr>
    </w:p>
    <w:p w:rsidR="00C36FD4" w:rsidRPr="00F6328B" w:rsidRDefault="00C36FD4" w:rsidP="00C36FD4">
      <w:pPr>
        <w:spacing w:line="276" w:lineRule="auto"/>
        <w:outlineLvl w:val="0"/>
        <w:rPr>
          <w:rFonts w:ascii="Palatino Linotype" w:eastAsia="Times New Roman" w:hAnsi="Palatino Linotype"/>
          <w:b/>
          <w:lang w:eastAsia="en-GB"/>
        </w:rPr>
      </w:pPr>
      <w:r w:rsidRPr="00F6328B">
        <w:rPr>
          <w:rFonts w:ascii="Palatino Linotype" w:eastAsia="Times New Roman" w:hAnsi="Palatino Linotype"/>
          <w:b/>
          <w:u w:val="single"/>
        </w:rPr>
        <w:t xml:space="preserve">Currency Market </w:t>
      </w:r>
    </w:p>
    <w:p w:rsidR="00C36FD4" w:rsidRPr="00F6328B" w:rsidRDefault="00C36FD4" w:rsidP="00C36FD4">
      <w:pPr>
        <w:spacing w:line="276" w:lineRule="auto"/>
        <w:jc w:val="both"/>
        <w:rPr>
          <w:rFonts w:ascii="Palatino Linotype" w:hAnsi="Palatino Linotype"/>
          <w:bCs/>
          <w:color w:val="000099"/>
          <w:lang w:val="en-US"/>
        </w:rPr>
      </w:pPr>
    </w:p>
    <w:p w:rsidR="00C36FD4" w:rsidRPr="00F6328B" w:rsidRDefault="00C36FD4" w:rsidP="00C36FD4">
      <w:pPr>
        <w:numPr>
          <w:ilvl w:val="0"/>
          <w:numId w:val="10"/>
        </w:numPr>
        <w:spacing w:line="276" w:lineRule="auto"/>
        <w:jc w:val="both"/>
        <w:rPr>
          <w:rFonts w:ascii="Palatino Linotype" w:hAnsi="Palatino Linotype"/>
          <w:bCs/>
          <w:lang w:val="en-US"/>
        </w:rPr>
      </w:pPr>
      <w:r w:rsidRPr="00F6328B">
        <w:rPr>
          <w:rFonts w:ascii="Palatino Linotype" w:eastAsia="Times New Roman" w:hAnsi="Palatino Linotype"/>
          <w:bCs/>
          <w:lang w:val="en-US" w:eastAsia="en-GB"/>
        </w:rPr>
        <w:t xml:space="preserve">During August 2022, among BRICS nations, Rand of South Africa depreciated most against USD by 2.8 per cent, followed by </w:t>
      </w:r>
      <w:proofErr w:type="spellStart"/>
      <w:r w:rsidRPr="00F6328B">
        <w:rPr>
          <w:rFonts w:ascii="Palatino Linotype" w:eastAsia="Times New Roman" w:hAnsi="Palatino Linotype"/>
          <w:bCs/>
          <w:lang w:val="en-US" w:eastAsia="en-GB"/>
        </w:rPr>
        <w:t>Renminbi</w:t>
      </w:r>
      <w:proofErr w:type="spellEnd"/>
      <w:r w:rsidRPr="00F6328B">
        <w:rPr>
          <w:rFonts w:ascii="Palatino Linotype" w:eastAsia="Times New Roman" w:hAnsi="Palatino Linotype"/>
          <w:bCs/>
          <w:lang w:val="en-US" w:eastAsia="en-GB"/>
        </w:rPr>
        <w:t xml:space="preserve"> of China (2.2 per cent), Real (Brazil) and Rupee of India both appreciated by 0.2 per cent each while Ruble of Russia appreciated by 1.3 per cent. </w:t>
      </w:r>
    </w:p>
    <w:p w:rsidR="0073795C" w:rsidRPr="0073795C" w:rsidRDefault="00C36FD4" w:rsidP="00F04DCB">
      <w:pPr>
        <w:numPr>
          <w:ilvl w:val="0"/>
          <w:numId w:val="10"/>
        </w:numPr>
        <w:spacing w:line="276" w:lineRule="auto"/>
        <w:jc w:val="both"/>
        <w:outlineLvl w:val="0"/>
        <w:rPr>
          <w:rFonts w:ascii="Palatino Linotype" w:hAnsi="Palatino Linotype"/>
          <w:bCs/>
        </w:rPr>
      </w:pPr>
      <w:r w:rsidRPr="0073795C">
        <w:rPr>
          <w:rFonts w:ascii="Palatino Linotype" w:eastAsia="Times New Roman" w:hAnsi="Palatino Linotype"/>
          <w:bCs/>
          <w:lang w:val="en-US" w:eastAsia="en-GB"/>
        </w:rPr>
        <w:t xml:space="preserve">Among developed markets, major currencies depreciated against USD during August 2022, viz., Pound by 4.7 per cent, followed by Yen (4.3 per cent) and Franc (2.7 per cent). </w:t>
      </w:r>
    </w:p>
    <w:p w:rsidR="0073795C" w:rsidRDefault="0073795C" w:rsidP="0073795C">
      <w:pPr>
        <w:spacing w:line="276" w:lineRule="auto"/>
        <w:ind w:left="360"/>
        <w:jc w:val="both"/>
        <w:outlineLvl w:val="0"/>
        <w:rPr>
          <w:rFonts w:ascii="Palatino Linotype" w:eastAsia="Times New Roman" w:hAnsi="Palatino Linotype"/>
          <w:bCs/>
          <w:lang w:val="en-US" w:eastAsia="en-GB"/>
        </w:rPr>
      </w:pPr>
    </w:p>
    <w:p w:rsidR="0073795C" w:rsidRDefault="0073795C" w:rsidP="0073795C">
      <w:pPr>
        <w:spacing w:line="276" w:lineRule="auto"/>
        <w:ind w:left="360"/>
        <w:jc w:val="both"/>
        <w:outlineLvl w:val="0"/>
        <w:rPr>
          <w:rFonts w:ascii="Palatino Linotype" w:eastAsia="Times New Roman" w:hAnsi="Palatino Linotype"/>
          <w:bCs/>
          <w:lang w:val="en-US" w:eastAsia="en-GB"/>
        </w:rPr>
      </w:pPr>
    </w:p>
    <w:p w:rsidR="0073795C" w:rsidRDefault="0073795C" w:rsidP="0073795C">
      <w:pPr>
        <w:spacing w:line="276" w:lineRule="auto"/>
        <w:ind w:left="360"/>
        <w:jc w:val="both"/>
        <w:outlineLvl w:val="0"/>
        <w:rPr>
          <w:rFonts w:ascii="Palatino Linotype" w:eastAsia="Times New Roman" w:hAnsi="Palatino Linotype"/>
          <w:bCs/>
          <w:lang w:val="en-US" w:eastAsia="en-GB"/>
        </w:rPr>
      </w:pPr>
    </w:p>
    <w:p w:rsidR="00C36FD4" w:rsidRPr="0073795C" w:rsidRDefault="00C36FD4" w:rsidP="0073795C">
      <w:pPr>
        <w:spacing w:line="276" w:lineRule="auto"/>
        <w:ind w:left="360"/>
        <w:jc w:val="both"/>
        <w:outlineLvl w:val="0"/>
        <w:rPr>
          <w:rFonts w:ascii="Palatino Linotype" w:hAnsi="Palatino Linotype"/>
          <w:bCs/>
        </w:rPr>
      </w:pPr>
      <w:r w:rsidRPr="0073795C">
        <w:rPr>
          <w:rFonts w:ascii="Palatino Linotype" w:hAnsi="Palatino Linotype"/>
          <w:b/>
          <w:bCs/>
        </w:rPr>
        <w:t>Table 3: Movement in Major Currencies across Developing and Developed Markets</w:t>
      </w:r>
    </w:p>
    <w:tbl>
      <w:tblPr>
        <w:tblW w:w="9220" w:type="dxa"/>
        <w:tblCellMar>
          <w:left w:w="0" w:type="dxa"/>
          <w:right w:w="0" w:type="dxa"/>
        </w:tblCellMar>
        <w:tblLook w:val="04A0" w:firstRow="1" w:lastRow="0" w:firstColumn="1" w:lastColumn="0" w:noHBand="0" w:noVBand="1"/>
      </w:tblPr>
      <w:tblGrid>
        <w:gridCol w:w="1124"/>
        <w:gridCol w:w="1450"/>
        <w:gridCol w:w="1801"/>
        <w:gridCol w:w="1203"/>
        <w:gridCol w:w="1227"/>
        <w:gridCol w:w="1227"/>
        <w:gridCol w:w="1188"/>
      </w:tblGrid>
      <w:tr w:rsidR="00C36FD4" w:rsidRPr="00F6328B" w:rsidTr="00C36FD4">
        <w:trPr>
          <w:trHeight w:val="247"/>
        </w:trPr>
        <w:tc>
          <w:tcPr>
            <w:tcW w:w="1123" w:type="dxa"/>
            <w:vMerge w:val="restart"/>
            <w:tcBorders>
              <w:top w:val="single" w:sz="8" w:space="0" w:color="auto"/>
              <w:left w:val="single" w:sz="8" w:space="0" w:color="auto"/>
              <w:bottom w:val="single" w:sz="8" w:space="0" w:color="000000"/>
              <w:right w:val="single" w:sz="8" w:space="0" w:color="auto"/>
            </w:tcBorders>
            <w:shd w:val="clear" w:color="000000" w:fill="B4C6E7"/>
            <w:tcMar>
              <w:top w:w="15" w:type="dxa"/>
              <w:left w:w="15" w:type="dxa"/>
              <w:bottom w:w="0" w:type="dxa"/>
              <w:right w:w="15" w:type="dxa"/>
            </w:tcMar>
            <w:hideMark/>
          </w:tcPr>
          <w:p w:rsidR="00C36FD4" w:rsidRPr="00F6328B" w:rsidRDefault="00C36FD4" w:rsidP="00C36FD4">
            <w:pPr>
              <w:jc w:val="center"/>
              <w:rPr>
                <w:rFonts w:ascii="Garamond" w:eastAsia="Times New Roman" w:hAnsi="Garamond"/>
                <w:b/>
                <w:bCs/>
                <w:sz w:val="20"/>
                <w:szCs w:val="20"/>
                <w:lang w:val="en-IN" w:bidi="hi-IN"/>
              </w:rPr>
            </w:pPr>
            <w:r w:rsidRPr="00F6328B">
              <w:rPr>
                <w:rFonts w:ascii="Garamond" w:hAnsi="Garamond"/>
                <w:b/>
                <w:bCs/>
                <w:sz w:val="20"/>
                <w:szCs w:val="20"/>
              </w:rPr>
              <w:t>Country</w:t>
            </w:r>
          </w:p>
        </w:tc>
        <w:tc>
          <w:tcPr>
            <w:tcW w:w="1450" w:type="dxa"/>
            <w:tcBorders>
              <w:top w:val="single" w:sz="8" w:space="0" w:color="auto"/>
              <w:left w:val="nil"/>
              <w:bottom w:val="nil"/>
              <w:right w:val="single" w:sz="8" w:space="0" w:color="auto"/>
            </w:tcBorders>
            <w:shd w:val="clear" w:color="000000" w:fill="B4C6E7"/>
            <w:tcMar>
              <w:top w:w="15" w:type="dxa"/>
              <w:left w:w="15" w:type="dxa"/>
              <w:bottom w:w="0" w:type="dxa"/>
              <w:right w:w="15" w:type="dxa"/>
            </w:tcMar>
            <w:hideMark/>
          </w:tcPr>
          <w:p w:rsidR="00C36FD4" w:rsidRPr="00F6328B" w:rsidRDefault="00C36FD4" w:rsidP="00C36FD4">
            <w:pPr>
              <w:jc w:val="center"/>
              <w:rPr>
                <w:rFonts w:ascii="Garamond" w:hAnsi="Garamond"/>
                <w:b/>
                <w:bCs/>
                <w:sz w:val="20"/>
                <w:szCs w:val="20"/>
              </w:rPr>
            </w:pPr>
            <w:r w:rsidRPr="00F6328B">
              <w:rPr>
                <w:rFonts w:ascii="Garamond" w:hAnsi="Garamond"/>
                <w:b/>
                <w:bCs/>
                <w:sz w:val="20"/>
                <w:szCs w:val="20"/>
              </w:rPr>
              <w:t>Currency</w:t>
            </w:r>
          </w:p>
        </w:tc>
        <w:tc>
          <w:tcPr>
            <w:tcW w:w="1801" w:type="dxa"/>
            <w:tcBorders>
              <w:top w:val="single" w:sz="8" w:space="0" w:color="auto"/>
              <w:left w:val="nil"/>
              <w:bottom w:val="nil"/>
              <w:right w:val="single" w:sz="8" w:space="0" w:color="auto"/>
            </w:tcBorders>
            <w:shd w:val="clear" w:color="000000" w:fill="B4C6E7"/>
            <w:noWrap/>
            <w:tcMar>
              <w:top w:w="15" w:type="dxa"/>
              <w:left w:w="15" w:type="dxa"/>
              <w:bottom w:w="0" w:type="dxa"/>
              <w:right w:w="15" w:type="dxa"/>
            </w:tcMar>
            <w:hideMark/>
          </w:tcPr>
          <w:p w:rsidR="00C36FD4" w:rsidRPr="00F6328B" w:rsidRDefault="00C36FD4" w:rsidP="00C36FD4">
            <w:pPr>
              <w:jc w:val="center"/>
              <w:rPr>
                <w:rFonts w:ascii="Garamond" w:hAnsi="Garamond"/>
                <w:b/>
                <w:bCs/>
                <w:sz w:val="20"/>
                <w:szCs w:val="20"/>
              </w:rPr>
            </w:pPr>
            <w:r w:rsidRPr="00F6328B">
              <w:rPr>
                <w:rFonts w:ascii="Garamond" w:hAnsi="Garamond"/>
                <w:b/>
                <w:bCs/>
                <w:sz w:val="20"/>
                <w:szCs w:val="20"/>
              </w:rPr>
              <w:t>Index as on</w:t>
            </w:r>
          </w:p>
        </w:tc>
        <w:tc>
          <w:tcPr>
            <w:tcW w:w="4844" w:type="dxa"/>
            <w:gridSpan w:val="4"/>
            <w:tcBorders>
              <w:top w:val="single" w:sz="8" w:space="0" w:color="auto"/>
              <w:left w:val="nil"/>
              <w:bottom w:val="single" w:sz="8" w:space="0" w:color="auto"/>
              <w:right w:val="single" w:sz="8" w:space="0" w:color="000000"/>
            </w:tcBorders>
            <w:shd w:val="clear" w:color="000000" w:fill="B4C6E7"/>
            <w:tcMar>
              <w:top w:w="15" w:type="dxa"/>
              <w:left w:w="15" w:type="dxa"/>
              <w:bottom w:w="0" w:type="dxa"/>
              <w:right w:w="15" w:type="dxa"/>
            </w:tcMar>
            <w:hideMark/>
          </w:tcPr>
          <w:p w:rsidR="00C36FD4" w:rsidRPr="00F6328B" w:rsidRDefault="00C36FD4" w:rsidP="00C36FD4">
            <w:pPr>
              <w:jc w:val="center"/>
              <w:rPr>
                <w:rFonts w:ascii="Garamond" w:hAnsi="Garamond"/>
                <w:b/>
                <w:bCs/>
                <w:sz w:val="20"/>
                <w:szCs w:val="20"/>
              </w:rPr>
            </w:pPr>
            <w:r w:rsidRPr="00F6328B">
              <w:rPr>
                <w:rFonts w:ascii="Garamond" w:hAnsi="Garamond"/>
                <w:b/>
                <w:bCs/>
                <w:sz w:val="20"/>
                <w:szCs w:val="20"/>
              </w:rPr>
              <w:t>Percentage change in Currency Index over period</w:t>
            </w:r>
          </w:p>
        </w:tc>
      </w:tr>
      <w:tr w:rsidR="00C36FD4" w:rsidRPr="00F6328B" w:rsidTr="00C36FD4">
        <w:trPr>
          <w:trHeight w:val="24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36FD4" w:rsidRPr="00F6328B" w:rsidRDefault="00C36FD4" w:rsidP="00C36FD4">
            <w:pPr>
              <w:rPr>
                <w:rFonts w:ascii="Garamond" w:hAnsi="Garamond"/>
                <w:b/>
                <w:bCs/>
                <w:sz w:val="20"/>
                <w:szCs w:val="20"/>
              </w:rPr>
            </w:pPr>
          </w:p>
        </w:tc>
        <w:tc>
          <w:tcPr>
            <w:tcW w:w="1450" w:type="dxa"/>
            <w:tcBorders>
              <w:top w:val="nil"/>
              <w:left w:val="nil"/>
              <w:bottom w:val="single" w:sz="8" w:space="0" w:color="auto"/>
              <w:right w:val="single" w:sz="8" w:space="0" w:color="auto"/>
            </w:tcBorders>
            <w:shd w:val="clear" w:color="000000" w:fill="B4C6E7"/>
            <w:tcMar>
              <w:top w:w="15" w:type="dxa"/>
              <w:left w:w="15" w:type="dxa"/>
              <w:bottom w:w="0" w:type="dxa"/>
              <w:right w:w="15" w:type="dxa"/>
            </w:tcMar>
            <w:hideMark/>
          </w:tcPr>
          <w:p w:rsidR="00C36FD4" w:rsidRPr="00F6328B" w:rsidRDefault="00C36FD4" w:rsidP="00C36FD4">
            <w:pPr>
              <w:jc w:val="center"/>
              <w:rPr>
                <w:rFonts w:ascii="Garamond" w:hAnsi="Garamond"/>
                <w:b/>
                <w:bCs/>
                <w:sz w:val="20"/>
                <w:szCs w:val="20"/>
              </w:rPr>
            </w:pPr>
            <w:r w:rsidRPr="00F6328B">
              <w:rPr>
                <w:rFonts w:ascii="Garamond" w:hAnsi="Garamond"/>
                <w:b/>
                <w:bCs/>
                <w:sz w:val="20"/>
                <w:szCs w:val="20"/>
              </w:rPr>
              <w:t> </w:t>
            </w:r>
          </w:p>
        </w:tc>
        <w:tc>
          <w:tcPr>
            <w:tcW w:w="0" w:type="auto"/>
            <w:tcBorders>
              <w:top w:val="nil"/>
              <w:left w:val="nil"/>
              <w:bottom w:val="single" w:sz="8" w:space="0" w:color="auto"/>
              <w:right w:val="single" w:sz="8" w:space="0" w:color="auto"/>
            </w:tcBorders>
            <w:shd w:val="clear" w:color="000000" w:fill="B4C6E7"/>
            <w:noWrap/>
            <w:tcMar>
              <w:top w:w="15" w:type="dxa"/>
              <w:left w:w="15" w:type="dxa"/>
              <w:bottom w:w="0" w:type="dxa"/>
              <w:right w:w="15" w:type="dxa"/>
            </w:tcMar>
            <w:hideMark/>
          </w:tcPr>
          <w:p w:rsidR="00C36FD4" w:rsidRPr="00F6328B" w:rsidRDefault="00C36FD4" w:rsidP="00C36FD4">
            <w:pPr>
              <w:jc w:val="center"/>
              <w:rPr>
                <w:rFonts w:ascii="Garamond" w:hAnsi="Garamond"/>
                <w:b/>
                <w:bCs/>
                <w:sz w:val="20"/>
                <w:szCs w:val="20"/>
              </w:rPr>
            </w:pPr>
            <w:r w:rsidRPr="00F6328B">
              <w:rPr>
                <w:rFonts w:ascii="Garamond" w:hAnsi="Garamond"/>
                <w:b/>
                <w:bCs/>
                <w:sz w:val="20"/>
                <w:szCs w:val="20"/>
              </w:rPr>
              <w:t>31-Aug-22</w:t>
            </w:r>
          </w:p>
        </w:tc>
        <w:tc>
          <w:tcPr>
            <w:tcW w:w="0" w:type="auto"/>
            <w:tcBorders>
              <w:top w:val="nil"/>
              <w:left w:val="nil"/>
              <w:bottom w:val="single" w:sz="8" w:space="0" w:color="auto"/>
              <w:right w:val="single" w:sz="8" w:space="0" w:color="auto"/>
            </w:tcBorders>
            <w:shd w:val="clear" w:color="000000" w:fill="B4C6E7"/>
            <w:noWrap/>
            <w:tcMar>
              <w:top w:w="15" w:type="dxa"/>
              <w:left w:w="15" w:type="dxa"/>
              <w:bottom w:w="0" w:type="dxa"/>
              <w:right w:w="15" w:type="dxa"/>
            </w:tcMar>
            <w:hideMark/>
          </w:tcPr>
          <w:p w:rsidR="00C36FD4" w:rsidRPr="00F6328B" w:rsidRDefault="00C36FD4" w:rsidP="00C36FD4">
            <w:pPr>
              <w:jc w:val="center"/>
              <w:rPr>
                <w:rFonts w:ascii="Garamond" w:hAnsi="Garamond"/>
                <w:b/>
                <w:bCs/>
                <w:sz w:val="20"/>
                <w:szCs w:val="20"/>
              </w:rPr>
            </w:pPr>
            <w:r w:rsidRPr="00F6328B">
              <w:rPr>
                <w:rFonts w:ascii="Garamond" w:hAnsi="Garamond"/>
                <w:b/>
                <w:bCs/>
                <w:sz w:val="20"/>
                <w:szCs w:val="20"/>
              </w:rPr>
              <w:t>1-Month</w:t>
            </w:r>
          </w:p>
        </w:tc>
        <w:tc>
          <w:tcPr>
            <w:tcW w:w="0" w:type="auto"/>
            <w:tcBorders>
              <w:top w:val="nil"/>
              <w:left w:val="nil"/>
              <w:bottom w:val="single" w:sz="8" w:space="0" w:color="auto"/>
              <w:right w:val="single" w:sz="8" w:space="0" w:color="auto"/>
            </w:tcBorders>
            <w:shd w:val="clear" w:color="000000" w:fill="B4C6E7"/>
            <w:noWrap/>
            <w:tcMar>
              <w:top w:w="15" w:type="dxa"/>
              <w:left w:w="15" w:type="dxa"/>
              <w:bottom w:w="0" w:type="dxa"/>
              <w:right w:w="15" w:type="dxa"/>
            </w:tcMar>
            <w:hideMark/>
          </w:tcPr>
          <w:p w:rsidR="00C36FD4" w:rsidRPr="00F6328B" w:rsidRDefault="00C36FD4" w:rsidP="00C36FD4">
            <w:pPr>
              <w:jc w:val="center"/>
              <w:rPr>
                <w:rFonts w:ascii="Garamond" w:hAnsi="Garamond"/>
                <w:b/>
                <w:bCs/>
                <w:sz w:val="20"/>
                <w:szCs w:val="20"/>
              </w:rPr>
            </w:pPr>
            <w:r w:rsidRPr="00F6328B">
              <w:rPr>
                <w:rFonts w:ascii="Garamond" w:hAnsi="Garamond"/>
                <w:b/>
                <w:bCs/>
                <w:sz w:val="20"/>
                <w:szCs w:val="20"/>
              </w:rPr>
              <w:t>3-Month</w:t>
            </w:r>
          </w:p>
        </w:tc>
        <w:tc>
          <w:tcPr>
            <w:tcW w:w="0" w:type="auto"/>
            <w:tcBorders>
              <w:top w:val="nil"/>
              <w:left w:val="nil"/>
              <w:bottom w:val="single" w:sz="8" w:space="0" w:color="auto"/>
              <w:right w:val="single" w:sz="8" w:space="0" w:color="auto"/>
            </w:tcBorders>
            <w:shd w:val="clear" w:color="000000" w:fill="B4C6E7"/>
            <w:noWrap/>
            <w:tcMar>
              <w:top w:w="15" w:type="dxa"/>
              <w:left w:w="15" w:type="dxa"/>
              <w:bottom w:w="0" w:type="dxa"/>
              <w:right w:w="15" w:type="dxa"/>
            </w:tcMar>
            <w:hideMark/>
          </w:tcPr>
          <w:p w:rsidR="00C36FD4" w:rsidRPr="00F6328B" w:rsidRDefault="00C36FD4" w:rsidP="00C36FD4">
            <w:pPr>
              <w:jc w:val="center"/>
              <w:rPr>
                <w:rFonts w:ascii="Garamond" w:hAnsi="Garamond"/>
                <w:b/>
                <w:bCs/>
                <w:sz w:val="20"/>
                <w:szCs w:val="20"/>
              </w:rPr>
            </w:pPr>
            <w:r w:rsidRPr="00F6328B">
              <w:rPr>
                <w:rFonts w:ascii="Garamond" w:hAnsi="Garamond"/>
                <w:b/>
                <w:bCs/>
                <w:sz w:val="20"/>
                <w:szCs w:val="20"/>
              </w:rPr>
              <w:t>6-Month</w:t>
            </w:r>
          </w:p>
        </w:tc>
        <w:tc>
          <w:tcPr>
            <w:tcW w:w="0" w:type="auto"/>
            <w:tcBorders>
              <w:top w:val="nil"/>
              <w:left w:val="nil"/>
              <w:bottom w:val="single" w:sz="8" w:space="0" w:color="auto"/>
              <w:right w:val="single" w:sz="8" w:space="0" w:color="auto"/>
            </w:tcBorders>
            <w:shd w:val="clear" w:color="000000" w:fill="B4C6E7"/>
            <w:noWrap/>
            <w:tcMar>
              <w:top w:w="15" w:type="dxa"/>
              <w:left w:w="15" w:type="dxa"/>
              <w:bottom w:w="0" w:type="dxa"/>
              <w:right w:w="15" w:type="dxa"/>
            </w:tcMar>
            <w:hideMark/>
          </w:tcPr>
          <w:p w:rsidR="00C36FD4" w:rsidRPr="00F6328B" w:rsidRDefault="00C36FD4" w:rsidP="00C36FD4">
            <w:pPr>
              <w:jc w:val="center"/>
              <w:rPr>
                <w:rFonts w:ascii="Garamond" w:hAnsi="Garamond"/>
                <w:b/>
                <w:bCs/>
                <w:sz w:val="20"/>
                <w:szCs w:val="20"/>
              </w:rPr>
            </w:pPr>
            <w:r w:rsidRPr="00F6328B">
              <w:rPr>
                <w:rFonts w:ascii="Garamond" w:hAnsi="Garamond"/>
                <w:b/>
                <w:bCs/>
                <w:sz w:val="20"/>
                <w:szCs w:val="20"/>
              </w:rPr>
              <w:t>1-Year</w:t>
            </w:r>
          </w:p>
        </w:tc>
      </w:tr>
      <w:tr w:rsidR="00C36FD4" w:rsidRPr="00F6328B" w:rsidTr="00C36FD4">
        <w:trPr>
          <w:trHeight w:val="247"/>
        </w:trPr>
        <w:tc>
          <w:tcPr>
            <w:tcW w:w="0" w:type="auto"/>
            <w:gridSpan w:val="7"/>
            <w:tcBorders>
              <w:top w:val="single" w:sz="8" w:space="0" w:color="auto"/>
              <w:left w:val="single" w:sz="8" w:space="0" w:color="auto"/>
              <w:bottom w:val="single" w:sz="8" w:space="0" w:color="auto"/>
              <w:right w:val="single" w:sz="8" w:space="0" w:color="000000"/>
            </w:tcBorders>
            <w:shd w:val="clear" w:color="000000" w:fill="D9E1F2"/>
            <w:noWrap/>
            <w:tcMar>
              <w:top w:w="15" w:type="dxa"/>
              <w:left w:w="15" w:type="dxa"/>
              <w:bottom w:w="0" w:type="dxa"/>
              <w:right w:w="15" w:type="dxa"/>
            </w:tcMar>
            <w:hideMark/>
          </w:tcPr>
          <w:p w:rsidR="00C36FD4" w:rsidRPr="00F6328B" w:rsidRDefault="00C36FD4" w:rsidP="00C36FD4">
            <w:pPr>
              <w:jc w:val="center"/>
              <w:rPr>
                <w:rFonts w:ascii="Garamond" w:hAnsi="Garamond"/>
                <w:b/>
                <w:bCs/>
                <w:sz w:val="20"/>
                <w:szCs w:val="20"/>
              </w:rPr>
            </w:pPr>
            <w:r w:rsidRPr="00F6328B">
              <w:rPr>
                <w:rFonts w:ascii="Garamond" w:hAnsi="Garamond"/>
                <w:b/>
                <w:bCs/>
                <w:sz w:val="20"/>
                <w:szCs w:val="20"/>
              </w:rPr>
              <w:t>BRICS Nations</w:t>
            </w:r>
          </w:p>
        </w:tc>
      </w:tr>
      <w:tr w:rsidR="00C36FD4" w:rsidRPr="00F6328B" w:rsidTr="00C36FD4">
        <w:trPr>
          <w:trHeight w:val="235"/>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Garamond" w:hAnsi="Garamond"/>
                <w:sz w:val="20"/>
                <w:szCs w:val="20"/>
              </w:rPr>
            </w:pPr>
            <w:r w:rsidRPr="00F6328B">
              <w:rPr>
                <w:rFonts w:ascii="Garamond" w:hAnsi="Garamond"/>
                <w:sz w:val="20"/>
                <w:szCs w:val="20"/>
              </w:rPr>
              <w:t>Brazil</w:t>
            </w:r>
          </w:p>
        </w:tc>
        <w:tc>
          <w:tcPr>
            <w:tcW w:w="0" w:type="auto"/>
            <w:tcBorders>
              <w:top w:val="nil"/>
              <w:left w:val="nil"/>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Garamond" w:hAnsi="Garamond"/>
                <w:sz w:val="20"/>
                <w:szCs w:val="20"/>
              </w:rPr>
            </w:pPr>
            <w:r w:rsidRPr="00F6328B">
              <w:rPr>
                <w:rFonts w:ascii="Garamond" w:hAnsi="Garamond"/>
                <w:sz w:val="20"/>
                <w:szCs w:val="20"/>
              </w:rPr>
              <w:t>Real</w:t>
            </w:r>
          </w:p>
        </w:tc>
        <w:tc>
          <w:tcPr>
            <w:tcW w:w="0" w:type="auto"/>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5.2</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0.2</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9.5</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0.4</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0.7</w:t>
            </w:r>
          </w:p>
        </w:tc>
      </w:tr>
      <w:tr w:rsidR="00C36FD4" w:rsidRPr="00F6328B" w:rsidTr="00C36FD4">
        <w:trPr>
          <w:trHeight w:val="235"/>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Garamond" w:hAnsi="Garamond"/>
                <w:sz w:val="20"/>
                <w:szCs w:val="20"/>
              </w:rPr>
            </w:pPr>
            <w:r w:rsidRPr="00F6328B">
              <w:rPr>
                <w:rFonts w:ascii="Garamond" w:hAnsi="Garamond"/>
                <w:sz w:val="20"/>
                <w:szCs w:val="20"/>
              </w:rPr>
              <w:t>Russia</w:t>
            </w:r>
          </w:p>
        </w:tc>
        <w:tc>
          <w:tcPr>
            <w:tcW w:w="0" w:type="auto"/>
            <w:tcBorders>
              <w:top w:val="nil"/>
              <w:left w:val="nil"/>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Garamond" w:hAnsi="Garamond"/>
                <w:sz w:val="20"/>
                <w:szCs w:val="20"/>
              </w:rPr>
            </w:pPr>
            <w:r w:rsidRPr="00F6328B">
              <w:rPr>
                <w:rFonts w:ascii="Garamond" w:hAnsi="Garamond"/>
                <w:sz w:val="20"/>
                <w:szCs w:val="20"/>
              </w:rPr>
              <w:t>Rouble</w:t>
            </w:r>
          </w:p>
        </w:tc>
        <w:tc>
          <w:tcPr>
            <w:tcW w:w="0" w:type="auto"/>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59.0</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-1.3</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-2.1</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-41.6</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-19.3</w:t>
            </w:r>
          </w:p>
        </w:tc>
      </w:tr>
      <w:tr w:rsidR="00C36FD4" w:rsidRPr="00F6328B" w:rsidTr="00C36FD4">
        <w:trPr>
          <w:trHeight w:val="235"/>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Garamond" w:hAnsi="Garamond"/>
                <w:sz w:val="20"/>
                <w:szCs w:val="20"/>
              </w:rPr>
            </w:pPr>
            <w:r w:rsidRPr="00F6328B">
              <w:rPr>
                <w:rFonts w:ascii="Garamond" w:hAnsi="Garamond"/>
                <w:sz w:val="20"/>
                <w:szCs w:val="20"/>
              </w:rPr>
              <w:t>India</w:t>
            </w:r>
          </w:p>
        </w:tc>
        <w:tc>
          <w:tcPr>
            <w:tcW w:w="0" w:type="auto"/>
            <w:tcBorders>
              <w:top w:val="nil"/>
              <w:left w:val="nil"/>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Garamond" w:hAnsi="Garamond"/>
                <w:sz w:val="20"/>
                <w:szCs w:val="20"/>
              </w:rPr>
            </w:pPr>
            <w:r w:rsidRPr="00F6328B">
              <w:rPr>
                <w:rFonts w:ascii="Garamond" w:hAnsi="Garamond"/>
                <w:sz w:val="20"/>
                <w:szCs w:val="20"/>
              </w:rPr>
              <w:t>Rupee</w:t>
            </w:r>
          </w:p>
        </w:tc>
        <w:tc>
          <w:tcPr>
            <w:tcW w:w="0" w:type="auto"/>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79.5</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0.2</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2.5</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5.3</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9.0</w:t>
            </w:r>
          </w:p>
        </w:tc>
      </w:tr>
      <w:tr w:rsidR="00C36FD4" w:rsidRPr="00F6328B" w:rsidTr="00C36FD4">
        <w:trPr>
          <w:trHeight w:val="235"/>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Garamond" w:hAnsi="Garamond"/>
                <w:sz w:val="20"/>
                <w:szCs w:val="20"/>
              </w:rPr>
            </w:pPr>
            <w:r w:rsidRPr="00F6328B">
              <w:rPr>
                <w:rFonts w:ascii="Garamond" w:hAnsi="Garamond"/>
                <w:sz w:val="20"/>
                <w:szCs w:val="20"/>
              </w:rPr>
              <w:t>China</w:t>
            </w:r>
          </w:p>
        </w:tc>
        <w:tc>
          <w:tcPr>
            <w:tcW w:w="0" w:type="auto"/>
            <w:tcBorders>
              <w:top w:val="nil"/>
              <w:left w:val="nil"/>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Garamond" w:hAnsi="Garamond"/>
                <w:sz w:val="20"/>
                <w:szCs w:val="20"/>
              </w:rPr>
            </w:pPr>
            <w:proofErr w:type="spellStart"/>
            <w:r w:rsidRPr="00F6328B">
              <w:rPr>
                <w:rFonts w:ascii="Garamond" w:hAnsi="Garamond"/>
                <w:sz w:val="20"/>
                <w:szCs w:val="20"/>
              </w:rPr>
              <w:t>Renminbi</w:t>
            </w:r>
            <w:proofErr w:type="spellEnd"/>
          </w:p>
        </w:tc>
        <w:tc>
          <w:tcPr>
            <w:tcW w:w="0" w:type="auto"/>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6.9</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2.2</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3.3</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9.2</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6.6</w:t>
            </w:r>
          </w:p>
        </w:tc>
      </w:tr>
      <w:tr w:rsidR="00C36FD4" w:rsidRPr="00F6328B" w:rsidTr="00C36FD4">
        <w:trPr>
          <w:trHeight w:val="247"/>
        </w:trPr>
        <w:tc>
          <w:tcPr>
            <w:tcW w:w="0" w:type="auto"/>
            <w:tcBorders>
              <w:top w:val="nil"/>
              <w:left w:val="single" w:sz="8" w:space="0" w:color="auto"/>
              <w:bottom w:val="single" w:sz="8" w:space="0" w:color="auto"/>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Garamond" w:hAnsi="Garamond"/>
                <w:sz w:val="20"/>
                <w:szCs w:val="20"/>
              </w:rPr>
            </w:pPr>
            <w:r w:rsidRPr="00F6328B">
              <w:rPr>
                <w:rFonts w:ascii="Garamond" w:hAnsi="Garamond"/>
                <w:sz w:val="20"/>
                <w:szCs w:val="20"/>
              </w:rPr>
              <w:t>S. Africa</w:t>
            </w:r>
          </w:p>
        </w:tc>
        <w:tc>
          <w:tcPr>
            <w:tcW w:w="0" w:type="auto"/>
            <w:tcBorders>
              <w:top w:val="nil"/>
              <w:left w:val="nil"/>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Garamond" w:hAnsi="Garamond"/>
                <w:sz w:val="20"/>
                <w:szCs w:val="20"/>
              </w:rPr>
            </w:pPr>
            <w:r w:rsidRPr="00F6328B">
              <w:rPr>
                <w:rFonts w:ascii="Garamond" w:hAnsi="Garamond"/>
                <w:sz w:val="20"/>
                <w:szCs w:val="20"/>
              </w:rPr>
              <w:t>Rand</w:t>
            </w:r>
          </w:p>
        </w:tc>
        <w:tc>
          <w:tcPr>
            <w:tcW w:w="0" w:type="auto"/>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17.1</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2.8</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9.5</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11.4</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17.9</w:t>
            </w:r>
          </w:p>
        </w:tc>
      </w:tr>
      <w:tr w:rsidR="00C36FD4" w:rsidRPr="00F6328B" w:rsidTr="00C36FD4">
        <w:trPr>
          <w:trHeight w:val="247"/>
        </w:trPr>
        <w:tc>
          <w:tcPr>
            <w:tcW w:w="9220" w:type="dxa"/>
            <w:gridSpan w:val="7"/>
            <w:tcBorders>
              <w:top w:val="single" w:sz="8" w:space="0" w:color="auto"/>
              <w:left w:val="single" w:sz="8" w:space="0" w:color="auto"/>
              <w:bottom w:val="single" w:sz="8" w:space="0" w:color="auto"/>
              <w:right w:val="single" w:sz="8" w:space="0" w:color="000000"/>
            </w:tcBorders>
            <w:shd w:val="clear" w:color="000000" w:fill="D9E1F2"/>
            <w:tcMar>
              <w:top w:w="15" w:type="dxa"/>
              <w:left w:w="15" w:type="dxa"/>
              <w:bottom w:w="0" w:type="dxa"/>
              <w:right w:w="15" w:type="dxa"/>
            </w:tcMar>
            <w:hideMark/>
          </w:tcPr>
          <w:p w:rsidR="00C36FD4" w:rsidRPr="00F6328B" w:rsidRDefault="00C36FD4" w:rsidP="00C36FD4">
            <w:pPr>
              <w:jc w:val="center"/>
              <w:rPr>
                <w:rFonts w:ascii="Garamond" w:hAnsi="Garamond"/>
                <w:b/>
                <w:bCs/>
                <w:sz w:val="20"/>
                <w:szCs w:val="20"/>
              </w:rPr>
            </w:pPr>
            <w:r w:rsidRPr="00F6328B">
              <w:rPr>
                <w:rFonts w:ascii="Garamond" w:hAnsi="Garamond"/>
                <w:b/>
                <w:bCs/>
                <w:sz w:val="20"/>
                <w:szCs w:val="20"/>
              </w:rPr>
              <w:t>Developed Markets</w:t>
            </w:r>
          </w:p>
        </w:tc>
      </w:tr>
      <w:tr w:rsidR="00C36FD4" w:rsidRPr="00F6328B" w:rsidTr="00C36FD4">
        <w:trPr>
          <w:trHeight w:val="235"/>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Garamond" w:hAnsi="Garamond"/>
                <w:sz w:val="20"/>
                <w:szCs w:val="20"/>
              </w:rPr>
            </w:pPr>
            <w:r w:rsidRPr="00F6328B">
              <w:rPr>
                <w:rFonts w:ascii="Garamond" w:hAnsi="Garamond"/>
                <w:sz w:val="20"/>
                <w:szCs w:val="20"/>
              </w:rPr>
              <w:t>UK</w:t>
            </w:r>
          </w:p>
        </w:tc>
        <w:tc>
          <w:tcPr>
            <w:tcW w:w="0" w:type="auto"/>
            <w:tcBorders>
              <w:top w:val="nil"/>
              <w:left w:val="nil"/>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Garamond" w:hAnsi="Garamond"/>
                <w:sz w:val="20"/>
                <w:szCs w:val="20"/>
              </w:rPr>
            </w:pPr>
            <w:r w:rsidRPr="00F6328B">
              <w:rPr>
                <w:rFonts w:ascii="Garamond" w:hAnsi="Garamond"/>
                <w:sz w:val="20"/>
                <w:szCs w:val="20"/>
              </w:rPr>
              <w:t>Pound</w:t>
            </w:r>
          </w:p>
        </w:tc>
        <w:tc>
          <w:tcPr>
            <w:tcW w:w="0" w:type="auto"/>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0.9</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4.7</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8.4</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15.5</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18.4</w:t>
            </w:r>
          </w:p>
        </w:tc>
      </w:tr>
      <w:tr w:rsidR="00C36FD4" w:rsidRPr="00F6328B" w:rsidTr="00C36FD4">
        <w:trPr>
          <w:trHeight w:val="235"/>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Garamond" w:hAnsi="Garamond"/>
                <w:sz w:val="20"/>
                <w:szCs w:val="20"/>
              </w:rPr>
            </w:pPr>
            <w:r w:rsidRPr="00F6328B">
              <w:rPr>
                <w:rFonts w:ascii="Garamond" w:hAnsi="Garamond"/>
                <w:sz w:val="20"/>
                <w:szCs w:val="20"/>
              </w:rPr>
              <w:t>Europe</w:t>
            </w:r>
          </w:p>
        </w:tc>
        <w:tc>
          <w:tcPr>
            <w:tcW w:w="0" w:type="auto"/>
            <w:tcBorders>
              <w:top w:val="nil"/>
              <w:left w:val="nil"/>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Garamond" w:hAnsi="Garamond"/>
                <w:sz w:val="20"/>
                <w:szCs w:val="20"/>
              </w:rPr>
            </w:pPr>
            <w:r w:rsidRPr="00F6328B">
              <w:rPr>
                <w:rFonts w:ascii="Garamond" w:hAnsi="Garamond"/>
                <w:sz w:val="20"/>
                <w:szCs w:val="20"/>
              </w:rPr>
              <w:t>Euro</w:t>
            </w:r>
          </w:p>
        </w:tc>
        <w:tc>
          <w:tcPr>
            <w:tcW w:w="0" w:type="auto"/>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1.0</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1.6</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6.7</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11.5</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17.4</w:t>
            </w:r>
          </w:p>
        </w:tc>
      </w:tr>
      <w:tr w:rsidR="00C36FD4" w:rsidRPr="00F6328B" w:rsidTr="00C36FD4">
        <w:trPr>
          <w:trHeight w:val="235"/>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Garamond" w:hAnsi="Garamond"/>
                <w:sz w:val="20"/>
                <w:szCs w:val="20"/>
              </w:rPr>
            </w:pPr>
            <w:r w:rsidRPr="00F6328B">
              <w:rPr>
                <w:rFonts w:ascii="Garamond" w:hAnsi="Garamond"/>
                <w:sz w:val="20"/>
                <w:szCs w:val="20"/>
              </w:rPr>
              <w:t>Japan</w:t>
            </w:r>
          </w:p>
        </w:tc>
        <w:tc>
          <w:tcPr>
            <w:tcW w:w="0" w:type="auto"/>
            <w:tcBorders>
              <w:top w:val="nil"/>
              <w:left w:val="nil"/>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Garamond" w:hAnsi="Garamond"/>
                <w:sz w:val="20"/>
                <w:szCs w:val="20"/>
              </w:rPr>
            </w:pPr>
            <w:r w:rsidRPr="00F6328B">
              <w:rPr>
                <w:rFonts w:ascii="Garamond" w:hAnsi="Garamond"/>
                <w:sz w:val="20"/>
                <w:szCs w:val="20"/>
              </w:rPr>
              <w:t>Yen</w:t>
            </w:r>
          </w:p>
        </w:tc>
        <w:tc>
          <w:tcPr>
            <w:tcW w:w="0" w:type="auto"/>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139.0</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4.3</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8.0</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20.8</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26.3</w:t>
            </w:r>
          </w:p>
        </w:tc>
      </w:tr>
      <w:tr w:rsidR="00C36FD4" w:rsidRPr="00F6328B" w:rsidTr="00C36FD4">
        <w:trPr>
          <w:trHeight w:val="235"/>
        </w:trPr>
        <w:tc>
          <w:tcPr>
            <w:tcW w:w="0" w:type="auto"/>
            <w:tcBorders>
              <w:top w:val="nil"/>
              <w:left w:val="single" w:sz="8" w:space="0" w:color="auto"/>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Garamond" w:hAnsi="Garamond"/>
                <w:sz w:val="20"/>
                <w:szCs w:val="20"/>
              </w:rPr>
            </w:pPr>
            <w:r w:rsidRPr="00F6328B">
              <w:rPr>
                <w:rFonts w:ascii="Garamond" w:hAnsi="Garamond"/>
                <w:sz w:val="20"/>
                <w:szCs w:val="20"/>
              </w:rPr>
              <w:t>France</w:t>
            </w:r>
          </w:p>
        </w:tc>
        <w:tc>
          <w:tcPr>
            <w:tcW w:w="0" w:type="auto"/>
            <w:tcBorders>
              <w:top w:val="nil"/>
              <w:left w:val="nil"/>
              <w:bottom w:val="nil"/>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Garamond" w:hAnsi="Garamond"/>
                <w:sz w:val="20"/>
                <w:szCs w:val="20"/>
              </w:rPr>
            </w:pPr>
            <w:r w:rsidRPr="00F6328B">
              <w:rPr>
                <w:rFonts w:ascii="Garamond" w:hAnsi="Garamond"/>
                <w:sz w:val="20"/>
                <w:szCs w:val="20"/>
              </w:rPr>
              <w:t>Franc</w:t>
            </w:r>
          </w:p>
        </w:tc>
        <w:tc>
          <w:tcPr>
            <w:tcW w:w="0" w:type="auto"/>
            <w:tcBorders>
              <w:top w:val="nil"/>
              <w:left w:val="nil"/>
              <w:bottom w:val="nil"/>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1.0</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2.7</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1.9</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6.6</w:t>
            </w:r>
          </w:p>
        </w:tc>
        <w:tc>
          <w:tcPr>
            <w:tcW w:w="0" w:type="auto"/>
            <w:tcBorders>
              <w:top w:val="nil"/>
              <w:left w:val="nil"/>
              <w:bottom w:val="nil"/>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6.8</w:t>
            </w:r>
          </w:p>
        </w:tc>
      </w:tr>
      <w:tr w:rsidR="00C36FD4" w:rsidRPr="00F6328B" w:rsidTr="00C36FD4">
        <w:trPr>
          <w:trHeight w:val="247"/>
        </w:trPr>
        <w:tc>
          <w:tcPr>
            <w:tcW w:w="0" w:type="auto"/>
            <w:tcBorders>
              <w:top w:val="nil"/>
              <w:left w:val="single" w:sz="8" w:space="0" w:color="auto"/>
              <w:bottom w:val="single" w:sz="8" w:space="0" w:color="auto"/>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Garamond" w:hAnsi="Garamond"/>
                <w:sz w:val="20"/>
                <w:szCs w:val="20"/>
              </w:rPr>
            </w:pPr>
            <w:r w:rsidRPr="00F6328B">
              <w:rPr>
                <w:rFonts w:ascii="Garamond" w:hAnsi="Garamond"/>
                <w:sz w:val="20"/>
                <w:szCs w:val="20"/>
              </w:rPr>
              <w:t>US</w:t>
            </w:r>
          </w:p>
        </w:tc>
        <w:tc>
          <w:tcPr>
            <w:tcW w:w="0" w:type="auto"/>
            <w:tcBorders>
              <w:top w:val="nil"/>
              <w:left w:val="nil"/>
              <w:bottom w:val="single" w:sz="8" w:space="0" w:color="auto"/>
              <w:right w:val="single" w:sz="8" w:space="0" w:color="auto"/>
            </w:tcBorders>
            <w:shd w:val="clear" w:color="000000" w:fill="D9E1F2"/>
            <w:noWrap/>
            <w:tcMar>
              <w:top w:w="15" w:type="dxa"/>
              <w:left w:w="15" w:type="dxa"/>
              <w:bottom w:w="0" w:type="dxa"/>
              <w:right w:w="15" w:type="dxa"/>
            </w:tcMar>
            <w:hideMark/>
          </w:tcPr>
          <w:p w:rsidR="00C36FD4" w:rsidRPr="00F6328B" w:rsidRDefault="00C36FD4" w:rsidP="00C36FD4">
            <w:pPr>
              <w:rPr>
                <w:rFonts w:ascii="Garamond" w:hAnsi="Garamond"/>
                <w:sz w:val="20"/>
                <w:szCs w:val="20"/>
              </w:rPr>
            </w:pPr>
            <w:r w:rsidRPr="00F6328B">
              <w:rPr>
                <w:rFonts w:ascii="Garamond" w:hAnsi="Garamond"/>
                <w:sz w:val="20"/>
                <w:szCs w:val="20"/>
              </w:rPr>
              <w:t>Dollar Index</w:t>
            </w:r>
          </w:p>
        </w:tc>
        <w:tc>
          <w:tcPr>
            <w:tcW w:w="0" w:type="auto"/>
            <w:tcBorders>
              <w:top w:val="nil"/>
              <w:left w:val="nil"/>
              <w:bottom w:val="single" w:sz="8" w:space="0" w:color="auto"/>
              <w:right w:val="single" w:sz="8" w:space="0" w:color="auto"/>
            </w:tcBorders>
            <w:shd w:val="clear" w:color="000000" w:fill="9BC2E6"/>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108.7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2.6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6.8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12.4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35" w:type="dxa"/>
            </w:tcMar>
            <w:hideMark/>
          </w:tcPr>
          <w:p w:rsidR="00C36FD4" w:rsidRPr="00F6328B" w:rsidRDefault="00C36FD4" w:rsidP="00C36FD4">
            <w:pPr>
              <w:ind w:firstLineChars="100" w:firstLine="200"/>
              <w:jc w:val="right"/>
              <w:rPr>
                <w:rFonts w:ascii="Garamond" w:hAnsi="Garamond"/>
                <w:sz w:val="20"/>
                <w:szCs w:val="20"/>
              </w:rPr>
            </w:pPr>
            <w:r w:rsidRPr="00F6328B">
              <w:rPr>
                <w:rFonts w:ascii="Garamond" w:hAnsi="Garamond"/>
                <w:sz w:val="20"/>
                <w:szCs w:val="20"/>
              </w:rPr>
              <w:t>17.4</w:t>
            </w:r>
          </w:p>
        </w:tc>
      </w:tr>
    </w:tbl>
    <w:p w:rsidR="00C36FD4" w:rsidRPr="00F6328B" w:rsidRDefault="00C36FD4" w:rsidP="00C36FD4">
      <w:pPr>
        <w:spacing w:line="23" w:lineRule="atLeast"/>
        <w:jc w:val="both"/>
        <w:rPr>
          <w:rFonts w:ascii="Palatino Linotype" w:hAnsi="Palatino Linotype"/>
          <w:bCs/>
          <w:sz w:val="20"/>
          <w:szCs w:val="20"/>
        </w:rPr>
      </w:pPr>
      <w:r w:rsidRPr="00F6328B">
        <w:rPr>
          <w:rFonts w:ascii="Palatino Linotype" w:hAnsi="Palatino Linotype"/>
          <w:b/>
          <w:sz w:val="20"/>
          <w:szCs w:val="20"/>
        </w:rPr>
        <w:t xml:space="preserve"> Note: </w:t>
      </w:r>
      <w:r w:rsidRPr="00F6328B">
        <w:rPr>
          <w:rFonts w:ascii="Palatino Linotype" w:hAnsi="Palatino Linotype"/>
          <w:bCs/>
          <w:sz w:val="20"/>
          <w:szCs w:val="20"/>
        </w:rPr>
        <w:t>1. All Currency rates are against USD (excluding USD Index)</w:t>
      </w:r>
    </w:p>
    <w:p w:rsidR="00C36FD4" w:rsidRPr="00F6328B" w:rsidRDefault="00C36FD4" w:rsidP="00C36FD4">
      <w:pPr>
        <w:spacing w:line="23" w:lineRule="atLeast"/>
        <w:jc w:val="both"/>
        <w:rPr>
          <w:rFonts w:ascii="Palatino Linotype" w:hAnsi="Palatino Linotype"/>
          <w:bCs/>
          <w:sz w:val="20"/>
          <w:szCs w:val="20"/>
        </w:rPr>
      </w:pPr>
      <w:r w:rsidRPr="00F6328B">
        <w:rPr>
          <w:rFonts w:ascii="Palatino Linotype" w:hAnsi="Palatino Linotype"/>
          <w:bCs/>
          <w:sz w:val="20"/>
          <w:szCs w:val="20"/>
        </w:rPr>
        <w:t>2. Negative sign (in percentage change figures) indicates appreciation of quote currency against the base currency (USD)</w:t>
      </w:r>
    </w:p>
    <w:p w:rsidR="00C36FD4" w:rsidRPr="00F6328B" w:rsidRDefault="00C36FD4" w:rsidP="00C36FD4">
      <w:pPr>
        <w:spacing w:line="23" w:lineRule="atLeast"/>
        <w:jc w:val="both"/>
        <w:rPr>
          <w:rFonts w:ascii="Palatino Linotype" w:hAnsi="Palatino Linotype"/>
          <w:bCs/>
          <w:sz w:val="20"/>
          <w:szCs w:val="20"/>
        </w:rPr>
      </w:pPr>
      <w:r w:rsidRPr="00F6328B">
        <w:rPr>
          <w:rFonts w:ascii="Palatino Linotype" w:hAnsi="Palatino Linotype"/>
          <w:b/>
          <w:sz w:val="20"/>
          <w:szCs w:val="20"/>
        </w:rPr>
        <w:t>Source:</w:t>
      </w:r>
      <w:r w:rsidRPr="00F6328B">
        <w:rPr>
          <w:rFonts w:ascii="Palatino Linotype" w:hAnsi="Palatino Linotype"/>
          <w:bCs/>
          <w:sz w:val="20"/>
          <w:szCs w:val="20"/>
        </w:rPr>
        <w:t xml:space="preserve"> </w:t>
      </w:r>
      <w:proofErr w:type="spellStart"/>
      <w:r w:rsidRPr="00F6328B">
        <w:rPr>
          <w:rFonts w:ascii="Palatino Linotype" w:hAnsi="Palatino Linotype"/>
          <w:bCs/>
          <w:sz w:val="20"/>
          <w:szCs w:val="20"/>
        </w:rPr>
        <w:t>Refinitiv</w:t>
      </w:r>
      <w:proofErr w:type="spellEnd"/>
    </w:p>
    <w:p w:rsidR="00C36FD4" w:rsidRPr="00F6328B" w:rsidRDefault="00C36FD4" w:rsidP="00C36FD4">
      <w:pPr>
        <w:rPr>
          <w:rFonts w:ascii="Palatino Linotype" w:hAnsi="Palatino Linotype"/>
          <w:b/>
          <w:bCs/>
          <w:color w:val="000099"/>
        </w:rPr>
      </w:pPr>
    </w:p>
    <w:p w:rsidR="00C36FD4" w:rsidRPr="00F6328B" w:rsidRDefault="00C36FD4" w:rsidP="00C36FD4">
      <w:pPr>
        <w:jc w:val="both"/>
        <w:rPr>
          <w:rFonts w:ascii="Palatino Linotype" w:hAnsi="Palatino Linotype"/>
          <w:b/>
          <w:bCs/>
        </w:rPr>
      </w:pPr>
      <w:r w:rsidRPr="00F6328B">
        <w:rPr>
          <w:rFonts w:ascii="Palatino Linotype" w:hAnsi="Palatino Linotype"/>
          <w:b/>
          <w:bCs/>
        </w:rPr>
        <w:t xml:space="preserve">Figure </w:t>
      </w:r>
      <w:r w:rsidR="00A83B26">
        <w:rPr>
          <w:rFonts w:ascii="Palatino Linotype" w:hAnsi="Palatino Linotype"/>
          <w:b/>
          <w:bCs/>
        </w:rPr>
        <w:t>2</w:t>
      </w:r>
      <w:r w:rsidRPr="00F6328B">
        <w:rPr>
          <w:rFonts w:ascii="Palatino Linotype" w:hAnsi="Palatino Linotype"/>
          <w:b/>
          <w:bCs/>
        </w:rPr>
        <w:t>: Movement of the USD-INR Index, US Dollar Index and MSCI EM Currency Index</w:t>
      </w:r>
    </w:p>
    <w:p w:rsidR="00C36FD4" w:rsidRPr="00F6328B" w:rsidRDefault="00E458F1" w:rsidP="00C36FD4">
      <w:pPr>
        <w:spacing w:line="23" w:lineRule="atLeast"/>
        <w:jc w:val="center"/>
        <w:outlineLvl w:val="0"/>
        <w:rPr>
          <w:rFonts w:ascii="Palatino Linotype" w:hAnsi="Palatino Linotype"/>
          <w:bCs/>
          <w:color w:val="000099"/>
        </w:rPr>
      </w:pPr>
      <w:r w:rsidRPr="00C36FD4">
        <w:rPr>
          <w:noProof/>
          <w:lang w:val="en-IN" w:eastAsia="en-IN" w:bidi="hi-IN"/>
        </w:rPr>
        <w:drawing>
          <wp:inline distT="0" distB="0" distL="0" distR="0">
            <wp:extent cx="4257040" cy="2691765"/>
            <wp:effectExtent l="0" t="0" r="0" b="0"/>
            <wp:docPr id="16"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36FD4" w:rsidRPr="00F6328B" w:rsidRDefault="00C36FD4" w:rsidP="00C36FD4">
      <w:pPr>
        <w:tabs>
          <w:tab w:val="left" w:pos="3760"/>
        </w:tabs>
        <w:spacing w:line="23" w:lineRule="atLeast"/>
        <w:rPr>
          <w:rFonts w:ascii="Palatino Linotype" w:hAnsi="Palatino Linotype"/>
          <w:b/>
          <w:sz w:val="20"/>
          <w:szCs w:val="20"/>
        </w:rPr>
      </w:pPr>
      <w:r w:rsidRPr="00F6328B">
        <w:rPr>
          <w:rFonts w:ascii="Palatino Linotype" w:hAnsi="Palatino Linotype"/>
          <w:b/>
          <w:sz w:val="20"/>
          <w:szCs w:val="20"/>
        </w:rPr>
        <w:t>Note:</w:t>
      </w:r>
    </w:p>
    <w:p w:rsidR="00C36FD4" w:rsidRPr="00F6328B" w:rsidRDefault="00C36FD4" w:rsidP="00C36FD4">
      <w:pPr>
        <w:widowControl w:val="0"/>
        <w:numPr>
          <w:ilvl w:val="0"/>
          <w:numId w:val="26"/>
        </w:numPr>
        <w:autoSpaceDE w:val="0"/>
        <w:autoSpaceDN w:val="0"/>
        <w:adjustRightInd w:val="0"/>
        <w:spacing w:line="23" w:lineRule="atLeast"/>
        <w:ind w:right="1788"/>
        <w:jc w:val="both"/>
        <w:rPr>
          <w:rFonts w:ascii="Palatino Linotype" w:eastAsia="Times New Roman" w:hAnsi="Palatino Linotype"/>
          <w:bCs/>
          <w:sz w:val="20"/>
          <w:szCs w:val="20"/>
        </w:rPr>
      </w:pPr>
      <w:r w:rsidRPr="00F6328B">
        <w:rPr>
          <w:rFonts w:ascii="Palatino Linotype" w:eastAsia="Times New Roman" w:hAnsi="Palatino Linotype"/>
          <w:bCs/>
          <w:sz w:val="20"/>
          <w:szCs w:val="20"/>
        </w:rPr>
        <w:t>All indices have been normalised to 100 on 31 July 2021.</w:t>
      </w:r>
    </w:p>
    <w:p w:rsidR="00C36FD4" w:rsidRPr="00F6328B" w:rsidRDefault="00C36FD4" w:rsidP="00C36FD4">
      <w:pPr>
        <w:widowControl w:val="0"/>
        <w:numPr>
          <w:ilvl w:val="0"/>
          <w:numId w:val="26"/>
        </w:numPr>
        <w:autoSpaceDE w:val="0"/>
        <w:autoSpaceDN w:val="0"/>
        <w:adjustRightInd w:val="0"/>
        <w:spacing w:line="23" w:lineRule="atLeast"/>
        <w:ind w:right="95"/>
        <w:jc w:val="both"/>
        <w:rPr>
          <w:rFonts w:ascii="Palatino Linotype" w:eastAsia="Times New Roman" w:hAnsi="Palatino Linotype"/>
          <w:bCs/>
          <w:sz w:val="20"/>
          <w:szCs w:val="20"/>
        </w:rPr>
      </w:pPr>
      <w:r w:rsidRPr="00F6328B">
        <w:rPr>
          <w:rFonts w:ascii="Palatino Linotype" w:eastAsia="Times New Roman" w:hAnsi="Palatino Linotype"/>
          <w:bCs/>
          <w:sz w:val="20"/>
          <w:szCs w:val="20"/>
        </w:rPr>
        <w:t>The U.S. Dollar Index is an index of the value of the United States Dollar relative to a basket of foreign currencies. The Index goes up when the U.S. Dollar gains value compared to other currencies. The index is maintained and published by Intercontinental Exchange. It is a weighted geometric mean of the dollar's value relative to following select currencies: Euro, Japanese Yen, Pound Sterling, Canadian Dollar, Swedish Krona, Swiss Franc.</w:t>
      </w:r>
    </w:p>
    <w:p w:rsidR="00C36FD4" w:rsidRPr="00F6328B" w:rsidRDefault="00C36FD4" w:rsidP="00C36FD4">
      <w:pPr>
        <w:widowControl w:val="0"/>
        <w:numPr>
          <w:ilvl w:val="0"/>
          <w:numId w:val="26"/>
        </w:numPr>
        <w:autoSpaceDE w:val="0"/>
        <w:autoSpaceDN w:val="0"/>
        <w:adjustRightInd w:val="0"/>
        <w:spacing w:line="23" w:lineRule="atLeast"/>
        <w:ind w:right="1788"/>
        <w:jc w:val="both"/>
        <w:rPr>
          <w:rFonts w:ascii="Palatino Linotype" w:eastAsia="Times New Roman" w:hAnsi="Palatino Linotype"/>
          <w:bCs/>
          <w:sz w:val="20"/>
          <w:szCs w:val="20"/>
        </w:rPr>
      </w:pPr>
      <w:r w:rsidRPr="00F6328B">
        <w:rPr>
          <w:rFonts w:ascii="Palatino Linotype" w:eastAsia="Times New Roman" w:hAnsi="Palatino Linotype"/>
          <w:bCs/>
          <w:sz w:val="20"/>
          <w:szCs w:val="20"/>
        </w:rPr>
        <w:t>The MSCI Emerging Markets (EM) Currency Index tracks the performance of twenty five emerging market currencies relative to the US Dollar.</w:t>
      </w:r>
    </w:p>
    <w:p w:rsidR="0073795C" w:rsidRDefault="00C36FD4" w:rsidP="0073795C">
      <w:pPr>
        <w:spacing w:line="23" w:lineRule="atLeast"/>
        <w:outlineLvl w:val="0"/>
        <w:rPr>
          <w:rFonts w:ascii="Palatino Linotype" w:hAnsi="Palatino Linotype"/>
          <w:bCs/>
          <w:sz w:val="20"/>
          <w:szCs w:val="20"/>
        </w:rPr>
      </w:pPr>
      <w:r w:rsidRPr="00F6328B">
        <w:rPr>
          <w:rFonts w:ascii="Palatino Linotype" w:hAnsi="Palatino Linotype"/>
          <w:b/>
          <w:sz w:val="20"/>
          <w:szCs w:val="20"/>
        </w:rPr>
        <w:t>Source:</w:t>
      </w:r>
      <w:r w:rsidRPr="00F6328B">
        <w:rPr>
          <w:rFonts w:ascii="Palatino Linotype" w:hAnsi="Palatino Linotype"/>
          <w:bCs/>
          <w:sz w:val="20"/>
          <w:szCs w:val="20"/>
        </w:rPr>
        <w:t xml:space="preserve"> </w:t>
      </w:r>
      <w:proofErr w:type="spellStart"/>
      <w:r w:rsidRPr="00F6328B">
        <w:rPr>
          <w:rFonts w:ascii="Palatino Linotype" w:hAnsi="Palatino Linotype"/>
          <w:bCs/>
          <w:sz w:val="20"/>
          <w:szCs w:val="20"/>
        </w:rPr>
        <w:t>Refinitiv</w:t>
      </w:r>
      <w:proofErr w:type="spellEnd"/>
    </w:p>
    <w:p w:rsidR="0073795C" w:rsidRDefault="0073795C" w:rsidP="0073795C">
      <w:pPr>
        <w:spacing w:line="23" w:lineRule="atLeast"/>
        <w:outlineLvl w:val="0"/>
        <w:rPr>
          <w:rFonts w:ascii="Palatino Linotype" w:hAnsi="Palatino Linotype"/>
          <w:bCs/>
          <w:sz w:val="20"/>
          <w:szCs w:val="20"/>
        </w:rPr>
      </w:pPr>
    </w:p>
    <w:p w:rsidR="0073795C" w:rsidRDefault="0073795C" w:rsidP="0073795C">
      <w:pPr>
        <w:spacing w:line="23" w:lineRule="atLeast"/>
        <w:outlineLvl w:val="0"/>
        <w:rPr>
          <w:rFonts w:ascii="Palatino Linotype" w:hAnsi="Palatino Linotype"/>
          <w:bCs/>
          <w:sz w:val="20"/>
          <w:szCs w:val="20"/>
        </w:rPr>
      </w:pPr>
    </w:p>
    <w:p w:rsidR="00C36FD4" w:rsidRPr="00F6328B" w:rsidRDefault="00C36FD4" w:rsidP="0073795C">
      <w:pPr>
        <w:spacing w:line="23" w:lineRule="atLeast"/>
        <w:outlineLvl w:val="0"/>
        <w:rPr>
          <w:rFonts w:ascii="Palatino Linotype" w:eastAsia="Times New Roman" w:hAnsi="Palatino Linotype"/>
          <w:b/>
          <w:lang w:eastAsia="en-GB"/>
        </w:rPr>
      </w:pPr>
      <w:r w:rsidRPr="00F6328B">
        <w:rPr>
          <w:rFonts w:ascii="Palatino Linotype" w:eastAsia="Times New Roman" w:hAnsi="Palatino Linotype"/>
          <w:b/>
          <w:u w:val="single"/>
        </w:rPr>
        <w:t>Foreign Holdings of US Treasury Securities</w:t>
      </w:r>
    </w:p>
    <w:p w:rsidR="00C36FD4" w:rsidRPr="00F6328B" w:rsidRDefault="00C36FD4" w:rsidP="00C36FD4">
      <w:pPr>
        <w:spacing w:line="276" w:lineRule="auto"/>
        <w:outlineLvl w:val="0"/>
        <w:rPr>
          <w:rFonts w:ascii="Palatino Linotype" w:hAnsi="Palatino Linotype"/>
          <w:bCs/>
          <w:color w:val="000099"/>
        </w:rPr>
      </w:pPr>
    </w:p>
    <w:p w:rsidR="00C36FD4" w:rsidRPr="00F6328B" w:rsidRDefault="00C36FD4" w:rsidP="00C36FD4">
      <w:pPr>
        <w:numPr>
          <w:ilvl w:val="0"/>
          <w:numId w:val="10"/>
        </w:numPr>
        <w:spacing w:line="276" w:lineRule="auto"/>
        <w:jc w:val="both"/>
        <w:rPr>
          <w:rFonts w:ascii="Palatino Linotype" w:eastAsia="Times New Roman" w:hAnsi="Palatino Linotype"/>
          <w:bCs/>
          <w:color w:val="000099"/>
          <w:lang w:val="en-US" w:eastAsia="en-GB"/>
        </w:rPr>
      </w:pPr>
      <w:r w:rsidRPr="00F6328B">
        <w:rPr>
          <w:rFonts w:ascii="Palatino Linotype" w:eastAsia="Times New Roman" w:hAnsi="Palatino Linotype"/>
          <w:bCs/>
          <w:lang w:val="en-US" w:eastAsia="en-GB"/>
        </w:rPr>
        <w:t>At the end of June 2022, Japan was the biggest foreign holder of US Treasury Securities, holding 16.6 per cent of the total US Treasury Securities, followed by China (13.0 per cent). The total foreign holding of US Treasury Securities at the end of June 2022 was USD 7430.8 billion of which the holdings by India stood at 2.5 per cent (USD 208.8 billion). India’s holding increased by 2.5 per cent (M-o-M), but fell by 5.2 per cent (Y-o-Y).</w:t>
      </w:r>
    </w:p>
    <w:p w:rsidR="00C36FD4" w:rsidRPr="00F6328B" w:rsidRDefault="00C36FD4" w:rsidP="00C36FD4">
      <w:pPr>
        <w:rPr>
          <w:rFonts w:ascii="Palatino Linotype" w:hAnsi="Palatino Linotype"/>
          <w:b/>
          <w:bCs/>
          <w:color w:val="000099"/>
        </w:rPr>
      </w:pPr>
    </w:p>
    <w:p w:rsidR="00C36FD4" w:rsidRPr="00F6328B" w:rsidRDefault="00C36FD4" w:rsidP="00C36FD4">
      <w:pPr>
        <w:spacing w:line="23" w:lineRule="atLeast"/>
        <w:jc w:val="both"/>
        <w:rPr>
          <w:rFonts w:ascii="Palatino Linotype" w:hAnsi="Palatino Linotype"/>
          <w:b/>
          <w:bCs/>
        </w:rPr>
      </w:pPr>
      <w:r w:rsidRPr="00F6328B">
        <w:rPr>
          <w:rFonts w:ascii="Palatino Linotype" w:hAnsi="Palatino Linotype"/>
          <w:b/>
          <w:bCs/>
        </w:rPr>
        <w:t>Table 4: Major Foreign Holders of US Treasury Securities (USD billion)</w:t>
      </w:r>
    </w:p>
    <w:tbl>
      <w:tblPr>
        <w:tblW w:w="5660" w:type="dxa"/>
        <w:jc w:val="center"/>
        <w:tblLook w:val="04A0" w:firstRow="1" w:lastRow="0" w:firstColumn="1" w:lastColumn="0" w:noHBand="0" w:noVBand="1"/>
      </w:tblPr>
      <w:tblGrid>
        <w:gridCol w:w="2208"/>
        <w:gridCol w:w="916"/>
        <w:gridCol w:w="1192"/>
        <w:gridCol w:w="1344"/>
      </w:tblGrid>
      <w:tr w:rsidR="00C36FD4" w:rsidRPr="00F6328B" w:rsidTr="00C36FD4">
        <w:trPr>
          <w:trHeight w:val="220"/>
          <w:jc w:val="center"/>
        </w:trPr>
        <w:tc>
          <w:tcPr>
            <w:tcW w:w="22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jc w:val="center"/>
              <w:rPr>
                <w:rFonts w:ascii="Palatino Linotype" w:eastAsia="Times New Roman" w:hAnsi="Palatino Linotype" w:cs="Calibri"/>
                <w:b/>
                <w:bCs/>
                <w:sz w:val="20"/>
                <w:szCs w:val="20"/>
                <w:lang w:val="en-IN" w:eastAsia="en-IN" w:bidi="hi-IN"/>
              </w:rPr>
            </w:pPr>
            <w:r w:rsidRPr="00F6328B">
              <w:rPr>
                <w:rFonts w:ascii="Palatino Linotype" w:eastAsia="Times New Roman" w:hAnsi="Palatino Linotype" w:cs="Calibri"/>
                <w:b/>
                <w:bCs/>
                <w:sz w:val="20"/>
                <w:szCs w:val="20"/>
                <w:lang w:val="en-IN" w:eastAsia="en-IN" w:bidi="hi-IN"/>
              </w:rPr>
              <w:t>Country</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jc w:val="center"/>
              <w:rPr>
                <w:rFonts w:ascii="Palatino Linotype" w:eastAsia="Times New Roman" w:hAnsi="Palatino Linotype" w:cs="Calibri"/>
                <w:b/>
                <w:bCs/>
                <w:sz w:val="20"/>
                <w:szCs w:val="20"/>
                <w:lang w:val="en-IN" w:eastAsia="en-IN" w:bidi="hi-IN"/>
              </w:rPr>
            </w:pPr>
            <w:r w:rsidRPr="00F6328B">
              <w:rPr>
                <w:rFonts w:ascii="Palatino Linotype" w:eastAsia="Times New Roman" w:hAnsi="Palatino Linotype" w:cs="Calibri"/>
                <w:b/>
                <w:bCs/>
                <w:sz w:val="20"/>
                <w:szCs w:val="20"/>
                <w:lang w:val="en-IN" w:eastAsia="en-IN" w:bidi="hi-IN"/>
              </w:rPr>
              <w:t>Jun-22</w:t>
            </w:r>
          </w:p>
        </w:tc>
        <w:tc>
          <w:tcPr>
            <w:tcW w:w="2536" w:type="dxa"/>
            <w:gridSpan w:val="2"/>
            <w:tcBorders>
              <w:top w:val="single" w:sz="4" w:space="0" w:color="auto"/>
              <w:left w:val="nil"/>
              <w:bottom w:val="single" w:sz="4" w:space="0" w:color="auto"/>
              <w:right w:val="single" w:sz="4" w:space="0" w:color="auto"/>
            </w:tcBorders>
            <w:shd w:val="clear" w:color="auto" w:fill="auto"/>
            <w:vAlign w:val="center"/>
            <w:hideMark/>
          </w:tcPr>
          <w:p w:rsidR="00C36FD4" w:rsidRPr="00F6328B" w:rsidRDefault="00C36FD4" w:rsidP="00C36FD4">
            <w:pPr>
              <w:jc w:val="center"/>
              <w:rPr>
                <w:rFonts w:ascii="Palatino Linotype" w:eastAsia="Times New Roman" w:hAnsi="Palatino Linotype" w:cs="Calibri"/>
                <w:b/>
                <w:bCs/>
                <w:sz w:val="20"/>
                <w:szCs w:val="20"/>
                <w:lang w:val="en-IN" w:eastAsia="en-IN" w:bidi="hi-IN"/>
              </w:rPr>
            </w:pPr>
            <w:r w:rsidRPr="00F6328B">
              <w:rPr>
                <w:rFonts w:ascii="Palatino Linotype" w:eastAsia="Times New Roman" w:hAnsi="Palatino Linotype" w:cs="Calibri"/>
                <w:b/>
                <w:bCs/>
                <w:sz w:val="20"/>
                <w:szCs w:val="20"/>
                <w:lang w:val="en-IN" w:eastAsia="en-IN" w:bidi="hi-IN"/>
              </w:rPr>
              <w:t>Change over Period (%)</w:t>
            </w:r>
          </w:p>
        </w:tc>
      </w:tr>
      <w:tr w:rsidR="00C36FD4" w:rsidRPr="00F6328B" w:rsidTr="00C36FD4">
        <w:trPr>
          <w:trHeight w:val="220"/>
          <w:jc w:val="center"/>
        </w:trPr>
        <w:tc>
          <w:tcPr>
            <w:tcW w:w="2208" w:type="dxa"/>
            <w:vMerge/>
            <w:tcBorders>
              <w:top w:val="single" w:sz="4" w:space="0" w:color="auto"/>
              <w:left w:val="single" w:sz="4" w:space="0" w:color="auto"/>
              <w:bottom w:val="single" w:sz="4" w:space="0" w:color="auto"/>
              <w:right w:val="single" w:sz="4" w:space="0" w:color="auto"/>
            </w:tcBorders>
            <w:vAlign w:val="center"/>
            <w:hideMark/>
          </w:tcPr>
          <w:p w:rsidR="00C36FD4" w:rsidRPr="00F6328B" w:rsidRDefault="00C36FD4" w:rsidP="00C36FD4">
            <w:pPr>
              <w:rPr>
                <w:rFonts w:ascii="Palatino Linotype" w:eastAsia="Times New Roman" w:hAnsi="Palatino Linotype" w:cs="Calibri"/>
                <w:b/>
                <w:bCs/>
                <w:sz w:val="20"/>
                <w:szCs w:val="20"/>
                <w:lang w:val="en-IN" w:eastAsia="en-IN" w:bidi="hi-IN"/>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C36FD4" w:rsidRPr="00F6328B" w:rsidRDefault="00C36FD4" w:rsidP="00C36FD4">
            <w:pPr>
              <w:rPr>
                <w:rFonts w:ascii="Palatino Linotype" w:eastAsia="Times New Roman" w:hAnsi="Palatino Linotype" w:cs="Calibri"/>
                <w:b/>
                <w:bCs/>
                <w:sz w:val="20"/>
                <w:szCs w:val="20"/>
                <w:lang w:val="en-IN" w:eastAsia="en-IN" w:bidi="hi-IN"/>
              </w:rPr>
            </w:pP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center"/>
              <w:rPr>
                <w:rFonts w:ascii="Palatino Linotype" w:eastAsia="Times New Roman" w:hAnsi="Palatino Linotype" w:cs="Calibri"/>
                <w:b/>
                <w:bCs/>
                <w:sz w:val="20"/>
                <w:szCs w:val="20"/>
                <w:lang w:val="en-IN" w:eastAsia="en-IN" w:bidi="hi-IN"/>
              </w:rPr>
            </w:pPr>
            <w:r w:rsidRPr="00F6328B">
              <w:rPr>
                <w:rFonts w:ascii="Palatino Linotype" w:eastAsia="Times New Roman" w:hAnsi="Palatino Linotype" w:cs="Calibri"/>
                <w:b/>
                <w:bCs/>
                <w:sz w:val="20"/>
                <w:szCs w:val="20"/>
                <w:lang w:val="en-IN" w:eastAsia="en-IN" w:bidi="hi-IN"/>
              </w:rPr>
              <w:t>1-Month</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center"/>
              <w:rPr>
                <w:rFonts w:ascii="Palatino Linotype" w:eastAsia="Times New Roman" w:hAnsi="Palatino Linotype" w:cs="Calibri"/>
                <w:b/>
                <w:bCs/>
                <w:sz w:val="20"/>
                <w:szCs w:val="20"/>
                <w:lang w:val="en-IN" w:eastAsia="en-IN" w:bidi="hi-IN"/>
              </w:rPr>
            </w:pPr>
            <w:r w:rsidRPr="00F6328B">
              <w:rPr>
                <w:rFonts w:ascii="Palatino Linotype" w:eastAsia="Times New Roman" w:hAnsi="Palatino Linotype" w:cs="Calibri"/>
                <w:b/>
                <w:bCs/>
                <w:sz w:val="20"/>
                <w:szCs w:val="20"/>
                <w:lang w:val="en-IN" w:eastAsia="en-IN" w:bidi="hi-IN"/>
              </w:rPr>
              <w:t>1-Year</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Japan</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1236.3</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1.0</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-3.4</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China, Mainland</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967.8</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-1.3</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-8.9</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United Kingdom</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615.4</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-3.0</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15.3</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Luxembourg</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306.8</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4.2</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1.6</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Cayman Islands</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300.4</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2.0</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15.5</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Switzerland</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295.3</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1.4</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-2.2</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Ireland</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285.1</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-1.2</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-11.7</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Belgium</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273.6</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2.0</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19.7</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lastRenderedPageBreak/>
              <w:t>France</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236.9</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-2.7</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4.5</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Taiwan</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233.9</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1.4</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-2.3</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Brazil</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230.5</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-0.9</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-7.5</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b/>
                <w:bCs/>
                <w:sz w:val="20"/>
                <w:szCs w:val="20"/>
                <w:lang w:val="en-IN" w:eastAsia="en-IN" w:bidi="hi-IN"/>
              </w:rPr>
            </w:pPr>
            <w:r w:rsidRPr="00F6328B">
              <w:rPr>
                <w:rFonts w:ascii="Palatino Linotype" w:eastAsia="Times New Roman" w:hAnsi="Palatino Linotype" w:cs="Calibri"/>
                <w:b/>
                <w:bCs/>
                <w:sz w:val="20"/>
                <w:szCs w:val="20"/>
                <w:lang w:val="en-IN" w:eastAsia="en-IN" w:bidi="hi-IN"/>
              </w:rPr>
              <w:t>India</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b/>
                <w:bCs/>
                <w:sz w:val="20"/>
                <w:szCs w:val="20"/>
                <w:lang w:val="en-IN" w:eastAsia="en-IN" w:bidi="hi-IN"/>
              </w:rPr>
            </w:pPr>
            <w:r w:rsidRPr="00F6328B">
              <w:rPr>
                <w:rFonts w:ascii="Palatino Linotype" w:eastAsia="Times New Roman" w:hAnsi="Palatino Linotype" w:cs="Calibri"/>
                <w:b/>
                <w:bCs/>
                <w:sz w:val="20"/>
                <w:szCs w:val="20"/>
                <w:lang w:val="en-IN" w:eastAsia="en-IN" w:bidi="hi-IN"/>
              </w:rPr>
              <w:t>208.8</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b/>
                <w:bCs/>
                <w:sz w:val="20"/>
                <w:szCs w:val="20"/>
                <w:lang w:val="en-IN" w:eastAsia="en-IN" w:bidi="hi-IN"/>
              </w:rPr>
            </w:pPr>
            <w:r w:rsidRPr="00F6328B">
              <w:rPr>
                <w:rFonts w:ascii="Palatino Linotype" w:eastAsia="Times New Roman" w:hAnsi="Palatino Linotype" w:cs="Calibri"/>
                <w:b/>
                <w:bCs/>
                <w:sz w:val="20"/>
                <w:szCs w:val="20"/>
                <w:lang w:val="en-IN" w:eastAsia="en-IN" w:bidi="hi-IN"/>
              </w:rPr>
              <w:t>2.5</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b/>
                <w:bCs/>
                <w:sz w:val="20"/>
                <w:szCs w:val="20"/>
                <w:lang w:val="en-IN" w:eastAsia="en-IN" w:bidi="hi-IN"/>
              </w:rPr>
            </w:pPr>
            <w:r w:rsidRPr="00F6328B">
              <w:rPr>
                <w:rFonts w:ascii="Palatino Linotype" w:eastAsia="Times New Roman" w:hAnsi="Palatino Linotype" w:cs="Calibri"/>
                <w:b/>
                <w:bCs/>
                <w:sz w:val="20"/>
                <w:szCs w:val="20"/>
                <w:lang w:val="en-IN" w:eastAsia="en-IN" w:bidi="hi-IN"/>
              </w:rPr>
              <w:t>-5.2</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Canada</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193.6</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-8.1</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15.4</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Hong Kong</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187.7</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0.9</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-14.4</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Singapore</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181.8</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2.1</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-3.3</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Saudi Arabia</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119.2</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3.9</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-6.6</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Norway</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112.4</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3.7</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-2.9</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Korea</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112.3</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-2.9</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-14.2</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Germany</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94.9</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3.6</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13.9</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Bermuda</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78.9</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2.6</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16.0</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Netherlands</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63.6</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0.2</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-12.5</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Australia</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52</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-4.8</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15.3</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Israel</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51.5</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1.2</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-17.7</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Philippines</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49.7</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-1.8</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-1.4</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Thailand</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49.6</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-0.8</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-11.4</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Mexico</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48.8</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1.7</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-1.6</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Kuwait</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46</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-0.6</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-2.5</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Sweden</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42.2</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0.7</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-2.3</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Chile</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41</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2.5</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7.9</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Italy</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40.5</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-3.6</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1.5</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United Arab Emirates</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39.9</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4.2</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-34.4</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Vietnam</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39.2</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0.3</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0.0</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Poland</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35.3</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-1.9</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-34.8</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Colombia</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34.9</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0.0</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-1.1</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Iraq</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32</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-2.7</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50.9</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Peru</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30.8</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3.0</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4.8</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Bahamas</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30.3</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1.0</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121.2</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All Other</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432.3</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0.9</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-0.3</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Grand Total</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7430.8</w:t>
            </w:r>
          </w:p>
        </w:tc>
        <w:tc>
          <w:tcPr>
            <w:tcW w:w="1192"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0.1</w:t>
            </w:r>
          </w:p>
        </w:tc>
        <w:tc>
          <w:tcPr>
            <w:tcW w:w="1344"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-1.2</w:t>
            </w:r>
          </w:p>
        </w:tc>
      </w:tr>
      <w:tr w:rsidR="00C36FD4" w:rsidRPr="00F6328B" w:rsidTr="00C36FD4">
        <w:trPr>
          <w:trHeight w:val="53"/>
          <w:jc w:val="center"/>
        </w:trPr>
        <w:tc>
          <w:tcPr>
            <w:tcW w:w="56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6FD4" w:rsidRPr="00F6328B" w:rsidRDefault="00C36FD4" w:rsidP="00C36FD4">
            <w:pPr>
              <w:jc w:val="cente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 </w:t>
            </w:r>
          </w:p>
        </w:tc>
      </w:tr>
      <w:tr w:rsidR="00C36FD4" w:rsidRPr="00F6328B" w:rsidTr="00C36FD4">
        <w:trPr>
          <w:trHeight w:val="220"/>
          <w:jc w:val="center"/>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Of which:</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 </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 </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 </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For. Official</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3902.6</w:t>
            </w:r>
          </w:p>
        </w:tc>
        <w:tc>
          <w:tcPr>
            <w:tcW w:w="1192" w:type="dxa"/>
            <w:tcBorders>
              <w:top w:val="nil"/>
              <w:left w:val="nil"/>
              <w:bottom w:val="single" w:sz="4" w:space="0" w:color="auto"/>
              <w:right w:val="single" w:sz="4" w:space="0" w:color="auto"/>
            </w:tcBorders>
            <w:shd w:val="clear" w:color="auto" w:fill="auto"/>
            <w:noWrap/>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-0.2</w:t>
            </w:r>
          </w:p>
        </w:tc>
        <w:tc>
          <w:tcPr>
            <w:tcW w:w="1344" w:type="dxa"/>
            <w:tcBorders>
              <w:top w:val="nil"/>
              <w:left w:val="nil"/>
              <w:bottom w:val="single" w:sz="4" w:space="0" w:color="auto"/>
              <w:right w:val="single" w:sz="4" w:space="0" w:color="auto"/>
            </w:tcBorders>
            <w:shd w:val="clear" w:color="auto" w:fill="auto"/>
            <w:noWrap/>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-7.4</w:t>
            </w:r>
          </w:p>
        </w:tc>
      </w:tr>
      <w:tr w:rsidR="00C36FD4" w:rsidRPr="00F6328B" w:rsidTr="00C36FD4">
        <w:trPr>
          <w:trHeight w:val="22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Treasury Bills</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238.3</w:t>
            </w:r>
          </w:p>
        </w:tc>
        <w:tc>
          <w:tcPr>
            <w:tcW w:w="1192" w:type="dxa"/>
            <w:tcBorders>
              <w:top w:val="nil"/>
              <w:left w:val="nil"/>
              <w:bottom w:val="single" w:sz="4" w:space="0" w:color="auto"/>
              <w:right w:val="single" w:sz="4" w:space="0" w:color="auto"/>
            </w:tcBorders>
            <w:shd w:val="clear" w:color="auto" w:fill="auto"/>
            <w:noWrap/>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-4.1</w:t>
            </w:r>
          </w:p>
        </w:tc>
        <w:tc>
          <w:tcPr>
            <w:tcW w:w="1344" w:type="dxa"/>
            <w:tcBorders>
              <w:top w:val="nil"/>
              <w:left w:val="nil"/>
              <w:bottom w:val="single" w:sz="4" w:space="0" w:color="auto"/>
              <w:right w:val="single" w:sz="4" w:space="0" w:color="auto"/>
            </w:tcBorders>
            <w:shd w:val="clear" w:color="auto" w:fill="auto"/>
            <w:noWrap/>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-11.6</w:t>
            </w:r>
          </w:p>
        </w:tc>
      </w:tr>
      <w:tr w:rsidR="00C36FD4" w:rsidRPr="00F6328B" w:rsidTr="00C36FD4">
        <w:trPr>
          <w:trHeight w:val="53"/>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rsidR="00C36FD4" w:rsidRPr="00F6328B" w:rsidRDefault="00C36FD4" w:rsidP="00C36FD4">
            <w:pPr>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T-Bonds &amp; Notes</w:t>
            </w:r>
          </w:p>
        </w:tc>
        <w:tc>
          <w:tcPr>
            <w:tcW w:w="916" w:type="dxa"/>
            <w:tcBorders>
              <w:top w:val="nil"/>
              <w:left w:val="nil"/>
              <w:bottom w:val="single" w:sz="4" w:space="0" w:color="auto"/>
              <w:right w:val="single" w:sz="4" w:space="0" w:color="auto"/>
            </w:tcBorders>
            <w:shd w:val="clear" w:color="auto" w:fill="auto"/>
            <w:noWrap/>
            <w:vAlign w:val="center"/>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3664.3</w:t>
            </w:r>
          </w:p>
        </w:tc>
        <w:tc>
          <w:tcPr>
            <w:tcW w:w="1192" w:type="dxa"/>
            <w:tcBorders>
              <w:top w:val="nil"/>
              <w:left w:val="nil"/>
              <w:bottom w:val="single" w:sz="4" w:space="0" w:color="auto"/>
              <w:right w:val="single" w:sz="4" w:space="0" w:color="auto"/>
            </w:tcBorders>
            <w:shd w:val="clear" w:color="auto" w:fill="auto"/>
            <w:noWrap/>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0.0</w:t>
            </w:r>
          </w:p>
        </w:tc>
        <w:tc>
          <w:tcPr>
            <w:tcW w:w="1344" w:type="dxa"/>
            <w:tcBorders>
              <w:top w:val="nil"/>
              <w:left w:val="nil"/>
              <w:bottom w:val="single" w:sz="4" w:space="0" w:color="auto"/>
              <w:right w:val="single" w:sz="4" w:space="0" w:color="auto"/>
            </w:tcBorders>
            <w:shd w:val="clear" w:color="auto" w:fill="auto"/>
            <w:noWrap/>
            <w:hideMark/>
          </w:tcPr>
          <w:p w:rsidR="00C36FD4" w:rsidRPr="00F6328B" w:rsidRDefault="00C36FD4" w:rsidP="00C36FD4">
            <w:pPr>
              <w:jc w:val="right"/>
              <w:rPr>
                <w:rFonts w:ascii="Palatino Linotype" w:eastAsia="Times New Roman" w:hAnsi="Palatino Linotype" w:cs="Calibri"/>
                <w:sz w:val="20"/>
                <w:szCs w:val="20"/>
                <w:lang w:val="en-IN" w:eastAsia="en-IN" w:bidi="hi-IN"/>
              </w:rPr>
            </w:pPr>
            <w:r w:rsidRPr="00F6328B">
              <w:rPr>
                <w:rFonts w:ascii="Palatino Linotype" w:eastAsia="Times New Roman" w:hAnsi="Palatino Linotype" w:cs="Calibri"/>
                <w:sz w:val="20"/>
                <w:szCs w:val="20"/>
                <w:lang w:val="en-IN" w:eastAsia="en-IN" w:bidi="hi-IN"/>
              </w:rPr>
              <w:t>-7.1</w:t>
            </w:r>
          </w:p>
        </w:tc>
      </w:tr>
    </w:tbl>
    <w:p w:rsidR="00C36FD4" w:rsidRPr="00F6328B" w:rsidRDefault="00C36FD4" w:rsidP="00C36FD4">
      <w:pPr>
        <w:spacing w:line="23" w:lineRule="atLeast"/>
        <w:rPr>
          <w:rFonts w:ascii="Palatino Linotype" w:hAnsi="Palatino Linotype"/>
          <w:bCs/>
        </w:rPr>
      </w:pPr>
    </w:p>
    <w:p w:rsidR="00C36FD4" w:rsidRPr="00F6328B" w:rsidRDefault="00C36FD4" w:rsidP="00C36FD4">
      <w:pPr>
        <w:spacing w:line="23" w:lineRule="atLeast"/>
        <w:rPr>
          <w:rFonts w:ascii="Palatino Linotype" w:hAnsi="Palatino Linotype"/>
          <w:bCs/>
          <w:sz w:val="20"/>
          <w:szCs w:val="20"/>
        </w:rPr>
      </w:pPr>
      <w:r w:rsidRPr="00F6328B">
        <w:rPr>
          <w:rFonts w:ascii="Palatino Linotype" w:hAnsi="Palatino Linotype"/>
          <w:bCs/>
          <w:sz w:val="20"/>
          <w:szCs w:val="20"/>
        </w:rPr>
        <w:t xml:space="preserve"> </w:t>
      </w:r>
      <w:r w:rsidRPr="00F6328B">
        <w:rPr>
          <w:rFonts w:ascii="Palatino Linotype" w:hAnsi="Palatino Linotype"/>
          <w:b/>
          <w:sz w:val="20"/>
          <w:szCs w:val="20"/>
        </w:rPr>
        <w:t>Note</w:t>
      </w:r>
      <w:r w:rsidRPr="00F6328B">
        <w:rPr>
          <w:rFonts w:ascii="Palatino Linotype" w:hAnsi="Palatino Linotype"/>
          <w:bCs/>
          <w:sz w:val="20"/>
          <w:szCs w:val="20"/>
        </w:rPr>
        <w:t xml:space="preserve">: </w:t>
      </w:r>
    </w:p>
    <w:p w:rsidR="00C36FD4" w:rsidRPr="00F6328B" w:rsidRDefault="00C36FD4" w:rsidP="00C36FD4">
      <w:pPr>
        <w:numPr>
          <w:ilvl w:val="0"/>
          <w:numId w:val="21"/>
        </w:numPr>
        <w:spacing w:line="23" w:lineRule="atLeast"/>
        <w:ind w:left="360"/>
        <w:contextualSpacing/>
        <w:jc w:val="both"/>
        <w:rPr>
          <w:rFonts w:ascii="Palatino Linotype" w:hAnsi="Palatino Linotype"/>
          <w:bCs/>
          <w:sz w:val="20"/>
          <w:szCs w:val="20"/>
          <w:lang w:val="en-US"/>
        </w:rPr>
      </w:pPr>
      <w:r w:rsidRPr="00F6328B">
        <w:rPr>
          <w:rFonts w:ascii="Palatino Linotype" w:hAnsi="Palatino Linotype"/>
          <w:bCs/>
          <w:sz w:val="20"/>
          <w:szCs w:val="20"/>
          <w:lang w:val="en-US"/>
        </w:rPr>
        <w:t>Data available as on September 13, 2022</w:t>
      </w:r>
    </w:p>
    <w:p w:rsidR="00C36FD4" w:rsidRPr="00F6328B" w:rsidRDefault="00C36FD4" w:rsidP="00C36FD4">
      <w:pPr>
        <w:numPr>
          <w:ilvl w:val="0"/>
          <w:numId w:val="21"/>
        </w:numPr>
        <w:spacing w:line="23" w:lineRule="atLeast"/>
        <w:ind w:left="360"/>
        <w:contextualSpacing/>
        <w:jc w:val="both"/>
        <w:rPr>
          <w:rFonts w:ascii="Palatino Linotype" w:hAnsi="Palatino Linotype"/>
          <w:bCs/>
          <w:sz w:val="20"/>
          <w:szCs w:val="20"/>
          <w:lang w:val="en-US"/>
        </w:rPr>
      </w:pPr>
      <w:r w:rsidRPr="00F6328B">
        <w:rPr>
          <w:rFonts w:ascii="Palatino Linotype" w:hAnsi="Palatino Linotype"/>
          <w:bCs/>
          <w:sz w:val="20"/>
          <w:szCs w:val="20"/>
          <w:lang w:val="en-US"/>
        </w:rPr>
        <w:t>The data in this table are collected primarily from U.S.-based custodians and broker-dealers. Since U.S. securities held in overseas custody accounts may not be attributed to the actual owners, the data may not provide a precise accounting of individual country ownership of Treasury securities (see TIC FAQ #7 at: http://www.treasury.gov/resource-center/data-chart-center/tic/Pages/ticfaq1.aspx)</w:t>
      </w:r>
    </w:p>
    <w:p w:rsidR="00C36FD4" w:rsidRPr="00F6328B" w:rsidRDefault="00C36FD4" w:rsidP="00C36FD4">
      <w:pPr>
        <w:numPr>
          <w:ilvl w:val="0"/>
          <w:numId w:val="21"/>
        </w:numPr>
        <w:spacing w:line="23" w:lineRule="atLeast"/>
        <w:ind w:left="360"/>
        <w:contextualSpacing/>
        <w:jc w:val="both"/>
        <w:rPr>
          <w:rFonts w:ascii="Palatino Linotype" w:hAnsi="Palatino Linotype"/>
          <w:bCs/>
          <w:sz w:val="20"/>
          <w:szCs w:val="20"/>
          <w:lang w:val="en-US"/>
        </w:rPr>
      </w:pPr>
      <w:r w:rsidRPr="00F6328B">
        <w:rPr>
          <w:rFonts w:ascii="Palatino Linotype" w:hAnsi="Palatino Linotype"/>
          <w:bCs/>
          <w:sz w:val="20"/>
          <w:szCs w:val="20"/>
          <w:lang w:val="en-US"/>
        </w:rPr>
        <w:t>Estimated foreign holdings of U.S. Treasury marketable and non-marketable bills, bonds, and notes reported under the Treasury International Capital (TIC) reporting system are based on monthly data on holdings of Treasury bonds and notes as reported on TIC Form SLT, Aggregate Holdings of Long-Term Securities by U.S. and Foreign Residents and on TIC Form BL2, Report of Customers' U.S. Dollar Liabilities to Foreign Residents.</w:t>
      </w:r>
    </w:p>
    <w:p w:rsidR="00C36FD4" w:rsidRPr="00F6328B" w:rsidRDefault="00C36FD4" w:rsidP="00C36FD4">
      <w:pPr>
        <w:spacing w:line="23" w:lineRule="atLeast"/>
        <w:rPr>
          <w:rFonts w:ascii="Palatino Linotype" w:hAnsi="Palatino Linotype"/>
          <w:bCs/>
          <w:sz w:val="20"/>
          <w:szCs w:val="20"/>
        </w:rPr>
      </w:pPr>
    </w:p>
    <w:p w:rsidR="00C36FD4" w:rsidRPr="00FE2924" w:rsidRDefault="00C36FD4" w:rsidP="00C36FD4">
      <w:pPr>
        <w:spacing w:line="23" w:lineRule="atLeast"/>
        <w:rPr>
          <w:rFonts w:ascii="Palatino Linotype" w:hAnsi="Palatino Linotype"/>
          <w:bCs/>
          <w:sz w:val="20"/>
          <w:szCs w:val="20"/>
        </w:rPr>
      </w:pPr>
      <w:r w:rsidRPr="00F6328B">
        <w:rPr>
          <w:rFonts w:ascii="Palatino Linotype" w:hAnsi="Palatino Linotype"/>
          <w:b/>
          <w:sz w:val="20"/>
          <w:szCs w:val="20"/>
        </w:rPr>
        <w:t>Source</w:t>
      </w:r>
      <w:r w:rsidRPr="00F6328B">
        <w:rPr>
          <w:rFonts w:ascii="Palatino Linotype" w:hAnsi="Palatino Linotype"/>
          <w:bCs/>
          <w:sz w:val="20"/>
          <w:szCs w:val="20"/>
        </w:rPr>
        <w:t>: U.S. Department of the Treasury</w:t>
      </w:r>
    </w:p>
    <w:p w:rsidR="00557572" w:rsidRPr="002D05AD" w:rsidRDefault="00557572" w:rsidP="00557572">
      <w:pPr>
        <w:spacing w:line="23" w:lineRule="atLeast"/>
        <w:rPr>
          <w:rFonts w:ascii="Garamond" w:hAnsi="Garamond"/>
          <w:bCs/>
          <w:strike/>
          <w:sz w:val="18"/>
          <w:szCs w:val="18"/>
        </w:rPr>
      </w:pPr>
    </w:p>
    <w:p w:rsidR="000F236F" w:rsidRPr="002D05AD" w:rsidRDefault="00F43AE8" w:rsidP="007F63CB">
      <w:pPr>
        <w:spacing w:line="23" w:lineRule="atLeast"/>
        <w:jc w:val="center"/>
        <w:rPr>
          <w:rFonts w:ascii="Garamond" w:hAnsi="Garamond" w:cs="Calibri"/>
          <w:b/>
          <w:color w:val="1F4E79"/>
          <w:sz w:val="28"/>
          <w:szCs w:val="28"/>
        </w:rPr>
      </w:pPr>
      <w:r w:rsidRPr="002D05AD">
        <w:rPr>
          <w:rFonts w:ascii="Garamond" w:hAnsi="Garamond" w:cs="Calibri"/>
          <w:b/>
          <w:color w:val="1F4E79"/>
          <w:sz w:val="28"/>
          <w:szCs w:val="28"/>
        </w:rPr>
        <w:br w:type="page"/>
      </w:r>
      <w:r w:rsidR="000F236F" w:rsidRPr="002D05AD">
        <w:rPr>
          <w:rFonts w:ascii="Garamond" w:hAnsi="Garamond" w:cs="Calibri"/>
          <w:b/>
          <w:color w:val="1F4E79"/>
          <w:sz w:val="28"/>
          <w:szCs w:val="28"/>
        </w:rPr>
        <w:lastRenderedPageBreak/>
        <w:t>HIGHLIGHTS OF DEVELOPMENTS IN</w:t>
      </w:r>
    </w:p>
    <w:p w:rsidR="000F236F" w:rsidRPr="002D05AD" w:rsidRDefault="000F236F" w:rsidP="007F63CB">
      <w:pPr>
        <w:jc w:val="center"/>
        <w:rPr>
          <w:rFonts w:ascii="Garamond" w:hAnsi="Garamond" w:cs="Calibri"/>
          <w:b/>
          <w:color w:val="1F4E79"/>
          <w:sz w:val="28"/>
          <w:szCs w:val="28"/>
        </w:rPr>
      </w:pPr>
      <w:r w:rsidRPr="002D05AD">
        <w:rPr>
          <w:rFonts w:ascii="Garamond" w:hAnsi="Garamond" w:cs="Calibri"/>
          <w:b/>
          <w:color w:val="1F4E79"/>
          <w:sz w:val="28"/>
          <w:szCs w:val="28"/>
        </w:rPr>
        <w:t>INTERNATIONAL SECURITIES MARKET</w:t>
      </w:r>
    </w:p>
    <w:p w:rsidR="000F236F" w:rsidRPr="002D05AD" w:rsidRDefault="000F236F" w:rsidP="000F236F">
      <w:pPr>
        <w:tabs>
          <w:tab w:val="left" w:pos="8160"/>
        </w:tabs>
        <w:jc w:val="both"/>
        <w:rPr>
          <w:rFonts w:ascii="Garamond" w:hAnsi="Garamond"/>
          <w:b/>
          <w:sz w:val="22"/>
          <w:szCs w:val="22"/>
        </w:rPr>
      </w:pPr>
    </w:p>
    <w:p w:rsidR="00F43AE8" w:rsidRPr="002D05AD" w:rsidRDefault="00F43AE8" w:rsidP="00F43AE8">
      <w:pPr>
        <w:rPr>
          <w:rFonts w:ascii="Garamond" w:hAnsi="Garamond"/>
          <w:b/>
          <w:lang w:val="en-US" w:bidi="hi-IN"/>
        </w:rPr>
      </w:pPr>
    </w:p>
    <w:p w:rsidR="0008314D" w:rsidRPr="002A5C39" w:rsidRDefault="0008314D" w:rsidP="0008314D">
      <w:pPr>
        <w:rPr>
          <w:b/>
          <w:lang w:val="en-US"/>
        </w:rPr>
      </w:pPr>
    </w:p>
    <w:p w:rsidR="0008314D" w:rsidRPr="002A5C39" w:rsidRDefault="0008314D" w:rsidP="0008314D">
      <w:pPr>
        <w:pStyle w:val="ListParagraph"/>
        <w:numPr>
          <w:ilvl w:val="0"/>
          <w:numId w:val="44"/>
        </w:numPr>
        <w:spacing w:after="160" w:line="256" w:lineRule="auto"/>
        <w:jc w:val="both"/>
        <w:rPr>
          <w:rFonts w:ascii="Arial" w:hAnsi="Arial" w:cs="Arial"/>
          <w:b/>
          <w:sz w:val="24"/>
          <w:szCs w:val="24"/>
        </w:rPr>
      </w:pPr>
      <w:r w:rsidRPr="00C57B5A">
        <w:rPr>
          <w:rFonts w:ascii="Garamond" w:hAnsi="Garamond" w:cs="Arial"/>
          <w:b/>
          <w:sz w:val="24"/>
          <w:szCs w:val="24"/>
        </w:rPr>
        <w:t>IOSCO</w:t>
      </w:r>
    </w:p>
    <w:p w:rsidR="0008314D" w:rsidRPr="002A5C39" w:rsidRDefault="0008314D" w:rsidP="0008314D">
      <w:pPr>
        <w:pStyle w:val="ListParagraph"/>
        <w:numPr>
          <w:ilvl w:val="0"/>
          <w:numId w:val="45"/>
        </w:numPr>
        <w:spacing w:after="160" w:line="256" w:lineRule="auto"/>
        <w:jc w:val="both"/>
        <w:rPr>
          <w:rFonts w:ascii="Arial" w:hAnsi="Arial" w:cs="Arial"/>
          <w:b/>
          <w:sz w:val="24"/>
          <w:szCs w:val="24"/>
        </w:rPr>
      </w:pPr>
      <w:r w:rsidRPr="00C57B5A">
        <w:rPr>
          <w:rFonts w:ascii="Garamond" w:hAnsi="Garamond" w:cs="Arial"/>
          <w:sz w:val="24"/>
          <w:szCs w:val="24"/>
        </w:rPr>
        <w:t xml:space="preserve">The Bank for International Settlements’ Committee on Payments and Market Infrastructures (CPMI) and the International Organization of Securities Commissions (IOSCO) published a paper for public comment on central counterparty (CCP) practices to address non-default losses (NDL). It observed that CCPs have become increasingly important in the financial system for managing counterparty risk, especially since the introduction of the clearing obligation for </w:t>
      </w:r>
      <w:proofErr w:type="spellStart"/>
      <w:r w:rsidRPr="00C57B5A">
        <w:rPr>
          <w:rFonts w:ascii="Garamond" w:hAnsi="Garamond" w:cs="Arial"/>
          <w:sz w:val="24"/>
          <w:szCs w:val="24"/>
        </w:rPr>
        <w:t>standardised</w:t>
      </w:r>
      <w:proofErr w:type="spellEnd"/>
      <w:r w:rsidRPr="00C57B5A">
        <w:rPr>
          <w:rFonts w:ascii="Garamond" w:hAnsi="Garamond" w:cs="Arial"/>
          <w:sz w:val="24"/>
          <w:szCs w:val="24"/>
        </w:rPr>
        <w:t xml:space="preserve"> OTC derivatives following the 2007–09 global financial crisis.</w:t>
      </w:r>
    </w:p>
    <w:p w:rsidR="0008314D" w:rsidRPr="002A5C39" w:rsidRDefault="0008314D" w:rsidP="0008314D">
      <w:pPr>
        <w:jc w:val="both"/>
        <w:rPr>
          <w:b/>
        </w:rPr>
      </w:pPr>
    </w:p>
    <w:p w:rsidR="0008314D" w:rsidRPr="002A5C39" w:rsidRDefault="0008314D" w:rsidP="0008314D">
      <w:pPr>
        <w:pStyle w:val="ListParagraph"/>
        <w:numPr>
          <w:ilvl w:val="0"/>
          <w:numId w:val="44"/>
        </w:numPr>
        <w:spacing w:after="160" w:line="256" w:lineRule="auto"/>
        <w:jc w:val="both"/>
        <w:rPr>
          <w:rFonts w:ascii="Arial" w:hAnsi="Arial" w:cs="Arial"/>
          <w:b/>
          <w:sz w:val="24"/>
          <w:szCs w:val="24"/>
        </w:rPr>
      </w:pPr>
      <w:r w:rsidRPr="00C57B5A">
        <w:rPr>
          <w:rFonts w:ascii="Garamond" w:hAnsi="Garamond" w:cs="Arial"/>
          <w:b/>
          <w:sz w:val="24"/>
          <w:szCs w:val="24"/>
        </w:rPr>
        <w:t>SEC, USA</w:t>
      </w:r>
    </w:p>
    <w:p w:rsidR="0008314D" w:rsidRPr="00C57B5A" w:rsidRDefault="0008314D" w:rsidP="0008314D">
      <w:pPr>
        <w:pStyle w:val="ListParagraph"/>
        <w:numPr>
          <w:ilvl w:val="0"/>
          <w:numId w:val="45"/>
        </w:numPr>
        <w:spacing w:after="160" w:line="256" w:lineRule="auto"/>
        <w:jc w:val="both"/>
        <w:rPr>
          <w:rFonts w:ascii="Garamond" w:hAnsi="Garamond" w:cs="Arial"/>
          <w:sz w:val="24"/>
          <w:szCs w:val="24"/>
        </w:rPr>
      </w:pPr>
      <w:r w:rsidRPr="00C57B5A">
        <w:rPr>
          <w:rFonts w:ascii="Garamond" w:hAnsi="Garamond" w:cs="Arial"/>
          <w:sz w:val="24"/>
          <w:szCs w:val="24"/>
        </w:rPr>
        <w:t>The SEC proposed new rules to help improve governance arrangements across all registered clearing agencies by reducing the likelihood that conflicts of interest may influence the board of directors or equivalent governing body of a registered clearing agency. The proposed rule would establish new governance requirements on board composition, independent directors, nominating committees, and risk management committees.</w:t>
      </w:r>
    </w:p>
    <w:p w:rsidR="0008314D" w:rsidRPr="00C57B5A" w:rsidRDefault="0008314D" w:rsidP="0008314D">
      <w:pPr>
        <w:pStyle w:val="ListParagraph"/>
        <w:numPr>
          <w:ilvl w:val="0"/>
          <w:numId w:val="45"/>
        </w:numPr>
        <w:spacing w:after="160" w:line="256" w:lineRule="auto"/>
        <w:jc w:val="both"/>
        <w:rPr>
          <w:rFonts w:ascii="Garamond" w:hAnsi="Garamond" w:cs="Arial"/>
          <w:sz w:val="24"/>
          <w:szCs w:val="24"/>
        </w:rPr>
      </w:pPr>
      <w:r w:rsidRPr="00C57B5A">
        <w:rPr>
          <w:rFonts w:ascii="Garamond" w:hAnsi="Garamond" w:cs="Arial"/>
          <w:sz w:val="24"/>
          <w:szCs w:val="24"/>
        </w:rPr>
        <w:t>The SEC adopted amendments to its rules to require registrants to disclose information reflecting the relationship between executive compensation actually paid by a registrant and the registrant’s financial performance. The rules implement a requirement mandated by the Dodd-Frank Act. The Commission proposed pay versus performance disclosure rules in 2015 and reopened the comment period on the proposal in January 2022.</w:t>
      </w:r>
    </w:p>
    <w:p w:rsidR="0008314D" w:rsidRPr="002A5C39" w:rsidRDefault="0008314D" w:rsidP="0008314D">
      <w:pPr>
        <w:pStyle w:val="ListParagraph"/>
        <w:numPr>
          <w:ilvl w:val="0"/>
          <w:numId w:val="45"/>
        </w:numPr>
        <w:spacing w:after="160" w:line="256" w:lineRule="auto"/>
        <w:jc w:val="both"/>
        <w:rPr>
          <w:rFonts w:ascii="Arial" w:hAnsi="Arial" w:cs="Arial"/>
          <w:sz w:val="24"/>
          <w:szCs w:val="24"/>
        </w:rPr>
      </w:pPr>
      <w:r w:rsidRPr="00C57B5A">
        <w:rPr>
          <w:rFonts w:ascii="Garamond" w:hAnsi="Garamond" w:cs="Arial"/>
          <w:sz w:val="24"/>
          <w:szCs w:val="24"/>
        </w:rPr>
        <w:t>The SEC adopted two amendments to the rules governing its whistleblower program. The first rule change allows the Commission to pay whistleblowers for their information and assistance in connection with non-SEC actions in additional circumstances. The second rule affirms the Commission’s authority to consider the dollar amount of a potential award for the limited purpose of increasing an award but not to lower an award.</w:t>
      </w:r>
    </w:p>
    <w:p w:rsidR="0008314D" w:rsidRPr="002A5C39" w:rsidRDefault="0008314D" w:rsidP="0008314D">
      <w:pPr>
        <w:pStyle w:val="ListParagraph"/>
        <w:rPr>
          <w:rFonts w:ascii="Arial" w:hAnsi="Arial" w:cs="Arial"/>
          <w:sz w:val="24"/>
          <w:szCs w:val="24"/>
        </w:rPr>
      </w:pPr>
    </w:p>
    <w:p w:rsidR="0008314D" w:rsidRPr="002A5C39" w:rsidRDefault="0008314D" w:rsidP="0008314D">
      <w:pPr>
        <w:pStyle w:val="ListParagraph"/>
        <w:numPr>
          <w:ilvl w:val="0"/>
          <w:numId w:val="44"/>
        </w:numPr>
        <w:spacing w:after="160" w:line="256" w:lineRule="auto"/>
        <w:jc w:val="both"/>
        <w:rPr>
          <w:rFonts w:ascii="Arial" w:hAnsi="Arial" w:cs="Arial"/>
          <w:b/>
          <w:sz w:val="24"/>
          <w:szCs w:val="24"/>
        </w:rPr>
      </w:pPr>
      <w:r w:rsidRPr="00C57B5A">
        <w:rPr>
          <w:rFonts w:ascii="Garamond" w:hAnsi="Garamond" w:cs="Arial"/>
          <w:b/>
          <w:sz w:val="24"/>
          <w:szCs w:val="24"/>
        </w:rPr>
        <w:t>FCA, UK</w:t>
      </w:r>
    </w:p>
    <w:p w:rsidR="0008314D" w:rsidRPr="00686449" w:rsidRDefault="0008314D" w:rsidP="0008314D">
      <w:pPr>
        <w:pStyle w:val="ListParagraph"/>
        <w:numPr>
          <w:ilvl w:val="0"/>
          <w:numId w:val="46"/>
        </w:numPr>
        <w:spacing w:after="160" w:line="256" w:lineRule="auto"/>
        <w:jc w:val="both"/>
        <w:rPr>
          <w:rFonts w:ascii="Arial" w:hAnsi="Arial" w:cs="Arial"/>
          <w:color w:val="000000"/>
          <w:sz w:val="24"/>
          <w:szCs w:val="24"/>
          <w:shd w:val="clear" w:color="auto" w:fill="FFFFFF"/>
        </w:rPr>
      </w:pPr>
      <w:r w:rsidRPr="00C57B5A">
        <w:rPr>
          <w:rFonts w:ascii="Garamond" w:hAnsi="Garamond" w:cs="Arial"/>
          <w:sz w:val="24"/>
          <w:szCs w:val="24"/>
        </w:rPr>
        <w:t xml:space="preserve">FCA confirmed new rules to make </w:t>
      </w:r>
      <w:proofErr w:type="spellStart"/>
      <w:r w:rsidRPr="00C57B5A">
        <w:rPr>
          <w:rFonts w:ascii="Garamond" w:hAnsi="Garamond" w:cs="Arial"/>
          <w:sz w:val="24"/>
          <w:szCs w:val="24"/>
        </w:rPr>
        <w:t>authorised</w:t>
      </w:r>
      <w:proofErr w:type="spellEnd"/>
      <w:r w:rsidRPr="00C57B5A">
        <w:rPr>
          <w:rFonts w:ascii="Garamond" w:hAnsi="Garamond" w:cs="Arial"/>
          <w:sz w:val="24"/>
          <w:szCs w:val="24"/>
        </w:rPr>
        <w:t xml:space="preserve"> financial firms (principal firms) more responsible for their appointed representatives (ARs). Principal firms have been made responsible for ensuring that their ARs comply with FCA rules.</w:t>
      </w:r>
    </w:p>
    <w:p w:rsidR="0008314D" w:rsidRPr="002A5C39" w:rsidRDefault="0008314D" w:rsidP="0008314D">
      <w:pPr>
        <w:pStyle w:val="ListParagraph"/>
        <w:rPr>
          <w:b/>
        </w:rPr>
      </w:pPr>
    </w:p>
    <w:p w:rsidR="0008314D" w:rsidRPr="002A5C39" w:rsidRDefault="0008314D" w:rsidP="0008314D">
      <w:pPr>
        <w:pStyle w:val="ListParagraph"/>
        <w:numPr>
          <w:ilvl w:val="0"/>
          <w:numId w:val="44"/>
        </w:numPr>
        <w:spacing w:after="160" w:line="256" w:lineRule="auto"/>
        <w:jc w:val="both"/>
        <w:rPr>
          <w:rFonts w:ascii="Arial" w:hAnsi="Arial" w:cs="Arial"/>
          <w:b/>
          <w:sz w:val="24"/>
          <w:szCs w:val="24"/>
        </w:rPr>
      </w:pPr>
      <w:r w:rsidRPr="00C57B5A">
        <w:rPr>
          <w:rFonts w:ascii="Garamond" w:hAnsi="Garamond" w:cs="Arial"/>
          <w:b/>
          <w:sz w:val="24"/>
          <w:szCs w:val="24"/>
        </w:rPr>
        <w:t>MAS, Singapore</w:t>
      </w:r>
    </w:p>
    <w:p w:rsidR="00F43AE8" w:rsidRPr="002D05AD" w:rsidRDefault="0008314D" w:rsidP="0008314D">
      <w:pPr>
        <w:pStyle w:val="ListParagraph"/>
        <w:numPr>
          <w:ilvl w:val="0"/>
          <w:numId w:val="43"/>
        </w:numPr>
        <w:spacing w:after="160" w:line="256" w:lineRule="auto"/>
        <w:jc w:val="both"/>
        <w:rPr>
          <w:rFonts w:ascii="Garamond" w:hAnsi="Garamond" w:cs="Arial"/>
          <w:b/>
          <w:sz w:val="24"/>
          <w:szCs w:val="24"/>
        </w:rPr>
      </w:pPr>
      <w:r w:rsidRPr="00C57B5A">
        <w:rPr>
          <w:rFonts w:ascii="Garamond" w:hAnsi="Garamond" w:cs="Arial"/>
          <w:sz w:val="24"/>
          <w:szCs w:val="24"/>
        </w:rPr>
        <w:t>MAS announced Singapore’s S$2.4 billion inaugural sovereign green bond priced at 3.04%.  S$2.35 billion of the 50-year bond (the “Aug-72 bond”) was placed with institutional and accredited investors.  The remaining S$50 million of the bond was offered to individual investors.</w:t>
      </w:r>
    </w:p>
    <w:p w:rsidR="00F43AE8" w:rsidRPr="002D05AD" w:rsidRDefault="00F43AE8" w:rsidP="00F43AE8">
      <w:pPr>
        <w:rPr>
          <w:rFonts w:ascii="Garamond" w:hAnsi="Garamond" w:cs="Arial"/>
        </w:rPr>
      </w:pPr>
    </w:p>
    <w:p w:rsidR="00461079" w:rsidRPr="002D05AD" w:rsidRDefault="00461079" w:rsidP="00013BA3">
      <w:pPr>
        <w:jc w:val="both"/>
        <w:rPr>
          <w:rFonts w:ascii="Garamond" w:hAnsi="Garamond"/>
          <w:b/>
          <w:bCs/>
          <w:lang w:val="en-US" w:bidi="hi-IN"/>
        </w:rPr>
      </w:pPr>
    </w:p>
    <w:p w:rsidR="00B03F79" w:rsidRPr="002D05AD" w:rsidRDefault="00B03F79" w:rsidP="0019779A">
      <w:pPr>
        <w:rPr>
          <w:rFonts w:ascii="Garamond" w:hAnsi="Garamond" w:cs="Calibri"/>
          <w:b/>
          <w:color w:val="1F4E79"/>
          <w:sz w:val="28"/>
          <w:szCs w:val="28"/>
        </w:rPr>
      </w:pPr>
    </w:p>
    <w:p w:rsidR="00B5431D" w:rsidRPr="002D05AD" w:rsidRDefault="00F43AE8" w:rsidP="00623B25">
      <w:pPr>
        <w:jc w:val="center"/>
        <w:rPr>
          <w:rFonts w:ascii="Garamond" w:hAnsi="Garamond" w:cs="Calibri"/>
          <w:b/>
          <w:color w:val="1F4E79"/>
          <w:sz w:val="28"/>
          <w:szCs w:val="28"/>
        </w:rPr>
      </w:pPr>
      <w:r w:rsidRPr="002D05AD">
        <w:rPr>
          <w:rFonts w:ascii="Garamond" w:hAnsi="Garamond" w:cs="Calibri"/>
          <w:b/>
          <w:color w:val="1F4E79"/>
          <w:sz w:val="28"/>
          <w:szCs w:val="28"/>
        </w:rPr>
        <w:br w:type="page"/>
      </w:r>
      <w:r w:rsidR="00272724" w:rsidRPr="002D05AD">
        <w:rPr>
          <w:rFonts w:ascii="Garamond" w:hAnsi="Garamond" w:cs="Calibri"/>
          <w:b/>
          <w:color w:val="1F4E79"/>
          <w:sz w:val="28"/>
          <w:szCs w:val="28"/>
        </w:rPr>
        <w:lastRenderedPageBreak/>
        <w:t xml:space="preserve">POLICY DEVELOPMENTS </w:t>
      </w:r>
      <w:r w:rsidR="00B522A6" w:rsidRPr="002D05AD">
        <w:rPr>
          <w:rFonts w:ascii="Garamond" w:hAnsi="Garamond" w:cs="Calibri"/>
          <w:b/>
          <w:color w:val="1F4E79"/>
          <w:sz w:val="28"/>
          <w:szCs w:val="28"/>
        </w:rPr>
        <w:t>IN INDIAN SECURITIES MARKET</w:t>
      </w:r>
    </w:p>
    <w:p w:rsidR="00260E65" w:rsidRPr="002D05AD" w:rsidRDefault="00260E65" w:rsidP="00623B25">
      <w:pPr>
        <w:jc w:val="center"/>
        <w:rPr>
          <w:rFonts w:ascii="Garamond" w:hAnsi="Garamond" w:cs="Calibri"/>
          <w:b/>
          <w:color w:val="1F4E79"/>
          <w:sz w:val="28"/>
          <w:szCs w:val="28"/>
        </w:rPr>
      </w:pPr>
    </w:p>
    <w:p w:rsidR="0071795E" w:rsidRPr="005206FB" w:rsidRDefault="0071795E" w:rsidP="0071795E">
      <w:pPr>
        <w:pStyle w:val="ListParagraph"/>
        <w:numPr>
          <w:ilvl w:val="0"/>
          <w:numId w:val="47"/>
        </w:numPr>
        <w:spacing w:after="160" w:line="259" w:lineRule="auto"/>
        <w:ind w:left="426"/>
        <w:jc w:val="both"/>
        <w:rPr>
          <w:rFonts w:ascii="Garamond" w:hAnsi="Garamond"/>
          <w:b/>
          <w:sz w:val="24"/>
          <w:szCs w:val="24"/>
        </w:rPr>
      </w:pPr>
      <w:r>
        <w:rPr>
          <w:rFonts w:ascii="Garamond" w:hAnsi="Garamond"/>
          <w:b/>
          <w:bCs/>
          <w:sz w:val="24"/>
          <w:szCs w:val="24"/>
        </w:rPr>
        <w:t>Enhanced</w:t>
      </w:r>
      <w:r w:rsidRPr="005206FB">
        <w:rPr>
          <w:rFonts w:ascii="Garamond" w:hAnsi="Garamond"/>
          <w:b/>
          <w:bCs/>
          <w:sz w:val="24"/>
          <w:szCs w:val="24"/>
        </w:rPr>
        <w:t xml:space="preserve"> Guidelines  for  Debenture  Trustees  and  Listed  Issuer  Companies on Security Creation and Initial Due Diligence</w:t>
      </w:r>
    </w:p>
    <w:p w:rsidR="0071795E" w:rsidRPr="005206FB" w:rsidRDefault="0071795E" w:rsidP="0071795E">
      <w:pPr>
        <w:spacing w:after="160" w:line="259" w:lineRule="auto"/>
        <w:rPr>
          <w:rFonts w:ascii="Garamond" w:hAnsi="Garamond" w:cs="Mangal"/>
        </w:rPr>
      </w:pPr>
      <w:r w:rsidRPr="005206FB">
        <w:rPr>
          <w:rFonts w:ascii="Garamond" w:hAnsi="Garamond" w:cs="Mangal"/>
        </w:rPr>
        <w:t>SEBI had issued a circular on November 03, 2020 on creation of security and due diligence by the debenture trustees (DTs). On the basis of feedbacks from market participants, certain aspects of the said circular has been tweaked laying down revised requirements relating to encumbrance, creation of security and related due diligence by DTs. This circular provides guidelines on manner of change in security/ creation of additional security/ conversion of unsecured to secured in case of already listed non-convertible debt securities, encumbrance on securities for issuance of listed debt securities, due diligence certificate in case of shelf prospectus/ memorandum, empanelment of external agencies by debenture trustee(s) and compliance with SEBI circulars on ‘security &amp; covenant monitoring system’.</w:t>
      </w:r>
    </w:p>
    <w:p w:rsidR="0071795E" w:rsidRPr="005206FB" w:rsidRDefault="0071795E" w:rsidP="0071795E">
      <w:pPr>
        <w:spacing w:after="160" w:line="259" w:lineRule="auto"/>
        <w:rPr>
          <w:rFonts w:ascii="Garamond" w:hAnsi="Garamond"/>
          <w:i/>
          <w:iCs/>
          <w:lang w:val="en-US"/>
        </w:rPr>
      </w:pPr>
      <w:r w:rsidRPr="005206FB">
        <w:rPr>
          <w:rFonts w:ascii="Garamond" w:hAnsi="Garamond"/>
          <w:i/>
          <w:iCs/>
          <w:lang w:val="en-US"/>
        </w:rPr>
        <w:t>Source: SEBI/HO/DDHS/DDHS_Div1/P/CIR/2022/106 dated Aug 04, 2022</w:t>
      </w:r>
    </w:p>
    <w:p w:rsidR="0071795E" w:rsidRPr="005206FB" w:rsidRDefault="0071795E" w:rsidP="0071795E">
      <w:pPr>
        <w:spacing w:after="160" w:line="259" w:lineRule="auto"/>
        <w:rPr>
          <w:rFonts w:ascii="Garamond" w:hAnsi="Garamond"/>
          <w:i/>
          <w:iCs/>
          <w:lang w:val="en-US"/>
        </w:rPr>
      </w:pPr>
    </w:p>
    <w:p w:rsidR="0071795E" w:rsidRPr="005206FB" w:rsidRDefault="0071795E" w:rsidP="0071795E">
      <w:pPr>
        <w:pStyle w:val="ListParagraph"/>
        <w:numPr>
          <w:ilvl w:val="0"/>
          <w:numId w:val="47"/>
        </w:numPr>
        <w:spacing w:after="160" w:line="259" w:lineRule="auto"/>
        <w:ind w:left="426"/>
        <w:jc w:val="both"/>
        <w:rPr>
          <w:rFonts w:ascii="Garamond" w:hAnsi="Garamond"/>
          <w:sz w:val="24"/>
          <w:szCs w:val="24"/>
        </w:rPr>
      </w:pPr>
      <w:r w:rsidRPr="005206FB">
        <w:rPr>
          <w:rFonts w:ascii="Garamond" w:hAnsi="Garamond"/>
          <w:b/>
          <w:bCs/>
          <w:sz w:val="24"/>
          <w:szCs w:val="24"/>
        </w:rPr>
        <w:t>Trading Window closure period under Clause 4 of Schedule B read with Regulation 9 of SEBI (Prohibition of Insider Trading) Regulations, 2015 (“PIT Regulations”) – Framework for restricting trading by Designated Persons (“DPs”) by freezing PAN at security level</w:t>
      </w:r>
    </w:p>
    <w:p w:rsidR="0071795E" w:rsidRPr="005206FB" w:rsidRDefault="0071795E" w:rsidP="0071795E">
      <w:pPr>
        <w:pStyle w:val="ListParagraph"/>
        <w:spacing w:after="160" w:line="259" w:lineRule="auto"/>
        <w:ind w:left="0"/>
        <w:rPr>
          <w:rFonts w:ascii="Garamond" w:hAnsi="Garamond"/>
          <w:sz w:val="24"/>
          <w:szCs w:val="24"/>
        </w:rPr>
      </w:pPr>
    </w:p>
    <w:p w:rsidR="0071795E" w:rsidRPr="005206FB" w:rsidRDefault="0071795E" w:rsidP="0071795E">
      <w:pPr>
        <w:pStyle w:val="ListParagraph"/>
        <w:spacing w:after="160" w:line="259" w:lineRule="auto"/>
        <w:ind w:left="0"/>
        <w:rPr>
          <w:rFonts w:ascii="Garamond" w:hAnsi="Garamond"/>
          <w:sz w:val="24"/>
          <w:szCs w:val="24"/>
        </w:rPr>
      </w:pPr>
      <w:r w:rsidRPr="005206FB">
        <w:rPr>
          <w:rFonts w:ascii="Garamond" w:hAnsi="Garamond"/>
          <w:sz w:val="24"/>
          <w:szCs w:val="24"/>
        </w:rPr>
        <w:t xml:space="preserve">Clause 4 (1) of Schedule B read with Regulation 9 of PIT Regulations provides a notional trading window shall be used as an instrument of monitoring trading by the designated persons on the condition that the same shall be closed when the compliance officer determines that a designated person or class of designated persons can reasonably be expected to have possession of unpublished price sensitive information (“UPSI”). This circular puts in place a system to restrict trading by DPs of listed company during trading window closure period to be developed by the stock exchanges and the depositories. </w:t>
      </w:r>
    </w:p>
    <w:p w:rsidR="0071795E" w:rsidRPr="005206FB" w:rsidRDefault="0071795E" w:rsidP="0071795E">
      <w:pPr>
        <w:pStyle w:val="ListParagraph"/>
        <w:spacing w:after="160" w:line="259" w:lineRule="auto"/>
        <w:ind w:left="0"/>
        <w:rPr>
          <w:rFonts w:ascii="Garamond" w:hAnsi="Garamond"/>
          <w:sz w:val="24"/>
          <w:szCs w:val="24"/>
        </w:rPr>
      </w:pPr>
    </w:p>
    <w:p w:rsidR="0071795E" w:rsidRPr="005206FB" w:rsidRDefault="0071795E" w:rsidP="0071795E">
      <w:pPr>
        <w:pStyle w:val="ListParagraph"/>
        <w:spacing w:after="160" w:line="259" w:lineRule="auto"/>
        <w:ind w:left="0"/>
        <w:rPr>
          <w:rFonts w:ascii="Garamond" w:hAnsi="Garamond"/>
          <w:sz w:val="24"/>
          <w:szCs w:val="24"/>
        </w:rPr>
      </w:pPr>
      <w:r w:rsidRPr="005206FB">
        <w:rPr>
          <w:rFonts w:ascii="Garamond" w:hAnsi="Garamond"/>
          <w:sz w:val="24"/>
          <w:szCs w:val="24"/>
        </w:rPr>
        <w:t>To begin with, the provisions mentioned in this circular shall be applicable to declaration of financial results of the listed company that is or was part of NIFTY 50 and SENSEX. The restriction on trading shall be for on-market transactions, off-market transfers and creation of pledge in equity shares and equity derivatives contracts (i.e. Futures and Options) of such listed companies.</w:t>
      </w:r>
    </w:p>
    <w:p w:rsidR="0071795E" w:rsidRPr="005206FB" w:rsidRDefault="0071795E" w:rsidP="0071795E">
      <w:pPr>
        <w:spacing w:after="160" w:line="259" w:lineRule="auto"/>
        <w:rPr>
          <w:rFonts w:ascii="Garamond" w:hAnsi="Garamond"/>
          <w:b/>
        </w:rPr>
      </w:pPr>
      <w:r w:rsidRPr="005206FB">
        <w:rPr>
          <w:rFonts w:ascii="Garamond" w:hAnsi="Garamond"/>
          <w:i/>
          <w:iCs/>
          <w:lang w:val="en-US"/>
        </w:rPr>
        <w:t>Source: SEBI/HO/ISD/ISD-SEC-4/P/CIR/2022/107 dated Aug 05, 2022</w:t>
      </w:r>
    </w:p>
    <w:p w:rsidR="0071795E" w:rsidRPr="005206FB" w:rsidRDefault="0071795E" w:rsidP="0071795E">
      <w:pPr>
        <w:pStyle w:val="ListParagraph"/>
        <w:numPr>
          <w:ilvl w:val="0"/>
          <w:numId w:val="47"/>
        </w:numPr>
        <w:spacing w:after="160" w:line="259" w:lineRule="auto"/>
        <w:ind w:left="426"/>
        <w:jc w:val="both"/>
        <w:rPr>
          <w:rFonts w:ascii="Garamond" w:hAnsi="Garamond"/>
          <w:b/>
          <w:bCs/>
          <w:sz w:val="24"/>
          <w:szCs w:val="24"/>
        </w:rPr>
      </w:pPr>
      <w:r w:rsidRPr="005206FB">
        <w:rPr>
          <w:rFonts w:ascii="Garamond" w:hAnsi="Garamond"/>
          <w:b/>
          <w:bCs/>
          <w:sz w:val="24"/>
          <w:szCs w:val="24"/>
        </w:rPr>
        <w:t>Guidelines for overseas investment by Alternative Investment Funds (AIFs) / Venture Capital Funds (VCFs)</w:t>
      </w:r>
    </w:p>
    <w:p w:rsidR="0071795E" w:rsidRPr="005206FB" w:rsidRDefault="0071795E" w:rsidP="0071795E">
      <w:pPr>
        <w:spacing w:after="160" w:line="259" w:lineRule="auto"/>
        <w:ind w:left="66"/>
        <w:rPr>
          <w:rFonts w:ascii="Garamond" w:hAnsi="Garamond"/>
        </w:rPr>
      </w:pPr>
      <w:r w:rsidRPr="005206FB">
        <w:rPr>
          <w:rFonts w:ascii="Garamond" w:hAnsi="Garamond"/>
        </w:rPr>
        <w:t>As per the provisions of SEBI (Venture Capital Funds) Regulations 1996 and SEBI (Alternative Investment Funds) Regulations, 2012, AIFs/VCFs may invest in securities of companies incorporated outside India subject to such conditions or guidelines that may be stipulated or issued by the Reserve Bank of India and SEBI from time to time. Now, SEBI has specified the guidelines for AIFs/VCFs to invest in securities of companies incorporated outside India. AIFs/VCFs have to file an application to SEBI for allocation of overseas investment limit. They have to invest in an overseas investee company, incorporated in a country whose securities market regulator is a signatory to the International Organization of Securities Commission’s Multilateral Memorandum of Understanding or a signatory to the bilateral Memorandum of Understanding with SEBI. They cannot invest in an overseas investee company, which is incorporated in a country identified in the public statement of Financial Action Task Force (FATF).</w:t>
      </w:r>
    </w:p>
    <w:p w:rsidR="0071795E" w:rsidRPr="005206FB" w:rsidRDefault="0071795E" w:rsidP="0071795E">
      <w:pPr>
        <w:spacing w:after="160" w:line="259" w:lineRule="auto"/>
        <w:ind w:left="66"/>
        <w:rPr>
          <w:rFonts w:ascii="Garamond" w:hAnsi="Garamond"/>
          <w:i/>
          <w:iCs/>
        </w:rPr>
      </w:pPr>
      <w:r w:rsidRPr="005206FB">
        <w:rPr>
          <w:rFonts w:ascii="Garamond" w:hAnsi="Garamond"/>
          <w:i/>
          <w:iCs/>
          <w:lang w:val="en-US"/>
        </w:rPr>
        <w:t xml:space="preserve">Source: </w:t>
      </w:r>
      <w:r w:rsidRPr="005206FB">
        <w:rPr>
          <w:rFonts w:ascii="Garamond" w:hAnsi="Garamond"/>
          <w:i/>
          <w:iCs/>
        </w:rPr>
        <w:t>SEBI/HO/AFD-1/</w:t>
      </w:r>
      <w:proofErr w:type="spellStart"/>
      <w:r w:rsidRPr="005206FB">
        <w:rPr>
          <w:rFonts w:ascii="Garamond" w:hAnsi="Garamond"/>
          <w:i/>
          <w:iCs/>
        </w:rPr>
        <w:t>PoD</w:t>
      </w:r>
      <w:proofErr w:type="spellEnd"/>
      <w:r w:rsidRPr="005206FB">
        <w:rPr>
          <w:rFonts w:ascii="Garamond" w:hAnsi="Garamond"/>
          <w:i/>
          <w:iCs/>
        </w:rPr>
        <w:t>/CIR/P/2022/108 dated August 17, 2022</w:t>
      </w:r>
    </w:p>
    <w:p w:rsidR="0071795E" w:rsidRPr="005206FB" w:rsidRDefault="0071795E" w:rsidP="0071795E">
      <w:pPr>
        <w:spacing w:after="160" w:line="259" w:lineRule="auto"/>
        <w:rPr>
          <w:rFonts w:ascii="Garamond" w:hAnsi="Garamond"/>
        </w:rPr>
      </w:pPr>
    </w:p>
    <w:p w:rsidR="0071795E" w:rsidRPr="005206FB" w:rsidRDefault="0071795E" w:rsidP="0071795E">
      <w:pPr>
        <w:pStyle w:val="ListParagraph"/>
        <w:numPr>
          <w:ilvl w:val="0"/>
          <w:numId w:val="47"/>
        </w:numPr>
        <w:spacing w:after="160" w:line="259" w:lineRule="auto"/>
        <w:ind w:left="426"/>
        <w:jc w:val="both"/>
        <w:rPr>
          <w:rFonts w:ascii="Garamond" w:hAnsi="Garamond"/>
          <w:b/>
          <w:bCs/>
          <w:sz w:val="24"/>
          <w:szCs w:val="24"/>
        </w:rPr>
      </w:pPr>
      <w:r w:rsidRPr="005206FB">
        <w:rPr>
          <w:rFonts w:ascii="Garamond" w:hAnsi="Garamond"/>
          <w:b/>
          <w:bCs/>
          <w:sz w:val="24"/>
          <w:szCs w:val="24"/>
        </w:rPr>
        <w:t>Block Mechanism in demat account of clients undertaking sale transactions</w:t>
      </w:r>
    </w:p>
    <w:p w:rsidR="0071795E" w:rsidRPr="005206FB" w:rsidRDefault="0071795E" w:rsidP="0071795E">
      <w:pPr>
        <w:spacing w:after="160" w:line="259" w:lineRule="auto"/>
        <w:ind w:left="66"/>
        <w:rPr>
          <w:rFonts w:ascii="Garamond" w:hAnsi="Garamond"/>
        </w:rPr>
      </w:pPr>
      <w:r w:rsidRPr="005206FB">
        <w:rPr>
          <w:rFonts w:ascii="Garamond" w:hAnsi="Garamond"/>
        </w:rPr>
        <w:t>SEBI in July 2021 had introduced block mechanism in the demat account of clients undertaking sale transactions, for ease of operations in Early Pay-in mechanism. Pursuant to extensive consultation with Depositories, Clearing Corporations and Stock Exchanges, and considering the benefits of block mechanism, clause 5 of the said circular was revised to make the proposed facility of block mechanism mandatory for all early pay-in transactions.</w:t>
      </w:r>
    </w:p>
    <w:p w:rsidR="0071795E" w:rsidRPr="005206FB" w:rsidRDefault="0071795E" w:rsidP="0071795E">
      <w:pPr>
        <w:spacing w:after="160" w:line="259" w:lineRule="auto"/>
        <w:ind w:left="66"/>
        <w:rPr>
          <w:rFonts w:ascii="Garamond" w:hAnsi="Garamond"/>
          <w:i/>
          <w:iCs/>
        </w:rPr>
      </w:pPr>
      <w:r w:rsidRPr="005206FB">
        <w:rPr>
          <w:rFonts w:ascii="Garamond" w:hAnsi="Garamond"/>
          <w:i/>
          <w:iCs/>
        </w:rPr>
        <w:t>Source: SEBI/HO/MIRSD/</w:t>
      </w:r>
      <w:proofErr w:type="spellStart"/>
      <w:r w:rsidRPr="005206FB">
        <w:rPr>
          <w:rFonts w:ascii="Garamond" w:hAnsi="Garamond"/>
          <w:i/>
          <w:iCs/>
        </w:rPr>
        <w:t>DoP</w:t>
      </w:r>
      <w:proofErr w:type="spellEnd"/>
      <w:r w:rsidRPr="005206FB">
        <w:rPr>
          <w:rFonts w:ascii="Garamond" w:hAnsi="Garamond"/>
          <w:i/>
          <w:iCs/>
        </w:rPr>
        <w:t>/P/CIR/2022/109 dated August 18, 2022</w:t>
      </w:r>
    </w:p>
    <w:p w:rsidR="0071795E" w:rsidRPr="005206FB" w:rsidRDefault="0071795E" w:rsidP="0071795E">
      <w:pPr>
        <w:spacing w:after="160" w:line="259" w:lineRule="auto"/>
        <w:rPr>
          <w:rFonts w:ascii="Garamond" w:hAnsi="Garamond"/>
        </w:rPr>
      </w:pPr>
    </w:p>
    <w:p w:rsidR="0071795E" w:rsidRPr="005206FB" w:rsidRDefault="0071795E" w:rsidP="0071795E">
      <w:pPr>
        <w:pStyle w:val="ListParagraph"/>
        <w:numPr>
          <w:ilvl w:val="0"/>
          <w:numId w:val="47"/>
        </w:numPr>
        <w:spacing w:after="160" w:line="259" w:lineRule="auto"/>
        <w:ind w:left="426"/>
        <w:jc w:val="both"/>
        <w:rPr>
          <w:rFonts w:ascii="Garamond" w:hAnsi="Garamond"/>
          <w:b/>
          <w:bCs/>
          <w:sz w:val="24"/>
          <w:szCs w:val="24"/>
        </w:rPr>
      </w:pPr>
      <w:r w:rsidRPr="005206FB">
        <w:rPr>
          <w:rFonts w:ascii="Garamond" w:hAnsi="Garamond"/>
          <w:b/>
          <w:bCs/>
          <w:sz w:val="24"/>
          <w:szCs w:val="24"/>
        </w:rPr>
        <w:t>Participation as Financial Information Providers in Account Aggregator framework</w:t>
      </w:r>
    </w:p>
    <w:p w:rsidR="0071795E" w:rsidRPr="005206FB" w:rsidRDefault="0071795E" w:rsidP="0071795E">
      <w:pPr>
        <w:spacing w:after="160" w:line="259" w:lineRule="auto"/>
        <w:rPr>
          <w:rFonts w:ascii="Garamond" w:hAnsi="Garamond"/>
        </w:rPr>
      </w:pPr>
      <w:r w:rsidRPr="005206FB">
        <w:rPr>
          <w:rFonts w:ascii="Garamond" w:hAnsi="Garamond"/>
        </w:rPr>
        <w:t xml:space="preserve">SEBI has mandated that from now on the Depositories and Asset Management Companies (AMCs) (through their RTAs) are referred as Financial Information Providers (FIPs) in the securities markets. It has also been mandated that FIPs in securities market shall enter into a contractual framework with the Account Aggregators (AAs), and shall distinctly specify the rights and obligations of each party and Modalities of Dispute Resolution mechanism. </w:t>
      </w:r>
    </w:p>
    <w:p w:rsidR="0071795E" w:rsidRPr="005206FB" w:rsidRDefault="0071795E" w:rsidP="0071795E">
      <w:pPr>
        <w:spacing w:after="160" w:line="259" w:lineRule="auto"/>
        <w:rPr>
          <w:rFonts w:ascii="Garamond" w:hAnsi="Garamond"/>
        </w:rPr>
      </w:pPr>
      <w:r w:rsidRPr="005206FB">
        <w:rPr>
          <w:rFonts w:ascii="Garamond" w:hAnsi="Garamond"/>
        </w:rPr>
        <w:t>The FIPs in the securities markets are required to share the “Financial Information” pertaining to securities markets, through the AA only on receipt of a valid consent artefact from the customer through the Account Aggregator. Further, the FIPs in the securities markets shall also verify, through appropriate means, the validity of consent, specified dates and usage and the credentials of the AA. Upon due verification of the consent artefact, the FIPs are required to digitally sign the financial information and securely transmit the same to the AA in accordance with the terms contained in the consent artefact. Certain guidelines have also been issued to ensure that responses of the FIPs in the securities markets shall be in real time. The circular specifies that the FIPs are to abide by</w:t>
      </w:r>
      <w:r w:rsidRPr="005206FB" w:rsidDel="004B2841">
        <w:rPr>
          <w:rFonts w:ascii="Garamond" w:hAnsi="Garamond"/>
        </w:rPr>
        <w:t xml:space="preserve"> </w:t>
      </w:r>
      <w:r w:rsidRPr="005206FB">
        <w:rPr>
          <w:rFonts w:ascii="Garamond" w:hAnsi="Garamond"/>
        </w:rPr>
        <w:t xml:space="preserve">the applicable code of </w:t>
      </w:r>
      <w:proofErr w:type="gramStart"/>
      <w:r w:rsidRPr="005206FB">
        <w:rPr>
          <w:rFonts w:ascii="Garamond" w:hAnsi="Garamond"/>
        </w:rPr>
        <w:t>conduct .</w:t>
      </w:r>
      <w:proofErr w:type="gramEnd"/>
    </w:p>
    <w:p w:rsidR="0071795E" w:rsidRPr="005206FB" w:rsidRDefault="0071795E" w:rsidP="0071795E">
      <w:pPr>
        <w:spacing w:after="160" w:line="259" w:lineRule="auto"/>
        <w:rPr>
          <w:rFonts w:ascii="Garamond" w:hAnsi="Garamond"/>
          <w:i/>
          <w:iCs/>
        </w:rPr>
      </w:pPr>
      <w:r w:rsidRPr="005206FB">
        <w:rPr>
          <w:rFonts w:ascii="Garamond" w:hAnsi="Garamond"/>
          <w:i/>
          <w:iCs/>
        </w:rPr>
        <w:t>Source: SEBI/HO/MRD/DCAP/P/CIR/2022/110 dated August 19, 2022</w:t>
      </w:r>
    </w:p>
    <w:p w:rsidR="0071795E" w:rsidRPr="005206FB" w:rsidRDefault="0071795E" w:rsidP="0071795E">
      <w:pPr>
        <w:spacing w:after="160" w:line="259" w:lineRule="auto"/>
        <w:rPr>
          <w:rFonts w:ascii="Garamond" w:hAnsi="Garamond"/>
        </w:rPr>
      </w:pPr>
    </w:p>
    <w:p w:rsidR="0071795E" w:rsidRPr="005206FB" w:rsidRDefault="0071795E" w:rsidP="0071795E">
      <w:pPr>
        <w:pStyle w:val="ListParagraph"/>
        <w:numPr>
          <w:ilvl w:val="0"/>
          <w:numId w:val="47"/>
        </w:numPr>
        <w:spacing w:after="160" w:line="259" w:lineRule="auto"/>
        <w:ind w:left="426"/>
        <w:jc w:val="both"/>
        <w:rPr>
          <w:rFonts w:ascii="Garamond" w:hAnsi="Garamond"/>
          <w:b/>
          <w:bCs/>
          <w:sz w:val="24"/>
          <w:szCs w:val="24"/>
        </w:rPr>
      </w:pPr>
      <w:r w:rsidRPr="005206FB">
        <w:rPr>
          <w:rFonts w:ascii="Garamond" w:hAnsi="Garamond"/>
          <w:b/>
          <w:bCs/>
          <w:sz w:val="24"/>
          <w:szCs w:val="24"/>
        </w:rPr>
        <w:t xml:space="preserve"> Disclosure requirement for Asset Management Companies (AMCs)</w:t>
      </w:r>
    </w:p>
    <w:p w:rsidR="0071795E" w:rsidRPr="005206FB" w:rsidRDefault="0071795E" w:rsidP="0071795E">
      <w:pPr>
        <w:spacing w:after="160" w:line="259" w:lineRule="auto"/>
        <w:ind w:left="66"/>
        <w:rPr>
          <w:rFonts w:ascii="Garamond" w:hAnsi="Garamond"/>
          <w:i/>
          <w:iCs/>
        </w:rPr>
      </w:pPr>
      <w:r w:rsidRPr="005206FB">
        <w:rPr>
          <w:rFonts w:ascii="Garamond" w:hAnsi="Garamond"/>
        </w:rPr>
        <w:t>SEBI has amended the definition of “associate” as per clause (c) of sub-regulation (1) of regulation 2 of SEBI (Mutual Funds) Regulations, 1996 vide a Gazette Notification. AMCs have to ensure scheme wise disclosure of investments, as on the last day of each quarter, in securities of such entities that are excluded from the definition of associate. Disclosure of Investment has to include ISIN wise value of investment and value as percentage of AUM of scheme. Such disclosure shall be made on the websites of respective AMCs and on the website of AMFI, within one month from the close of each quarter.</w:t>
      </w:r>
    </w:p>
    <w:p w:rsidR="0071795E" w:rsidRPr="005206FB" w:rsidRDefault="0071795E" w:rsidP="0071795E">
      <w:pPr>
        <w:spacing w:after="160" w:line="259" w:lineRule="auto"/>
        <w:ind w:left="66"/>
        <w:rPr>
          <w:rFonts w:ascii="Garamond" w:hAnsi="Garamond"/>
          <w:i/>
          <w:iCs/>
        </w:rPr>
      </w:pPr>
      <w:r w:rsidRPr="005206FB">
        <w:rPr>
          <w:rFonts w:ascii="Garamond" w:hAnsi="Garamond"/>
          <w:i/>
          <w:iCs/>
        </w:rPr>
        <w:t>Source: SEBI/HO/IMD/DOF2/P/CIR/2022/111 dated August 25, 2022</w:t>
      </w:r>
    </w:p>
    <w:p w:rsidR="0071795E" w:rsidRPr="005206FB" w:rsidRDefault="0071795E" w:rsidP="0071795E">
      <w:pPr>
        <w:spacing w:after="160" w:line="259" w:lineRule="auto"/>
        <w:ind w:left="66"/>
        <w:rPr>
          <w:rFonts w:ascii="Garamond" w:hAnsi="Garamond"/>
        </w:rPr>
      </w:pPr>
    </w:p>
    <w:p w:rsidR="0071795E" w:rsidRPr="005206FB" w:rsidRDefault="0071795E" w:rsidP="0071795E">
      <w:pPr>
        <w:pStyle w:val="ListParagraph"/>
        <w:numPr>
          <w:ilvl w:val="0"/>
          <w:numId w:val="47"/>
        </w:numPr>
        <w:spacing w:after="160" w:line="259" w:lineRule="auto"/>
        <w:ind w:left="426"/>
        <w:jc w:val="both"/>
        <w:rPr>
          <w:rFonts w:ascii="Garamond" w:hAnsi="Garamond"/>
          <w:b/>
          <w:bCs/>
          <w:sz w:val="24"/>
          <w:szCs w:val="24"/>
        </w:rPr>
      </w:pPr>
      <w:r w:rsidRPr="005206FB">
        <w:rPr>
          <w:rFonts w:ascii="Garamond" w:hAnsi="Garamond"/>
          <w:b/>
          <w:bCs/>
          <w:sz w:val="24"/>
          <w:szCs w:val="24"/>
        </w:rPr>
        <w:t>Circular for Portfolio Managers</w:t>
      </w:r>
    </w:p>
    <w:p w:rsidR="0071795E" w:rsidRPr="005206FB" w:rsidRDefault="0071795E" w:rsidP="0071795E">
      <w:pPr>
        <w:spacing w:after="160" w:line="259" w:lineRule="auto"/>
        <w:ind w:left="66"/>
        <w:rPr>
          <w:rFonts w:ascii="Garamond" w:hAnsi="Garamond"/>
        </w:rPr>
      </w:pPr>
      <w:r w:rsidRPr="005206FB">
        <w:rPr>
          <w:rFonts w:ascii="Garamond" w:hAnsi="Garamond"/>
        </w:rPr>
        <w:t xml:space="preserve">The SEBI (Portfolio Managers) Regulations, 2020 (“PMS Regulations”) has been amended, which inter-alia mandates prudential limits on investments in associates/related parties of Portfolio Manager, the requirement of taking prior consent of client for such investments, restrictions based on the credit rating of securities and disclosure of details of investments by Portfolio Managers. The definitions of the terms “related party” and “associate” have been provided in the PMS Regulations. The amendment to PMS </w:t>
      </w:r>
      <w:r w:rsidRPr="005206FB">
        <w:rPr>
          <w:rFonts w:ascii="Garamond" w:hAnsi="Garamond"/>
        </w:rPr>
        <w:lastRenderedPageBreak/>
        <w:t>Regulations shall come into force on the thirtieth day from the date of their publication in the Official Gazette.</w:t>
      </w:r>
    </w:p>
    <w:p w:rsidR="0071795E" w:rsidRPr="005206FB" w:rsidRDefault="0071795E" w:rsidP="0071795E">
      <w:pPr>
        <w:spacing w:after="160" w:line="259" w:lineRule="auto"/>
        <w:ind w:left="66"/>
        <w:rPr>
          <w:rFonts w:ascii="Garamond" w:hAnsi="Garamond"/>
        </w:rPr>
      </w:pPr>
      <w:r w:rsidRPr="005206FB">
        <w:rPr>
          <w:rFonts w:ascii="Garamond" w:hAnsi="Garamond"/>
        </w:rPr>
        <w:t>Source: SEBI/HO/IMD/IMD-I/DOF1/P/CIR/2022/112 dated August 26, 2022</w:t>
      </w:r>
    </w:p>
    <w:p w:rsidR="0071795E" w:rsidRPr="005206FB" w:rsidRDefault="0071795E" w:rsidP="0071795E">
      <w:pPr>
        <w:spacing w:after="160" w:line="259" w:lineRule="auto"/>
        <w:ind w:left="66"/>
        <w:rPr>
          <w:rFonts w:ascii="Garamond" w:hAnsi="Garamond"/>
        </w:rPr>
      </w:pPr>
    </w:p>
    <w:p w:rsidR="0071795E" w:rsidRPr="005206FB" w:rsidRDefault="0071795E" w:rsidP="0071795E">
      <w:pPr>
        <w:pStyle w:val="ListParagraph"/>
        <w:numPr>
          <w:ilvl w:val="0"/>
          <w:numId w:val="47"/>
        </w:numPr>
        <w:spacing w:after="160" w:line="259" w:lineRule="auto"/>
        <w:ind w:left="426"/>
        <w:jc w:val="both"/>
        <w:rPr>
          <w:rFonts w:ascii="Garamond" w:hAnsi="Garamond"/>
          <w:b/>
          <w:bCs/>
          <w:sz w:val="24"/>
          <w:szCs w:val="24"/>
        </w:rPr>
      </w:pPr>
      <w:r w:rsidRPr="005206FB">
        <w:rPr>
          <w:rFonts w:ascii="Garamond" w:hAnsi="Garamond"/>
          <w:b/>
          <w:bCs/>
          <w:sz w:val="24"/>
          <w:szCs w:val="24"/>
        </w:rPr>
        <w:t>Enhanced Disclosures by CRAs and Norms on Rating Withdrawal</w:t>
      </w:r>
    </w:p>
    <w:p w:rsidR="0071795E" w:rsidRPr="005206FB" w:rsidRDefault="0071795E" w:rsidP="0071795E">
      <w:pPr>
        <w:spacing w:after="160" w:line="259" w:lineRule="auto"/>
        <w:ind w:left="66"/>
        <w:rPr>
          <w:rFonts w:ascii="Garamond" w:hAnsi="Garamond"/>
        </w:rPr>
      </w:pPr>
      <w:r w:rsidRPr="005206FB">
        <w:rPr>
          <w:rFonts w:ascii="Garamond" w:hAnsi="Garamond"/>
        </w:rPr>
        <w:t>In order to allow investors and other stakeholders to properly use disclosures in a fair assessment of Credit Rating Agencies (CRAs), certain changes were suggested for disclosures made by CRAs to be applicable to credit ratings of securities that are listed, or proposed to be listed, on a recognized stock exchange, and other credit ratings that are required under various SEBI Regulations or circulars thereunder. The changes disclosures were suggested for the following: methodology for computation of sharp rating action, Issuers Not Cooperating (INC) and information required for rating, rating withdrawal of perpetual debt securities and disclosure of average rating transition rates for long-term credit ratings. Further, in order to facilitate enhanced transparency and usability of disclosures made by CRAs on their websites, enhanced disclosure requirements were suggested.</w:t>
      </w:r>
    </w:p>
    <w:p w:rsidR="0071795E" w:rsidRPr="005206FB" w:rsidRDefault="0071795E" w:rsidP="0071795E">
      <w:pPr>
        <w:spacing w:after="160" w:line="259" w:lineRule="auto"/>
        <w:ind w:left="66"/>
        <w:rPr>
          <w:rFonts w:ascii="Garamond" w:hAnsi="Garamond"/>
          <w:i/>
          <w:iCs/>
        </w:rPr>
      </w:pPr>
      <w:r w:rsidRPr="005206FB">
        <w:rPr>
          <w:rFonts w:ascii="Garamond" w:hAnsi="Garamond"/>
          <w:i/>
          <w:iCs/>
        </w:rPr>
        <w:t>Source: SEBI/HO/DDHS/DDHS-RACPOD2/P/CIR/2022/113 dated August 25, 2022</w:t>
      </w:r>
    </w:p>
    <w:p w:rsidR="0071795E" w:rsidRPr="005206FB" w:rsidRDefault="0071795E" w:rsidP="0071795E">
      <w:pPr>
        <w:spacing w:after="160" w:line="259" w:lineRule="auto"/>
        <w:ind w:left="66"/>
        <w:rPr>
          <w:rFonts w:ascii="Garamond" w:hAnsi="Garamond"/>
        </w:rPr>
      </w:pPr>
    </w:p>
    <w:p w:rsidR="0071795E" w:rsidRPr="005206FB" w:rsidRDefault="0071795E" w:rsidP="0071795E">
      <w:pPr>
        <w:pStyle w:val="ListParagraph"/>
        <w:numPr>
          <w:ilvl w:val="0"/>
          <w:numId w:val="47"/>
        </w:numPr>
        <w:spacing w:after="160" w:line="259" w:lineRule="auto"/>
        <w:ind w:left="426"/>
        <w:jc w:val="both"/>
        <w:rPr>
          <w:rFonts w:ascii="Garamond" w:hAnsi="Garamond"/>
          <w:b/>
          <w:bCs/>
          <w:sz w:val="24"/>
          <w:szCs w:val="24"/>
        </w:rPr>
      </w:pPr>
      <w:r w:rsidRPr="005206FB">
        <w:rPr>
          <w:rFonts w:ascii="Garamond" w:hAnsi="Garamond"/>
          <w:b/>
          <w:bCs/>
          <w:sz w:val="24"/>
          <w:szCs w:val="24"/>
        </w:rPr>
        <w:t>Corrigendum to Master Circular for Depositories dated February 05, 2021 on Opening of demat account in case of HUF</w:t>
      </w:r>
    </w:p>
    <w:p w:rsidR="0071795E" w:rsidRPr="005206FB" w:rsidRDefault="0071795E" w:rsidP="0071795E">
      <w:pPr>
        <w:spacing w:after="160" w:line="259" w:lineRule="auto"/>
        <w:ind w:left="66"/>
        <w:rPr>
          <w:rFonts w:ascii="Garamond" w:hAnsi="Garamond"/>
        </w:rPr>
      </w:pPr>
      <w:r w:rsidRPr="005206FB">
        <w:rPr>
          <w:rFonts w:ascii="Garamond" w:hAnsi="Garamond"/>
        </w:rPr>
        <w:t>SEBI has replaced the Subsection 1.2 (a) of Section 1.4 of the Master Circular for Depositories dated February 05, 2021 with the following:</w:t>
      </w:r>
    </w:p>
    <w:p w:rsidR="0071795E" w:rsidRPr="005206FB" w:rsidRDefault="0071795E" w:rsidP="0071795E">
      <w:pPr>
        <w:spacing w:after="160" w:line="259" w:lineRule="auto"/>
        <w:ind w:left="66"/>
        <w:rPr>
          <w:rFonts w:ascii="Garamond" w:hAnsi="Garamond"/>
        </w:rPr>
      </w:pPr>
      <w:r w:rsidRPr="005206FB">
        <w:rPr>
          <w:rFonts w:ascii="Garamond" w:hAnsi="Garamond"/>
          <w:i/>
          <w:iCs/>
        </w:rPr>
        <w:t>“In the event of death of Karta of HUF, the name of the deceased Karta in the Beneficial Owner (BO) account shall be replaced by the new Karta of the HUF who in such a case shall be eldest coparcener in the HUF or a coparcener who is appointed as Karta by an agreement reached amongst all the coparceners of the HUF</w:t>
      </w:r>
      <w:r w:rsidRPr="005206FB">
        <w:rPr>
          <w:rFonts w:ascii="Garamond" w:hAnsi="Garamond"/>
        </w:rPr>
        <w:t>”</w:t>
      </w:r>
    </w:p>
    <w:p w:rsidR="0071795E" w:rsidRPr="005206FB" w:rsidRDefault="0071795E" w:rsidP="0071795E">
      <w:pPr>
        <w:spacing w:after="160" w:line="259" w:lineRule="auto"/>
        <w:ind w:left="66"/>
        <w:rPr>
          <w:rFonts w:ascii="Garamond" w:hAnsi="Garamond"/>
        </w:rPr>
      </w:pPr>
      <w:r w:rsidRPr="005206FB">
        <w:rPr>
          <w:rFonts w:ascii="Garamond" w:hAnsi="Garamond"/>
        </w:rPr>
        <w:t>Other provisions of the said circular will remain unchanged.</w:t>
      </w:r>
    </w:p>
    <w:p w:rsidR="0071795E" w:rsidRPr="005206FB" w:rsidRDefault="0071795E" w:rsidP="0071795E">
      <w:pPr>
        <w:spacing w:after="160" w:line="259" w:lineRule="auto"/>
        <w:ind w:left="66"/>
        <w:rPr>
          <w:rFonts w:ascii="Garamond" w:hAnsi="Garamond"/>
          <w:i/>
          <w:iCs/>
        </w:rPr>
      </w:pPr>
      <w:r w:rsidRPr="005206FB">
        <w:rPr>
          <w:rFonts w:ascii="Garamond" w:hAnsi="Garamond"/>
          <w:i/>
          <w:iCs/>
        </w:rPr>
        <w:t>Source: SEBI/HO/MRD/MRD-POD-2/P/CIR/2022/114 dated August 26, 2022</w:t>
      </w:r>
    </w:p>
    <w:p w:rsidR="0071795E" w:rsidRPr="005206FB" w:rsidRDefault="0071795E" w:rsidP="0071795E">
      <w:pPr>
        <w:spacing w:after="160" w:line="259" w:lineRule="auto"/>
        <w:ind w:left="66"/>
        <w:rPr>
          <w:rFonts w:ascii="Garamond" w:hAnsi="Garamond"/>
        </w:rPr>
      </w:pPr>
    </w:p>
    <w:p w:rsidR="0071795E" w:rsidRPr="005206FB" w:rsidRDefault="0071795E" w:rsidP="0071795E">
      <w:pPr>
        <w:pStyle w:val="ListParagraph"/>
        <w:numPr>
          <w:ilvl w:val="0"/>
          <w:numId w:val="47"/>
        </w:numPr>
        <w:spacing w:after="160" w:line="259" w:lineRule="auto"/>
        <w:ind w:left="426"/>
        <w:jc w:val="both"/>
        <w:rPr>
          <w:rFonts w:ascii="Garamond" w:hAnsi="Garamond"/>
          <w:b/>
          <w:bCs/>
          <w:sz w:val="24"/>
          <w:szCs w:val="24"/>
        </w:rPr>
      </w:pPr>
      <w:r w:rsidRPr="005206FB">
        <w:rPr>
          <w:rFonts w:ascii="Garamond" w:hAnsi="Garamond"/>
          <w:b/>
          <w:bCs/>
          <w:sz w:val="24"/>
          <w:szCs w:val="24"/>
        </w:rPr>
        <w:t xml:space="preserve">Amendments to guidelines for preferential issue and institutional placement of units by a listed </w:t>
      </w:r>
      <w:proofErr w:type="spellStart"/>
      <w:r w:rsidRPr="005206FB">
        <w:rPr>
          <w:rFonts w:ascii="Garamond" w:hAnsi="Garamond"/>
          <w:b/>
          <w:bCs/>
          <w:sz w:val="24"/>
          <w:szCs w:val="24"/>
        </w:rPr>
        <w:t>InvIT</w:t>
      </w:r>
      <w:proofErr w:type="spellEnd"/>
    </w:p>
    <w:p w:rsidR="0071795E" w:rsidRPr="005206FB" w:rsidRDefault="0071795E" w:rsidP="0071795E">
      <w:pPr>
        <w:spacing w:after="160" w:line="259" w:lineRule="auto"/>
        <w:ind w:left="66"/>
        <w:rPr>
          <w:rFonts w:ascii="Garamond" w:hAnsi="Garamond"/>
        </w:rPr>
      </w:pPr>
      <w:r w:rsidRPr="005206FB">
        <w:rPr>
          <w:rFonts w:ascii="Garamond" w:hAnsi="Garamond"/>
        </w:rPr>
        <w:t>SEBI had earlier issued several circulars providing guidelines for preferential issue and institutional placement of units by listed InvITs. Now, SEBI has amended certain guidelines for preferential issue and institutional placement of units by listed InvITs. The amendments, inter-alia includes listing of the units of InvITs to the stock exchanges and pricing of frequently traded units of InvITs.</w:t>
      </w:r>
    </w:p>
    <w:p w:rsidR="0071795E" w:rsidRPr="005206FB" w:rsidRDefault="0071795E" w:rsidP="0071795E">
      <w:pPr>
        <w:spacing w:after="160" w:line="259" w:lineRule="auto"/>
        <w:ind w:left="66"/>
        <w:rPr>
          <w:rFonts w:ascii="Garamond" w:hAnsi="Garamond"/>
          <w:i/>
          <w:iCs/>
        </w:rPr>
      </w:pPr>
      <w:r w:rsidRPr="005206FB">
        <w:rPr>
          <w:rFonts w:ascii="Garamond" w:hAnsi="Garamond"/>
          <w:i/>
          <w:iCs/>
        </w:rPr>
        <w:t>Source: SEBI/HO/DDHS/DDHS_Div3/P/CIR/2022/0115 dated August 26, 2022</w:t>
      </w:r>
    </w:p>
    <w:p w:rsidR="0071795E" w:rsidRPr="005206FB" w:rsidRDefault="0071795E" w:rsidP="0071795E">
      <w:pPr>
        <w:spacing w:after="160" w:line="259" w:lineRule="auto"/>
        <w:ind w:left="66"/>
        <w:rPr>
          <w:rFonts w:ascii="Garamond" w:hAnsi="Garamond"/>
        </w:rPr>
      </w:pPr>
    </w:p>
    <w:p w:rsidR="0071795E" w:rsidRPr="005206FB" w:rsidRDefault="0071795E" w:rsidP="0071795E">
      <w:pPr>
        <w:pStyle w:val="ListParagraph"/>
        <w:numPr>
          <w:ilvl w:val="0"/>
          <w:numId w:val="47"/>
        </w:numPr>
        <w:spacing w:after="160" w:line="259" w:lineRule="auto"/>
        <w:ind w:left="426"/>
        <w:jc w:val="both"/>
        <w:rPr>
          <w:rFonts w:ascii="Garamond" w:hAnsi="Garamond"/>
          <w:b/>
          <w:bCs/>
          <w:sz w:val="24"/>
          <w:szCs w:val="24"/>
        </w:rPr>
      </w:pPr>
      <w:r w:rsidRPr="005206FB">
        <w:rPr>
          <w:rFonts w:ascii="Garamond" w:hAnsi="Garamond"/>
          <w:b/>
          <w:bCs/>
          <w:sz w:val="24"/>
          <w:szCs w:val="24"/>
        </w:rPr>
        <w:t>Amendments to guidelines for preferential issue and institutional placement of units by a listed REIT</w:t>
      </w:r>
    </w:p>
    <w:p w:rsidR="0071795E" w:rsidRPr="005206FB" w:rsidRDefault="0071795E" w:rsidP="0071795E">
      <w:pPr>
        <w:spacing w:after="160" w:line="259" w:lineRule="auto"/>
        <w:ind w:left="66"/>
        <w:rPr>
          <w:rFonts w:ascii="Garamond" w:hAnsi="Garamond"/>
        </w:rPr>
      </w:pPr>
      <w:r w:rsidRPr="005206FB">
        <w:rPr>
          <w:rFonts w:ascii="Garamond" w:hAnsi="Garamond"/>
        </w:rPr>
        <w:t xml:space="preserve">SEBI had earlier issued several circulars providing guidelines for preferential issue and institutional placement of units by listed REITs. Now, SEBI has amended certain guidelines for preferential issue and </w:t>
      </w:r>
      <w:r w:rsidRPr="005206FB">
        <w:rPr>
          <w:rFonts w:ascii="Garamond" w:hAnsi="Garamond"/>
        </w:rPr>
        <w:lastRenderedPageBreak/>
        <w:t>institutional placement of units by listed REITs. The amendments, inter-alia includes listing of the units of REITs to the stock exchanges and pricing of frequently traded units of REITs.</w:t>
      </w:r>
    </w:p>
    <w:p w:rsidR="00AF0741" w:rsidRPr="002D05AD" w:rsidRDefault="0071795E" w:rsidP="0071795E">
      <w:pPr>
        <w:shd w:val="clear" w:color="auto" w:fill="FFFFFF"/>
        <w:ind w:left="208" w:hanging="208"/>
        <w:rPr>
          <w:rFonts w:ascii="Garamond" w:hAnsi="Garamond"/>
          <w:szCs w:val="26"/>
        </w:rPr>
      </w:pPr>
      <w:r w:rsidRPr="005206FB">
        <w:rPr>
          <w:rFonts w:ascii="Garamond" w:hAnsi="Garamond"/>
          <w:i/>
          <w:iCs/>
        </w:rPr>
        <w:t>Source: SEBI/HO/DDHS/DDHS_Div3/P/CIR/2022/0116 dated August 26, 2022</w:t>
      </w:r>
    </w:p>
    <w:p w:rsidR="0071795E" w:rsidRDefault="0071795E" w:rsidP="00F20617">
      <w:pPr>
        <w:spacing w:after="120"/>
        <w:jc w:val="both"/>
        <w:rPr>
          <w:rFonts w:ascii="Garamond" w:hAnsi="Garamond" w:cs="Arial"/>
          <w:i/>
        </w:rPr>
      </w:pPr>
    </w:p>
    <w:p w:rsidR="0071795E" w:rsidRDefault="0071795E" w:rsidP="00F20617">
      <w:pPr>
        <w:spacing w:after="120"/>
        <w:jc w:val="both"/>
        <w:rPr>
          <w:rFonts w:ascii="Garamond" w:hAnsi="Garamond" w:cs="Arial"/>
          <w:i/>
        </w:rPr>
      </w:pPr>
    </w:p>
    <w:p w:rsidR="008329C0" w:rsidRPr="002D05AD" w:rsidRDefault="00AF0741" w:rsidP="00F20617">
      <w:pPr>
        <w:spacing w:after="120"/>
        <w:jc w:val="both"/>
        <w:rPr>
          <w:rFonts w:ascii="Garamond" w:hAnsi="Garamond" w:cs="Arial"/>
          <w:i/>
        </w:rPr>
      </w:pPr>
      <w:r w:rsidRPr="002D05AD">
        <w:rPr>
          <w:rFonts w:ascii="Garamond" w:hAnsi="Garamond" w:cs="Arial"/>
          <w:i/>
        </w:rPr>
        <w:t>Disclaimer: The summary has been prepared for the convenience of readers. In case of any ambiguity, please refer to the original circular from SEBI website.</w:t>
      </w:r>
    </w:p>
    <w:p w:rsidR="00E77B3E" w:rsidRPr="002D05AD" w:rsidRDefault="00003532" w:rsidP="00637C10">
      <w:pPr>
        <w:jc w:val="center"/>
        <w:rPr>
          <w:rFonts w:ascii="Garamond" w:hAnsi="Garamond" w:cs="Arial"/>
          <w:i/>
          <w:sz w:val="22"/>
          <w:szCs w:val="22"/>
        </w:rPr>
      </w:pPr>
      <w:r w:rsidRPr="002D05AD">
        <w:rPr>
          <w:rFonts w:ascii="Garamond" w:hAnsi="Garamond"/>
          <w:b/>
          <w:bCs/>
          <w:color w:val="1F4E79"/>
          <w:sz w:val="28"/>
          <w:szCs w:val="28"/>
        </w:rPr>
        <w:br w:type="page"/>
      </w:r>
      <w:r w:rsidR="00E77B3E" w:rsidRPr="002D05AD">
        <w:rPr>
          <w:rFonts w:ascii="Garamond" w:hAnsi="Garamond"/>
          <w:b/>
          <w:bCs/>
          <w:color w:val="1F4E79"/>
          <w:sz w:val="28"/>
          <w:szCs w:val="28"/>
        </w:rPr>
        <w:lastRenderedPageBreak/>
        <w:t>LATEST PUBLICATIONS</w:t>
      </w:r>
    </w:p>
    <w:p w:rsidR="00E77B3E" w:rsidRPr="002D05AD" w:rsidRDefault="00E77B3E" w:rsidP="00E77B3E">
      <w:pPr>
        <w:spacing w:after="120"/>
        <w:ind w:left="-709"/>
        <w:jc w:val="center"/>
        <w:rPr>
          <w:rFonts w:ascii="Garamond" w:hAnsi="Garamond"/>
          <w:b/>
          <w:bCs/>
        </w:rPr>
      </w:pPr>
    </w:p>
    <w:p w:rsidR="00E77B3E" w:rsidRPr="002D05AD" w:rsidRDefault="00E77B3E" w:rsidP="00E77B3E">
      <w:pPr>
        <w:spacing w:after="120"/>
        <w:ind w:left="-709"/>
        <w:jc w:val="center"/>
        <w:rPr>
          <w:rFonts w:ascii="Garamond" w:hAnsi="Garamond"/>
          <w:b/>
          <w:bCs/>
        </w:rPr>
      </w:pPr>
    </w:p>
    <w:p w:rsidR="009B7ABC" w:rsidRPr="002D05AD" w:rsidRDefault="009B7ABC" w:rsidP="00E77B3E">
      <w:pPr>
        <w:spacing w:after="120"/>
        <w:ind w:left="-709"/>
        <w:jc w:val="center"/>
        <w:rPr>
          <w:rFonts w:ascii="Garamond" w:hAnsi="Garamond"/>
          <w:b/>
          <w:bCs/>
        </w:rPr>
      </w:pPr>
    </w:p>
    <w:p w:rsidR="00E77B3E" w:rsidRPr="002D05AD" w:rsidRDefault="00E77B3E" w:rsidP="009B7ABC">
      <w:pPr>
        <w:spacing w:after="120"/>
        <w:ind w:left="1440"/>
        <w:rPr>
          <w:rFonts w:ascii="Garamond" w:hAnsi="Garamond"/>
        </w:rPr>
      </w:pPr>
      <w:r w:rsidRPr="002D05AD">
        <w:rPr>
          <w:rFonts w:ascii="Garamond" w:hAnsi="Garamond"/>
        </w:rPr>
        <w:t xml:space="preserve"> </w:t>
      </w:r>
      <w:r w:rsidR="00B522A6" w:rsidRPr="002D05AD">
        <w:rPr>
          <w:rFonts w:ascii="Garamond" w:hAnsi="Garamond"/>
        </w:rPr>
        <w:t xml:space="preserve">1. SEBI Annual Report: </w:t>
      </w:r>
      <w:r w:rsidRPr="002D05AD">
        <w:rPr>
          <w:rFonts w:ascii="Garamond" w:hAnsi="Garamond"/>
        </w:rPr>
        <w:t>2020-21</w:t>
      </w:r>
    </w:p>
    <w:p w:rsidR="009B7ABC" w:rsidRPr="002D05AD" w:rsidRDefault="009B7ABC" w:rsidP="009B7ABC">
      <w:pPr>
        <w:spacing w:after="120"/>
        <w:ind w:left="1440"/>
        <w:rPr>
          <w:rFonts w:ascii="Garamond" w:hAnsi="Garamond"/>
        </w:rPr>
      </w:pPr>
    </w:p>
    <w:p w:rsidR="00E77B3E" w:rsidRPr="002D05AD" w:rsidRDefault="00E77B3E" w:rsidP="009B7ABC">
      <w:pPr>
        <w:spacing w:after="120"/>
        <w:ind w:left="1440"/>
        <w:rPr>
          <w:rFonts w:ascii="Garamond" w:hAnsi="Garamond"/>
        </w:rPr>
      </w:pPr>
      <w:r w:rsidRPr="002D05AD">
        <w:rPr>
          <w:rFonts w:ascii="Garamond" w:hAnsi="Garamond"/>
        </w:rPr>
        <w:t xml:space="preserve"> 2. Handbook of Statistics on Indian Securities Market: 2020</w:t>
      </w:r>
    </w:p>
    <w:p w:rsidR="00E77B3E" w:rsidRPr="002D05AD" w:rsidRDefault="00E77B3E" w:rsidP="009B7ABC">
      <w:pPr>
        <w:spacing w:after="120"/>
        <w:ind w:left="1440"/>
        <w:rPr>
          <w:rFonts w:ascii="Garamond" w:hAnsi="Garamond"/>
        </w:rPr>
      </w:pPr>
    </w:p>
    <w:p w:rsidR="00B522A6" w:rsidRPr="002D05AD" w:rsidRDefault="00E77B3E" w:rsidP="009B7ABC">
      <w:pPr>
        <w:spacing w:after="120"/>
        <w:ind w:left="1440"/>
        <w:rPr>
          <w:rFonts w:ascii="Garamond" w:hAnsi="Garamond"/>
        </w:rPr>
      </w:pPr>
      <w:r w:rsidRPr="002D05AD">
        <w:rPr>
          <w:rFonts w:ascii="Garamond" w:hAnsi="Garamond"/>
        </w:rPr>
        <w:t xml:space="preserve"> Please visit </w:t>
      </w:r>
      <w:r w:rsidR="00B522A6" w:rsidRPr="002D05AD">
        <w:rPr>
          <w:rFonts w:ascii="Garamond" w:hAnsi="Garamond"/>
        </w:rPr>
        <w:t xml:space="preserve">SEBI website at the </w:t>
      </w:r>
      <w:r w:rsidRPr="002D05AD">
        <w:rPr>
          <w:rFonts w:ascii="Garamond" w:hAnsi="Garamond"/>
        </w:rPr>
        <w:t xml:space="preserve">following URL to </w:t>
      </w:r>
      <w:r w:rsidR="00B522A6" w:rsidRPr="002D05AD">
        <w:rPr>
          <w:rFonts w:ascii="Garamond" w:hAnsi="Garamond"/>
        </w:rPr>
        <w:t>refer/download</w:t>
      </w:r>
      <w:r w:rsidRPr="002D05AD">
        <w:rPr>
          <w:rFonts w:ascii="Garamond" w:hAnsi="Garamond"/>
        </w:rPr>
        <w:t xml:space="preserve"> </w:t>
      </w:r>
      <w:r w:rsidR="00B522A6" w:rsidRPr="002D05AD">
        <w:rPr>
          <w:rFonts w:ascii="Garamond" w:hAnsi="Garamond"/>
        </w:rPr>
        <w:t>the publications.</w:t>
      </w:r>
    </w:p>
    <w:p w:rsidR="00E77B3E" w:rsidRPr="002D05AD" w:rsidRDefault="00B522A6" w:rsidP="009B7ABC">
      <w:pPr>
        <w:spacing w:after="120"/>
        <w:ind w:left="1440"/>
        <w:rPr>
          <w:rFonts w:ascii="Garamond" w:hAnsi="Garamond"/>
          <w:bCs/>
          <w:sz w:val="22"/>
          <w:szCs w:val="22"/>
        </w:rPr>
      </w:pPr>
      <w:r w:rsidRPr="002D05AD">
        <w:rPr>
          <w:rFonts w:ascii="Garamond" w:hAnsi="Garamond"/>
        </w:rPr>
        <w:t xml:space="preserve"> </w:t>
      </w:r>
      <w:hyperlink r:id="rId35" w:history="1">
        <w:r w:rsidRPr="002D05AD">
          <w:rPr>
            <w:rStyle w:val="Hyperlink"/>
            <w:rFonts w:ascii="Garamond" w:hAnsi="Garamond"/>
            <w:bCs/>
            <w:sz w:val="22"/>
            <w:szCs w:val="22"/>
          </w:rPr>
          <w:t>https://www.sebi.gov.in/reports-and-statistics.html</w:t>
        </w:r>
      </w:hyperlink>
    </w:p>
    <w:p w:rsidR="00B522A6" w:rsidRPr="002D05AD" w:rsidRDefault="00B522A6" w:rsidP="00E77B3E">
      <w:pPr>
        <w:spacing w:after="120"/>
        <w:ind w:left="-709"/>
        <w:rPr>
          <w:rFonts w:ascii="Garamond" w:hAnsi="Garamond"/>
          <w:strike/>
        </w:rPr>
      </w:pPr>
    </w:p>
    <w:sectPr w:rsidR="00B522A6" w:rsidRPr="002D05AD" w:rsidSect="00147C3C">
      <w:headerReference w:type="even" r:id="rId36"/>
      <w:headerReference w:type="default" r:id="rId37"/>
      <w:footerReference w:type="even" r:id="rId38"/>
      <w:footerReference w:type="default" r:id="rId39"/>
      <w:pgSz w:w="11906" w:h="16838" w:code="9"/>
      <w:pgMar w:top="0" w:right="1009" w:bottom="142" w:left="1009" w:header="113"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F69" w:rsidRDefault="00E22F69" w:rsidP="00E07645">
      <w:r>
        <w:separator/>
      </w:r>
    </w:p>
  </w:endnote>
  <w:endnote w:type="continuationSeparator" w:id="0">
    <w:p w:rsidR="00E22F69" w:rsidRDefault="00E22F69" w:rsidP="00E0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WCDV-Prakash">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AFF" w:rsidRDefault="00D96AFF">
    <w:pPr>
      <w:pStyle w:val="Footer"/>
    </w:pPr>
  </w:p>
  <w:p w:rsidR="00D96AFF" w:rsidRDefault="00D96AFF"/>
  <w:p w:rsidR="00D96AFF" w:rsidRDefault="00D96AFF"/>
  <w:p w:rsidR="00D96AFF" w:rsidRDefault="00D96A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AFF" w:rsidRDefault="00D96AFF" w:rsidP="00DD2C27">
    <w:pPr>
      <w:pStyle w:val="Footer"/>
      <w:pBdr>
        <w:top w:val="single" w:sz="4" w:space="0" w:color="D9D9D9"/>
      </w:pBdr>
      <w:jc w:val="right"/>
    </w:pPr>
    <w:r>
      <w:fldChar w:fldCharType="begin"/>
    </w:r>
    <w:r>
      <w:instrText xml:space="preserve"> PAGE   \* MERGEFORMAT </w:instrText>
    </w:r>
    <w:r>
      <w:fldChar w:fldCharType="separate"/>
    </w:r>
    <w:r w:rsidR="001A4A53">
      <w:rPr>
        <w:noProof/>
      </w:rPr>
      <w:t>28</w:t>
    </w:r>
    <w:r>
      <w:rPr>
        <w:noProof/>
      </w:rPr>
      <w:fldChar w:fldCharType="end"/>
    </w:r>
    <w:r>
      <w:t xml:space="preserve"> | </w:t>
    </w:r>
    <w:r w:rsidRPr="00DD2C27">
      <w:rPr>
        <w:color w:val="7F7F7F"/>
        <w:spacing w:val="60"/>
      </w:rPr>
      <w:t>Page</w:t>
    </w:r>
  </w:p>
  <w:p w:rsidR="00D96AFF" w:rsidRDefault="00D96AFF">
    <w:pPr>
      <w:pStyle w:val="Footer"/>
    </w:pPr>
  </w:p>
  <w:p w:rsidR="00D96AFF" w:rsidRDefault="00D96AFF"/>
  <w:p w:rsidR="00D96AFF" w:rsidRDefault="00D96AFF"/>
  <w:p w:rsidR="00D96AFF" w:rsidRDefault="00D96A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F69" w:rsidRDefault="00E22F69" w:rsidP="00E07645">
      <w:r>
        <w:separator/>
      </w:r>
    </w:p>
  </w:footnote>
  <w:footnote w:type="continuationSeparator" w:id="0">
    <w:p w:rsidR="00E22F69" w:rsidRDefault="00E22F69" w:rsidP="00E07645">
      <w:r>
        <w:continuationSeparator/>
      </w:r>
    </w:p>
  </w:footnote>
  <w:footnote w:id="1">
    <w:p w:rsidR="005B55B3" w:rsidRPr="005B5517" w:rsidRDefault="005B55B3" w:rsidP="005B55B3">
      <w:pPr>
        <w:pStyle w:val="FootnoteText"/>
        <w:rPr>
          <w:rFonts w:ascii="Palatino Linotype" w:hAnsi="Palatino Linotype"/>
          <w:i/>
          <w:lang w:val="en-IN"/>
        </w:rPr>
      </w:pPr>
      <w:r w:rsidRPr="005B5517">
        <w:rPr>
          <w:rStyle w:val="FootnoteReference"/>
          <w:rFonts w:ascii="Palatino Linotype" w:hAnsi="Palatino Linotype"/>
          <w:i/>
        </w:rPr>
        <w:footnoteRef/>
      </w:r>
      <w:r w:rsidRPr="005B5517">
        <w:rPr>
          <w:rFonts w:ascii="Palatino Linotype" w:hAnsi="Palatino Linotype"/>
          <w:i/>
        </w:rPr>
        <w:t xml:space="preserve"> In case of close ended schemes, at the time of maturity, AMC repurchases </w:t>
      </w:r>
      <w:r>
        <w:rPr>
          <w:rFonts w:ascii="Palatino Linotype" w:hAnsi="Palatino Linotype"/>
          <w:i/>
        </w:rPr>
        <w:t>the</w:t>
      </w:r>
      <w:r w:rsidRPr="005B5517">
        <w:rPr>
          <w:rFonts w:ascii="Palatino Linotype" w:hAnsi="Palatino Linotype"/>
          <w:i/>
        </w:rPr>
        <w:t xml:space="preserve"> units.</w:t>
      </w:r>
    </w:p>
  </w:footnote>
  <w:footnote w:id="2">
    <w:p w:rsidR="00D96AFF" w:rsidRDefault="00D96AFF" w:rsidP="00C36FD4">
      <w:pPr>
        <w:pStyle w:val="FootnoteText"/>
      </w:pPr>
      <w:r>
        <w:rPr>
          <w:rStyle w:val="FootnoteReference"/>
        </w:rPr>
        <w:footnoteRef/>
      </w:r>
      <w:r>
        <w:t xml:space="preserve"> </w:t>
      </w:r>
      <w:r w:rsidRPr="000D159E">
        <w:t>USA, France, Germany, UK, Hong Kong</w:t>
      </w:r>
      <w:r>
        <w:t>, South Korea, Japan, Singapore and</w:t>
      </w:r>
      <w:r w:rsidRPr="000D159E">
        <w:t xml:space="preserve"> Taiwan</w:t>
      </w:r>
    </w:p>
  </w:footnote>
  <w:footnote w:id="3">
    <w:p w:rsidR="00D96AFF" w:rsidRDefault="00D96AFF" w:rsidP="00C36FD4">
      <w:pPr>
        <w:pStyle w:val="FootnoteText"/>
      </w:pPr>
      <w:r>
        <w:rPr>
          <w:rStyle w:val="FootnoteReference"/>
        </w:rPr>
        <w:footnoteRef/>
      </w:r>
      <w:r>
        <w:t xml:space="preserve"> US, UK, Germany, Spain, Japan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AFF" w:rsidRDefault="00D96AFF">
    <w:pPr>
      <w:pStyle w:val="Header"/>
    </w:pPr>
  </w:p>
  <w:p w:rsidR="00D96AFF" w:rsidRDefault="00D96AFF"/>
  <w:p w:rsidR="00D96AFF" w:rsidRDefault="00D96AFF"/>
  <w:p w:rsidR="00D96AFF" w:rsidRDefault="00D96A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AFF" w:rsidRDefault="00D96AFF">
    <w:pPr>
      <w:pStyle w:val="Header"/>
    </w:pPr>
  </w:p>
  <w:p w:rsidR="00D96AFF" w:rsidRDefault="00D96AFF"/>
  <w:p w:rsidR="00D96AFF" w:rsidRDefault="00D96AFF"/>
  <w:p w:rsidR="00D96AFF" w:rsidRDefault="00D96A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hybridMultilevel"/>
    <w:tmpl w:val="61067A92"/>
    <w:lvl w:ilvl="0" w:tplc="A2BA30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000019"/>
    <w:multiLevelType w:val="multilevel"/>
    <w:tmpl w:val="A5BE0796"/>
    <w:lvl w:ilvl="0">
      <w:start w:val="1"/>
      <w:numFmt w:val="decimal"/>
      <w:lvlText w:val="%1."/>
      <w:lvlJc w:val="left"/>
      <w:pPr>
        <w:ind w:left="644"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rPr>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22"/>
    <w:multiLevelType w:val="multilevel"/>
    <w:tmpl w:val="4FE373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23"/>
    <w:multiLevelType w:val="multilevel"/>
    <w:tmpl w:val="50477F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8064DE"/>
    <w:multiLevelType w:val="hybridMultilevel"/>
    <w:tmpl w:val="E1B0C96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9151942"/>
    <w:multiLevelType w:val="hybridMultilevel"/>
    <w:tmpl w:val="6DCED50C"/>
    <w:lvl w:ilvl="0" w:tplc="C2801978">
      <w:start w:val="1"/>
      <w:numFmt w:val="decimal"/>
      <w:lvlText w:val="%1."/>
      <w:lvlJc w:val="left"/>
      <w:pPr>
        <w:ind w:left="928" w:hanging="360"/>
      </w:pPr>
      <w:rPr>
        <w:rFonts w:hint="default"/>
        <w:b/>
        <w:bCs/>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9C45371"/>
    <w:multiLevelType w:val="multilevel"/>
    <w:tmpl w:val="9B824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E340A6A"/>
    <w:multiLevelType w:val="hybridMultilevel"/>
    <w:tmpl w:val="700E2B3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0FFD16E1"/>
    <w:multiLevelType w:val="multilevel"/>
    <w:tmpl w:val="B80076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0B07178"/>
    <w:multiLevelType w:val="hybridMultilevel"/>
    <w:tmpl w:val="BDEA364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123F2BCB"/>
    <w:multiLevelType w:val="hybridMultilevel"/>
    <w:tmpl w:val="67ACA97A"/>
    <w:lvl w:ilvl="0" w:tplc="40090017">
      <w:start w:val="1"/>
      <w:numFmt w:val="lowerLetter"/>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5255A14"/>
    <w:multiLevelType w:val="hybridMultilevel"/>
    <w:tmpl w:val="DD8608F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nsid w:val="195331BD"/>
    <w:multiLevelType w:val="hybridMultilevel"/>
    <w:tmpl w:val="61067A92"/>
    <w:lvl w:ilvl="0" w:tplc="A2BA30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E427DF"/>
    <w:multiLevelType w:val="multilevel"/>
    <w:tmpl w:val="50477F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C04795B"/>
    <w:multiLevelType w:val="hybridMultilevel"/>
    <w:tmpl w:val="DDB609B2"/>
    <w:lvl w:ilvl="0" w:tplc="4009000F">
      <w:start w:val="1"/>
      <w:numFmt w:val="decimal"/>
      <w:lvlText w:val="%1."/>
      <w:lvlJc w:val="left"/>
      <w:pPr>
        <w:ind w:left="1288" w:hanging="360"/>
      </w:pPr>
    </w:lvl>
    <w:lvl w:ilvl="1" w:tplc="40090019" w:tentative="1">
      <w:start w:val="1"/>
      <w:numFmt w:val="lowerLetter"/>
      <w:lvlText w:val="%2."/>
      <w:lvlJc w:val="left"/>
      <w:pPr>
        <w:ind w:left="2008" w:hanging="360"/>
      </w:pPr>
    </w:lvl>
    <w:lvl w:ilvl="2" w:tplc="4009001B" w:tentative="1">
      <w:start w:val="1"/>
      <w:numFmt w:val="lowerRoman"/>
      <w:lvlText w:val="%3."/>
      <w:lvlJc w:val="right"/>
      <w:pPr>
        <w:ind w:left="2728" w:hanging="180"/>
      </w:pPr>
    </w:lvl>
    <w:lvl w:ilvl="3" w:tplc="4009000F" w:tentative="1">
      <w:start w:val="1"/>
      <w:numFmt w:val="decimal"/>
      <w:lvlText w:val="%4."/>
      <w:lvlJc w:val="left"/>
      <w:pPr>
        <w:ind w:left="3448" w:hanging="360"/>
      </w:pPr>
    </w:lvl>
    <w:lvl w:ilvl="4" w:tplc="40090019" w:tentative="1">
      <w:start w:val="1"/>
      <w:numFmt w:val="lowerLetter"/>
      <w:lvlText w:val="%5."/>
      <w:lvlJc w:val="left"/>
      <w:pPr>
        <w:ind w:left="4168" w:hanging="360"/>
      </w:pPr>
    </w:lvl>
    <w:lvl w:ilvl="5" w:tplc="4009001B" w:tentative="1">
      <w:start w:val="1"/>
      <w:numFmt w:val="lowerRoman"/>
      <w:lvlText w:val="%6."/>
      <w:lvlJc w:val="right"/>
      <w:pPr>
        <w:ind w:left="4888" w:hanging="180"/>
      </w:pPr>
    </w:lvl>
    <w:lvl w:ilvl="6" w:tplc="4009000F" w:tentative="1">
      <w:start w:val="1"/>
      <w:numFmt w:val="decimal"/>
      <w:lvlText w:val="%7."/>
      <w:lvlJc w:val="left"/>
      <w:pPr>
        <w:ind w:left="5608" w:hanging="360"/>
      </w:pPr>
    </w:lvl>
    <w:lvl w:ilvl="7" w:tplc="40090019" w:tentative="1">
      <w:start w:val="1"/>
      <w:numFmt w:val="lowerLetter"/>
      <w:lvlText w:val="%8."/>
      <w:lvlJc w:val="left"/>
      <w:pPr>
        <w:ind w:left="6328" w:hanging="360"/>
      </w:pPr>
    </w:lvl>
    <w:lvl w:ilvl="8" w:tplc="4009001B" w:tentative="1">
      <w:start w:val="1"/>
      <w:numFmt w:val="lowerRoman"/>
      <w:lvlText w:val="%9."/>
      <w:lvlJc w:val="right"/>
      <w:pPr>
        <w:ind w:left="7048" w:hanging="180"/>
      </w:pPr>
    </w:lvl>
  </w:abstractNum>
  <w:abstractNum w:abstractNumId="15">
    <w:nsid w:val="1CB45C15"/>
    <w:multiLevelType w:val="hybridMultilevel"/>
    <w:tmpl w:val="26D0858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D2D7D95"/>
    <w:multiLevelType w:val="hybridMultilevel"/>
    <w:tmpl w:val="40FA3CD6"/>
    <w:lvl w:ilvl="0" w:tplc="1DBAE696">
      <w:start w:val="1"/>
      <w:numFmt w:val="decimal"/>
      <w:lvlText w:val="%1."/>
      <w:lvlJc w:val="left"/>
      <w:pPr>
        <w:ind w:left="644" w:hanging="360"/>
      </w:pPr>
      <w:rPr>
        <w:b w:val="0"/>
        <w:bCs/>
        <w:strike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21420D67"/>
    <w:multiLevelType w:val="multilevel"/>
    <w:tmpl w:val="B7105E1C"/>
    <w:lvl w:ilvl="0">
      <w:start w:val="1"/>
      <w:numFmt w:val="upperLetter"/>
      <w:lvlText w:val="%1."/>
      <w:lvlJc w:val="left"/>
      <w:pPr>
        <w:ind w:left="360" w:hanging="360"/>
      </w:pPr>
      <w:rPr>
        <w:color w:val="00000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2740796C"/>
    <w:multiLevelType w:val="hybridMultilevel"/>
    <w:tmpl w:val="F7F40D22"/>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19">
    <w:nsid w:val="2DA433FE"/>
    <w:multiLevelType w:val="hybridMultilevel"/>
    <w:tmpl w:val="8926D6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DFA7FC1"/>
    <w:multiLevelType w:val="hybridMultilevel"/>
    <w:tmpl w:val="CEB0ED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3C0146"/>
    <w:multiLevelType w:val="hybridMultilevel"/>
    <w:tmpl w:val="2CEE0CEA"/>
    <w:lvl w:ilvl="0" w:tplc="B2CA75FA">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E425470"/>
    <w:multiLevelType w:val="hybridMultilevel"/>
    <w:tmpl w:val="AE34A7D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3">
    <w:nsid w:val="3B045102"/>
    <w:multiLevelType w:val="hybridMultilevel"/>
    <w:tmpl w:val="26BEB91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4">
    <w:nsid w:val="3FC226E2"/>
    <w:multiLevelType w:val="hybridMultilevel"/>
    <w:tmpl w:val="1C1E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97F73"/>
    <w:multiLevelType w:val="hybridMultilevel"/>
    <w:tmpl w:val="B4C0D452"/>
    <w:lvl w:ilvl="0" w:tplc="FB188760">
      <w:start w:val="1"/>
      <w:numFmt w:val="upperLetter"/>
      <w:lvlText w:val="%1."/>
      <w:lvlJc w:val="left"/>
      <w:pPr>
        <w:ind w:left="720" w:hanging="36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7454AB1"/>
    <w:multiLevelType w:val="multilevel"/>
    <w:tmpl w:val="075A666C"/>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27">
    <w:nsid w:val="5AB06260"/>
    <w:multiLevelType w:val="hybridMultilevel"/>
    <w:tmpl w:val="91364706"/>
    <w:lvl w:ilvl="0" w:tplc="B2CA75FA">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62FF1"/>
    <w:multiLevelType w:val="hybridMultilevel"/>
    <w:tmpl w:val="3F3066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F1868C9"/>
    <w:multiLevelType w:val="multilevel"/>
    <w:tmpl w:val="64F6CA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F4E711A"/>
    <w:multiLevelType w:val="multilevel"/>
    <w:tmpl w:val="A6741A6C"/>
    <w:lvl w:ilvl="0">
      <w:start w:val="1"/>
      <w:numFmt w:val="upperRoman"/>
      <w:lvlText w:val="%1."/>
      <w:lvlJc w:val="right"/>
      <w:pPr>
        <w:ind w:left="502"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FAC03C6"/>
    <w:multiLevelType w:val="hybridMultilevel"/>
    <w:tmpl w:val="DCFC2C4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nsid w:val="601C4EF7"/>
    <w:multiLevelType w:val="hybridMultilevel"/>
    <w:tmpl w:val="659CAAAC"/>
    <w:lvl w:ilvl="0" w:tplc="26722528">
      <w:start w:val="1"/>
      <w:numFmt w:val="decimal"/>
      <w:lvlText w:val="%1."/>
      <w:lvlJc w:val="left"/>
      <w:pPr>
        <w:ind w:left="928"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1356F60"/>
    <w:multiLevelType w:val="hybridMultilevel"/>
    <w:tmpl w:val="118213C8"/>
    <w:lvl w:ilvl="0" w:tplc="7A30186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8E336F"/>
    <w:multiLevelType w:val="hybridMultilevel"/>
    <w:tmpl w:val="D8D293A6"/>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nsid w:val="683B7269"/>
    <w:multiLevelType w:val="hybridMultilevel"/>
    <w:tmpl w:val="34D41ED0"/>
    <w:lvl w:ilvl="0" w:tplc="7F38E96C">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9C876C4"/>
    <w:multiLevelType w:val="hybridMultilevel"/>
    <w:tmpl w:val="31503516"/>
    <w:lvl w:ilvl="0" w:tplc="306E79D4">
      <w:numFmt w:val="bullet"/>
      <w:lvlText w:val="-"/>
      <w:lvlJc w:val="left"/>
      <w:pPr>
        <w:ind w:left="1080" w:hanging="360"/>
      </w:pPr>
      <w:rPr>
        <w:rFonts w:ascii="Palatino Linotype" w:eastAsia="Calibri" w:hAnsi="Palatino Linotype"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7">
    <w:nsid w:val="76CE0463"/>
    <w:multiLevelType w:val="hybridMultilevel"/>
    <w:tmpl w:val="659CAAAC"/>
    <w:lvl w:ilvl="0" w:tplc="26722528">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7AE15CF"/>
    <w:multiLevelType w:val="hybridMultilevel"/>
    <w:tmpl w:val="22BA7E3A"/>
    <w:lvl w:ilvl="0" w:tplc="8E2CCEA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30"/>
  </w:num>
  <w:num w:numId="3">
    <w:abstractNumId w:val="8"/>
  </w:num>
  <w:num w:numId="4">
    <w:abstractNumId w:val="17"/>
  </w:num>
  <w:num w:numId="5">
    <w:abstractNumId w:val="15"/>
  </w:num>
  <w:num w:numId="6">
    <w:abstractNumId w:val="28"/>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32"/>
  </w:num>
  <w:num w:numId="15">
    <w:abstractNumId w:val="38"/>
  </w:num>
  <w:num w:numId="16">
    <w:abstractNumId w:val="10"/>
  </w:num>
  <w:num w:numId="17">
    <w:abstractNumId w:val="37"/>
  </w:num>
  <w:num w:numId="18">
    <w:abstractNumId w:val="24"/>
  </w:num>
  <w:num w:numId="19">
    <w:abstractNumId w:val="4"/>
  </w:num>
  <w:num w:numId="20">
    <w:abstractNumId w:val="19"/>
  </w:num>
  <w:num w:numId="21">
    <w:abstractNumId w:val="1"/>
  </w:num>
  <w:num w:numId="22">
    <w:abstractNumId w:val="33"/>
  </w:num>
  <w:num w:numId="23">
    <w:abstractNumId w:val="12"/>
  </w:num>
  <w:num w:numId="24">
    <w:abstractNumId w:val="0"/>
  </w:num>
  <w:num w:numId="25">
    <w:abstractNumId w:val="5"/>
  </w:num>
  <w:num w:numId="26">
    <w:abstractNumId w:val="2"/>
  </w:num>
  <w:num w:numId="27">
    <w:abstractNumId w:val="21"/>
  </w:num>
  <w:num w:numId="28">
    <w:abstractNumId w:val="27"/>
  </w:num>
  <w:num w:numId="29">
    <w:abstractNumId w:val="20"/>
  </w:num>
  <w:num w:numId="30">
    <w:abstractNumId w:val="26"/>
  </w:num>
  <w:num w:numId="31">
    <w:abstractNumId w:val="29"/>
  </w:num>
  <w:num w:numId="32">
    <w:abstractNumId w:val="3"/>
  </w:num>
  <w:num w:numId="33">
    <w:abstractNumId w:val="13"/>
  </w:num>
  <w:num w:numId="34">
    <w:abstractNumId w:val="25"/>
  </w:num>
  <w:num w:numId="35">
    <w:abstractNumId w:val="36"/>
  </w:num>
  <w:num w:numId="36">
    <w:abstractNumId w:val="16"/>
  </w:num>
  <w:num w:numId="37">
    <w:abstractNumId w:val="34"/>
  </w:num>
  <w:num w:numId="38">
    <w:abstractNumId w:val="18"/>
  </w:num>
  <w:num w:numId="39">
    <w:abstractNumId w:val="9"/>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3"/>
  </w:num>
  <w:num w:numId="43">
    <w:abstractNumId w:val="22"/>
  </w:num>
  <w:num w:numId="44">
    <w:abstractNumId w:val="31"/>
  </w:num>
  <w:num w:numId="45">
    <w:abstractNumId w:val="23"/>
  </w:num>
  <w:num w:numId="46">
    <w:abstractNumId w:val="22"/>
  </w:num>
  <w:num w:numId="4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7C"/>
    <w:rsid w:val="00000718"/>
    <w:rsid w:val="00000F02"/>
    <w:rsid w:val="00001102"/>
    <w:rsid w:val="000012F5"/>
    <w:rsid w:val="0000238B"/>
    <w:rsid w:val="00002F15"/>
    <w:rsid w:val="00003532"/>
    <w:rsid w:val="000052BB"/>
    <w:rsid w:val="00005830"/>
    <w:rsid w:val="000074F8"/>
    <w:rsid w:val="000129F5"/>
    <w:rsid w:val="00012FAA"/>
    <w:rsid w:val="000133EA"/>
    <w:rsid w:val="00013A01"/>
    <w:rsid w:val="00013BA3"/>
    <w:rsid w:val="00014378"/>
    <w:rsid w:val="000145C6"/>
    <w:rsid w:val="000161B3"/>
    <w:rsid w:val="000174DC"/>
    <w:rsid w:val="0002065D"/>
    <w:rsid w:val="00020EC9"/>
    <w:rsid w:val="000211A2"/>
    <w:rsid w:val="000216DD"/>
    <w:rsid w:val="00022868"/>
    <w:rsid w:val="000243DB"/>
    <w:rsid w:val="000243E1"/>
    <w:rsid w:val="000254CD"/>
    <w:rsid w:val="000256C7"/>
    <w:rsid w:val="00026D29"/>
    <w:rsid w:val="0003061B"/>
    <w:rsid w:val="000346B6"/>
    <w:rsid w:val="00034DE0"/>
    <w:rsid w:val="00035307"/>
    <w:rsid w:val="00035948"/>
    <w:rsid w:val="00035951"/>
    <w:rsid w:val="0003625D"/>
    <w:rsid w:val="0004002A"/>
    <w:rsid w:val="00040515"/>
    <w:rsid w:val="00041691"/>
    <w:rsid w:val="00041693"/>
    <w:rsid w:val="00043C9A"/>
    <w:rsid w:val="00043F40"/>
    <w:rsid w:val="00045903"/>
    <w:rsid w:val="00045B3E"/>
    <w:rsid w:val="00046401"/>
    <w:rsid w:val="00046848"/>
    <w:rsid w:val="00046A06"/>
    <w:rsid w:val="00047581"/>
    <w:rsid w:val="000475E7"/>
    <w:rsid w:val="00047715"/>
    <w:rsid w:val="0005019E"/>
    <w:rsid w:val="000507E2"/>
    <w:rsid w:val="00050DB7"/>
    <w:rsid w:val="000526B7"/>
    <w:rsid w:val="00053B79"/>
    <w:rsid w:val="00055162"/>
    <w:rsid w:val="00055201"/>
    <w:rsid w:val="000556EC"/>
    <w:rsid w:val="000577B9"/>
    <w:rsid w:val="00057A76"/>
    <w:rsid w:val="00057D3C"/>
    <w:rsid w:val="000619E4"/>
    <w:rsid w:val="00062D7C"/>
    <w:rsid w:val="00062F4A"/>
    <w:rsid w:val="000639D0"/>
    <w:rsid w:val="00063FF5"/>
    <w:rsid w:val="00065CF0"/>
    <w:rsid w:val="00065E8C"/>
    <w:rsid w:val="00066531"/>
    <w:rsid w:val="000702D1"/>
    <w:rsid w:val="00071658"/>
    <w:rsid w:val="0007274D"/>
    <w:rsid w:val="000730EC"/>
    <w:rsid w:val="0007312C"/>
    <w:rsid w:val="00073DF2"/>
    <w:rsid w:val="00074803"/>
    <w:rsid w:val="00074BD8"/>
    <w:rsid w:val="00075391"/>
    <w:rsid w:val="00075695"/>
    <w:rsid w:val="000764F9"/>
    <w:rsid w:val="00076F6B"/>
    <w:rsid w:val="000774AB"/>
    <w:rsid w:val="0007759D"/>
    <w:rsid w:val="00077C1C"/>
    <w:rsid w:val="00080500"/>
    <w:rsid w:val="00081D7A"/>
    <w:rsid w:val="00082028"/>
    <w:rsid w:val="00082CA8"/>
    <w:rsid w:val="0008314D"/>
    <w:rsid w:val="00084083"/>
    <w:rsid w:val="0008421C"/>
    <w:rsid w:val="000847BB"/>
    <w:rsid w:val="00084FB3"/>
    <w:rsid w:val="000859EF"/>
    <w:rsid w:val="00085A8E"/>
    <w:rsid w:val="0008687B"/>
    <w:rsid w:val="00086BF6"/>
    <w:rsid w:val="00087232"/>
    <w:rsid w:val="00087B33"/>
    <w:rsid w:val="00090A9B"/>
    <w:rsid w:val="00090DEF"/>
    <w:rsid w:val="00091168"/>
    <w:rsid w:val="00091E37"/>
    <w:rsid w:val="000920E5"/>
    <w:rsid w:val="00092887"/>
    <w:rsid w:val="000946C2"/>
    <w:rsid w:val="000960B9"/>
    <w:rsid w:val="0009614C"/>
    <w:rsid w:val="0009638E"/>
    <w:rsid w:val="00096468"/>
    <w:rsid w:val="00096C8C"/>
    <w:rsid w:val="000A047F"/>
    <w:rsid w:val="000A0816"/>
    <w:rsid w:val="000A142F"/>
    <w:rsid w:val="000A19FF"/>
    <w:rsid w:val="000A2F76"/>
    <w:rsid w:val="000A34B6"/>
    <w:rsid w:val="000A37CE"/>
    <w:rsid w:val="000A47E6"/>
    <w:rsid w:val="000A4D70"/>
    <w:rsid w:val="000A56AA"/>
    <w:rsid w:val="000A7141"/>
    <w:rsid w:val="000A791A"/>
    <w:rsid w:val="000B0A37"/>
    <w:rsid w:val="000B0DD6"/>
    <w:rsid w:val="000B27CD"/>
    <w:rsid w:val="000B2BC5"/>
    <w:rsid w:val="000B4137"/>
    <w:rsid w:val="000B4450"/>
    <w:rsid w:val="000B5449"/>
    <w:rsid w:val="000B5935"/>
    <w:rsid w:val="000B6B00"/>
    <w:rsid w:val="000B7BC0"/>
    <w:rsid w:val="000B7FBD"/>
    <w:rsid w:val="000C02A3"/>
    <w:rsid w:val="000C03D6"/>
    <w:rsid w:val="000C0C5B"/>
    <w:rsid w:val="000C1210"/>
    <w:rsid w:val="000C1CD7"/>
    <w:rsid w:val="000C1D79"/>
    <w:rsid w:val="000C1EA0"/>
    <w:rsid w:val="000C2077"/>
    <w:rsid w:val="000C23CE"/>
    <w:rsid w:val="000C3C7D"/>
    <w:rsid w:val="000C5949"/>
    <w:rsid w:val="000C5AA9"/>
    <w:rsid w:val="000C6063"/>
    <w:rsid w:val="000C677F"/>
    <w:rsid w:val="000C694D"/>
    <w:rsid w:val="000C69C1"/>
    <w:rsid w:val="000D1A21"/>
    <w:rsid w:val="000D26DB"/>
    <w:rsid w:val="000D2FD5"/>
    <w:rsid w:val="000D4029"/>
    <w:rsid w:val="000D4C7F"/>
    <w:rsid w:val="000D66B0"/>
    <w:rsid w:val="000D685F"/>
    <w:rsid w:val="000D6EE1"/>
    <w:rsid w:val="000E03A6"/>
    <w:rsid w:val="000E0833"/>
    <w:rsid w:val="000E0D86"/>
    <w:rsid w:val="000E125F"/>
    <w:rsid w:val="000E184C"/>
    <w:rsid w:val="000E1FA1"/>
    <w:rsid w:val="000E2A6E"/>
    <w:rsid w:val="000E33A1"/>
    <w:rsid w:val="000E3746"/>
    <w:rsid w:val="000E3A95"/>
    <w:rsid w:val="000E46BB"/>
    <w:rsid w:val="000E4795"/>
    <w:rsid w:val="000E4C9B"/>
    <w:rsid w:val="000E4DDD"/>
    <w:rsid w:val="000E7317"/>
    <w:rsid w:val="000E7329"/>
    <w:rsid w:val="000E76D0"/>
    <w:rsid w:val="000E76FF"/>
    <w:rsid w:val="000E777A"/>
    <w:rsid w:val="000E7AC9"/>
    <w:rsid w:val="000F01B1"/>
    <w:rsid w:val="000F02FB"/>
    <w:rsid w:val="000F0612"/>
    <w:rsid w:val="000F0BF4"/>
    <w:rsid w:val="000F1508"/>
    <w:rsid w:val="000F17E5"/>
    <w:rsid w:val="000F236F"/>
    <w:rsid w:val="000F28BC"/>
    <w:rsid w:val="000F3F0C"/>
    <w:rsid w:val="000F4124"/>
    <w:rsid w:val="000F464D"/>
    <w:rsid w:val="000F55A8"/>
    <w:rsid w:val="000F5A2B"/>
    <w:rsid w:val="000F5AAF"/>
    <w:rsid w:val="000F62D3"/>
    <w:rsid w:val="000F6775"/>
    <w:rsid w:val="000F6B02"/>
    <w:rsid w:val="000F7372"/>
    <w:rsid w:val="000F7C8D"/>
    <w:rsid w:val="000F7F35"/>
    <w:rsid w:val="00100264"/>
    <w:rsid w:val="00100331"/>
    <w:rsid w:val="00100655"/>
    <w:rsid w:val="00100E66"/>
    <w:rsid w:val="00100F24"/>
    <w:rsid w:val="00102392"/>
    <w:rsid w:val="00102519"/>
    <w:rsid w:val="001032F6"/>
    <w:rsid w:val="00104045"/>
    <w:rsid w:val="001041E6"/>
    <w:rsid w:val="0010444E"/>
    <w:rsid w:val="00104462"/>
    <w:rsid w:val="001048AC"/>
    <w:rsid w:val="0010536E"/>
    <w:rsid w:val="00106806"/>
    <w:rsid w:val="00107440"/>
    <w:rsid w:val="00107643"/>
    <w:rsid w:val="001079FD"/>
    <w:rsid w:val="00107D42"/>
    <w:rsid w:val="00107FAF"/>
    <w:rsid w:val="0011004C"/>
    <w:rsid w:val="0011033C"/>
    <w:rsid w:val="00110766"/>
    <w:rsid w:val="001109EA"/>
    <w:rsid w:val="00112036"/>
    <w:rsid w:val="00112407"/>
    <w:rsid w:val="00113363"/>
    <w:rsid w:val="00113380"/>
    <w:rsid w:val="00114AC5"/>
    <w:rsid w:val="00114B6F"/>
    <w:rsid w:val="00114C90"/>
    <w:rsid w:val="001155EB"/>
    <w:rsid w:val="001164CA"/>
    <w:rsid w:val="0011654B"/>
    <w:rsid w:val="00120EDE"/>
    <w:rsid w:val="00121293"/>
    <w:rsid w:val="001212CB"/>
    <w:rsid w:val="00123411"/>
    <w:rsid w:val="00123543"/>
    <w:rsid w:val="0012367A"/>
    <w:rsid w:val="00124B1E"/>
    <w:rsid w:val="001254B4"/>
    <w:rsid w:val="00125AF5"/>
    <w:rsid w:val="0012648B"/>
    <w:rsid w:val="00126726"/>
    <w:rsid w:val="001279AE"/>
    <w:rsid w:val="00127DA0"/>
    <w:rsid w:val="00130027"/>
    <w:rsid w:val="00130306"/>
    <w:rsid w:val="00130BC0"/>
    <w:rsid w:val="00132024"/>
    <w:rsid w:val="00132568"/>
    <w:rsid w:val="00134BC1"/>
    <w:rsid w:val="00135041"/>
    <w:rsid w:val="001357A7"/>
    <w:rsid w:val="00135EF6"/>
    <w:rsid w:val="001363E8"/>
    <w:rsid w:val="0013643D"/>
    <w:rsid w:val="001372F6"/>
    <w:rsid w:val="001376EC"/>
    <w:rsid w:val="00137E4B"/>
    <w:rsid w:val="00140090"/>
    <w:rsid w:val="001404C9"/>
    <w:rsid w:val="00141FC6"/>
    <w:rsid w:val="00142329"/>
    <w:rsid w:val="00143013"/>
    <w:rsid w:val="00143E99"/>
    <w:rsid w:val="001441E6"/>
    <w:rsid w:val="001450AE"/>
    <w:rsid w:val="00146A22"/>
    <w:rsid w:val="00146B24"/>
    <w:rsid w:val="00146D0E"/>
    <w:rsid w:val="00147577"/>
    <w:rsid w:val="00147C3C"/>
    <w:rsid w:val="00150006"/>
    <w:rsid w:val="0015021B"/>
    <w:rsid w:val="001506EA"/>
    <w:rsid w:val="00151BE0"/>
    <w:rsid w:val="00151C67"/>
    <w:rsid w:val="001523E1"/>
    <w:rsid w:val="0015272F"/>
    <w:rsid w:val="00153022"/>
    <w:rsid w:val="00153CF4"/>
    <w:rsid w:val="001545AF"/>
    <w:rsid w:val="00154F31"/>
    <w:rsid w:val="00160183"/>
    <w:rsid w:val="00160768"/>
    <w:rsid w:val="00160DEC"/>
    <w:rsid w:val="00160E47"/>
    <w:rsid w:val="0016116C"/>
    <w:rsid w:val="0016171E"/>
    <w:rsid w:val="0016186C"/>
    <w:rsid w:val="00162443"/>
    <w:rsid w:val="00163582"/>
    <w:rsid w:val="00163595"/>
    <w:rsid w:val="00164669"/>
    <w:rsid w:val="00164B80"/>
    <w:rsid w:val="00164F38"/>
    <w:rsid w:val="0016593A"/>
    <w:rsid w:val="001662DE"/>
    <w:rsid w:val="00166482"/>
    <w:rsid w:val="0016654B"/>
    <w:rsid w:val="001667BE"/>
    <w:rsid w:val="00166B5E"/>
    <w:rsid w:val="00166FE1"/>
    <w:rsid w:val="00170534"/>
    <w:rsid w:val="0017198F"/>
    <w:rsid w:val="001720CD"/>
    <w:rsid w:val="0017288A"/>
    <w:rsid w:val="0017337F"/>
    <w:rsid w:val="00175031"/>
    <w:rsid w:val="001755DE"/>
    <w:rsid w:val="00175977"/>
    <w:rsid w:val="00175A49"/>
    <w:rsid w:val="00175C02"/>
    <w:rsid w:val="00177824"/>
    <w:rsid w:val="00177BD1"/>
    <w:rsid w:val="00177C4A"/>
    <w:rsid w:val="0018049A"/>
    <w:rsid w:val="001816BF"/>
    <w:rsid w:val="0018197C"/>
    <w:rsid w:val="00181FF0"/>
    <w:rsid w:val="0018293F"/>
    <w:rsid w:val="00182965"/>
    <w:rsid w:val="0018378C"/>
    <w:rsid w:val="00183E80"/>
    <w:rsid w:val="001847A1"/>
    <w:rsid w:val="00184C5B"/>
    <w:rsid w:val="00184D09"/>
    <w:rsid w:val="0018502D"/>
    <w:rsid w:val="00185553"/>
    <w:rsid w:val="001868D6"/>
    <w:rsid w:val="00186AD9"/>
    <w:rsid w:val="00186E61"/>
    <w:rsid w:val="001912C3"/>
    <w:rsid w:val="00191B9C"/>
    <w:rsid w:val="0019305B"/>
    <w:rsid w:val="001932A2"/>
    <w:rsid w:val="00193EFB"/>
    <w:rsid w:val="0019451C"/>
    <w:rsid w:val="00194F88"/>
    <w:rsid w:val="00195B2A"/>
    <w:rsid w:val="00195FEB"/>
    <w:rsid w:val="001961E8"/>
    <w:rsid w:val="00196267"/>
    <w:rsid w:val="0019779A"/>
    <w:rsid w:val="0019787A"/>
    <w:rsid w:val="001A054F"/>
    <w:rsid w:val="001A0B06"/>
    <w:rsid w:val="001A2361"/>
    <w:rsid w:val="001A2382"/>
    <w:rsid w:val="001A3018"/>
    <w:rsid w:val="001A3156"/>
    <w:rsid w:val="001A375B"/>
    <w:rsid w:val="001A42AC"/>
    <w:rsid w:val="001A4A53"/>
    <w:rsid w:val="001A5A37"/>
    <w:rsid w:val="001A5E17"/>
    <w:rsid w:val="001A61B6"/>
    <w:rsid w:val="001A6439"/>
    <w:rsid w:val="001A697A"/>
    <w:rsid w:val="001A7518"/>
    <w:rsid w:val="001A7D69"/>
    <w:rsid w:val="001A7DC2"/>
    <w:rsid w:val="001B1AC6"/>
    <w:rsid w:val="001B1D3E"/>
    <w:rsid w:val="001B2693"/>
    <w:rsid w:val="001B279D"/>
    <w:rsid w:val="001B2E66"/>
    <w:rsid w:val="001B44E2"/>
    <w:rsid w:val="001B4C10"/>
    <w:rsid w:val="001B5B2F"/>
    <w:rsid w:val="001B5BFF"/>
    <w:rsid w:val="001B7218"/>
    <w:rsid w:val="001B7FD3"/>
    <w:rsid w:val="001C0933"/>
    <w:rsid w:val="001C0BB1"/>
    <w:rsid w:val="001C0BDA"/>
    <w:rsid w:val="001C2149"/>
    <w:rsid w:val="001C2441"/>
    <w:rsid w:val="001C3230"/>
    <w:rsid w:val="001C371D"/>
    <w:rsid w:val="001C4EE9"/>
    <w:rsid w:val="001C5DA4"/>
    <w:rsid w:val="001C637A"/>
    <w:rsid w:val="001C6584"/>
    <w:rsid w:val="001C7B26"/>
    <w:rsid w:val="001C7B28"/>
    <w:rsid w:val="001D04F5"/>
    <w:rsid w:val="001D06A9"/>
    <w:rsid w:val="001D093A"/>
    <w:rsid w:val="001D0BCA"/>
    <w:rsid w:val="001D1729"/>
    <w:rsid w:val="001D1888"/>
    <w:rsid w:val="001D2CA3"/>
    <w:rsid w:val="001D4399"/>
    <w:rsid w:val="001D4801"/>
    <w:rsid w:val="001D4880"/>
    <w:rsid w:val="001D52A6"/>
    <w:rsid w:val="001D5BBC"/>
    <w:rsid w:val="001D68DB"/>
    <w:rsid w:val="001D7AA4"/>
    <w:rsid w:val="001D7B80"/>
    <w:rsid w:val="001E0BB4"/>
    <w:rsid w:val="001E1254"/>
    <w:rsid w:val="001E1FC4"/>
    <w:rsid w:val="001E20EA"/>
    <w:rsid w:val="001E2A24"/>
    <w:rsid w:val="001E3F5F"/>
    <w:rsid w:val="001E4032"/>
    <w:rsid w:val="001E4F7E"/>
    <w:rsid w:val="001E5152"/>
    <w:rsid w:val="001E51C8"/>
    <w:rsid w:val="001E722D"/>
    <w:rsid w:val="001E79D3"/>
    <w:rsid w:val="001E7A6D"/>
    <w:rsid w:val="001F078D"/>
    <w:rsid w:val="001F084F"/>
    <w:rsid w:val="001F19F8"/>
    <w:rsid w:val="001F263B"/>
    <w:rsid w:val="001F27DC"/>
    <w:rsid w:val="001F2AD1"/>
    <w:rsid w:val="001F31C2"/>
    <w:rsid w:val="001F3289"/>
    <w:rsid w:val="001F3CB6"/>
    <w:rsid w:val="001F45DC"/>
    <w:rsid w:val="001F4744"/>
    <w:rsid w:val="001F4F5A"/>
    <w:rsid w:val="001F550D"/>
    <w:rsid w:val="001F5922"/>
    <w:rsid w:val="001F707A"/>
    <w:rsid w:val="002005C8"/>
    <w:rsid w:val="00200742"/>
    <w:rsid w:val="00200C72"/>
    <w:rsid w:val="00201047"/>
    <w:rsid w:val="002013AA"/>
    <w:rsid w:val="00201776"/>
    <w:rsid w:val="00201C91"/>
    <w:rsid w:val="00201F92"/>
    <w:rsid w:val="00202156"/>
    <w:rsid w:val="00203447"/>
    <w:rsid w:val="00204BFE"/>
    <w:rsid w:val="00204C2C"/>
    <w:rsid w:val="002058D4"/>
    <w:rsid w:val="00206786"/>
    <w:rsid w:val="00206B5D"/>
    <w:rsid w:val="00207133"/>
    <w:rsid w:val="00207654"/>
    <w:rsid w:val="002101C9"/>
    <w:rsid w:val="00210EF0"/>
    <w:rsid w:val="00212565"/>
    <w:rsid w:val="002135D8"/>
    <w:rsid w:val="00213695"/>
    <w:rsid w:val="002140C5"/>
    <w:rsid w:val="00214741"/>
    <w:rsid w:val="0021539B"/>
    <w:rsid w:val="00217822"/>
    <w:rsid w:val="00220861"/>
    <w:rsid w:val="0022096F"/>
    <w:rsid w:val="00220AB1"/>
    <w:rsid w:val="00220C24"/>
    <w:rsid w:val="00220D54"/>
    <w:rsid w:val="00220E33"/>
    <w:rsid w:val="00222713"/>
    <w:rsid w:val="00223671"/>
    <w:rsid w:val="002240ED"/>
    <w:rsid w:val="002245EC"/>
    <w:rsid w:val="00224764"/>
    <w:rsid w:val="00224F9F"/>
    <w:rsid w:val="002252C5"/>
    <w:rsid w:val="00225F3F"/>
    <w:rsid w:val="0022662A"/>
    <w:rsid w:val="00226BF6"/>
    <w:rsid w:val="002271C2"/>
    <w:rsid w:val="00227328"/>
    <w:rsid w:val="0022748C"/>
    <w:rsid w:val="00227721"/>
    <w:rsid w:val="00227EA4"/>
    <w:rsid w:val="0023129A"/>
    <w:rsid w:val="002319FF"/>
    <w:rsid w:val="00232057"/>
    <w:rsid w:val="002322F9"/>
    <w:rsid w:val="002325B0"/>
    <w:rsid w:val="002334AB"/>
    <w:rsid w:val="00233575"/>
    <w:rsid w:val="00233585"/>
    <w:rsid w:val="00234E67"/>
    <w:rsid w:val="002354B2"/>
    <w:rsid w:val="00235B23"/>
    <w:rsid w:val="00235EBC"/>
    <w:rsid w:val="002361F1"/>
    <w:rsid w:val="00236346"/>
    <w:rsid w:val="00236954"/>
    <w:rsid w:val="0023700B"/>
    <w:rsid w:val="00237509"/>
    <w:rsid w:val="002405F0"/>
    <w:rsid w:val="00240828"/>
    <w:rsid w:val="00240D60"/>
    <w:rsid w:val="00241B89"/>
    <w:rsid w:val="0024216A"/>
    <w:rsid w:val="002421DD"/>
    <w:rsid w:val="0024227C"/>
    <w:rsid w:val="00243068"/>
    <w:rsid w:val="0024330D"/>
    <w:rsid w:val="00243434"/>
    <w:rsid w:val="002447CE"/>
    <w:rsid w:val="00244EAF"/>
    <w:rsid w:val="0024500A"/>
    <w:rsid w:val="002450DA"/>
    <w:rsid w:val="00245553"/>
    <w:rsid w:val="00245FA4"/>
    <w:rsid w:val="002467B3"/>
    <w:rsid w:val="002468DB"/>
    <w:rsid w:val="00247214"/>
    <w:rsid w:val="002479A0"/>
    <w:rsid w:val="00247B4A"/>
    <w:rsid w:val="00250D94"/>
    <w:rsid w:val="00250FFA"/>
    <w:rsid w:val="00251FF1"/>
    <w:rsid w:val="002520EA"/>
    <w:rsid w:val="002522B7"/>
    <w:rsid w:val="002541C6"/>
    <w:rsid w:val="0025439E"/>
    <w:rsid w:val="002553EC"/>
    <w:rsid w:val="00255D90"/>
    <w:rsid w:val="00256242"/>
    <w:rsid w:val="002576F1"/>
    <w:rsid w:val="00260E65"/>
    <w:rsid w:val="00261986"/>
    <w:rsid w:val="00263979"/>
    <w:rsid w:val="002647AE"/>
    <w:rsid w:val="00265CA8"/>
    <w:rsid w:val="00265D60"/>
    <w:rsid w:val="00265D83"/>
    <w:rsid w:val="002664D0"/>
    <w:rsid w:val="00266B8C"/>
    <w:rsid w:val="0026767E"/>
    <w:rsid w:val="00267A7C"/>
    <w:rsid w:val="0027194E"/>
    <w:rsid w:val="00271F75"/>
    <w:rsid w:val="002721CB"/>
    <w:rsid w:val="0027231F"/>
    <w:rsid w:val="00272724"/>
    <w:rsid w:val="00272D3E"/>
    <w:rsid w:val="00272F12"/>
    <w:rsid w:val="00273612"/>
    <w:rsid w:val="00275078"/>
    <w:rsid w:val="00275096"/>
    <w:rsid w:val="0027517B"/>
    <w:rsid w:val="00275929"/>
    <w:rsid w:val="0027682C"/>
    <w:rsid w:val="002770A6"/>
    <w:rsid w:val="002776BE"/>
    <w:rsid w:val="00280CFD"/>
    <w:rsid w:val="002818A0"/>
    <w:rsid w:val="002818B2"/>
    <w:rsid w:val="002819FF"/>
    <w:rsid w:val="00283974"/>
    <w:rsid w:val="002844B5"/>
    <w:rsid w:val="00284BC2"/>
    <w:rsid w:val="00284E34"/>
    <w:rsid w:val="002852AB"/>
    <w:rsid w:val="002853A4"/>
    <w:rsid w:val="00285C48"/>
    <w:rsid w:val="00285F0C"/>
    <w:rsid w:val="00286614"/>
    <w:rsid w:val="00287B4A"/>
    <w:rsid w:val="00290585"/>
    <w:rsid w:val="00290697"/>
    <w:rsid w:val="002911AB"/>
    <w:rsid w:val="00291F28"/>
    <w:rsid w:val="002926F7"/>
    <w:rsid w:val="002934F8"/>
    <w:rsid w:val="00294843"/>
    <w:rsid w:val="00294B3E"/>
    <w:rsid w:val="002959F3"/>
    <w:rsid w:val="00295C58"/>
    <w:rsid w:val="00295F4F"/>
    <w:rsid w:val="00296BD4"/>
    <w:rsid w:val="0029718C"/>
    <w:rsid w:val="00297ABE"/>
    <w:rsid w:val="002A023C"/>
    <w:rsid w:val="002A0261"/>
    <w:rsid w:val="002A0944"/>
    <w:rsid w:val="002A1CAB"/>
    <w:rsid w:val="002A25B6"/>
    <w:rsid w:val="002A2BB0"/>
    <w:rsid w:val="002A44A0"/>
    <w:rsid w:val="002A4A48"/>
    <w:rsid w:val="002A51F7"/>
    <w:rsid w:val="002A54FF"/>
    <w:rsid w:val="002A635E"/>
    <w:rsid w:val="002A6544"/>
    <w:rsid w:val="002A68F6"/>
    <w:rsid w:val="002A7477"/>
    <w:rsid w:val="002A7A64"/>
    <w:rsid w:val="002A7D0C"/>
    <w:rsid w:val="002B0029"/>
    <w:rsid w:val="002B0E62"/>
    <w:rsid w:val="002B10BE"/>
    <w:rsid w:val="002B13B8"/>
    <w:rsid w:val="002B1D79"/>
    <w:rsid w:val="002B2515"/>
    <w:rsid w:val="002B25D7"/>
    <w:rsid w:val="002B2FED"/>
    <w:rsid w:val="002B402D"/>
    <w:rsid w:val="002B6143"/>
    <w:rsid w:val="002B769A"/>
    <w:rsid w:val="002C0082"/>
    <w:rsid w:val="002C0986"/>
    <w:rsid w:val="002C0CF3"/>
    <w:rsid w:val="002C1128"/>
    <w:rsid w:val="002C1136"/>
    <w:rsid w:val="002C1200"/>
    <w:rsid w:val="002C23C4"/>
    <w:rsid w:val="002C2400"/>
    <w:rsid w:val="002C2CFE"/>
    <w:rsid w:val="002C3645"/>
    <w:rsid w:val="002C4936"/>
    <w:rsid w:val="002C4D20"/>
    <w:rsid w:val="002C4ED2"/>
    <w:rsid w:val="002C4F79"/>
    <w:rsid w:val="002C54CA"/>
    <w:rsid w:val="002C6429"/>
    <w:rsid w:val="002C6CCB"/>
    <w:rsid w:val="002C6FCE"/>
    <w:rsid w:val="002C7385"/>
    <w:rsid w:val="002C7A76"/>
    <w:rsid w:val="002C7D3D"/>
    <w:rsid w:val="002C7F2D"/>
    <w:rsid w:val="002D0125"/>
    <w:rsid w:val="002D05AD"/>
    <w:rsid w:val="002D09D6"/>
    <w:rsid w:val="002D0AE7"/>
    <w:rsid w:val="002D1C02"/>
    <w:rsid w:val="002D2DC8"/>
    <w:rsid w:val="002D37F8"/>
    <w:rsid w:val="002D3AEB"/>
    <w:rsid w:val="002D3E7C"/>
    <w:rsid w:val="002D42CB"/>
    <w:rsid w:val="002D432D"/>
    <w:rsid w:val="002D4D99"/>
    <w:rsid w:val="002D5B07"/>
    <w:rsid w:val="002D66B4"/>
    <w:rsid w:val="002D6708"/>
    <w:rsid w:val="002D724A"/>
    <w:rsid w:val="002E006D"/>
    <w:rsid w:val="002E0F21"/>
    <w:rsid w:val="002E11AF"/>
    <w:rsid w:val="002E1534"/>
    <w:rsid w:val="002E154E"/>
    <w:rsid w:val="002E1620"/>
    <w:rsid w:val="002E18B1"/>
    <w:rsid w:val="002E20EC"/>
    <w:rsid w:val="002E2589"/>
    <w:rsid w:val="002E26CF"/>
    <w:rsid w:val="002E2C31"/>
    <w:rsid w:val="002E3090"/>
    <w:rsid w:val="002E41FF"/>
    <w:rsid w:val="002E47FC"/>
    <w:rsid w:val="002E4D3E"/>
    <w:rsid w:val="002E59F7"/>
    <w:rsid w:val="002E627C"/>
    <w:rsid w:val="002E687D"/>
    <w:rsid w:val="002E7C98"/>
    <w:rsid w:val="002E7F52"/>
    <w:rsid w:val="002F2903"/>
    <w:rsid w:val="002F2984"/>
    <w:rsid w:val="002F2F21"/>
    <w:rsid w:val="002F3796"/>
    <w:rsid w:val="002F3AF7"/>
    <w:rsid w:val="002F41CD"/>
    <w:rsid w:val="002F70EB"/>
    <w:rsid w:val="002F71DF"/>
    <w:rsid w:val="002F7847"/>
    <w:rsid w:val="0030004F"/>
    <w:rsid w:val="00300262"/>
    <w:rsid w:val="0030113D"/>
    <w:rsid w:val="00301479"/>
    <w:rsid w:val="00301C6A"/>
    <w:rsid w:val="0030208E"/>
    <w:rsid w:val="00302629"/>
    <w:rsid w:val="00302A9D"/>
    <w:rsid w:val="0030426F"/>
    <w:rsid w:val="00304C7D"/>
    <w:rsid w:val="00305062"/>
    <w:rsid w:val="0030548A"/>
    <w:rsid w:val="00305806"/>
    <w:rsid w:val="003064C4"/>
    <w:rsid w:val="00306646"/>
    <w:rsid w:val="00310322"/>
    <w:rsid w:val="003103C6"/>
    <w:rsid w:val="00310A33"/>
    <w:rsid w:val="00310D4F"/>
    <w:rsid w:val="00312489"/>
    <w:rsid w:val="00312D42"/>
    <w:rsid w:val="0031379C"/>
    <w:rsid w:val="00313F0E"/>
    <w:rsid w:val="00314402"/>
    <w:rsid w:val="00314E26"/>
    <w:rsid w:val="00314ED5"/>
    <w:rsid w:val="00315908"/>
    <w:rsid w:val="00315CB7"/>
    <w:rsid w:val="0031610E"/>
    <w:rsid w:val="003162C3"/>
    <w:rsid w:val="00316405"/>
    <w:rsid w:val="00317634"/>
    <w:rsid w:val="003179D9"/>
    <w:rsid w:val="00317D01"/>
    <w:rsid w:val="0032036A"/>
    <w:rsid w:val="00321324"/>
    <w:rsid w:val="003216A2"/>
    <w:rsid w:val="003219BE"/>
    <w:rsid w:val="0032394B"/>
    <w:rsid w:val="00323E51"/>
    <w:rsid w:val="00324131"/>
    <w:rsid w:val="00325395"/>
    <w:rsid w:val="00326A7E"/>
    <w:rsid w:val="00327E67"/>
    <w:rsid w:val="0033096F"/>
    <w:rsid w:val="00331382"/>
    <w:rsid w:val="00332050"/>
    <w:rsid w:val="00332124"/>
    <w:rsid w:val="003321CF"/>
    <w:rsid w:val="003323BA"/>
    <w:rsid w:val="003323D9"/>
    <w:rsid w:val="003327D8"/>
    <w:rsid w:val="00332F86"/>
    <w:rsid w:val="00333281"/>
    <w:rsid w:val="003335DD"/>
    <w:rsid w:val="00334455"/>
    <w:rsid w:val="00334516"/>
    <w:rsid w:val="00334B83"/>
    <w:rsid w:val="00334BCF"/>
    <w:rsid w:val="00335F32"/>
    <w:rsid w:val="003364B9"/>
    <w:rsid w:val="00336FC3"/>
    <w:rsid w:val="0034014E"/>
    <w:rsid w:val="00341FCF"/>
    <w:rsid w:val="003423FE"/>
    <w:rsid w:val="00342BD1"/>
    <w:rsid w:val="0034368F"/>
    <w:rsid w:val="0034385B"/>
    <w:rsid w:val="003456FD"/>
    <w:rsid w:val="00345A4F"/>
    <w:rsid w:val="00346D6C"/>
    <w:rsid w:val="00347F7D"/>
    <w:rsid w:val="00351582"/>
    <w:rsid w:val="003515BE"/>
    <w:rsid w:val="003516D9"/>
    <w:rsid w:val="00352307"/>
    <w:rsid w:val="00352AD5"/>
    <w:rsid w:val="003557AC"/>
    <w:rsid w:val="00356067"/>
    <w:rsid w:val="003570AD"/>
    <w:rsid w:val="003576D8"/>
    <w:rsid w:val="0035797F"/>
    <w:rsid w:val="00357F0F"/>
    <w:rsid w:val="00360032"/>
    <w:rsid w:val="00360BE5"/>
    <w:rsid w:val="00360FA1"/>
    <w:rsid w:val="0036332D"/>
    <w:rsid w:val="00363C1F"/>
    <w:rsid w:val="003656FA"/>
    <w:rsid w:val="00365A69"/>
    <w:rsid w:val="003663E6"/>
    <w:rsid w:val="003666BB"/>
    <w:rsid w:val="003671F5"/>
    <w:rsid w:val="003676F0"/>
    <w:rsid w:val="00371DD7"/>
    <w:rsid w:val="00371E4B"/>
    <w:rsid w:val="00372242"/>
    <w:rsid w:val="0037234C"/>
    <w:rsid w:val="003728C0"/>
    <w:rsid w:val="00373978"/>
    <w:rsid w:val="00373B39"/>
    <w:rsid w:val="0037442E"/>
    <w:rsid w:val="00374576"/>
    <w:rsid w:val="003745A0"/>
    <w:rsid w:val="00374E1A"/>
    <w:rsid w:val="00375172"/>
    <w:rsid w:val="003755CB"/>
    <w:rsid w:val="00375E21"/>
    <w:rsid w:val="003761AC"/>
    <w:rsid w:val="003769B7"/>
    <w:rsid w:val="00376E21"/>
    <w:rsid w:val="00381D19"/>
    <w:rsid w:val="00383DBF"/>
    <w:rsid w:val="00383FFB"/>
    <w:rsid w:val="00384E16"/>
    <w:rsid w:val="00385837"/>
    <w:rsid w:val="0038592C"/>
    <w:rsid w:val="00387126"/>
    <w:rsid w:val="003873FD"/>
    <w:rsid w:val="00387426"/>
    <w:rsid w:val="0038768F"/>
    <w:rsid w:val="0038777E"/>
    <w:rsid w:val="003903F3"/>
    <w:rsid w:val="003909F6"/>
    <w:rsid w:val="00390F23"/>
    <w:rsid w:val="003913C8"/>
    <w:rsid w:val="00391EC4"/>
    <w:rsid w:val="00391F48"/>
    <w:rsid w:val="00392197"/>
    <w:rsid w:val="0039243F"/>
    <w:rsid w:val="00395300"/>
    <w:rsid w:val="003959B8"/>
    <w:rsid w:val="00395B40"/>
    <w:rsid w:val="00396038"/>
    <w:rsid w:val="00396049"/>
    <w:rsid w:val="0039654D"/>
    <w:rsid w:val="00397135"/>
    <w:rsid w:val="0039732B"/>
    <w:rsid w:val="003976DA"/>
    <w:rsid w:val="00397E98"/>
    <w:rsid w:val="003A1203"/>
    <w:rsid w:val="003A17FF"/>
    <w:rsid w:val="003A21E5"/>
    <w:rsid w:val="003A297D"/>
    <w:rsid w:val="003A2BF9"/>
    <w:rsid w:val="003A331B"/>
    <w:rsid w:val="003A3BEA"/>
    <w:rsid w:val="003A4791"/>
    <w:rsid w:val="003A48C5"/>
    <w:rsid w:val="003A4AC6"/>
    <w:rsid w:val="003A4BE3"/>
    <w:rsid w:val="003A5021"/>
    <w:rsid w:val="003A5FB5"/>
    <w:rsid w:val="003B0D0B"/>
    <w:rsid w:val="003B1065"/>
    <w:rsid w:val="003B16D2"/>
    <w:rsid w:val="003B1DAD"/>
    <w:rsid w:val="003B1F08"/>
    <w:rsid w:val="003B2AA2"/>
    <w:rsid w:val="003B2FD2"/>
    <w:rsid w:val="003B5D3E"/>
    <w:rsid w:val="003B6169"/>
    <w:rsid w:val="003B6B7F"/>
    <w:rsid w:val="003B6CA4"/>
    <w:rsid w:val="003B6ECB"/>
    <w:rsid w:val="003B7137"/>
    <w:rsid w:val="003B7AAC"/>
    <w:rsid w:val="003C0053"/>
    <w:rsid w:val="003C03E0"/>
    <w:rsid w:val="003C05C5"/>
    <w:rsid w:val="003C1892"/>
    <w:rsid w:val="003C1D4C"/>
    <w:rsid w:val="003C2485"/>
    <w:rsid w:val="003C2CFF"/>
    <w:rsid w:val="003C2E75"/>
    <w:rsid w:val="003C2E80"/>
    <w:rsid w:val="003C3AA0"/>
    <w:rsid w:val="003C3DD7"/>
    <w:rsid w:val="003C4496"/>
    <w:rsid w:val="003C51EB"/>
    <w:rsid w:val="003C6A4A"/>
    <w:rsid w:val="003C6E61"/>
    <w:rsid w:val="003C70B1"/>
    <w:rsid w:val="003C728F"/>
    <w:rsid w:val="003C7769"/>
    <w:rsid w:val="003C782B"/>
    <w:rsid w:val="003D15FC"/>
    <w:rsid w:val="003D192D"/>
    <w:rsid w:val="003D1C08"/>
    <w:rsid w:val="003D1EB4"/>
    <w:rsid w:val="003D24AF"/>
    <w:rsid w:val="003D2B66"/>
    <w:rsid w:val="003D2D6D"/>
    <w:rsid w:val="003D31FD"/>
    <w:rsid w:val="003D3C28"/>
    <w:rsid w:val="003D3F72"/>
    <w:rsid w:val="003D42E3"/>
    <w:rsid w:val="003D4466"/>
    <w:rsid w:val="003D44F5"/>
    <w:rsid w:val="003D5C27"/>
    <w:rsid w:val="003D77FA"/>
    <w:rsid w:val="003D7F47"/>
    <w:rsid w:val="003E0D79"/>
    <w:rsid w:val="003E0F9F"/>
    <w:rsid w:val="003E14ED"/>
    <w:rsid w:val="003E1821"/>
    <w:rsid w:val="003E1929"/>
    <w:rsid w:val="003E19BC"/>
    <w:rsid w:val="003E2FCF"/>
    <w:rsid w:val="003E468E"/>
    <w:rsid w:val="003E5A8A"/>
    <w:rsid w:val="003E5D13"/>
    <w:rsid w:val="003E61D3"/>
    <w:rsid w:val="003E63F8"/>
    <w:rsid w:val="003E6B8D"/>
    <w:rsid w:val="003E6D2B"/>
    <w:rsid w:val="003E6E29"/>
    <w:rsid w:val="003E70CB"/>
    <w:rsid w:val="003E71C8"/>
    <w:rsid w:val="003F0D78"/>
    <w:rsid w:val="003F1032"/>
    <w:rsid w:val="003F139B"/>
    <w:rsid w:val="003F1FB2"/>
    <w:rsid w:val="003F2F76"/>
    <w:rsid w:val="003F384D"/>
    <w:rsid w:val="003F3A95"/>
    <w:rsid w:val="003F3BBB"/>
    <w:rsid w:val="003F4581"/>
    <w:rsid w:val="003F537A"/>
    <w:rsid w:val="003F5475"/>
    <w:rsid w:val="003F560E"/>
    <w:rsid w:val="003F5A24"/>
    <w:rsid w:val="003F5BB2"/>
    <w:rsid w:val="003F5EDA"/>
    <w:rsid w:val="003F62E0"/>
    <w:rsid w:val="003F643D"/>
    <w:rsid w:val="003F653C"/>
    <w:rsid w:val="003F6AA4"/>
    <w:rsid w:val="003F6B61"/>
    <w:rsid w:val="003F6E33"/>
    <w:rsid w:val="003F71F4"/>
    <w:rsid w:val="00400590"/>
    <w:rsid w:val="00400691"/>
    <w:rsid w:val="00400A9A"/>
    <w:rsid w:val="00401354"/>
    <w:rsid w:val="00401468"/>
    <w:rsid w:val="004018C7"/>
    <w:rsid w:val="00401C57"/>
    <w:rsid w:val="0040263B"/>
    <w:rsid w:val="004026E0"/>
    <w:rsid w:val="004028D9"/>
    <w:rsid w:val="004028F9"/>
    <w:rsid w:val="00404768"/>
    <w:rsid w:val="00404CDD"/>
    <w:rsid w:val="00404F7C"/>
    <w:rsid w:val="004066A2"/>
    <w:rsid w:val="00406C29"/>
    <w:rsid w:val="00406CA1"/>
    <w:rsid w:val="0041013E"/>
    <w:rsid w:val="0041072F"/>
    <w:rsid w:val="00410C67"/>
    <w:rsid w:val="0041126A"/>
    <w:rsid w:val="004114CB"/>
    <w:rsid w:val="00411783"/>
    <w:rsid w:val="00411A91"/>
    <w:rsid w:val="004127A2"/>
    <w:rsid w:val="0041286F"/>
    <w:rsid w:val="004139A3"/>
    <w:rsid w:val="00413BE4"/>
    <w:rsid w:val="0041405E"/>
    <w:rsid w:val="0041477F"/>
    <w:rsid w:val="0041487F"/>
    <w:rsid w:val="00414991"/>
    <w:rsid w:val="00414E7A"/>
    <w:rsid w:val="00416135"/>
    <w:rsid w:val="004169E3"/>
    <w:rsid w:val="00416ED9"/>
    <w:rsid w:val="004173B2"/>
    <w:rsid w:val="004205AB"/>
    <w:rsid w:val="00421135"/>
    <w:rsid w:val="00421794"/>
    <w:rsid w:val="00421FB5"/>
    <w:rsid w:val="004225E9"/>
    <w:rsid w:val="00423D86"/>
    <w:rsid w:val="004241FD"/>
    <w:rsid w:val="00424353"/>
    <w:rsid w:val="00424C9E"/>
    <w:rsid w:val="004255B6"/>
    <w:rsid w:val="0042605C"/>
    <w:rsid w:val="00427912"/>
    <w:rsid w:val="00430234"/>
    <w:rsid w:val="00430948"/>
    <w:rsid w:val="004312D0"/>
    <w:rsid w:val="00431AF3"/>
    <w:rsid w:val="00432430"/>
    <w:rsid w:val="00432A89"/>
    <w:rsid w:val="00432CD0"/>
    <w:rsid w:val="004333ED"/>
    <w:rsid w:val="004338FC"/>
    <w:rsid w:val="00433C37"/>
    <w:rsid w:val="0043444E"/>
    <w:rsid w:val="00434487"/>
    <w:rsid w:val="00434D03"/>
    <w:rsid w:val="004354AF"/>
    <w:rsid w:val="00436B9A"/>
    <w:rsid w:val="0044161F"/>
    <w:rsid w:val="0044362C"/>
    <w:rsid w:val="00444544"/>
    <w:rsid w:val="00444D4B"/>
    <w:rsid w:val="00445C99"/>
    <w:rsid w:val="00445CDF"/>
    <w:rsid w:val="00446060"/>
    <w:rsid w:val="00450AC4"/>
    <w:rsid w:val="00450C02"/>
    <w:rsid w:val="00451057"/>
    <w:rsid w:val="004517B1"/>
    <w:rsid w:val="00451CE6"/>
    <w:rsid w:val="004531B5"/>
    <w:rsid w:val="0045332B"/>
    <w:rsid w:val="004539CC"/>
    <w:rsid w:val="00453B3B"/>
    <w:rsid w:val="00453EDC"/>
    <w:rsid w:val="00454200"/>
    <w:rsid w:val="00454BBE"/>
    <w:rsid w:val="00455CC2"/>
    <w:rsid w:val="0045638C"/>
    <w:rsid w:val="00457A73"/>
    <w:rsid w:val="00460B5A"/>
    <w:rsid w:val="00461079"/>
    <w:rsid w:val="00462BB7"/>
    <w:rsid w:val="0046376B"/>
    <w:rsid w:val="00465207"/>
    <w:rsid w:val="0046520C"/>
    <w:rsid w:val="00465BEA"/>
    <w:rsid w:val="00465D60"/>
    <w:rsid w:val="00467125"/>
    <w:rsid w:val="00467F2F"/>
    <w:rsid w:val="00470C37"/>
    <w:rsid w:val="00470E75"/>
    <w:rsid w:val="00471819"/>
    <w:rsid w:val="00471C73"/>
    <w:rsid w:val="00473AB6"/>
    <w:rsid w:val="0047416D"/>
    <w:rsid w:val="00474CDF"/>
    <w:rsid w:val="00474EEE"/>
    <w:rsid w:val="00475B6F"/>
    <w:rsid w:val="00475EA5"/>
    <w:rsid w:val="00476049"/>
    <w:rsid w:val="00476DC3"/>
    <w:rsid w:val="00477023"/>
    <w:rsid w:val="00481088"/>
    <w:rsid w:val="00481098"/>
    <w:rsid w:val="00481126"/>
    <w:rsid w:val="00481554"/>
    <w:rsid w:val="00485AC3"/>
    <w:rsid w:val="004877E5"/>
    <w:rsid w:val="00490058"/>
    <w:rsid w:val="00490858"/>
    <w:rsid w:val="004910FA"/>
    <w:rsid w:val="0049159A"/>
    <w:rsid w:val="004917C8"/>
    <w:rsid w:val="0049180F"/>
    <w:rsid w:val="004918D4"/>
    <w:rsid w:val="004925AA"/>
    <w:rsid w:val="00492688"/>
    <w:rsid w:val="004928B5"/>
    <w:rsid w:val="00493257"/>
    <w:rsid w:val="00493829"/>
    <w:rsid w:val="00493C95"/>
    <w:rsid w:val="004948A0"/>
    <w:rsid w:val="00495295"/>
    <w:rsid w:val="00495CD8"/>
    <w:rsid w:val="004965FA"/>
    <w:rsid w:val="004A0A89"/>
    <w:rsid w:val="004A0AA0"/>
    <w:rsid w:val="004A130C"/>
    <w:rsid w:val="004A1F63"/>
    <w:rsid w:val="004A2650"/>
    <w:rsid w:val="004A2B0F"/>
    <w:rsid w:val="004A2E5B"/>
    <w:rsid w:val="004A2F1E"/>
    <w:rsid w:val="004A4106"/>
    <w:rsid w:val="004A4D62"/>
    <w:rsid w:val="004A5473"/>
    <w:rsid w:val="004A5CBC"/>
    <w:rsid w:val="004A77AF"/>
    <w:rsid w:val="004B153C"/>
    <w:rsid w:val="004B1561"/>
    <w:rsid w:val="004B158D"/>
    <w:rsid w:val="004B37FD"/>
    <w:rsid w:val="004B3A7C"/>
    <w:rsid w:val="004B44C0"/>
    <w:rsid w:val="004B50FF"/>
    <w:rsid w:val="004B52CF"/>
    <w:rsid w:val="004B58D5"/>
    <w:rsid w:val="004B68FB"/>
    <w:rsid w:val="004B74FC"/>
    <w:rsid w:val="004B75B3"/>
    <w:rsid w:val="004B7B6E"/>
    <w:rsid w:val="004B7DF7"/>
    <w:rsid w:val="004B7E75"/>
    <w:rsid w:val="004C06B8"/>
    <w:rsid w:val="004C104B"/>
    <w:rsid w:val="004C1507"/>
    <w:rsid w:val="004C2E1D"/>
    <w:rsid w:val="004C342F"/>
    <w:rsid w:val="004C41AD"/>
    <w:rsid w:val="004C4992"/>
    <w:rsid w:val="004C5AAA"/>
    <w:rsid w:val="004C5B13"/>
    <w:rsid w:val="004C5CDD"/>
    <w:rsid w:val="004C671E"/>
    <w:rsid w:val="004C6A2B"/>
    <w:rsid w:val="004C6C55"/>
    <w:rsid w:val="004C7492"/>
    <w:rsid w:val="004C755E"/>
    <w:rsid w:val="004C7FE7"/>
    <w:rsid w:val="004D03BA"/>
    <w:rsid w:val="004D10FC"/>
    <w:rsid w:val="004D13E8"/>
    <w:rsid w:val="004D20E5"/>
    <w:rsid w:val="004D2766"/>
    <w:rsid w:val="004D4942"/>
    <w:rsid w:val="004D5075"/>
    <w:rsid w:val="004D6063"/>
    <w:rsid w:val="004D681F"/>
    <w:rsid w:val="004D77F7"/>
    <w:rsid w:val="004E1212"/>
    <w:rsid w:val="004E18EB"/>
    <w:rsid w:val="004E1A56"/>
    <w:rsid w:val="004E204B"/>
    <w:rsid w:val="004E2725"/>
    <w:rsid w:val="004E44D7"/>
    <w:rsid w:val="004E4666"/>
    <w:rsid w:val="004E4D44"/>
    <w:rsid w:val="004E4F2A"/>
    <w:rsid w:val="004E4FF9"/>
    <w:rsid w:val="004E59E1"/>
    <w:rsid w:val="004E68D9"/>
    <w:rsid w:val="004E6A68"/>
    <w:rsid w:val="004E76E0"/>
    <w:rsid w:val="004E76E8"/>
    <w:rsid w:val="004F092E"/>
    <w:rsid w:val="004F0E2C"/>
    <w:rsid w:val="004F1BBB"/>
    <w:rsid w:val="004F328A"/>
    <w:rsid w:val="004F4B1D"/>
    <w:rsid w:val="004F4FDA"/>
    <w:rsid w:val="004F560A"/>
    <w:rsid w:val="004F6E2D"/>
    <w:rsid w:val="004F754E"/>
    <w:rsid w:val="00500AEE"/>
    <w:rsid w:val="0050146F"/>
    <w:rsid w:val="00501CB2"/>
    <w:rsid w:val="005021A7"/>
    <w:rsid w:val="005023F9"/>
    <w:rsid w:val="005029BF"/>
    <w:rsid w:val="00503572"/>
    <w:rsid w:val="00503C46"/>
    <w:rsid w:val="00505924"/>
    <w:rsid w:val="00506ADA"/>
    <w:rsid w:val="00506DC6"/>
    <w:rsid w:val="0051010F"/>
    <w:rsid w:val="0051191E"/>
    <w:rsid w:val="00512441"/>
    <w:rsid w:val="00512785"/>
    <w:rsid w:val="00512839"/>
    <w:rsid w:val="00513E19"/>
    <w:rsid w:val="00513E39"/>
    <w:rsid w:val="00514244"/>
    <w:rsid w:val="0051508B"/>
    <w:rsid w:val="00515FF5"/>
    <w:rsid w:val="005179F5"/>
    <w:rsid w:val="00517AB4"/>
    <w:rsid w:val="00520349"/>
    <w:rsid w:val="005205FF"/>
    <w:rsid w:val="00520709"/>
    <w:rsid w:val="0052086F"/>
    <w:rsid w:val="005209F9"/>
    <w:rsid w:val="00522769"/>
    <w:rsid w:val="005228CE"/>
    <w:rsid w:val="00522CF8"/>
    <w:rsid w:val="00523195"/>
    <w:rsid w:val="0052378B"/>
    <w:rsid w:val="00523C6B"/>
    <w:rsid w:val="00523DB5"/>
    <w:rsid w:val="00523F7B"/>
    <w:rsid w:val="0052445F"/>
    <w:rsid w:val="00526A07"/>
    <w:rsid w:val="00527C0B"/>
    <w:rsid w:val="00530099"/>
    <w:rsid w:val="005308BB"/>
    <w:rsid w:val="00530909"/>
    <w:rsid w:val="00530EA6"/>
    <w:rsid w:val="00531BA9"/>
    <w:rsid w:val="00532DCC"/>
    <w:rsid w:val="0053331A"/>
    <w:rsid w:val="00533B8C"/>
    <w:rsid w:val="00533DA0"/>
    <w:rsid w:val="00534667"/>
    <w:rsid w:val="00536359"/>
    <w:rsid w:val="005363D6"/>
    <w:rsid w:val="005364CA"/>
    <w:rsid w:val="005368E9"/>
    <w:rsid w:val="0053744E"/>
    <w:rsid w:val="00537FE9"/>
    <w:rsid w:val="00540E3D"/>
    <w:rsid w:val="00540F6D"/>
    <w:rsid w:val="005430DE"/>
    <w:rsid w:val="00543616"/>
    <w:rsid w:val="0054408A"/>
    <w:rsid w:val="00544A10"/>
    <w:rsid w:val="00544EE7"/>
    <w:rsid w:val="005456C0"/>
    <w:rsid w:val="005459F8"/>
    <w:rsid w:val="00546F34"/>
    <w:rsid w:val="0054732A"/>
    <w:rsid w:val="005473DC"/>
    <w:rsid w:val="00547CB1"/>
    <w:rsid w:val="00550718"/>
    <w:rsid w:val="00550730"/>
    <w:rsid w:val="005508F9"/>
    <w:rsid w:val="00550AAC"/>
    <w:rsid w:val="00550F1F"/>
    <w:rsid w:val="0055100E"/>
    <w:rsid w:val="005511B9"/>
    <w:rsid w:val="005512F9"/>
    <w:rsid w:val="00551F25"/>
    <w:rsid w:val="005523F7"/>
    <w:rsid w:val="0055272B"/>
    <w:rsid w:val="00553199"/>
    <w:rsid w:val="005537D2"/>
    <w:rsid w:val="00553A93"/>
    <w:rsid w:val="005540C3"/>
    <w:rsid w:val="00554852"/>
    <w:rsid w:val="00554FE9"/>
    <w:rsid w:val="005553B4"/>
    <w:rsid w:val="005553E9"/>
    <w:rsid w:val="005560D4"/>
    <w:rsid w:val="0055674D"/>
    <w:rsid w:val="00556A8C"/>
    <w:rsid w:val="00557075"/>
    <w:rsid w:val="00557572"/>
    <w:rsid w:val="00557F61"/>
    <w:rsid w:val="00560064"/>
    <w:rsid w:val="005609FB"/>
    <w:rsid w:val="00561B4E"/>
    <w:rsid w:val="00561BB9"/>
    <w:rsid w:val="00562052"/>
    <w:rsid w:val="00562448"/>
    <w:rsid w:val="00562529"/>
    <w:rsid w:val="005628AE"/>
    <w:rsid w:val="00562A3B"/>
    <w:rsid w:val="00562BBD"/>
    <w:rsid w:val="00563987"/>
    <w:rsid w:val="00563C6B"/>
    <w:rsid w:val="00564999"/>
    <w:rsid w:val="00566E49"/>
    <w:rsid w:val="00566F45"/>
    <w:rsid w:val="005675F7"/>
    <w:rsid w:val="005676F5"/>
    <w:rsid w:val="005678B7"/>
    <w:rsid w:val="00567B61"/>
    <w:rsid w:val="00570AC0"/>
    <w:rsid w:val="005711BA"/>
    <w:rsid w:val="00571F07"/>
    <w:rsid w:val="00573059"/>
    <w:rsid w:val="005748D2"/>
    <w:rsid w:val="00574D67"/>
    <w:rsid w:val="00575F0D"/>
    <w:rsid w:val="005762E0"/>
    <w:rsid w:val="00576EC5"/>
    <w:rsid w:val="0058047E"/>
    <w:rsid w:val="00580563"/>
    <w:rsid w:val="005805C0"/>
    <w:rsid w:val="00580980"/>
    <w:rsid w:val="00580E45"/>
    <w:rsid w:val="00581542"/>
    <w:rsid w:val="0058176C"/>
    <w:rsid w:val="00581BF7"/>
    <w:rsid w:val="00582027"/>
    <w:rsid w:val="005822ED"/>
    <w:rsid w:val="00582803"/>
    <w:rsid w:val="0058376D"/>
    <w:rsid w:val="00583ADF"/>
    <w:rsid w:val="00583B02"/>
    <w:rsid w:val="005847B8"/>
    <w:rsid w:val="00584C53"/>
    <w:rsid w:val="00584D58"/>
    <w:rsid w:val="00586798"/>
    <w:rsid w:val="00586AF5"/>
    <w:rsid w:val="00586C1B"/>
    <w:rsid w:val="00586E40"/>
    <w:rsid w:val="00586FDC"/>
    <w:rsid w:val="00587811"/>
    <w:rsid w:val="0059339E"/>
    <w:rsid w:val="00593652"/>
    <w:rsid w:val="005936C9"/>
    <w:rsid w:val="00594142"/>
    <w:rsid w:val="00594C6C"/>
    <w:rsid w:val="00594DA2"/>
    <w:rsid w:val="00595268"/>
    <w:rsid w:val="00595330"/>
    <w:rsid w:val="00595392"/>
    <w:rsid w:val="00595DF3"/>
    <w:rsid w:val="005969E2"/>
    <w:rsid w:val="00596E5C"/>
    <w:rsid w:val="00597F0C"/>
    <w:rsid w:val="005A0285"/>
    <w:rsid w:val="005A0A20"/>
    <w:rsid w:val="005A15AF"/>
    <w:rsid w:val="005A15B1"/>
    <w:rsid w:val="005A1704"/>
    <w:rsid w:val="005A1BA3"/>
    <w:rsid w:val="005A1FFE"/>
    <w:rsid w:val="005A282D"/>
    <w:rsid w:val="005A3028"/>
    <w:rsid w:val="005A3CBE"/>
    <w:rsid w:val="005A3DA3"/>
    <w:rsid w:val="005A3E79"/>
    <w:rsid w:val="005A3F7D"/>
    <w:rsid w:val="005A40A3"/>
    <w:rsid w:val="005A4316"/>
    <w:rsid w:val="005A4D17"/>
    <w:rsid w:val="005A55E3"/>
    <w:rsid w:val="005A5AC8"/>
    <w:rsid w:val="005A5F84"/>
    <w:rsid w:val="005A614C"/>
    <w:rsid w:val="005A765A"/>
    <w:rsid w:val="005A7FA8"/>
    <w:rsid w:val="005B05E6"/>
    <w:rsid w:val="005B0C69"/>
    <w:rsid w:val="005B1031"/>
    <w:rsid w:val="005B1872"/>
    <w:rsid w:val="005B1CA9"/>
    <w:rsid w:val="005B2091"/>
    <w:rsid w:val="005B22A2"/>
    <w:rsid w:val="005B240B"/>
    <w:rsid w:val="005B325C"/>
    <w:rsid w:val="005B3403"/>
    <w:rsid w:val="005B500E"/>
    <w:rsid w:val="005B5428"/>
    <w:rsid w:val="005B55B3"/>
    <w:rsid w:val="005B55FF"/>
    <w:rsid w:val="005B5B92"/>
    <w:rsid w:val="005B5BF1"/>
    <w:rsid w:val="005B5C45"/>
    <w:rsid w:val="005B7799"/>
    <w:rsid w:val="005C0936"/>
    <w:rsid w:val="005C0C45"/>
    <w:rsid w:val="005C159F"/>
    <w:rsid w:val="005C1A9B"/>
    <w:rsid w:val="005C1AF4"/>
    <w:rsid w:val="005C375D"/>
    <w:rsid w:val="005C4914"/>
    <w:rsid w:val="005C5303"/>
    <w:rsid w:val="005C5499"/>
    <w:rsid w:val="005C6219"/>
    <w:rsid w:val="005C6540"/>
    <w:rsid w:val="005C7FB6"/>
    <w:rsid w:val="005D07CE"/>
    <w:rsid w:val="005D10C7"/>
    <w:rsid w:val="005D397F"/>
    <w:rsid w:val="005D5366"/>
    <w:rsid w:val="005D5970"/>
    <w:rsid w:val="005D7224"/>
    <w:rsid w:val="005D738E"/>
    <w:rsid w:val="005D7E5E"/>
    <w:rsid w:val="005E0816"/>
    <w:rsid w:val="005E0AEF"/>
    <w:rsid w:val="005E0F99"/>
    <w:rsid w:val="005E1961"/>
    <w:rsid w:val="005E2A41"/>
    <w:rsid w:val="005E3653"/>
    <w:rsid w:val="005E3B1B"/>
    <w:rsid w:val="005E4ECB"/>
    <w:rsid w:val="005E4FE5"/>
    <w:rsid w:val="005E66C3"/>
    <w:rsid w:val="005E6F72"/>
    <w:rsid w:val="005E7795"/>
    <w:rsid w:val="005F0012"/>
    <w:rsid w:val="005F0A31"/>
    <w:rsid w:val="005F15E4"/>
    <w:rsid w:val="005F1CCA"/>
    <w:rsid w:val="005F27D6"/>
    <w:rsid w:val="005F3047"/>
    <w:rsid w:val="005F3425"/>
    <w:rsid w:val="005F373B"/>
    <w:rsid w:val="005F3B5C"/>
    <w:rsid w:val="005F3D2C"/>
    <w:rsid w:val="005F443A"/>
    <w:rsid w:val="005F4FFF"/>
    <w:rsid w:val="005F527E"/>
    <w:rsid w:val="005F53D0"/>
    <w:rsid w:val="005F5CDF"/>
    <w:rsid w:val="005F5DCF"/>
    <w:rsid w:val="005F5E77"/>
    <w:rsid w:val="005F6797"/>
    <w:rsid w:val="006004A3"/>
    <w:rsid w:val="00601046"/>
    <w:rsid w:val="006014E5"/>
    <w:rsid w:val="006015D9"/>
    <w:rsid w:val="00601A5D"/>
    <w:rsid w:val="00602902"/>
    <w:rsid w:val="0060354C"/>
    <w:rsid w:val="00604BA3"/>
    <w:rsid w:val="00605018"/>
    <w:rsid w:val="006056C6"/>
    <w:rsid w:val="00605A24"/>
    <w:rsid w:val="00605DA3"/>
    <w:rsid w:val="0060602C"/>
    <w:rsid w:val="00606689"/>
    <w:rsid w:val="00606E35"/>
    <w:rsid w:val="00606F38"/>
    <w:rsid w:val="00607698"/>
    <w:rsid w:val="006100DD"/>
    <w:rsid w:val="0061099B"/>
    <w:rsid w:val="00610C35"/>
    <w:rsid w:val="00610CFC"/>
    <w:rsid w:val="006116C3"/>
    <w:rsid w:val="00611DA1"/>
    <w:rsid w:val="00612E2F"/>
    <w:rsid w:val="00612E44"/>
    <w:rsid w:val="00613959"/>
    <w:rsid w:val="00614BDD"/>
    <w:rsid w:val="00614D29"/>
    <w:rsid w:val="00615563"/>
    <w:rsid w:val="00615BAE"/>
    <w:rsid w:val="00615DB4"/>
    <w:rsid w:val="00615ED4"/>
    <w:rsid w:val="00615F62"/>
    <w:rsid w:val="00620035"/>
    <w:rsid w:val="00620BE6"/>
    <w:rsid w:val="00620D83"/>
    <w:rsid w:val="006212DC"/>
    <w:rsid w:val="00621E66"/>
    <w:rsid w:val="00622B31"/>
    <w:rsid w:val="00622F71"/>
    <w:rsid w:val="0062348C"/>
    <w:rsid w:val="00623736"/>
    <w:rsid w:val="00623B25"/>
    <w:rsid w:val="00623D21"/>
    <w:rsid w:val="006250FD"/>
    <w:rsid w:val="0062626C"/>
    <w:rsid w:val="00627C67"/>
    <w:rsid w:val="00630831"/>
    <w:rsid w:val="00630B0B"/>
    <w:rsid w:val="00631D1C"/>
    <w:rsid w:val="00634228"/>
    <w:rsid w:val="006346B2"/>
    <w:rsid w:val="00634B83"/>
    <w:rsid w:val="00635443"/>
    <w:rsid w:val="006356F7"/>
    <w:rsid w:val="006371D1"/>
    <w:rsid w:val="006372C3"/>
    <w:rsid w:val="006374DA"/>
    <w:rsid w:val="00637931"/>
    <w:rsid w:val="00637C10"/>
    <w:rsid w:val="0064028C"/>
    <w:rsid w:val="00640D0C"/>
    <w:rsid w:val="00640D34"/>
    <w:rsid w:val="0064110C"/>
    <w:rsid w:val="006411A7"/>
    <w:rsid w:val="00641DEA"/>
    <w:rsid w:val="00642EB0"/>
    <w:rsid w:val="00642FAF"/>
    <w:rsid w:val="00643350"/>
    <w:rsid w:val="0064380B"/>
    <w:rsid w:val="00643D3D"/>
    <w:rsid w:val="006446D3"/>
    <w:rsid w:val="006450C2"/>
    <w:rsid w:val="00645482"/>
    <w:rsid w:val="006464B0"/>
    <w:rsid w:val="00646589"/>
    <w:rsid w:val="006479A5"/>
    <w:rsid w:val="00647DF8"/>
    <w:rsid w:val="00650B2A"/>
    <w:rsid w:val="006514AD"/>
    <w:rsid w:val="00651A1A"/>
    <w:rsid w:val="006529AC"/>
    <w:rsid w:val="00652D24"/>
    <w:rsid w:val="006531B4"/>
    <w:rsid w:val="00653341"/>
    <w:rsid w:val="00653A3F"/>
    <w:rsid w:val="00653B6D"/>
    <w:rsid w:val="00654C57"/>
    <w:rsid w:val="00654C75"/>
    <w:rsid w:val="00655C89"/>
    <w:rsid w:val="0065637B"/>
    <w:rsid w:val="00657483"/>
    <w:rsid w:val="00657566"/>
    <w:rsid w:val="00660774"/>
    <w:rsid w:val="006609BA"/>
    <w:rsid w:val="00660B5A"/>
    <w:rsid w:val="00660BB8"/>
    <w:rsid w:val="0066206E"/>
    <w:rsid w:val="006622FD"/>
    <w:rsid w:val="006639C3"/>
    <w:rsid w:val="00664558"/>
    <w:rsid w:val="00665D17"/>
    <w:rsid w:val="0066762D"/>
    <w:rsid w:val="006677F4"/>
    <w:rsid w:val="0067060D"/>
    <w:rsid w:val="00671E15"/>
    <w:rsid w:val="0067306A"/>
    <w:rsid w:val="00673377"/>
    <w:rsid w:val="00673B9B"/>
    <w:rsid w:val="006746EC"/>
    <w:rsid w:val="006747B6"/>
    <w:rsid w:val="006752EC"/>
    <w:rsid w:val="00675669"/>
    <w:rsid w:val="00675CCB"/>
    <w:rsid w:val="006764C5"/>
    <w:rsid w:val="00676C0A"/>
    <w:rsid w:val="006770F9"/>
    <w:rsid w:val="006772CA"/>
    <w:rsid w:val="006779EF"/>
    <w:rsid w:val="00677A80"/>
    <w:rsid w:val="00677D66"/>
    <w:rsid w:val="00677E70"/>
    <w:rsid w:val="0068176A"/>
    <w:rsid w:val="0068187A"/>
    <w:rsid w:val="00682024"/>
    <w:rsid w:val="00682378"/>
    <w:rsid w:val="006826F4"/>
    <w:rsid w:val="0068361F"/>
    <w:rsid w:val="0068366D"/>
    <w:rsid w:val="006849C4"/>
    <w:rsid w:val="00684B64"/>
    <w:rsid w:val="00684D9D"/>
    <w:rsid w:val="00686856"/>
    <w:rsid w:val="00687751"/>
    <w:rsid w:val="006902D1"/>
    <w:rsid w:val="00690A86"/>
    <w:rsid w:val="00690B95"/>
    <w:rsid w:val="00691339"/>
    <w:rsid w:val="00692DA4"/>
    <w:rsid w:val="00694264"/>
    <w:rsid w:val="00694899"/>
    <w:rsid w:val="00694AB5"/>
    <w:rsid w:val="00695284"/>
    <w:rsid w:val="0069528D"/>
    <w:rsid w:val="00695903"/>
    <w:rsid w:val="00697250"/>
    <w:rsid w:val="00697927"/>
    <w:rsid w:val="006A0BB3"/>
    <w:rsid w:val="006A2022"/>
    <w:rsid w:val="006A2452"/>
    <w:rsid w:val="006A2759"/>
    <w:rsid w:val="006A285B"/>
    <w:rsid w:val="006A2929"/>
    <w:rsid w:val="006A2996"/>
    <w:rsid w:val="006A351B"/>
    <w:rsid w:val="006A3B50"/>
    <w:rsid w:val="006A3E37"/>
    <w:rsid w:val="006A4AE7"/>
    <w:rsid w:val="006A4BB9"/>
    <w:rsid w:val="006A4E85"/>
    <w:rsid w:val="006A5020"/>
    <w:rsid w:val="006A566F"/>
    <w:rsid w:val="006A5E7D"/>
    <w:rsid w:val="006A5F6D"/>
    <w:rsid w:val="006A6CB3"/>
    <w:rsid w:val="006A6F94"/>
    <w:rsid w:val="006B0DF3"/>
    <w:rsid w:val="006B0E8D"/>
    <w:rsid w:val="006B2C0E"/>
    <w:rsid w:val="006B2C93"/>
    <w:rsid w:val="006B31E6"/>
    <w:rsid w:val="006B35F9"/>
    <w:rsid w:val="006B3750"/>
    <w:rsid w:val="006B3A97"/>
    <w:rsid w:val="006B3DAF"/>
    <w:rsid w:val="006B43CF"/>
    <w:rsid w:val="006B52EB"/>
    <w:rsid w:val="006B57F9"/>
    <w:rsid w:val="006B677E"/>
    <w:rsid w:val="006B6A93"/>
    <w:rsid w:val="006B6B1A"/>
    <w:rsid w:val="006B717C"/>
    <w:rsid w:val="006B79C9"/>
    <w:rsid w:val="006C03D7"/>
    <w:rsid w:val="006C052C"/>
    <w:rsid w:val="006C055D"/>
    <w:rsid w:val="006C0F90"/>
    <w:rsid w:val="006C1764"/>
    <w:rsid w:val="006C2A89"/>
    <w:rsid w:val="006C2C41"/>
    <w:rsid w:val="006C37B5"/>
    <w:rsid w:val="006C3DFF"/>
    <w:rsid w:val="006C501B"/>
    <w:rsid w:val="006C50BF"/>
    <w:rsid w:val="006C59F0"/>
    <w:rsid w:val="006C68FF"/>
    <w:rsid w:val="006C78AC"/>
    <w:rsid w:val="006D0305"/>
    <w:rsid w:val="006D1732"/>
    <w:rsid w:val="006D2165"/>
    <w:rsid w:val="006D2FBB"/>
    <w:rsid w:val="006D3E43"/>
    <w:rsid w:val="006D430E"/>
    <w:rsid w:val="006D4CE3"/>
    <w:rsid w:val="006D681F"/>
    <w:rsid w:val="006D6E35"/>
    <w:rsid w:val="006D7B46"/>
    <w:rsid w:val="006E0546"/>
    <w:rsid w:val="006E0F44"/>
    <w:rsid w:val="006E2B5C"/>
    <w:rsid w:val="006E5698"/>
    <w:rsid w:val="006E5F16"/>
    <w:rsid w:val="006E6B1B"/>
    <w:rsid w:val="006E6B6C"/>
    <w:rsid w:val="006E776E"/>
    <w:rsid w:val="006F00FA"/>
    <w:rsid w:val="006F0227"/>
    <w:rsid w:val="006F06C7"/>
    <w:rsid w:val="006F0F0F"/>
    <w:rsid w:val="006F11EB"/>
    <w:rsid w:val="006F2F06"/>
    <w:rsid w:val="006F32FA"/>
    <w:rsid w:val="006F3475"/>
    <w:rsid w:val="006F5696"/>
    <w:rsid w:val="006F587F"/>
    <w:rsid w:val="006F6807"/>
    <w:rsid w:val="006F730C"/>
    <w:rsid w:val="00700A3E"/>
    <w:rsid w:val="007040D9"/>
    <w:rsid w:val="00705B35"/>
    <w:rsid w:val="00706036"/>
    <w:rsid w:val="00706CB2"/>
    <w:rsid w:val="00707D06"/>
    <w:rsid w:val="007105B1"/>
    <w:rsid w:val="00711718"/>
    <w:rsid w:val="00713267"/>
    <w:rsid w:val="0071360B"/>
    <w:rsid w:val="00713E40"/>
    <w:rsid w:val="00714637"/>
    <w:rsid w:val="00714725"/>
    <w:rsid w:val="007147ED"/>
    <w:rsid w:val="00714931"/>
    <w:rsid w:val="00715C48"/>
    <w:rsid w:val="00715FE7"/>
    <w:rsid w:val="00717204"/>
    <w:rsid w:val="0071795E"/>
    <w:rsid w:val="00720132"/>
    <w:rsid w:val="00720C83"/>
    <w:rsid w:val="007218DE"/>
    <w:rsid w:val="00722118"/>
    <w:rsid w:val="007225EE"/>
    <w:rsid w:val="00722972"/>
    <w:rsid w:val="007251BD"/>
    <w:rsid w:val="0072521F"/>
    <w:rsid w:val="007254C5"/>
    <w:rsid w:val="00726493"/>
    <w:rsid w:val="00726C7B"/>
    <w:rsid w:val="00726D83"/>
    <w:rsid w:val="007272D4"/>
    <w:rsid w:val="007273B9"/>
    <w:rsid w:val="00730127"/>
    <w:rsid w:val="00730CAE"/>
    <w:rsid w:val="0073287C"/>
    <w:rsid w:val="00732A5D"/>
    <w:rsid w:val="0073327C"/>
    <w:rsid w:val="0073377B"/>
    <w:rsid w:val="0073382E"/>
    <w:rsid w:val="00734548"/>
    <w:rsid w:val="00734664"/>
    <w:rsid w:val="00734D6C"/>
    <w:rsid w:val="00735E26"/>
    <w:rsid w:val="00736735"/>
    <w:rsid w:val="007369F1"/>
    <w:rsid w:val="0073795C"/>
    <w:rsid w:val="00737ED0"/>
    <w:rsid w:val="007402CA"/>
    <w:rsid w:val="00740670"/>
    <w:rsid w:val="00740743"/>
    <w:rsid w:val="00740F0D"/>
    <w:rsid w:val="00740FD6"/>
    <w:rsid w:val="00741CA3"/>
    <w:rsid w:val="0074212F"/>
    <w:rsid w:val="00743F7C"/>
    <w:rsid w:val="007442FA"/>
    <w:rsid w:val="007448A6"/>
    <w:rsid w:val="00747660"/>
    <w:rsid w:val="00747B17"/>
    <w:rsid w:val="00747D9D"/>
    <w:rsid w:val="007500D2"/>
    <w:rsid w:val="007502EA"/>
    <w:rsid w:val="007509C8"/>
    <w:rsid w:val="00750E6E"/>
    <w:rsid w:val="0075135A"/>
    <w:rsid w:val="007518D6"/>
    <w:rsid w:val="007522E5"/>
    <w:rsid w:val="0075259F"/>
    <w:rsid w:val="00752A49"/>
    <w:rsid w:val="00753513"/>
    <w:rsid w:val="007547DA"/>
    <w:rsid w:val="00754CFA"/>
    <w:rsid w:val="007550EC"/>
    <w:rsid w:val="00756ED6"/>
    <w:rsid w:val="00757F21"/>
    <w:rsid w:val="00761332"/>
    <w:rsid w:val="0076135C"/>
    <w:rsid w:val="007617CE"/>
    <w:rsid w:val="00761BA8"/>
    <w:rsid w:val="00762299"/>
    <w:rsid w:val="007635D1"/>
    <w:rsid w:val="0076574F"/>
    <w:rsid w:val="00765C1D"/>
    <w:rsid w:val="00765EB9"/>
    <w:rsid w:val="00766030"/>
    <w:rsid w:val="00766DB9"/>
    <w:rsid w:val="00770073"/>
    <w:rsid w:val="0077018F"/>
    <w:rsid w:val="00771E4F"/>
    <w:rsid w:val="0077298A"/>
    <w:rsid w:val="007737AA"/>
    <w:rsid w:val="00773A76"/>
    <w:rsid w:val="00775564"/>
    <w:rsid w:val="00776955"/>
    <w:rsid w:val="0077710E"/>
    <w:rsid w:val="00777607"/>
    <w:rsid w:val="0077767C"/>
    <w:rsid w:val="00777A64"/>
    <w:rsid w:val="007806EA"/>
    <w:rsid w:val="00780D32"/>
    <w:rsid w:val="00781A7D"/>
    <w:rsid w:val="00781E09"/>
    <w:rsid w:val="00782843"/>
    <w:rsid w:val="00787D73"/>
    <w:rsid w:val="007912B4"/>
    <w:rsid w:val="0079221D"/>
    <w:rsid w:val="00795793"/>
    <w:rsid w:val="00795D12"/>
    <w:rsid w:val="00796C73"/>
    <w:rsid w:val="007978DE"/>
    <w:rsid w:val="007A1490"/>
    <w:rsid w:val="007A209A"/>
    <w:rsid w:val="007A291E"/>
    <w:rsid w:val="007A54BA"/>
    <w:rsid w:val="007A583C"/>
    <w:rsid w:val="007A5939"/>
    <w:rsid w:val="007A5C7F"/>
    <w:rsid w:val="007A6167"/>
    <w:rsid w:val="007A66D8"/>
    <w:rsid w:val="007A6867"/>
    <w:rsid w:val="007A7B9F"/>
    <w:rsid w:val="007B006B"/>
    <w:rsid w:val="007B01E7"/>
    <w:rsid w:val="007B053B"/>
    <w:rsid w:val="007B0791"/>
    <w:rsid w:val="007B0A17"/>
    <w:rsid w:val="007B1F58"/>
    <w:rsid w:val="007B2F25"/>
    <w:rsid w:val="007B3B8D"/>
    <w:rsid w:val="007B43DF"/>
    <w:rsid w:val="007B45B7"/>
    <w:rsid w:val="007B4C1C"/>
    <w:rsid w:val="007B4F50"/>
    <w:rsid w:val="007B50BE"/>
    <w:rsid w:val="007B5177"/>
    <w:rsid w:val="007B58B1"/>
    <w:rsid w:val="007B5CBD"/>
    <w:rsid w:val="007B6607"/>
    <w:rsid w:val="007B72B2"/>
    <w:rsid w:val="007B735E"/>
    <w:rsid w:val="007B7F5A"/>
    <w:rsid w:val="007C02AF"/>
    <w:rsid w:val="007C1332"/>
    <w:rsid w:val="007C16BC"/>
    <w:rsid w:val="007C18BF"/>
    <w:rsid w:val="007C21E5"/>
    <w:rsid w:val="007C2581"/>
    <w:rsid w:val="007C27EF"/>
    <w:rsid w:val="007C2931"/>
    <w:rsid w:val="007C2E4F"/>
    <w:rsid w:val="007C32C5"/>
    <w:rsid w:val="007C372B"/>
    <w:rsid w:val="007C52EA"/>
    <w:rsid w:val="007C5387"/>
    <w:rsid w:val="007C67D6"/>
    <w:rsid w:val="007C6D7E"/>
    <w:rsid w:val="007C775C"/>
    <w:rsid w:val="007C7A52"/>
    <w:rsid w:val="007C7C20"/>
    <w:rsid w:val="007D0F24"/>
    <w:rsid w:val="007D1402"/>
    <w:rsid w:val="007D2ED4"/>
    <w:rsid w:val="007D32EC"/>
    <w:rsid w:val="007D376B"/>
    <w:rsid w:val="007D4081"/>
    <w:rsid w:val="007D475A"/>
    <w:rsid w:val="007D4F15"/>
    <w:rsid w:val="007D5106"/>
    <w:rsid w:val="007D5625"/>
    <w:rsid w:val="007D6375"/>
    <w:rsid w:val="007D685F"/>
    <w:rsid w:val="007D7450"/>
    <w:rsid w:val="007D7570"/>
    <w:rsid w:val="007D7650"/>
    <w:rsid w:val="007D7C51"/>
    <w:rsid w:val="007E04BF"/>
    <w:rsid w:val="007E0531"/>
    <w:rsid w:val="007E112B"/>
    <w:rsid w:val="007E13E5"/>
    <w:rsid w:val="007E14FB"/>
    <w:rsid w:val="007E1A4F"/>
    <w:rsid w:val="007E1E9F"/>
    <w:rsid w:val="007E1EE0"/>
    <w:rsid w:val="007E2FA7"/>
    <w:rsid w:val="007E3500"/>
    <w:rsid w:val="007E3579"/>
    <w:rsid w:val="007E363D"/>
    <w:rsid w:val="007E41CF"/>
    <w:rsid w:val="007E42E3"/>
    <w:rsid w:val="007E5DD0"/>
    <w:rsid w:val="007E60FA"/>
    <w:rsid w:val="007E6F39"/>
    <w:rsid w:val="007E79B7"/>
    <w:rsid w:val="007F0EA2"/>
    <w:rsid w:val="007F2167"/>
    <w:rsid w:val="007F25C3"/>
    <w:rsid w:val="007F459D"/>
    <w:rsid w:val="007F63CB"/>
    <w:rsid w:val="007F7AF3"/>
    <w:rsid w:val="007F7DAE"/>
    <w:rsid w:val="00800A00"/>
    <w:rsid w:val="00802D7B"/>
    <w:rsid w:val="008032B7"/>
    <w:rsid w:val="0080386F"/>
    <w:rsid w:val="0080448E"/>
    <w:rsid w:val="008056A1"/>
    <w:rsid w:val="00806B1F"/>
    <w:rsid w:val="008107F7"/>
    <w:rsid w:val="00811DCD"/>
    <w:rsid w:val="00811E9F"/>
    <w:rsid w:val="00812A19"/>
    <w:rsid w:val="00813310"/>
    <w:rsid w:val="00813410"/>
    <w:rsid w:val="008136E3"/>
    <w:rsid w:val="00814BBD"/>
    <w:rsid w:val="00815D54"/>
    <w:rsid w:val="00815E00"/>
    <w:rsid w:val="00816081"/>
    <w:rsid w:val="0081622D"/>
    <w:rsid w:val="00816AAA"/>
    <w:rsid w:val="00816DF3"/>
    <w:rsid w:val="00816E4C"/>
    <w:rsid w:val="00817E79"/>
    <w:rsid w:val="00817F15"/>
    <w:rsid w:val="008204D8"/>
    <w:rsid w:val="00820DE7"/>
    <w:rsid w:val="008217CF"/>
    <w:rsid w:val="0082197C"/>
    <w:rsid w:val="00821A1D"/>
    <w:rsid w:val="00824E56"/>
    <w:rsid w:val="00826550"/>
    <w:rsid w:val="0082750D"/>
    <w:rsid w:val="00827CC3"/>
    <w:rsid w:val="008304EC"/>
    <w:rsid w:val="00830BBE"/>
    <w:rsid w:val="00831200"/>
    <w:rsid w:val="008316D5"/>
    <w:rsid w:val="00831989"/>
    <w:rsid w:val="00831AFC"/>
    <w:rsid w:val="008329C0"/>
    <w:rsid w:val="0083315B"/>
    <w:rsid w:val="00833CDB"/>
    <w:rsid w:val="00834A7A"/>
    <w:rsid w:val="00835294"/>
    <w:rsid w:val="00836C04"/>
    <w:rsid w:val="00836FD4"/>
    <w:rsid w:val="008376B3"/>
    <w:rsid w:val="0083773A"/>
    <w:rsid w:val="00837BBF"/>
    <w:rsid w:val="00837D47"/>
    <w:rsid w:val="00837E30"/>
    <w:rsid w:val="00841A33"/>
    <w:rsid w:val="00841E46"/>
    <w:rsid w:val="00842902"/>
    <w:rsid w:val="00844DBB"/>
    <w:rsid w:val="00847245"/>
    <w:rsid w:val="00847777"/>
    <w:rsid w:val="008477BF"/>
    <w:rsid w:val="008502C4"/>
    <w:rsid w:val="0085178D"/>
    <w:rsid w:val="00852362"/>
    <w:rsid w:val="008528B5"/>
    <w:rsid w:val="00852F62"/>
    <w:rsid w:val="00854774"/>
    <w:rsid w:val="008558A9"/>
    <w:rsid w:val="00855DD0"/>
    <w:rsid w:val="00856CD9"/>
    <w:rsid w:val="00857A1C"/>
    <w:rsid w:val="0086086A"/>
    <w:rsid w:val="00860BB0"/>
    <w:rsid w:val="00861EC4"/>
    <w:rsid w:val="0086293C"/>
    <w:rsid w:val="00862F07"/>
    <w:rsid w:val="0086339A"/>
    <w:rsid w:val="008641A2"/>
    <w:rsid w:val="008641C4"/>
    <w:rsid w:val="00864D1B"/>
    <w:rsid w:val="00864DA5"/>
    <w:rsid w:val="008668BB"/>
    <w:rsid w:val="00867558"/>
    <w:rsid w:val="008705B0"/>
    <w:rsid w:val="008714AA"/>
    <w:rsid w:val="00871B96"/>
    <w:rsid w:val="00873852"/>
    <w:rsid w:val="008745B5"/>
    <w:rsid w:val="00875C62"/>
    <w:rsid w:val="00875D41"/>
    <w:rsid w:val="00876AA6"/>
    <w:rsid w:val="00876FF4"/>
    <w:rsid w:val="0087713E"/>
    <w:rsid w:val="00880F48"/>
    <w:rsid w:val="00882232"/>
    <w:rsid w:val="0088276F"/>
    <w:rsid w:val="008835A9"/>
    <w:rsid w:val="008846F1"/>
    <w:rsid w:val="00884C63"/>
    <w:rsid w:val="0088537A"/>
    <w:rsid w:val="0088584C"/>
    <w:rsid w:val="00885A65"/>
    <w:rsid w:val="00886A5D"/>
    <w:rsid w:val="00886AD0"/>
    <w:rsid w:val="008875DC"/>
    <w:rsid w:val="00887C1E"/>
    <w:rsid w:val="0089038E"/>
    <w:rsid w:val="008904AD"/>
    <w:rsid w:val="00891AF0"/>
    <w:rsid w:val="00892E7D"/>
    <w:rsid w:val="00892FAD"/>
    <w:rsid w:val="00893206"/>
    <w:rsid w:val="008933EF"/>
    <w:rsid w:val="00893AB5"/>
    <w:rsid w:val="00894D16"/>
    <w:rsid w:val="00895BEF"/>
    <w:rsid w:val="00895DB7"/>
    <w:rsid w:val="00896A80"/>
    <w:rsid w:val="00897679"/>
    <w:rsid w:val="008A0F8A"/>
    <w:rsid w:val="008A1635"/>
    <w:rsid w:val="008A3113"/>
    <w:rsid w:val="008A3A6D"/>
    <w:rsid w:val="008A4502"/>
    <w:rsid w:val="008A4C21"/>
    <w:rsid w:val="008A54E3"/>
    <w:rsid w:val="008A6ACB"/>
    <w:rsid w:val="008B0622"/>
    <w:rsid w:val="008B0809"/>
    <w:rsid w:val="008B0B65"/>
    <w:rsid w:val="008B1B74"/>
    <w:rsid w:val="008B20BD"/>
    <w:rsid w:val="008B3E9B"/>
    <w:rsid w:val="008B4C82"/>
    <w:rsid w:val="008B60BD"/>
    <w:rsid w:val="008B6B2A"/>
    <w:rsid w:val="008B7013"/>
    <w:rsid w:val="008B7895"/>
    <w:rsid w:val="008C186E"/>
    <w:rsid w:val="008C28B7"/>
    <w:rsid w:val="008C2C3F"/>
    <w:rsid w:val="008C3145"/>
    <w:rsid w:val="008C4646"/>
    <w:rsid w:val="008C4815"/>
    <w:rsid w:val="008C4CC6"/>
    <w:rsid w:val="008C4F81"/>
    <w:rsid w:val="008C522C"/>
    <w:rsid w:val="008C52EE"/>
    <w:rsid w:val="008C571E"/>
    <w:rsid w:val="008C65BE"/>
    <w:rsid w:val="008C70C7"/>
    <w:rsid w:val="008C7606"/>
    <w:rsid w:val="008C772E"/>
    <w:rsid w:val="008C79B2"/>
    <w:rsid w:val="008C7C0B"/>
    <w:rsid w:val="008C7CE1"/>
    <w:rsid w:val="008D067B"/>
    <w:rsid w:val="008D1225"/>
    <w:rsid w:val="008D1D0E"/>
    <w:rsid w:val="008D1E7F"/>
    <w:rsid w:val="008D1F15"/>
    <w:rsid w:val="008D1F2B"/>
    <w:rsid w:val="008D3B96"/>
    <w:rsid w:val="008D5210"/>
    <w:rsid w:val="008D5FC4"/>
    <w:rsid w:val="008D6416"/>
    <w:rsid w:val="008D652C"/>
    <w:rsid w:val="008D7325"/>
    <w:rsid w:val="008D7F6B"/>
    <w:rsid w:val="008E05E9"/>
    <w:rsid w:val="008E0D37"/>
    <w:rsid w:val="008E1A73"/>
    <w:rsid w:val="008E2D53"/>
    <w:rsid w:val="008E4467"/>
    <w:rsid w:val="008E4BB7"/>
    <w:rsid w:val="008E4CD7"/>
    <w:rsid w:val="008E58FC"/>
    <w:rsid w:val="008E600B"/>
    <w:rsid w:val="008E641D"/>
    <w:rsid w:val="008E64DA"/>
    <w:rsid w:val="008E660D"/>
    <w:rsid w:val="008E66E5"/>
    <w:rsid w:val="008E7D1D"/>
    <w:rsid w:val="008E7DD4"/>
    <w:rsid w:val="008F041A"/>
    <w:rsid w:val="008F056F"/>
    <w:rsid w:val="008F137D"/>
    <w:rsid w:val="008F164E"/>
    <w:rsid w:val="008F21C1"/>
    <w:rsid w:val="008F305A"/>
    <w:rsid w:val="008F3154"/>
    <w:rsid w:val="008F3465"/>
    <w:rsid w:val="008F3512"/>
    <w:rsid w:val="008F371C"/>
    <w:rsid w:val="008F3D5F"/>
    <w:rsid w:val="008F438E"/>
    <w:rsid w:val="008F53B6"/>
    <w:rsid w:val="008F66BA"/>
    <w:rsid w:val="008F718D"/>
    <w:rsid w:val="008F7D54"/>
    <w:rsid w:val="008F7DD2"/>
    <w:rsid w:val="0090046E"/>
    <w:rsid w:val="009004F9"/>
    <w:rsid w:val="0090177C"/>
    <w:rsid w:val="0090344A"/>
    <w:rsid w:val="0090383C"/>
    <w:rsid w:val="00904041"/>
    <w:rsid w:val="0090561B"/>
    <w:rsid w:val="009070E0"/>
    <w:rsid w:val="00910139"/>
    <w:rsid w:val="009112B1"/>
    <w:rsid w:val="00913261"/>
    <w:rsid w:val="00913B82"/>
    <w:rsid w:val="00914276"/>
    <w:rsid w:val="009142FC"/>
    <w:rsid w:val="009158AA"/>
    <w:rsid w:val="00916549"/>
    <w:rsid w:val="00916DEB"/>
    <w:rsid w:val="00917022"/>
    <w:rsid w:val="00917485"/>
    <w:rsid w:val="00920C84"/>
    <w:rsid w:val="00920F02"/>
    <w:rsid w:val="00922591"/>
    <w:rsid w:val="00922A73"/>
    <w:rsid w:val="00922D02"/>
    <w:rsid w:val="00922E82"/>
    <w:rsid w:val="00926136"/>
    <w:rsid w:val="00926673"/>
    <w:rsid w:val="00926FCA"/>
    <w:rsid w:val="009271A2"/>
    <w:rsid w:val="0093027F"/>
    <w:rsid w:val="0093151B"/>
    <w:rsid w:val="00931738"/>
    <w:rsid w:val="009319FC"/>
    <w:rsid w:val="00931B31"/>
    <w:rsid w:val="009325AE"/>
    <w:rsid w:val="00932FDF"/>
    <w:rsid w:val="009346E0"/>
    <w:rsid w:val="009349B5"/>
    <w:rsid w:val="00935A35"/>
    <w:rsid w:val="0093602A"/>
    <w:rsid w:val="00940001"/>
    <w:rsid w:val="00940224"/>
    <w:rsid w:val="009402E0"/>
    <w:rsid w:val="009425A7"/>
    <w:rsid w:val="0094265B"/>
    <w:rsid w:val="00942CF7"/>
    <w:rsid w:val="00942E4C"/>
    <w:rsid w:val="00942F1E"/>
    <w:rsid w:val="009436C2"/>
    <w:rsid w:val="00943F81"/>
    <w:rsid w:val="00944900"/>
    <w:rsid w:val="00944C91"/>
    <w:rsid w:val="00944EA3"/>
    <w:rsid w:val="0094583D"/>
    <w:rsid w:val="00945BCE"/>
    <w:rsid w:val="009466DD"/>
    <w:rsid w:val="009474C1"/>
    <w:rsid w:val="00950947"/>
    <w:rsid w:val="009509BD"/>
    <w:rsid w:val="00950C0B"/>
    <w:rsid w:val="00951984"/>
    <w:rsid w:val="00952732"/>
    <w:rsid w:val="0095439B"/>
    <w:rsid w:val="00954EC8"/>
    <w:rsid w:val="009553FC"/>
    <w:rsid w:val="009554DD"/>
    <w:rsid w:val="00956136"/>
    <w:rsid w:val="0095681C"/>
    <w:rsid w:val="00956BBC"/>
    <w:rsid w:val="0095776A"/>
    <w:rsid w:val="00957E5D"/>
    <w:rsid w:val="0096009C"/>
    <w:rsid w:val="009624C2"/>
    <w:rsid w:val="0096374D"/>
    <w:rsid w:val="00963EF1"/>
    <w:rsid w:val="00965319"/>
    <w:rsid w:val="009662E9"/>
    <w:rsid w:val="00966DA4"/>
    <w:rsid w:val="00970201"/>
    <w:rsid w:val="00970363"/>
    <w:rsid w:val="00971402"/>
    <w:rsid w:val="00971744"/>
    <w:rsid w:val="00971830"/>
    <w:rsid w:val="00971A5A"/>
    <w:rsid w:val="00972C2E"/>
    <w:rsid w:val="00972EB6"/>
    <w:rsid w:val="0097707B"/>
    <w:rsid w:val="009774AE"/>
    <w:rsid w:val="00980A15"/>
    <w:rsid w:val="00980C9E"/>
    <w:rsid w:val="009846CF"/>
    <w:rsid w:val="00984BF8"/>
    <w:rsid w:val="009850BA"/>
    <w:rsid w:val="00985D75"/>
    <w:rsid w:val="00986146"/>
    <w:rsid w:val="00986AD3"/>
    <w:rsid w:val="00987534"/>
    <w:rsid w:val="0099097A"/>
    <w:rsid w:val="00990E20"/>
    <w:rsid w:val="00990ED9"/>
    <w:rsid w:val="00992514"/>
    <w:rsid w:val="00992888"/>
    <w:rsid w:val="00992AA9"/>
    <w:rsid w:val="009947F1"/>
    <w:rsid w:val="009949CE"/>
    <w:rsid w:val="00994AFC"/>
    <w:rsid w:val="00994F03"/>
    <w:rsid w:val="009972B4"/>
    <w:rsid w:val="009A01F1"/>
    <w:rsid w:val="009A045C"/>
    <w:rsid w:val="009A072D"/>
    <w:rsid w:val="009A081F"/>
    <w:rsid w:val="009A0EB3"/>
    <w:rsid w:val="009A0F19"/>
    <w:rsid w:val="009A1D3C"/>
    <w:rsid w:val="009A1E4F"/>
    <w:rsid w:val="009A1E77"/>
    <w:rsid w:val="009A2123"/>
    <w:rsid w:val="009A2FE6"/>
    <w:rsid w:val="009A3179"/>
    <w:rsid w:val="009A43E6"/>
    <w:rsid w:val="009A47F0"/>
    <w:rsid w:val="009A5D78"/>
    <w:rsid w:val="009A6127"/>
    <w:rsid w:val="009A65C2"/>
    <w:rsid w:val="009A6C1F"/>
    <w:rsid w:val="009A77F3"/>
    <w:rsid w:val="009A7B25"/>
    <w:rsid w:val="009B05A6"/>
    <w:rsid w:val="009B08E1"/>
    <w:rsid w:val="009B0BA2"/>
    <w:rsid w:val="009B1322"/>
    <w:rsid w:val="009B19A4"/>
    <w:rsid w:val="009B1B94"/>
    <w:rsid w:val="009B2029"/>
    <w:rsid w:val="009B27DF"/>
    <w:rsid w:val="009B2ABB"/>
    <w:rsid w:val="009B3429"/>
    <w:rsid w:val="009B387F"/>
    <w:rsid w:val="009B4A70"/>
    <w:rsid w:val="009B5848"/>
    <w:rsid w:val="009B6103"/>
    <w:rsid w:val="009B6310"/>
    <w:rsid w:val="009B6431"/>
    <w:rsid w:val="009B64AA"/>
    <w:rsid w:val="009B6859"/>
    <w:rsid w:val="009B68BC"/>
    <w:rsid w:val="009B6E90"/>
    <w:rsid w:val="009B7ABC"/>
    <w:rsid w:val="009B7E61"/>
    <w:rsid w:val="009C0395"/>
    <w:rsid w:val="009C0670"/>
    <w:rsid w:val="009C0DB6"/>
    <w:rsid w:val="009C2D4D"/>
    <w:rsid w:val="009C3F50"/>
    <w:rsid w:val="009C45AC"/>
    <w:rsid w:val="009C4DDA"/>
    <w:rsid w:val="009C56B9"/>
    <w:rsid w:val="009C60FB"/>
    <w:rsid w:val="009C61D4"/>
    <w:rsid w:val="009C6A99"/>
    <w:rsid w:val="009C6D41"/>
    <w:rsid w:val="009C7432"/>
    <w:rsid w:val="009C750F"/>
    <w:rsid w:val="009C796D"/>
    <w:rsid w:val="009C7CB5"/>
    <w:rsid w:val="009D18C6"/>
    <w:rsid w:val="009D1DA9"/>
    <w:rsid w:val="009D2EEA"/>
    <w:rsid w:val="009D3922"/>
    <w:rsid w:val="009D42D9"/>
    <w:rsid w:val="009D4471"/>
    <w:rsid w:val="009D4775"/>
    <w:rsid w:val="009D4AE0"/>
    <w:rsid w:val="009D56BB"/>
    <w:rsid w:val="009D5D54"/>
    <w:rsid w:val="009D6DFE"/>
    <w:rsid w:val="009D771F"/>
    <w:rsid w:val="009E191B"/>
    <w:rsid w:val="009E2771"/>
    <w:rsid w:val="009E322F"/>
    <w:rsid w:val="009E4300"/>
    <w:rsid w:val="009E4DF6"/>
    <w:rsid w:val="009E58C7"/>
    <w:rsid w:val="009E6012"/>
    <w:rsid w:val="009E6334"/>
    <w:rsid w:val="009E6E52"/>
    <w:rsid w:val="009E7251"/>
    <w:rsid w:val="009E7A57"/>
    <w:rsid w:val="009E7EE6"/>
    <w:rsid w:val="009F1542"/>
    <w:rsid w:val="009F1734"/>
    <w:rsid w:val="009F2E83"/>
    <w:rsid w:val="009F3B03"/>
    <w:rsid w:val="009F4E51"/>
    <w:rsid w:val="009F652E"/>
    <w:rsid w:val="009F669E"/>
    <w:rsid w:val="009F6C96"/>
    <w:rsid w:val="009F6ED1"/>
    <w:rsid w:val="009F7467"/>
    <w:rsid w:val="009F7826"/>
    <w:rsid w:val="009F7A52"/>
    <w:rsid w:val="009F7BB3"/>
    <w:rsid w:val="00A00155"/>
    <w:rsid w:val="00A00DC9"/>
    <w:rsid w:val="00A01043"/>
    <w:rsid w:val="00A0126B"/>
    <w:rsid w:val="00A01720"/>
    <w:rsid w:val="00A02454"/>
    <w:rsid w:val="00A02548"/>
    <w:rsid w:val="00A02D52"/>
    <w:rsid w:val="00A03A7D"/>
    <w:rsid w:val="00A03B4A"/>
    <w:rsid w:val="00A048CA"/>
    <w:rsid w:val="00A04AA5"/>
    <w:rsid w:val="00A05507"/>
    <w:rsid w:val="00A069B8"/>
    <w:rsid w:val="00A072C1"/>
    <w:rsid w:val="00A07B14"/>
    <w:rsid w:val="00A10805"/>
    <w:rsid w:val="00A113B3"/>
    <w:rsid w:val="00A11694"/>
    <w:rsid w:val="00A12A17"/>
    <w:rsid w:val="00A12F12"/>
    <w:rsid w:val="00A134B2"/>
    <w:rsid w:val="00A139E6"/>
    <w:rsid w:val="00A13AE9"/>
    <w:rsid w:val="00A14058"/>
    <w:rsid w:val="00A14C28"/>
    <w:rsid w:val="00A16061"/>
    <w:rsid w:val="00A161B6"/>
    <w:rsid w:val="00A16582"/>
    <w:rsid w:val="00A1669F"/>
    <w:rsid w:val="00A16772"/>
    <w:rsid w:val="00A16E83"/>
    <w:rsid w:val="00A17085"/>
    <w:rsid w:val="00A17488"/>
    <w:rsid w:val="00A2036F"/>
    <w:rsid w:val="00A21509"/>
    <w:rsid w:val="00A22BC1"/>
    <w:rsid w:val="00A22BC9"/>
    <w:rsid w:val="00A24769"/>
    <w:rsid w:val="00A250DA"/>
    <w:rsid w:val="00A25620"/>
    <w:rsid w:val="00A2662F"/>
    <w:rsid w:val="00A26E55"/>
    <w:rsid w:val="00A27D3E"/>
    <w:rsid w:val="00A31EA1"/>
    <w:rsid w:val="00A31ED2"/>
    <w:rsid w:val="00A31F1F"/>
    <w:rsid w:val="00A32146"/>
    <w:rsid w:val="00A331B3"/>
    <w:rsid w:val="00A331B8"/>
    <w:rsid w:val="00A33C7F"/>
    <w:rsid w:val="00A33FE0"/>
    <w:rsid w:val="00A35768"/>
    <w:rsid w:val="00A36146"/>
    <w:rsid w:val="00A36D05"/>
    <w:rsid w:val="00A377EF"/>
    <w:rsid w:val="00A379E0"/>
    <w:rsid w:val="00A37CFC"/>
    <w:rsid w:val="00A40239"/>
    <w:rsid w:val="00A4117D"/>
    <w:rsid w:val="00A42017"/>
    <w:rsid w:val="00A4272C"/>
    <w:rsid w:val="00A428EA"/>
    <w:rsid w:val="00A429C0"/>
    <w:rsid w:val="00A43172"/>
    <w:rsid w:val="00A43A21"/>
    <w:rsid w:val="00A43B00"/>
    <w:rsid w:val="00A446B7"/>
    <w:rsid w:val="00A4512A"/>
    <w:rsid w:val="00A45306"/>
    <w:rsid w:val="00A45A73"/>
    <w:rsid w:val="00A46106"/>
    <w:rsid w:val="00A47E87"/>
    <w:rsid w:val="00A47ED7"/>
    <w:rsid w:val="00A47F97"/>
    <w:rsid w:val="00A50BB0"/>
    <w:rsid w:val="00A5258C"/>
    <w:rsid w:val="00A526BF"/>
    <w:rsid w:val="00A538EB"/>
    <w:rsid w:val="00A541BE"/>
    <w:rsid w:val="00A57180"/>
    <w:rsid w:val="00A6060F"/>
    <w:rsid w:val="00A60BE4"/>
    <w:rsid w:val="00A6169A"/>
    <w:rsid w:val="00A628ED"/>
    <w:rsid w:val="00A6319C"/>
    <w:rsid w:val="00A64011"/>
    <w:rsid w:val="00A645D7"/>
    <w:rsid w:val="00A65364"/>
    <w:rsid w:val="00A654C1"/>
    <w:rsid w:val="00A65A24"/>
    <w:rsid w:val="00A66322"/>
    <w:rsid w:val="00A6632D"/>
    <w:rsid w:val="00A67605"/>
    <w:rsid w:val="00A67CA0"/>
    <w:rsid w:val="00A70308"/>
    <w:rsid w:val="00A7097C"/>
    <w:rsid w:val="00A712FA"/>
    <w:rsid w:val="00A71A85"/>
    <w:rsid w:val="00A71EC8"/>
    <w:rsid w:val="00A72138"/>
    <w:rsid w:val="00A7271F"/>
    <w:rsid w:val="00A741FA"/>
    <w:rsid w:val="00A7430F"/>
    <w:rsid w:val="00A756FC"/>
    <w:rsid w:val="00A76333"/>
    <w:rsid w:val="00A763B2"/>
    <w:rsid w:val="00A77112"/>
    <w:rsid w:val="00A77A56"/>
    <w:rsid w:val="00A80438"/>
    <w:rsid w:val="00A818B5"/>
    <w:rsid w:val="00A81BA4"/>
    <w:rsid w:val="00A824FF"/>
    <w:rsid w:val="00A82EC3"/>
    <w:rsid w:val="00A82FDB"/>
    <w:rsid w:val="00A839BC"/>
    <w:rsid w:val="00A83B26"/>
    <w:rsid w:val="00A841EE"/>
    <w:rsid w:val="00A843ED"/>
    <w:rsid w:val="00A846A4"/>
    <w:rsid w:val="00A85A0C"/>
    <w:rsid w:val="00A866D6"/>
    <w:rsid w:val="00A867D8"/>
    <w:rsid w:val="00A87248"/>
    <w:rsid w:val="00A90878"/>
    <w:rsid w:val="00A92684"/>
    <w:rsid w:val="00A93C69"/>
    <w:rsid w:val="00A93EE1"/>
    <w:rsid w:val="00A9423C"/>
    <w:rsid w:val="00A94509"/>
    <w:rsid w:val="00A947BE"/>
    <w:rsid w:val="00A948B1"/>
    <w:rsid w:val="00A95790"/>
    <w:rsid w:val="00A969DE"/>
    <w:rsid w:val="00A97396"/>
    <w:rsid w:val="00A97565"/>
    <w:rsid w:val="00AA0D88"/>
    <w:rsid w:val="00AA1E13"/>
    <w:rsid w:val="00AA1FEB"/>
    <w:rsid w:val="00AA24CB"/>
    <w:rsid w:val="00AA3F7F"/>
    <w:rsid w:val="00AA4832"/>
    <w:rsid w:val="00AA52B4"/>
    <w:rsid w:val="00AA5627"/>
    <w:rsid w:val="00AA5A2D"/>
    <w:rsid w:val="00AA7982"/>
    <w:rsid w:val="00AB14E0"/>
    <w:rsid w:val="00AB17A9"/>
    <w:rsid w:val="00AB1985"/>
    <w:rsid w:val="00AB1FF4"/>
    <w:rsid w:val="00AB3527"/>
    <w:rsid w:val="00AB38CA"/>
    <w:rsid w:val="00AB4EC4"/>
    <w:rsid w:val="00AB511C"/>
    <w:rsid w:val="00AB60E2"/>
    <w:rsid w:val="00AB6456"/>
    <w:rsid w:val="00AB6AEF"/>
    <w:rsid w:val="00AB7107"/>
    <w:rsid w:val="00AB7139"/>
    <w:rsid w:val="00AB7C34"/>
    <w:rsid w:val="00AC14D1"/>
    <w:rsid w:val="00AC22A0"/>
    <w:rsid w:val="00AC244F"/>
    <w:rsid w:val="00AC392D"/>
    <w:rsid w:val="00AC3C2E"/>
    <w:rsid w:val="00AC488B"/>
    <w:rsid w:val="00AC4CC9"/>
    <w:rsid w:val="00AC5D60"/>
    <w:rsid w:val="00AC6957"/>
    <w:rsid w:val="00AC76F5"/>
    <w:rsid w:val="00AC7768"/>
    <w:rsid w:val="00AD096A"/>
    <w:rsid w:val="00AD0B5E"/>
    <w:rsid w:val="00AD0C19"/>
    <w:rsid w:val="00AD2869"/>
    <w:rsid w:val="00AD2B96"/>
    <w:rsid w:val="00AD478B"/>
    <w:rsid w:val="00AD5A34"/>
    <w:rsid w:val="00AD5F18"/>
    <w:rsid w:val="00AE0386"/>
    <w:rsid w:val="00AE0F11"/>
    <w:rsid w:val="00AE18BE"/>
    <w:rsid w:val="00AE1C47"/>
    <w:rsid w:val="00AE1E2E"/>
    <w:rsid w:val="00AE2057"/>
    <w:rsid w:val="00AE25E3"/>
    <w:rsid w:val="00AE2820"/>
    <w:rsid w:val="00AE2BAB"/>
    <w:rsid w:val="00AE33ED"/>
    <w:rsid w:val="00AE5035"/>
    <w:rsid w:val="00AE5BDE"/>
    <w:rsid w:val="00AE72CF"/>
    <w:rsid w:val="00AE7C7E"/>
    <w:rsid w:val="00AF044A"/>
    <w:rsid w:val="00AF0741"/>
    <w:rsid w:val="00AF0FF7"/>
    <w:rsid w:val="00AF144D"/>
    <w:rsid w:val="00AF1F2F"/>
    <w:rsid w:val="00AF2E25"/>
    <w:rsid w:val="00AF42FD"/>
    <w:rsid w:val="00AF59E7"/>
    <w:rsid w:val="00AF6265"/>
    <w:rsid w:val="00AF6BB4"/>
    <w:rsid w:val="00AF6BDD"/>
    <w:rsid w:val="00AF7523"/>
    <w:rsid w:val="00B018BC"/>
    <w:rsid w:val="00B0260E"/>
    <w:rsid w:val="00B02A35"/>
    <w:rsid w:val="00B03F79"/>
    <w:rsid w:val="00B04C55"/>
    <w:rsid w:val="00B05581"/>
    <w:rsid w:val="00B0682B"/>
    <w:rsid w:val="00B07CDD"/>
    <w:rsid w:val="00B07E11"/>
    <w:rsid w:val="00B1015A"/>
    <w:rsid w:val="00B10547"/>
    <w:rsid w:val="00B113CC"/>
    <w:rsid w:val="00B11456"/>
    <w:rsid w:val="00B114A3"/>
    <w:rsid w:val="00B1195C"/>
    <w:rsid w:val="00B11981"/>
    <w:rsid w:val="00B11A9E"/>
    <w:rsid w:val="00B12D4D"/>
    <w:rsid w:val="00B13220"/>
    <w:rsid w:val="00B13FE7"/>
    <w:rsid w:val="00B1431D"/>
    <w:rsid w:val="00B148C2"/>
    <w:rsid w:val="00B1679C"/>
    <w:rsid w:val="00B16EAB"/>
    <w:rsid w:val="00B16F27"/>
    <w:rsid w:val="00B1771C"/>
    <w:rsid w:val="00B17B88"/>
    <w:rsid w:val="00B20597"/>
    <w:rsid w:val="00B20ADD"/>
    <w:rsid w:val="00B20B1F"/>
    <w:rsid w:val="00B21A44"/>
    <w:rsid w:val="00B21A9F"/>
    <w:rsid w:val="00B21BF0"/>
    <w:rsid w:val="00B21BF2"/>
    <w:rsid w:val="00B227CC"/>
    <w:rsid w:val="00B22F4F"/>
    <w:rsid w:val="00B239FA"/>
    <w:rsid w:val="00B23A59"/>
    <w:rsid w:val="00B23BDF"/>
    <w:rsid w:val="00B25705"/>
    <w:rsid w:val="00B25807"/>
    <w:rsid w:val="00B25DA6"/>
    <w:rsid w:val="00B25E64"/>
    <w:rsid w:val="00B26904"/>
    <w:rsid w:val="00B26EA4"/>
    <w:rsid w:val="00B3206B"/>
    <w:rsid w:val="00B34494"/>
    <w:rsid w:val="00B35742"/>
    <w:rsid w:val="00B35D64"/>
    <w:rsid w:val="00B3628F"/>
    <w:rsid w:val="00B36379"/>
    <w:rsid w:val="00B363FB"/>
    <w:rsid w:val="00B364E8"/>
    <w:rsid w:val="00B372D9"/>
    <w:rsid w:val="00B37E5E"/>
    <w:rsid w:val="00B407F7"/>
    <w:rsid w:val="00B40CCB"/>
    <w:rsid w:val="00B41CF3"/>
    <w:rsid w:val="00B42A7F"/>
    <w:rsid w:val="00B42B1C"/>
    <w:rsid w:val="00B43812"/>
    <w:rsid w:val="00B43842"/>
    <w:rsid w:val="00B43F5D"/>
    <w:rsid w:val="00B44032"/>
    <w:rsid w:val="00B451E4"/>
    <w:rsid w:val="00B45E12"/>
    <w:rsid w:val="00B468AF"/>
    <w:rsid w:val="00B519C5"/>
    <w:rsid w:val="00B51B78"/>
    <w:rsid w:val="00B522A6"/>
    <w:rsid w:val="00B528CF"/>
    <w:rsid w:val="00B53C22"/>
    <w:rsid w:val="00B53F3F"/>
    <w:rsid w:val="00B540E7"/>
    <w:rsid w:val="00B541B9"/>
    <w:rsid w:val="00B5431D"/>
    <w:rsid w:val="00B54834"/>
    <w:rsid w:val="00B55791"/>
    <w:rsid w:val="00B55BBD"/>
    <w:rsid w:val="00B56AC9"/>
    <w:rsid w:val="00B575EA"/>
    <w:rsid w:val="00B600D9"/>
    <w:rsid w:val="00B60A53"/>
    <w:rsid w:val="00B61465"/>
    <w:rsid w:val="00B6397D"/>
    <w:rsid w:val="00B6405A"/>
    <w:rsid w:val="00B64466"/>
    <w:rsid w:val="00B6467C"/>
    <w:rsid w:val="00B653BC"/>
    <w:rsid w:val="00B65763"/>
    <w:rsid w:val="00B66AB4"/>
    <w:rsid w:val="00B67AC9"/>
    <w:rsid w:val="00B67CFF"/>
    <w:rsid w:val="00B7003F"/>
    <w:rsid w:val="00B7072F"/>
    <w:rsid w:val="00B726BD"/>
    <w:rsid w:val="00B72966"/>
    <w:rsid w:val="00B745B1"/>
    <w:rsid w:val="00B77146"/>
    <w:rsid w:val="00B77A7D"/>
    <w:rsid w:val="00B77D1D"/>
    <w:rsid w:val="00B80104"/>
    <w:rsid w:val="00B805E4"/>
    <w:rsid w:val="00B80DAE"/>
    <w:rsid w:val="00B811D6"/>
    <w:rsid w:val="00B814E7"/>
    <w:rsid w:val="00B82039"/>
    <w:rsid w:val="00B82698"/>
    <w:rsid w:val="00B8272E"/>
    <w:rsid w:val="00B82A10"/>
    <w:rsid w:val="00B833BF"/>
    <w:rsid w:val="00B84302"/>
    <w:rsid w:val="00B84B85"/>
    <w:rsid w:val="00B84C76"/>
    <w:rsid w:val="00B84DDC"/>
    <w:rsid w:val="00B853DA"/>
    <w:rsid w:val="00B8545B"/>
    <w:rsid w:val="00B86576"/>
    <w:rsid w:val="00B86DCD"/>
    <w:rsid w:val="00B876A5"/>
    <w:rsid w:val="00B87BF6"/>
    <w:rsid w:val="00B87DCC"/>
    <w:rsid w:val="00B907DF"/>
    <w:rsid w:val="00B90804"/>
    <w:rsid w:val="00B92080"/>
    <w:rsid w:val="00B932C4"/>
    <w:rsid w:val="00B93856"/>
    <w:rsid w:val="00B94394"/>
    <w:rsid w:val="00B950AD"/>
    <w:rsid w:val="00B95605"/>
    <w:rsid w:val="00B9607F"/>
    <w:rsid w:val="00B9731F"/>
    <w:rsid w:val="00BA0033"/>
    <w:rsid w:val="00BA0346"/>
    <w:rsid w:val="00BA0CCD"/>
    <w:rsid w:val="00BA18FE"/>
    <w:rsid w:val="00BA1DE7"/>
    <w:rsid w:val="00BA2435"/>
    <w:rsid w:val="00BA3742"/>
    <w:rsid w:val="00BA506A"/>
    <w:rsid w:val="00BA525E"/>
    <w:rsid w:val="00BA55C5"/>
    <w:rsid w:val="00BA6CAA"/>
    <w:rsid w:val="00BA6CC7"/>
    <w:rsid w:val="00BA6FDB"/>
    <w:rsid w:val="00BA7021"/>
    <w:rsid w:val="00BA7C2B"/>
    <w:rsid w:val="00BA7DA0"/>
    <w:rsid w:val="00BA7EC6"/>
    <w:rsid w:val="00BB0945"/>
    <w:rsid w:val="00BB419B"/>
    <w:rsid w:val="00BB43D3"/>
    <w:rsid w:val="00BB4A5F"/>
    <w:rsid w:val="00BB4D31"/>
    <w:rsid w:val="00BB662B"/>
    <w:rsid w:val="00BB7097"/>
    <w:rsid w:val="00BB7392"/>
    <w:rsid w:val="00BB7EF4"/>
    <w:rsid w:val="00BC079B"/>
    <w:rsid w:val="00BC1D50"/>
    <w:rsid w:val="00BC2298"/>
    <w:rsid w:val="00BC4B77"/>
    <w:rsid w:val="00BC4EB6"/>
    <w:rsid w:val="00BC4FB5"/>
    <w:rsid w:val="00BC7F8B"/>
    <w:rsid w:val="00BD0271"/>
    <w:rsid w:val="00BD13D6"/>
    <w:rsid w:val="00BD158F"/>
    <w:rsid w:val="00BD17AA"/>
    <w:rsid w:val="00BD1804"/>
    <w:rsid w:val="00BD19E9"/>
    <w:rsid w:val="00BD21F3"/>
    <w:rsid w:val="00BD2401"/>
    <w:rsid w:val="00BD2932"/>
    <w:rsid w:val="00BD294F"/>
    <w:rsid w:val="00BD3A58"/>
    <w:rsid w:val="00BD3C74"/>
    <w:rsid w:val="00BD3CE7"/>
    <w:rsid w:val="00BD3EDC"/>
    <w:rsid w:val="00BD5205"/>
    <w:rsid w:val="00BD67C7"/>
    <w:rsid w:val="00BD739D"/>
    <w:rsid w:val="00BE0246"/>
    <w:rsid w:val="00BE10DD"/>
    <w:rsid w:val="00BE1824"/>
    <w:rsid w:val="00BE3B66"/>
    <w:rsid w:val="00BE3B85"/>
    <w:rsid w:val="00BE423B"/>
    <w:rsid w:val="00BE465C"/>
    <w:rsid w:val="00BE4990"/>
    <w:rsid w:val="00BE7015"/>
    <w:rsid w:val="00BE7D0B"/>
    <w:rsid w:val="00BF02F9"/>
    <w:rsid w:val="00BF08CE"/>
    <w:rsid w:val="00BF30BE"/>
    <w:rsid w:val="00BF3810"/>
    <w:rsid w:val="00BF4273"/>
    <w:rsid w:val="00BF447E"/>
    <w:rsid w:val="00BF567D"/>
    <w:rsid w:val="00BF56FF"/>
    <w:rsid w:val="00BF6DB1"/>
    <w:rsid w:val="00C01755"/>
    <w:rsid w:val="00C027BF"/>
    <w:rsid w:val="00C036D9"/>
    <w:rsid w:val="00C05723"/>
    <w:rsid w:val="00C0574E"/>
    <w:rsid w:val="00C06DC6"/>
    <w:rsid w:val="00C075FC"/>
    <w:rsid w:val="00C1009A"/>
    <w:rsid w:val="00C10135"/>
    <w:rsid w:val="00C103AF"/>
    <w:rsid w:val="00C10869"/>
    <w:rsid w:val="00C10A3C"/>
    <w:rsid w:val="00C10AB7"/>
    <w:rsid w:val="00C1124D"/>
    <w:rsid w:val="00C118B3"/>
    <w:rsid w:val="00C122C6"/>
    <w:rsid w:val="00C133E4"/>
    <w:rsid w:val="00C133E7"/>
    <w:rsid w:val="00C13BE5"/>
    <w:rsid w:val="00C15A80"/>
    <w:rsid w:val="00C16962"/>
    <w:rsid w:val="00C16C27"/>
    <w:rsid w:val="00C16DD6"/>
    <w:rsid w:val="00C17476"/>
    <w:rsid w:val="00C1753B"/>
    <w:rsid w:val="00C20017"/>
    <w:rsid w:val="00C20615"/>
    <w:rsid w:val="00C21F0D"/>
    <w:rsid w:val="00C22B47"/>
    <w:rsid w:val="00C22F62"/>
    <w:rsid w:val="00C23589"/>
    <w:rsid w:val="00C24C68"/>
    <w:rsid w:val="00C24F14"/>
    <w:rsid w:val="00C251B7"/>
    <w:rsid w:val="00C2535B"/>
    <w:rsid w:val="00C256D7"/>
    <w:rsid w:val="00C26BF6"/>
    <w:rsid w:val="00C27038"/>
    <w:rsid w:val="00C30349"/>
    <w:rsid w:val="00C31BA5"/>
    <w:rsid w:val="00C3214A"/>
    <w:rsid w:val="00C32AA5"/>
    <w:rsid w:val="00C33425"/>
    <w:rsid w:val="00C33426"/>
    <w:rsid w:val="00C34633"/>
    <w:rsid w:val="00C349E8"/>
    <w:rsid w:val="00C352EC"/>
    <w:rsid w:val="00C35459"/>
    <w:rsid w:val="00C36621"/>
    <w:rsid w:val="00C36FD4"/>
    <w:rsid w:val="00C40F2B"/>
    <w:rsid w:val="00C42257"/>
    <w:rsid w:val="00C4247A"/>
    <w:rsid w:val="00C42505"/>
    <w:rsid w:val="00C4396C"/>
    <w:rsid w:val="00C44691"/>
    <w:rsid w:val="00C4512E"/>
    <w:rsid w:val="00C46101"/>
    <w:rsid w:val="00C46231"/>
    <w:rsid w:val="00C46489"/>
    <w:rsid w:val="00C46887"/>
    <w:rsid w:val="00C4733D"/>
    <w:rsid w:val="00C47F3D"/>
    <w:rsid w:val="00C52552"/>
    <w:rsid w:val="00C5255D"/>
    <w:rsid w:val="00C5270F"/>
    <w:rsid w:val="00C53BC6"/>
    <w:rsid w:val="00C54416"/>
    <w:rsid w:val="00C54DA6"/>
    <w:rsid w:val="00C55239"/>
    <w:rsid w:val="00C55787"/>
    <w:rsid w:val="00C57059"/>
    <w:rsid w:val="00C609A5"/>
    <w:rsid w:val="00C61F15"/>
    <w:rsid w:val="00C620F4"/>
    <w:rsid w:val="00C62769"/>
    <w:rsid w:val="00C632A2"/>
    <w:rsid w:val="00C6374C"/>
    <w:rsid w:val="00C64A64"/>
    <w:rsid w:val="00C64FC7"/>
    <w:rsid w:val="00C654B8"/>
    <w:rsid w:val="00C655A8"/>
    <w:rsid w:val="00C65E97"/>
    <w:rsid w:val="00C660A0"/>
    <w:rsid w:val="00C66134"/>
    <w:rsid w:val="00C66464"/>
    <w:rsid w:val="00C702D6"/>
    <w:rsid w:val="00C70BDA"/>
    <w:rsid w:val="00C723F9"/>
    <w:rsid w:val="00C72BCD"/>
    <w:rsid w:val="00C73A0A"/>
    <w:rsid w:val="00C763D3"/>
    <w:rsid w:val="00C76904"/>
    <w:rsid w:val="00C7765B"/>
    <w:rsid w:val="00C77983"/>
    <w:rsid w:val="00C779E3"/>
    <w:rsid w:val="00C80B59"/>
    <w:rsid w:val="00C818B5"/>
    <w:rsid w:val="00C8243D"/>
    <w:rsid w:val="00C83326"/>
    <w:rsid w:val="00C839C7"/>
    <w:rsid w:val="00C83B36"/>
    <w:rsid w:val="00C852D4"/>
    <w:rsid w:val="00C8560B"/>
    <w:rsid w:val="00C863F0"/>
    <w:rsid w:val="00C87E2D"/>
    <w:rsid w:val="00C908AE"/>
    <w:rsid w:val="00C909C0"/>
    <w:rsid w:val="00C90DAF"/>
    <w:rsid w:val="00C90EA8"/>
    <w:rsid w:val="00C916B4"/>
    <w:rsid w:val="00C91BD8"/>
    <w:rsid w:val="00C92613"/>
    <w:rsid w:val="00C9272C"/>
    <w:rsid w:val="00C9597C"/>
    <w:rsid w:val="00C9627B"/>
    <w:rsid w:val="00C962F1"/>
    <w:rsid w:val="00C9657E"/>
    <w:rsid w:val="00C9692E"/>
    <w:rsid w:val="00C9773F"/>
    <w:rsid w:val="00CA13DB"/>
    <w:rsid w:val="00CA1F7A"/>
    <w:rsid w:val="00CA2EAA"/>
    <w:rsid w:val="00CA3848"/>
    <w:rsid w:val="00CA3EDB"/>
    <w:rsid w:val="00CA4F9B"/>
    <w:rsid w:val="00CA58E8"/>
    <w:rsid w:val="00CA5F96"/>
    <w:rsid w:val="00CA637F"/>
    <w:rsid w:val="00CA6C44"/>
    <w:rsid w:val="00CA6DD5"/>
    <w:rsid w:val="00CA7170"/>
    <w:rsid w:val="00CA738A"/>
    <w:rsid w:val="00CA7753"/>
    <w:rsid w:val="00CA7E0E"/>
    <w:rsid w:val="00CB06AB"/>
    <w:rsid w:val="00CB0E75"/>
    <w:rsid w:val="00CB116D"/>
    <w:rsid w:val="00CB1504"/>
    <w:rsid w:val="00CB1B4F"/>
    <w:rsid w:val="00CB2742"/>
    <w:rsid w:val="00CB307D"/>
    <w:rsid w:val="00CB36B3"/>
    <w:rsid w:val="00CB387F"/>
    <w:rsid w:val="00CB5F69"/>
    <w:rsid w:val="00CB763B"/>
    <w:rsid w:val="00CB7DD2"/>
    <w:rsid w:val="00CC08EE"/>
    <w:rsid w:val="00CC08F1"/>
    <w:rsid w:val="00CC0C2F"/>
    <w:rsid w:val="00CC155E"/>
    <w:rsid w:val="00CC1B54"/>
    <w:rsid w:val="00CC2002"/>
    <w:rsid w:val="00CC253B"/>
    <w:rsid w:val="00CC320A"/>
    <w:rsid w:val="00CC380C"/>
    <w:rsid w:val="00CC56F4"/>
    <w:rsid w:val="00CC5B2C"/>
    <w:rsid w:val="00CC627C"/>
    <w:rsid w:val="00CC662B"/>
    <w:rsid w:val="00CC6ADB"/>
    <w:rsid w:val="00CC745B"/>
    <w:rsid w:val="00CD0317"/>
    <w:rsid w:val="00CD0A5D"/>
    <w:rsid w:val="00CD0DD5"/>
    <w:rsid w:val="00CD1351"/>
    <w:rsid w:val="00CD2680"/>
    <w:rsid w:val="00CD3000"/>
    <w:rsid w:val="00CD3559"/>
    <w:rsid w:val="00CD38BD"/>
    <w:rsid w:val="00CD4212"/>
    <w:rsid w:val="00CD49AE"/>
    <w:rsid w:val="00CD5296"/>
    <w:rsid w:val="00CD6DE1"/>
    <w:rsid w:val="00CD7058"/>
    <w:rsid w:val="00CE02B0"/>
    <w:rsid w:val="00CE03CA"/>
    <w:rsid w:val="00CE0764"/>
    <w:rsid w:val="00CE1721"/>
    <w:rsid w:val="00CE2E5E"/>
    <w:rsid w:val="00CE3670"/>
    <w:rsid w:val="00CE3F98"/>
    <w:rsid w:val="00CE4665"/>
    <w:rsid w:val="00CE4A4A"/>
    <w:rsid w:val="00CE4B31"/>
    <w:rsid w:val="00CE57A6"/>
    <w:rsid w:val="00CE5886"/>
    <w:rsid w:val="00CE67FD"/>
    <w:rsid w:val="00CE701B"/>
    <w:rsid w:val="00CE7331"/>
    <w:rsid w:val="00CE7473"/>
    <w:rsid w:val="00CF0732"/>
    <w:rsid w:val="00CF1126"/>
    <w:rsid w:val="00CF24AD"/>
    <w:rsid w:val="00CF2FEF"/>
    <w:rsid w:val="00CF308E"/>
    <w:rsid w:val="00CF4273"/>
    <w:rsid w:val="00CF4616"/>
    <w:rsid w:val="00CF49C3"/>
    <w:rsid w:val="00CF5FBE"/>
    <w:rsid w:val="00CF6275"/>
    <w:rsid w:val="00CF7138"/>
    <w:rsid w:val="00CF7606"/>
    <w:rsid w:val="00CF77D6"/>
    <w:rsid w:val="00D00889"/>
    <w:rsid w:val="00D01238"/>
    <w:rsid w:val="00D01317"/>
    <w:rsid w:val="00D01E89"/>
    <w:rsid w:val="00D0202D"/>
    <w:rsid w:val="00D028C3"/>
    <w:rsid w:val="00D03781"/>
    <w:rsid w:val="00D0385D"/>
    <w:rsid w:val="00D0450A"/>
    <w:rsid w:val="00D062B9"/>
    <w:rsid w:val="00D065DA"/>
    <w:rsid w:val="00D06E1E"/>
    <w:rsid w:val="00D1018B"/>
    <w:rsid w:val="00D10A04"/>
    <w:rsid w:val="00D1118A"/>
    <w:rsid w:val="00D128D7"/>
    <w:rsid w:val="00D131E9"/>
    <w:rsid w:val="00D1437E"/>
    <w:rsid w:val="00D1471A"/>
    <w:rsid w:val="00D152D9"/>
    <w:rsid w:val="00D15BC3"/>
    <w:rsid w:val="00D15D7E"/>
    <w:rsid w:val="00D16328"/>
    <w:rsid w:val="00D1692E"/>
    <w:rsid w:val="00D16FF9"/>
    <w:rsid w:val="00D17D88"/>
    <w:rsid w:val="00D17DF9"/>
    <w:rsid w:val="00D2167C"/>
    <w:rsid w:val="00D2282C"/>
    <w:rsid w:val="00D22F0B"/>
    <w:rsid w:val="00D23D1F"/>
    <w:rsid w:val="00D24C21"/>
    <w:rsid w:val="00D26BBF"/>
    <w:rsid w:val="00D26E9C"/>
    <w:rsid w:val="00D2791E"/>
    <w:rsid w:val="00D27BC8"/>
    <w:rsid w:val="00D316FE"/>
    <w:rsid w:val="00D3262D"/>
    <w:rsid w:val="00D32A6A"/>
    <w:rsid w:val="00D33F7C"/>
    <w:rsid w:val="00D34976"/>
    <w:rsid w:val="00D35A3B"/>
    <w:rsid w:val="00D35EDA"/>
    <w:rsid w:val="00D3641B"/>
    <w:rsid w:val="00D36D16"/>
    <w:rsid w:val="00D379DA"/>
    <w:rsid w:val="00D408C6"/>
    <w:rsid w:val="00D41955"/>
    <w:rsid w:val="00D41CEF"/>
    <w:rsid w:val="00D41F15"/>
    <w:rsid w:val="00D428DD"/>
    <w:rsid w:val="00D42A9B"/>
    <w:rsid w:val="00D42F8D"/>
    <w:rsid w:val="00D436B0"/>
    <w:rsid w:val="00D43EC5"/>
    <w:rsid w:val="00D44378"/>
    <w:rsid w:val="00D449B0"/>
    <w:rsid w:val="00D44C7A"/>
    <w:rsid w:val="00D44E9F"/>
    <w:rsid w:val="00D46528"/>
    <w:rsid w:val="00D47ADA"/>
    <w:rsid w:val="00D47EDA"/>
    <w:rsid w:val="00D507E7"/>
    <w:rsid w:val="00D50FD9"/>
    <w:rsid w:val="00D516BE"/>
    <w:rsid w:val="00D521CB"/>
    <w:rsid w:val="00D52596"/>
    <w:rsid w:val="00D53811"/>
    <w:rsid w:val="00D53DAE"/>
    <w:rsid w:val="00D543C1"/>
    <w:rsid w:val="00D54667"/>
    <w:rsid w:val="00D54699"/>
    <w:rsid w:val="00D5516F"/>
    <w:rsid w:val="00D554B6"/>
    <w:rsid w:val="00D564A7"/>
    <w:rsid w:val="00D566D4"/>
    <w:rsid w:val="00D56C0B"/>
    <w:rsid w:val="00D604C1"/>
    <w:rsid w:val="00D62698"/>
    <w:rsid w:val="00D62831"/>
    <w:rsid w:val="00D62DC1"/>
    <w:rsid w:val="00D641AA"/>
    <w:rsid w:val="00D64AD2"/>
    <w:rsid w:val="00D656D2"/>
    <w:rsid w:val="00D65B54"/>
    <w:rsid w:val="00D65F6E"/>
    <w:rsid w:val="00D666EC"/>
    <w:rsid w:val="00D66B3E"/>
    <w:rsid w:val="00D67B55"/>
    <w:rsid w:val="00D702D2"/>
    <w:rsid w:val="00D7034F"/>
    <w:rsid w:val="00D70AD3"/>
    <w:rsid w:val="00D70DF4"/>
    <w:rsid w:val="00D71A09"/>
    <w:rsid w:val="00D71FD0"/>
    <w:rsid w:val="00D72D6A"/>
    <w:rsid w:val="00D73337"/>
    <w:rsid w:val="00D733A1"/>
    <w:rsid w:val="00D74300"/>
    <w:rsid w:val="00D7495B"/>
    <w:rsid w:val="00D75A3C"/>
    <w:rsid w:val="00D76680"/>
    <w:rsid w:val="00D802C2"/>
    <w:rsid w:val="00D80350"/>
    <w:rsid w:val="00D803BC"/>
    <w:rsid w:val="00D80A78"/>
    <w:rsid w:val="00D81D55"/>
    <w:rsid w:val="00D81F28"/>
    <w:rsid w:val="00D8253A"/>
    <w:rsid w:val="00D82FC4"/>
    <w:rsid w:val="00D83FF9"/>
    <w:rsid w:val="00D84484"/>
    <w:rsid w:val="00D849C0"/>
    <w:rsid w:val="00D84CCA"/>
    <w:rsid w:val="00D84DBD"/>
    <w:rsid w:val="00D852A9"/>
    <w:rsid w:val="00D85988"/>
    <w:rsid w:val="00D860A8"/>
    <w:rsid w:val="00D86166"/>
    <w:rsid w:val="00D86C8B"/>
    <w:rsid w:val="00D8737F"/>
    <w:rsid w:val="00D87764"/>
    <w:rsid w:val="00D87E25"/>
    <w:rsid w:val="00D90E79"/>
    <w:rsid w:val="00D92B46"/>
    <w:rsid w:val="00D92B64"/>
    <w:rsid w:val="00D92E72"/>
    <w:rsid w:val="00D934CE"/>
    <w:rsid w:val="00D93567"/>
    <w:rsid w:val="00D93E39"/>
    <w:rsid w:val="00D940CE"/>
    <w:rsid w:val="00D94C20"/>
    <w:rsid w:val="00D95A74"/>
    <w:rsid w:val="00D96803"/>
    <w:rsid w:val="00D96A40"/>
    <w:rsid w:val="00D96AFF"/>
    <w:rsid w:val="00D96B14"/>
    <w:rsid w:val="00D96F38"/>
    <w:rsid w:val="00D97978"/>
    <w:rsid w:val="00D97F13"/>
    <w:rsid w:val="00DA0A08"/>
    <w:rsid w:val="00DA0CAA"/>
    <w:rsid w:val="00DA171F"/>
    <w:rsid w:val="00DA183F"/>
    <w:rsid w:val="00DA22E7"/>
    <w:rsid w:val="00DA2887"/>
    <w:rsid w:val="00DA2E0B"/>
    <w:rsid w:val="00DA347F"/>
    <w:rsid w:val="00DA445D"/>
    <w:rsid w:val="00DA5363"/>
    <w:rsid w:val="00DA5F6F"/>
    <w:rsid w:val="00DA701D"/>
    <w:rsid w:val="00DB0890"/>
    <w:rsid w:val="00DB09CF"/>
    <w:rsid w:val="00DB0B04"/>
    <w:rsid w:val="00DB1C0B"/>
    <w:rsid w:val="00DB2049"/>
    <w:rsid w:val="00DB2710"/>
    <w:rsid w:val="00DB32C8"/>
    <w:rsid w:val="00DB348A"/>
    <w:rsid w:val="00DB37A8"/>
    <w:rsid w:val="00DB3916"/>
    <w:rsid w:val="00DB3B2C"/>
    <w:rsid w:val="00DB4416"/>
    <w:rsid w:val="00DB5405"/>
    <w:rsid w:val="00DB548B"/>
    <w:rsid w:val="00DB59BA"/>
    <w:rsid w:val="00DB689E"/>
    <w:rsid w:val="00DB751D"/>
    <w:rsid w:val="00DC0491"/>
    <w:rsid w:val="00DC09E2"/>
    <w:rsid w:val="00DC22FE"/>
    <w:rsid w:val="00DC23E3"/>
    <w:rsid w:val="00DC3596"/>
    <w:rsid w:val="00DC5559"/>
    <w:rsid w:val="00DC5BE7"/>
    <w:rsid w:val="00DC5EAF"/>
    <w:rsid w:val="00DC7E63"/>
    <w:rsid w:val="00DD19FE"/>
    <w:rsid w:val="00DD203D"/>
    <w:rsid w:val="00DD216E"/>
    <w:rsid w:val="00DD2C27"/>
    <w:rsid w:val="00DD2D22"/>
    <w:rsid w:val="00DD463B"/>
    <w:rsid w:val="00DD5E88"/>
    <w:rsid w:val="00DD6531"/>
    <w:rsid w:val="00DD68D0"/>
    <w:rsid w:val="00DD7BA3"/>
    <w:rsid w:val="00DE0003"/>
    <w:rsid w:val="00DE0119"/>
    <w:rsid w:val="00DE05C2"/>
    <w:rsid w:val="00DE0E79"/>
    <w:rsid w:val="00DE1196"/>
    <w:rsid w:val="00DE1CCB"/>
    <w:rsid w:val="00DE2AF3"/>
    <w:rsid w:val="00DE33BF"/>
    <w:rsid w:val="00DE3591"/>
    <w:rsid w:val="00DE4335"/>
    <w:rsid w:val="00DE43A7"/>
    <w:rsid w:val="00DE47CC"/>
    <w:rsid w:val="00DE4B3D"/>
    <w:rsid w:val="00DE7027"/>
    <w:rsid w:val="00DE7B3D"/>
    <w:rsid w:val="00DF252D"/>
    <w:rsid w:val="00DF2C51"/>
    <w:rsid w:val="00DF4282"/>
    <w:rsid w:val="00DF4DB1"/>
    <w:rsid w:val="00DF4F75"/>
    <w:rsid w:val="00DF50CC"/>
    <w:rsid w:val="00DF61AF"/>
    <w:rsid w:val="00DF6F41"/>
    <w:rsid w:val="00DF79C0"/>
    <w:rsid w:val="00DF7E39"/>
    <w:rsid w:val="00E00787"/>
    <w:rsid w:val="00E00B96"/>
    <w:rsid w:val="00E00E89"/>
    <w:rsid w:val="00E010D2"/>
    <w:rsid w:val="00E01CC1"/>
    <w:rsid w:val="00E021D8"/>
    <w:rsid w:val="00E0264D"/>
    <w:rsid w:val="00E03471"/>
    <w:rsid w:val="00E03B3D"/>
    <w:rsid w:val="00E04240"/>
    <w:rsid w:val="00E05C6B"/>
    <w:rsid w:val="00E07645"/>
    <w:rsid w:val="00E10739"/>
    <w:rsid w:val="00E10C48"/>
    <w:rsid w:val="00E10EB8"/>
    <w:rsid w:val="00E11027"/>
    <w:rsid w:val="00E118E0"/>
    <w:rsid w:val="00E12966"/>
    <w:rsid w:val="00E129DE"/>
    <w:rsid w:val="00E132C4"/>
    <w:rsid w:val="00E13C8B"/>
    <w:rsid w:val="00E14292"/>
    <w:rsid w:val="00E14BDC"/>
    <w:rsid w:val="00E14E4F"/>
    <w:rsid w:val="00E150CB"/>
    <w:rsid w:val="00E15476"/>
    <w:rsid w:val="00E15592"/>
    <w:rsid w:val="00E1563B"/>
    <w:rsid w:val="00E15721"/>
    <w:rsid w:val="00E15C7D"/>
    <w:rsid w:val="00E15ED5"/>
    <w:rsid w:val="00E16038"/>
    <w:rsid w:val="00E16041"/>
    <w:rsid w:val="00E1621C"/>
    <w:rsid w:val="00E1633B"/>
    <w:rsid w:val="00E167E1"/>
    <w:rsid w:val="00E17832"/>
    <w:rsid w:val="00E213CE"/>
    <w:rsid w:val="00E21C48"/>
    <w:rsid w:val="00E22F69"/>
    <w:rsid w:val="00E23764"/>
    <w:rsid w:val="00E23E89"/>
    <w:rsid w:val="00E24D5D"/>
    <w:rsid w:val="00E25497"/>
    <w:rsid w:val="00E25BD9"/>
    <w:rsid w:val="00E26147"/>
    <w:rsid w:val="00E263F0"/>
    <w:rsid w:val="00E2730C"/>
    <w:rsid w:val="00E3101C"/>
    <w:rsid w:val="00E31310"/>
    <w:rsid w:val="00E31400"/>
    <w:rsid w:val="00E32479"/>
    <w:rsid w:val="00E324A0"/>
    <w:rsid w:val="00E32E2A"/>
    <w:rsid w:val="00E3342C"/>
    <w:rsid w:val="00E344DD"/>
    <w:rsid w:val="00E34D03"/>
    <w:rsid w:val="00E35D00"/>
    <w:rsid w:val="00E3666B"/>
    <w:rsid w:val="00E36952"/>
    <w:rsid w:val="00E36DE6"/>
    <w:rsid w:val="00E372B5"/>
    <w:rsid w:val="00E37C9E"/>
    <w:rsid w:val="00E40337"/>
    <w:rsid w:val="00E40635"/>
    <w:rsid w:val="00E4173E"/>
    <w:rsid w:val="00E41879"/>
    <w:rsid w:val="00E41BE8"/>
    <w:rsid w:val="00E41D55"/>
    <w:rsid w:val="00E43350"/>
    <w:rsid w:val="00E43737"/>
    <w:rsid w:val="00E43C55"/>
    <w:rsid w:val="00E441FD"/>
    <w:rsid w:val="00E4439E"/>
    <w:rsid w:val="00E458F1"/>
    <w:rsid w:val="00E463F0"/>
    <w:rsid w:val="00E46542"/>
    <w:rsid w:val="00E4773C"/>
    <w:rsid w:val="00E501B4"/>
    <w:rsid w:val="00E508E3"/>
    <w:rsid w:val="00E5093C"/>
    <w:rsid w:val="00E50983"/>
    <w:rsid w:val="00E51198"/>
    <w:rsid w:val="00E51B1F"/>
    <w:rsid w:val="00E532C7"/>
    <w:rsid w:val="00E5493C"/>
    <w:rsid w:val="00E54E86"/>
    <w:rsid w:val="00E54F09"/>
    <w:rsid w:val="00E54F6F"/>
    <w:rsid w:val="00E5538C"/>
    <w:rsid w:val="00E55F04"/>
    <w:rsid w:val="00E56258"/>
    <w:rsid w:val="00E579B9"/>
    <w:rsid w:val="00E601E4"/>
    <w:rsid w:val="00E60723"/>
    <w:rsid w:val="00E61427"/>
    <w:rsid w:val="00E6176D"/>
    <w:rsid w:val="00E62521"/>
    <w:rsid w:val="00E637E6"/>
    <w:rsid w:val="00E63C9C"/>
    <w:rsid w:val="00E63DEB"/>
    <w:rsid w:val="00E6408C"/>
    <w:rsid w:val="00E6432B"/>
    <w:rsid w:val="00E64BDE"/>
    <w:rsid w:val="00E667F5"/>
    <w:rsid w:val="00E66862"/>
    <w:rsid w:val="00E675E5"/>
    <w:rsid w:val="00E67B51"/>
    <w:rsid w:val="00E70C9E"/>
    <w:rsid w:val="00E71481"/>
    <w:rsid w:val="00E7279F"/>
    <w:rsid w:val="00E736B1"/>
    <w:rsid w:val="00E739B8"/>
    <w:rsid w:val="00E74803"/>
    <w:rsid w:val="00E74C42"/>
    <w:rsid w:val="00E74C7F"/>
    <w:rsid w:val="00E75332"/>
    <w:rsid w:val="00E7624D"/>
    <w:rsid w:val="00E77B3E"/>
    <w:rsid w:val="00E8001E"/>
    <w:rsid w:val="00E808D0"/>
    <w:rsid w:val="00E80A7D"/>
    <w:rsid w:val="00E8251D"/>
    <w:rsid w:val="00E8375C"/>
    <w:rsid w:val="00E8490D"/>
    <w:rsid w:val="00E85B1B"/>
    <w:rsid w:val="00E86EA2"/>
    <w:rsid w:val="00E87E37"/>
    <w:rsid w:val="00E90138"/>
    <w:rsid w:val="00E92CFD"/>
    <w:rsid w:val="00E933DC"/>
    <w:rsid w:val="00E940C3"/>
    <w:rsid w:val="00E94C05"/>
    <w:rsid w:val="00E94CA0"/>
    <w:rsid w:val="00E9668E"/>
    <w:rsid w:val="00E96D42"/>
    <w:rsid w:val="00E97268"/>
    <w:rsid w:val="00E97406"/>
    <w:rsid w:val="00E9744A"/>
    <w:rsid w:val="00E974CF"/>
    <w:rsid w:val="00E97AE2"/>
    <w:rsid w:val="00EA169B"/>
    <w:rsid w:val="00EA2012"/>
    <w:rsid w:val="00EA26A1"/>
    <w:rsid w:val="00EA32C3"/>
    <w:rsid w:val="00EA4711"/>
    <w:rsid w:val="00EA538F"/>
    <w:rsid w:val="00EA5938"/>
    <w:rsid w:val="00EA5A39"/>
    <w:rsid w:val="00EA5B35"/>
    <w:rsid w:val="00EA5BCF"/>
    <w:rsid w:val="00EA5E9F"/>
    <w:rsid w:val="00EA65EF"/>
    <w:rsid w:val="00EA6A83"/>
    <w:rsid w:val="00EA72AE"/>
    <w:rsid w:val="00EA7E15"/>
    <w:rsid w:val="00EB0191"/>
    <w:rsid w:val="00EB1612"/>
    <w:rsid w:val="00EB1B35"/>
    <w:rsid w:val="00EB249E"/>
    <w:rsid w:val="00EB492A"/>
    <w:rsid w:val="00EB52C5"/>
    <w:rsid w:val="00EB5843"/>
    <w:rsid w:val="00EB5DE7"/>
    <w:rsid w:val="00EB5E79"/>
    <w:rsid w:val="00EB6589"/>
    <w:rsid w:val="00EB761E"/>
    <w:rsid w:val="00EB7C1E"/>
    <w:rsid w:val="00EC1BCB"/>
    <w:rsid w:val="00EC1C60"/>
    <w:rsid w:val="00EC1F33"/>
    <w:rsid w:val="00EC2021"/>
    <w:rsid w:val="00EC2193"/>
    <w:rsid w:val="00EC2701"/>
    <w:rsid w:val="00EC37D2"/>
    <w:rsid w:val="00EC4D59"/>
    <w:rsid w:val="00EC53F2"/>
    <w:rsid w:val="00EC55C4"/>
    <w:rsid w:val="00EC5795"/>
    <w:rsid w:val="00ED0571"/>
    <w:rsid w:val="00ED094A"/>
    <w:rsid w:val="00ED0C73"/>
    <w:rsid w:val="00ED205C"/>
    <w:rsid w:val="00ED2E0D"/>
    <w:rsid w:val="00ED36AB"/>
    <w:rsid w:val="00ED7314"/>
    <w:rsid w:val="00ED7B8B"/>
    <w:rsid w:val="00EE0808"/>
    <w:rsid w:val="00EE33A2"/>
    <w:rsid w:val="00EE3B17"/>
    <w:rsid w:val="00EE481C"/>
    <w:rsid w:val="00EE48F1"/>
    <w:rsid w:val="00EE4A2D"/>
    <w:rsid w:val="00EE544C"/>
    <w:rsid w:val="00EE66E6"/>
    <w:rsid w:val="00EE7A5F"/>
    <w:rsid w:val="00EF13E6"/>
    <w:rsid w:val="00EF14C9"/>
    <w:rsid w:val="00EF2ED7"/>
    <w:rsid w:val="00EF3815"/>
    <w:rsid w:val="00EF3888"/>
    <w:rsid w:val="00EF3DC1"/>
    <w:rsid w:val="00EF502A"/>
    <w:rsid w:val="00EF5055"/>
    <w:rsid w:val="00EF5967"/>
    <w:rsid w:val="00EF5A61"/>
    <w:rsid w:val="00EF72F8"/>
    <w:rsid w:val="00EF7C44"/>
    <w:rsid w:val="00EF7CD4"/>
    <w:rsid w:val="00F01695"/>
    <w:rsid w:val="00F025AD"/>
    <w:rsid w:val="00F040C8"/>
    <w:rsid w:val="00F04B40"/>
    <w:rsid w:val="00F058C4"/>
    <w:rsid w:val="00F059D2"/>
    <w:rsid w:val="00F05BA8"/>
    <w:rsid w:val="00F06599"/>
    <w:rsid w:val="00F071AF"/>
    <w:rsid w:val="00F073AA"/>
    <w:rsid w:val="00F0747C"/>
    <w:rsid w:val="00F07A38"/>
    <w:rsid w:val="00F07BF2"/>
    <w:rsid w:val="00F10CF8"/>
    <w:rsid w:val="00F11DCA"/>
    <w:rsid w:val="00F12D1C"/>
    <w:rsid w:val="00F12ED1"/>
    <w:rsid w:val="00F1593A"/>
    <w:rsid w:val="00F170C8"/>
    <w:rsid w:val="00F17823"/>
    <w:rsid w:val="00F20617"/>
    <w:rsid w:val="00F20872"/>
    <w:rsid w:val="00F21D4A"/>
    <w:rsid w:val="00F2303C"/>
    <w:rsid w:val="00F23074"/>
    <w:rsid w:val="00F23977"/>
    <w:rsid w:val="00F23FDB"/>
    <w:rsid w:val="00F252C0"/>
    <w:rsid w:val="00F25C19"/>
    <w:rsid w:val="00F2607A"/>
    <w:rsid w:val="00F261AF"/>
    <w:rsid w:val="00F31F13"/>
    <w:rsid w:val="00F33C2B"/>
    <w:rsid w:val="00F3519E"/>
    <w:rsid w:val="00F35792"/>
    <w:rsid w:val="00F359B1"/>
    <w:rsid w:val="00F368EA"/>
    <w:rsid w:val="00F378C2"/>
    <w:rsid w:val="00F37BB4"/>
    <w:rsid w:val="00F40C36"/>
    <w:rsid w:val="00F418DA"/>
    <w:rsid w:val="00F42930"/>
    <w:rsid w:val="00F42B5D"/>
    <w:rsid w:val="00F42F9E"/>
    <w:rsid w:val="00F437A5"/>
    <w:rsid w:val="00F43AE8"/>
    <w:rsid w:val="00F43DB2"/>
    <w:rsid w:val="00F45282"/>
    <w:rsid w:val="00F45A36"/>
    <w:rsid w:val="00F45CF8"/>
    <w:rsid w:val="00F461C7"/>
    <w:rsid w:val="00F4639C"/>
    <w:rsid w:val="00F470D1"/>
    <w:rsid w:val="00F47CE2"/>
    <w:rsid w:val="00F5223F"/>
    <w:rsid w:val="00F5250B"/>
    <w:rsid w:val="00F526F5"/>
    <w:rsid w:val="00F530DB"/>
    <w:rsid w:val="00F53888"/>
    <w:rsid w:val="00F53ED3"/>
    <w:rsid w:val="00F5403B"/>
    <w:rsid w:val="00F54D42"/>
    <w:rsid w:val="00F56183"/>
    <w:rsid w:val="00F565E0"/>
    <w:rsid w:val="00F567DC"/>
    <w:rsid w:val="00F570BC"/>
    <w:rsid w:val="00F573F8"/>
    <w:rsid w:val="00F60173"/>
    <w:rsid w:val="00F609DC"/>
    <w:rsid w:val="00F60F03"/>
    <w:rsid w:val="00F62756"/>
    <w:rsid w:val="00F632C5"/>
    <w:rsid w:val="00F63616"/>
    <w:rsid w:val="00F636D1"/>
    <w:rsid w:val="00F642EF"/>
    <w:rsid w:val="00F643FD"/>
    <w:rsid w:val="00F64404"/>
    <w:rsid w:val="00F64B9A"/>
    <w:rsid w:val="00F64F3C"/>
    <w:rsid w:val="00F656C4"/>
    <w:rsid w:val="00F657B2"/>
    <w:rsid w:val="00F65EF3"/>
    <w:rsid w:val="00F66C9B"/>
    <w:rsid w:val="00F67296"/>
    <w:rsid w:val="00F67B34"/>
    <w:rsid w:val="00F67EFB"/>
    <w:rsid w:val="00F70EDA"/>
    <w:rsid w:val="00F717DA"/>
    <w:rsid w:val="00F722D4"/>
    <w:rsid w:val="00F72439"/>
    <w:rsid w:val="00F72DD2"/>
    <w:rsid w:val="00F732E4"/>
    <w:rsid w:val="00F73A36"/>
    <w:rsid w:val="00F74216"/>
    <w:rsid w:val="00F74453"/>
    <w:rsid w:val="00F76095"/>
    <w:rsid w:val="00F769E0"/>
    <w:rsid w:val="00F76DFB"/>
    <w:rsid w:val="00F7745F"/>
    <w:rsid w:val="00F777C1"/>
    <w:rsid w:val="00F77DE8"/>
    <w:rsid w:val="00F80E82"/>
    <w:rsid w:val="00F81232"/>
    <w:rsid w:val="00F8142A"/>
    <w:rsid w:val="00F81CC6"/>
    <w:rsid w:val="00F81E68"/>
    <w:rsid w:val="00F82743"/>
    <w:rsid w:val="00F83348"/>
    <w:rsid w:val="00F83CBB"/>
    <w:rsid w:val="00F83F5F"/>
    <w:rsid w:val="00F841C3"/>
    <w:rsid w:val="00F847A8"/>
    <w:rsid w:val="00F8495F"/>
    <w:rsid w:val="00F84EAE"/>
    <w:rsid w:val="00F874E5"/>
    <w:rsid w:val="00F9078F"/>
    <w:rsid w:val="00F90EC9"/>
    <w:rsid w:val="00F91152"/>
    <w:rsid w:val="00F93435"/>
    <w:rsid w:val="00F95B2D"/>
    <w:rsid w:val="00F960F6"/>
    <w:rsid w:val="00F96918"/>
    <w:rsid w:val="00F96BAF"/>
    <w:rsid w:val="00F9714B"/>
    <w:rsid w:val="00F9747C"/>
    <w:rsid w:val="00F979CA"/>
    <w:rsid w:val="00FA0EBD"/>
    <w:rsid w:val="00FA13ED"/>
    <w:rsid w:val="00FA1715"/>
    <w:rsid w:val="00FA1A7B"/>
    <w:rsid w:val="00FA1DD2"/>
    <w:rsid w:val="00FA1E83"/>
    <w:rsid w:val="00FA2EC5"/>
    <w:rsid w:val="00FA4546"/>
    <w:rsid w:val="00FA4878"/>
    <w:rsid w:val="00FA504E"/>
    <w:rsid w:val="00FA5150"/>
    <w:rsid w:val="00FA6E64"/>
    <w:rsid w:val="00FB0EF2"/>
    <w:rsid w:val="00FB2E1D"/>
    <w:rsid w:val="00FB365C"/>
    <w:rsid w:val="00FB4843"/>
    <w:rsid w:val="00FB5B4E"/>
    <w:rsid w:val="00FB5CFD"/>
    <w:rsid w:val="00FB5F3F"/>
    <w:rsid w:val="00FB6855"/>
    <w:rsid w:val="00FB6D7A"/>
    <w:rsid w:val="00FB7313"/>
    <w:rsid w:val="00FC0A85"/>
    <w:rsid w:val="00FC0F39"/>
    <w:rsid w:val="00FC1063"/>
    <w:rsid w:val="00FC1AD5"/>
    <w:rsid w:val="00FC1D6F"/>
    <w:rsid w:val="00FC2E6C"/>
    <w:rsid w:val="00FC2FA1"/>
    <w:rsid w:val="00FC2FF6"/>
    <w:rsid w:val="00FC3171"/>
    <w:rsid w:val="00FC57AE"/>
    <w:rsid w:val="00FC5D27"/>
    <w:rsid w:val="00FC5E32"/>
    <w:rsid w:val="00FC60B4"/>
    <w:rsid w:val="00FC721E"/>
    <w:rsid w:val="00FC7502"/>
    <w:rsid w:val="00FD152A"/>
    <w:rsid w:val="00FD1851"/>
    <w:rsid w:val="00FD1D35"/>
    <w:rsid w:val="00FD3615"/>
    <w:rsid w:val="00FD3F0E"/>
    <w:rsid w:val="00FD4EB6"/>
    <w:rsid w:val="00FD564D"/>
    <w:rsid w:val="00FD571E"/>
    <w:rsid w:val="00FD6AB7"/>
    <w:rsid w:val="00FD6C2B"/>
    <w:rsid w:val="00FD712F"/>
    <w:rsid w:val="00FD76B5"/>
    <w:rsid w:val="00FD7D6D"/>
    <w:rsid w:val="00FE0656"/>
    <w:rsid w:val="00FE16B3"/>
    <w:rsid w:val="00FE369E"/>
    <w:rsid w:val="00FE3EE5"/>
    <w:rsid w:val="00FE3FAE"/>
    <w:rsid w:val="00FE4404"/>
    <w:rsid w:val="00FE4C68"/>
    <w:rsid w:val="00FE4F58"/>
    <w:rsid w:val="00FE5BEC"/>
    <w:rsid w:val="00FE6B74"/>
    <w:rsid w:val="00FE6BD4"/>
    <w:rsid w:val="00FE74AD"/>
    <w:rsid w:val="00FE772F"/>
    <w:rsid w:val="00FE77E0"/>
    <w:rsid w:val="00FE79FA"/>
    <w:rsid w:val="00FE7EFC"/>
    <w:rsid w:val="00FF15D2"/>
    <w:rsid w:val="00FF19D9"/>
    <w:rsid w:val="00FF2990"/>
    <w:rsid w:val="00FF33E7"/>
    <w:rsid w:val="00FF3883"/>
    <w:rsid w:val="00FF48F5"/>
    <w:rsid w:val="00FF539D"/>
    <w:rsid w:val="00FF5443"/>
    <w:rsid w:val="00FF5CF5"/>
    <w:rsid w:val="00FF6563"/>
    <w:rsid w:val="00FF7A1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7231C0-14BB-41A4-9B1E-5445DF8D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Calibri" w:hAnsi="Helvetica" w:cs="Times New Roman"/>
        <w:lang w:val="en-IN" w:eastAsia="en-I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qFormat="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A4"/>
    <w:rPr>
      <w:sz w:val="24"/>
      <w:szCs w:val="24"/>
      <w:lang w:val="en-GB" w:eastAsia="en-US" w:bidi="ar-SA"/>
    </w:rPr>
  </w:style>
  <w:style w:type="paragraph" w:styleId="Heading1">
    <w:name w:val="heading 1"/>
    <w:aliases w:val="Garamond"/>
    <w:basedOn w:val="Normal"/>
    <w:next w:val="Normal"/>
    <w:link w:val="Heading1Char"/>
    <w:uiPriority w:val="9"/>
    <w:qFormat/>
    <w:rsid w:val="00C9597C"/>
    <w:pPr>
      <w:keepNext/>
      <w:keepLines/>
      <w:spacing w:line="276" w:lineRule="auto"/>
      <w:jc w:val="both"/>
      <w:outlineLvl w:val="0"/>
    </w:pPr>
    <w:rPr>
      <w:rFonts w:ascii="Garamond" w:eastAsia="Times New Roman" w:hAnsi="Garamond"/>
      <w:bCs/>
      <w:szCs w:val="28"/>
    </w:rPr>
  </w:style>
  <w:style w:type="paragraph" w:styleId="Heading2">
    <w:name w:val="heading 2"/>
    <w:basedOn w:val="Normal"/>
    <w:next w:val="Normal"/>
    <w:link w:val="Heading2Char"/>
    <w:unhideWhenUsed/>
    <w:qFormat/>
    <w:rsid w:val="00C9597C"/>
    <w:pPr>
      <w:keepNext/>
      <w:keepLines/>
      <w:spacing w:before="20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nhideWhenUsed/>
    <w:qFormat/>
    <w:rsid w:val="00C9597C"/>
    <w:pPr>
      <w:keepNext/>
      <w:keepLines/>
      <w:spacing w:before="200"/>
      <w:jc w:val="both"/>
      <w:outlineLvl w:val="2"/>
    </w:pPr>
    <w:rPr>
      <w:rFonts w:ascii="Cambria" w:eastAsia="Times New Roman" w:hAnsi="Cambria"/>
      <w:b/>
      <w:bCs/>
      <w:color w:val="4F81BD"/>
    </w:rPr>
  </w:style>
  <w:style w:type="paragraph" w:styleId="Heading4">
    <w:name w:val="heading 4"/>
    <w:basedOn w:val="Normal"/>
    <w:next w:val="Normal"/>
    <w:link w:val="Heading4Char"/>
    <w:qFormat/>
    <w:rsid w:val="00C9597C"/>
    <w:pPr>
      <w:keepNext/>
      <w:keepLines/>
      <w:spacing w:before="240" w:after="40"/>
      <w:contextualSpacing/>
      <w:jc w:val="both"/>
      <w:outlineLvl w:val="3"/>
    </w:pPr>
    <w:rPr>
      <w:rFonts w:ascii="Times New Roman" w:eastAsia="Times New Roman" w:hAnsi="Times New Roman"/>
      <w:b/>
      <w:color w:val="000000"/>
      <w:lang w:val="en-IN" w:eastAsia="en-IN"/>
    </w:rPr>
  </w:style>
  <w:style w:type="paragraph" w:styleId="Heading5">
    <w:name w:val="heading 5"/>
    <w:basedOn w:val="Normal"/>
    <w:next w:val="Normal"/>
    <w:link w:val="Heading5Char"/>
    <w:qFormat/>
    <w:rsid w:val="00C9597C"/>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C9597C"/>
    <w:pPr>
      <w:keepNext/>
      <w:keepLines/>
      <w:spacing w:before="200" w:after="40"/>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C9597C"/>
    <w:pPr>
      <w:spacing w:before="240" w:after="60"/>
      <w:outlineLvl w:val="6"/>
    </w:pPr>
    <w:rPr>
      <w:rFonts w:ascii="Times New Roman" w:eastAsia="Times New Roman" w:hAnsi="Times New Roman"/>
      <w:lang w:val="en-US"/>
    </w:rPr>
  </w:style>
  <w:style w:type="paragraph" w:styleId="Heading8">
    <w:name w:val="heading 8"/>
    <w:basedOn w:val="Normal"/>
    <w:next w:val="Normal"/>
    <w:uiPriority w:val="9"/>
    <w:unhideWhenUsed/>
    <w:qFormat/>
    <w:rsid w:val="003F3A95"/>
    <w:pPr>
      <w:tabs>
        <w:tab w:val="left" w:pos="5760"/>
      </w:tabs>
      <w:spacing w:before="240" w:after="60" w:line="259" w:lineRule="auto"/>
      <w:ind w:left="5760" w:hanging="720"/>
      <w:outlineLvl w:val="7"/>
    </w:pPr>
    <w:rPr>
      <w:rFonts w:ascii="Calibri" w:eastAsia="Times New Roman" w:hAnsi="Calibri" w:cs="Vrinda"/>
      <w:i/>
      <w:iCs/>
      <w:lang w:val="en-US"/>
    </w:rPr>
  </w:style>
  <w:style w:type="paragraph" w:styleId="Heading9">
    <w:name w:val="heading 9"/>
    <w:basedOn w:val="Normal"/>
    <w:next w:val="Normal"/>
    <w:uiPriority w:val="9"/>
    <w:unhideWhenUsed/>
    <w:qFormat/>
    <w:rsid w:val="003F3A95"/>
    <w:pPr>
      <w:tabs>
        <w:tab w:val="left" w:pos="6480"/>
      </w:tabs>
      <w:spacing w:before="240" w:after="60" w:line="259" w:lineRule="auto"/>
      <w:ind w:left="6480" w:hanging="720"/>
      <w:outlineLvl w:val="8"/>
    </w:pPr>
    <w:rPr>
      <w:rFonts w:ascii="Calibri Light" w:eastAsia="Times New Roman" w:hAnsi="Calibri Light" w:cs="Vrind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ramond Char"/>
    <w:link w:val="Heading1"/>
    <w:uiPriority w:val="9"/>
    <w:qFormat/>
    <w:rsid w:val="00C9597C"/>
    <w:rPr>
      <w:rFonts w:ascii="Garamond" w:eastAsia="Times New Roman" w:hAnsi="Garamond"/>
      <w:bCs/>
      <w:szCs w:val="28"/>
    </w:rPr>
  </w:style>
  <w:style w:type="character" w:customStyle="1" w:styleId="Heading2Char">
    <w:name w:val="Heading 2 Char"/>
    <w:link w:val="Heading2"/>
    <w:rsid w:val="00C9597C"/>
    <w:rPr>
      <w:rFonts w:ascii="Cambria" w:eastAsia="Times New Roman" w:hAnsi="Cambria"/>
      <w:b/>
      <w:bCs/>
      <w:color w:val="4F81BD"/>
      <w:sz w:val="26"/>
      <w:szCs w:val="26"/>
      <w:lang w:val="en-US"/>
    </w:rPr>
  </w:style>
  <w:style w:type="character" w:customStyle="1" w:styleId="Heading3Char">
    <w:name w:val="Heading 3 Char"/>
    <w:link w:val="Heading3"/>
    <w:qFormat/>
    <w:rsid w:val="00C9597C"/>
    <w:rPr>
      <w:rFonts w:ascii="Cambria" w:eastAsia="Times New Roman" w:hAnsi="Cambria"/>
      <w:b/>
      <w:bCs/>
      <w:color w:val="4F81BD"/>
    </w:rPr>
  </w:style>
  <w:style w:type="character" w:customStyle="1" w:styleId="Heading4Char">
    <w:name w:val="Heading 4 Char"/>
    <w:link w:val="Heading4"/>
    <w:rsid w:val="00C9597C"/>
    <w:rPr>
      <w:rFonts w:ascii="Times New Roman" w:eastAsia="Times New Roman" w:hAnsi="Times New Roman"/>
      <w:b/>
      <w:color w:val="000000"/>
      <w:lang w:val="en-IN" w:eastAsia="en-IN"/>
    </w:rPr>
  </w:style>
  <w:style w:type="character" w:customStyle="1" w:styleId="Heading5Char">
    <w:name w:val="Heading 5 Char"/>
    <w:link w:val="Heading5"/>
    <w:rsid w:val="00C9597C"/>
    <w:rPr>
      <w:rFonts w:ascii="Times New Roman" w:eastAsia="Times New Roman" w:hAnsi="Times New Roman"/>
      <w:b/>
      <w:bCs/>
      <w:i/>
      <w:iCs/>
      <w:sz w:val="26"/>
      <w:szCs w:val="26"/>
      <w:lang w:val="en-US"/>
    </w:rPr>
  </w:style>
  <w:style w:type="character" w:customStyle="1" w:styleId="Heading6Char">
    <w:name w:val="Heading 6 Char"/>
    <w:link w:val="Heading6"/>
    <w:rsid w:val="00C9597C"/>
    <w:rPr>
      <w:rFonts w:ascii="Times New Roman" w:eastAsia="Times New Roman" w:hAnsi="Times New Roman"/>
      <w:b/>
      <w:color w:val="000000"/>
      <w:sz w:val="20"/>
      <w:szCs w:val="20"/>
      <w:lang w:val="en-IN" w:eastAsia="en-IN"/>
    </w:rPr>
  </w:style>
  <w:style w:type="character" w:customStyle="1" w:styleId="Heading7Char">
    <w:name w:val="Heading 7 Char"/>
    <w:link w:val="Heading7"/>
    <w:qFormat/>
    <w:rsid w:val="00C9597C"/>
    <w:rPr>
      <w:rFonts w:ascii="Times New Roman" w:eastAsia="Times New Roman" w:hAnsi="Times New Roman"/>
      <w:lang w:val="en-US"/>
    </w:rPr>
  </w:style>
  <w:style w:type="paragraph" w:styleId="ListParagraph">
    <w:name w:val="List Paragraph"/>
    <w:aliases w:val="lp1,elenco,Equipment,Figure_name,List Paragraph Char Char,List Paragraph1,List Paragraph11,List Paragraph2,List_TIS,Normal Sentence,Number_1,Numbered Indented Text,Ref,SGLText List Paragraph,TOC style,new,Amex_bullet,ListPar1,d_bodyb,L"/>
    <w:basedOn w:val="Normal"/>
    <w:link w:val="ListParagraphChar"/>
    <w:uiPriority w:val="34"/>
    <w:qFormat/>
    <w:rsid w:val="00C9597C"/>
    <w:pPr>
      <w:spacing w:after="200" w:line="276" w:lineRule="auto"/>
      <w:ind w:left="720"/>
      <w:contextualSpacing/>
    </w:pPr>
    <w:rPr>
      <w:rFonts w:ascii="Calibri" w:hAnsi="Calibri"/>
      <w:sz w:val="20"/>
      <w:szCs w:val="20"/>
      <w:lang w:val="en-US"/>
    </w:rPr>
  </w:style>
  <w:style w:type="paragraph" w:customStyle="1" w:styleId="Default">
    <w:name w:val="Default"/>
    <w:rsid w:val="00C9597C"/>
    <w:pPr>
      <w:autoSpaceDE w:val="0"/>
      <w:autoSpaceDN w:val="0"/>
      <w:adjustRightInd w:val="0"/>
    </w:pPr>
    <w:rPr>
      <w:rFonts w:ascii="Arial" w:hAnsi="Arial" w:cs="Arial"/>
      <w:color w:val="000000"/>
      <w:sz w:val="24"/>
      <w:szCs w:val="24"/>
      <w:lang w:val="en-US" w:eastAsia="en-US" w:bidi="ar-SA"/>
    </w:rPr>
  </w:style>
  <w:style w:type="paragraph" w:styleId="BalloonText">
    <w:name w:val="Balloon Text"/>
    <w:basedOn w:val="Normal"/>
    <w:link w:val="BalloonTextChar"/>
    <w:uiPriority w:val="99"/>
    <w:unhideWhenUsed/>
    <w:qFormat/>
    <w:rsid w:val="00C9597C"/>
    <w:rPr>
      <w:rFonts w:ascii="Tahoma" w:hAnsi="Tahoma"/>
      <w:sz w:val="16"/>
      <w:szCs w:val="16"/>
      <w:lang w:val="en-US"/>
    </w:rPr>
  </w:style>
  <w:style w:type="character" w:customStyle="1" w:styleId="BalloonTextChar">
    <w:name w:val="Balloon Text Char"/>
    <w:link w:val="BalloonText"/>
    <w:uiPriority w:val="99"/>
    <w:rsid w:val="00C9597C"/>
    <w:rPr>
      <w:rFonts w:ascii="Tahoma" w:eastAsia="Calibri" w:hAnsi="Tahoma"/>
      <w:sz w:val="16"/>
      <w:szCs w:val="16"/>
      <w:lang w:val="en-US"/>
    </w:rPr>
  </w:style>
  <w:style w:type="paragraph" w:styleId="Title">
    <w:name w:val="Title"/>
    <w:basedOn w:val="Normal"/>
    <w:link w:val="TitleChar"/>
    <w:qFormat/>
    <w:rsid w:val="00C9597C"/>
    <w:pPr>
      <w:jc w:val="center"/>
    </w:pPr>
    <w:rPr>
      <w:rFonts w:ascii="Times New Roman" w:eastAsia="Times New Roman" w:hAnsi="Times New Roman"/>
      <w:b/>
      <w:u w:val="single"/>
      <w:lang w:val="en-US"/>
    </w:rPr>
  </w:style>
  <w:style w:type="character" w:customStyle="1" w:styleId="TitleChar">
    <w:name w:val="Title Char"/>
    <w:link w:val="Title"/>
    <w:rsid w:val="00C9597C"/>
    <w:rPr>
      <w:rFonts w:ascii="Times New Roman" w:eastAsia="Times New Roman" w:hAnsi="Times New Roman"/>
      <w:b/>
      <w:u w:val="single"/>
      <w:lang w:val="en-US"/>
    </w:rPr>
  </w:style>
  <w:style w:type="paragraph" w:styleId="Header">
    <w:name w:val="header"/>
    <w:basedOn w:val="Normal"/>
    <w:link w:val="HeaderChar"/>
    <w:uiPriority w:val="99"/>
    <w:qFormat/>
    <w:rsid w:val="00C9597C"/>
    <w:pPr>
      <w:tabs>
        <w:tab w:val="center" w:pos="4320"/>
        <w:tab w:val="right" w:pos="8640"/>
      </w:tabs>
    </w:pPr>
    <w:rPr>
      <w:rFonts w:ascii="Times New Roman" w:eastAsia="Times New Roman" w:hAnsi="Times New Roman"/>
      <w:szCs w:val="20"/>
      <w:lang w:val="en-US"/>
    </w:rPr>
  </w:style>
  <w:style w:type="character" w:customStyle="1" w:styleId="HeaderChar">
    <w:name w:val="Header Char"/>
    <w:link w:val="Header"/>
    <w:uiPriority w:val="99"/>
    <w:rsid w:val="00C9597C"/>
    <w:rPr>
      <w:rFonts w:ascii="Times New Roman" w:eastAsia="Times New Roman" w:hAnsi="Times New Roman"/>
      <w:szCs w:val="20"/>
      <w:lang w:val="en-US"/>
    </w:rPr>
  </w:style>
  <w:style w:type="paragraph" w:styleId="NoSpacing">
    <w:name w:val="No Spacing"/>
    <w:link w:val="NoSpacingChar"/>
    <w:uiPriority w:val="1"/>
    <w:qFormat/>
    <w:rsid w:val="00C9597C"/>
    <w:rPr>
      <w:rFonts w:ascii="Calibri" w:hAnsi="Calibri"/>
      <w:sz w:val="22"/>
      <w:szCs w:val="22"/>
      <w:lang w:val="en-US" w:eastAsia="en-US" w:bidi="ar-SA"/>
    </w:rPr>
  </w:style>
  <w:style w:type="character" w:customStyle="1" w:styleId="NoSpacingChar">
    <w:name w:val="No Spacing Char"/>
    <w:link w:val="NoSpacing"/>
    <w:uiPriority w:val="1"/>
    <w:rsid w:val="00C9597C"/>
    <w:rPr>
      <w:rFonts w:ascii="Calibri" w:eastAsia="Calibri" w:hAnsi="Calibri"/>
      <w:sz w:val="22"/>
      <w:szCs w:val="22"/>
      <w:lang w:val="en-US"/>
    </w:rPr>
  </w:style>
  <w:style w:type="character" w:customStyle="1" w:styleId="apple-style-span">
    <w:name w:val="apple-style-span"/>
    <w:basedOn w:val="DefaultParagraphFont"/>
    <w:rsid w:val="00C9597C"/>
  </w:style>
  <w:style w:type="character" w:customStyle="1" w:styleId="apple-converted-space">
    <w:name w:val="apple-converted-space"/>
    <w:basedOn w:val="DefaultParagraphFont"/>
    <w:rsid w:val="00C9597C"/>
  </w:style>
  <w:style w:type="character" w:styleId="Strong">
    <w:name w:val="Strong"/>
    <w:uiPriority w:val="22"/>
    <w:qFormat/>
    <w:rsid w:val="00C9597C"/>
    <w:rPr>
      <w:b/>
      <w:bCs/>
    </w:rPr>
  </w:style>
  <w:style w:type="paragraph" w:styleId="Caption">
    <w:name w:val="caption"/>
    <w:basedOn w:val="Normal"/>
    <w:next w:val="Normal"/>
    <w:uiPriority w:val="35"/>
    <w:unhideWhenUsed/>
    <w:qFormat/>
    <w:rsid w:val="00C9597C"/>
    <w:pPr>
      <w:spacing w:after="200"/>
    </w:pPr>
    <w:rPr>
      <w:rFonts w:ascii="Calibri" w:hAnsi="Calibri"/>
      <w:b/>
      <w:bCs/>
      <w:color w:val="4F81BD"/>
      <w:sz w:val="18"/>
      <w:szCs w:val="18"/>
      <w:lang w:val="en-US"/>
    </w:rPr>
  </w:style>
  <w:style w:type="paragraph" w:customStyle="1" w:styleId="CM10">
    <w:name w:val="CM10"/>
    <w:basedOn w:val="Default"/>
    <w:next w:val="Default"/>
    <w:uiPriority w:val="99"/>
    <w:rsid w:val="00C9597C"/>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C9597C"/>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qFormat/>
    <w:rsid w:val="00C9597C"/>
    <w:pPr>
      <w:spacing w:before="100" w:beforeAutospacing="1" w:after="100" w:afterAutospacing="1"/>
    </w:pPr>
    <w:rPr>
      <w:rFonts w:ascii="Times New Roman" w:eastAsia="Times New Roman" w:hAnsi="Times New Roman"/>
      <w:lang w:val="en-US"/>
    </w:rPr>
  </w:style>
  <w:style w:type="character" w:styleId="Emphasis">
    <w:name w:val="Emphasis"/>
    <w:uiPriority w:val="20"/>
    <w:qFormat/>
    <w:rsid w:val="00C9597C"/>
    <w:rPr>
      <w:i/>
      <w:iCs/>
    </w:rPr>
  </w:style>
  <w:style w:type="character" w:styleId="Hyperlink">
    <w:name w:val="Hyperlink"/>
    <w:uiPriority w:val="99"/>
    <w:unhideWhenUsed/>
    <w:rsid w:val="00C9597C"/>
    <w:rPr>
      <w:color w:val="0000FF"/>
      <w:u w:val="single"/>
    </w:rPr>
  </w:style>
  <w:style w:type="paragraph" w:styleId="Footer">
    <w:name w:val="footer"/>
    <w:basedOn w:val="Normal"/>
    <w:link w:val="FooterChar"/>
    <w:uiPriority w:val="99"/>
    <w:unhideWhenUsed/>
    <w:qFormat/>
    <w:rsid w:val="00C9597C"/>
    <w:pPr>
      <w:tabs>
        <w:tab w:val="center" w:pos="4680"/>
        <w:tab w:val="right" w:pos="9360"/>
      </w:tabs>
    </w:pPr>
    <w:rPr>
      <w:rFonts w:ascii="Calibri" w:hAnsi="Calibri"/>
      <w:sz w:val="20"/>
      <w:szCs w:val="20"/>
      <w:lang w:val="en-US"/>
    </w:rPr>
  </w:style>
  <w:style w:type="character" w:customStyle="1" w:styleId="FooterChar">
    <w:name w:val="Footer Char"/>
    <w:link w:val="Footer"/>
    <w:uiPriority w:val="99"/>
    <w:rsid w:val="00C9597C"/>
    <w:rPr>
      <w:rFonts w:ascii="Calibri" w:eastAsia="Calibri" w:hAnsi="Calibri"/>
      <w:sz w:val="20"/>
      <w:szCs w:val="20"/>
      <w:lang w:val="en-US"/>
    </w:rPr>
  </w:style>
  <w:style w:type="table" w:styleId="TableGrid">
    <w:name w:val="Table Grid"/>
    <w:basedOn w:val="TableNormal"/>
    <w:uiPriority w:val="59"/>
    <w:rsid w:val="00C9597C"/>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qFormat/>
    <w:rsid w:val="00C9597C"/>
    <w:rPr>
      <w:rFonts w:ascii="Calibri" w:hAnsi="Calibri"/>
      <w:sz w:val="20"/>
      <w:szCs w:val="20"/>
      <w:lang w:val="en-US"/>
    </w:rPr>
  </w:style>
  <w:style w:type="character" w:customStyle="1" w:styleId="EndnoteTextChar">
    <w:name w:val="Endnote Text Char"/>
    <w:link w:val="EndnoteText"/>
    <w:uiPriority w:val="99"/>
    <w:rsid w:val="00C9597C"/>
    <w:rPr>
      <w:rFonts w:ascii="Calibri" w:eastAsia="Calibri" w:hAnsi="Calibri"/>
      <w:sz w:val="20"/>
      <w:szCs w:val="20"/>
      <w:lang w:val="en-US"/>
    </w:rPr>
  </w:style>
  <w:style w:type="character" w:styleId="EndnoteReference">
    <w:name w:val="endnote reference"/>
    <w:uiPriority w:val="99"/>
    <w:unhideWhenUsed/>
    <w:qFormat/>
    <w:rsid w:val="00C9597C"/>
    <w:rPr>
      <w:vertAlign w:val="superscript"/>
    </w:rPr>
  </w:style>
  <w:style w:type="paragraph" w:styleId="FootnoteText">
    <w:name w:val="footnote text"/>
    <w:basedOn w:val="Normal"/>
    <w:link w:val="FootnoteTextChar"/>
    <w:uiPriority w:val="99"/>
    <w:unhideWhenUsed/>
    <w:qFormat/>
    <w:rsid w:val="00C9597C"/>
    <w:rPr>
      <w:rFonts w:ascii="Calibri" w:hAnsi="Calibri"/>
      <w:sz w:val="20"/>
      <w:szCs w:val="20"/>
      <w:lang w:val="en-US"/>
    </w:rPr>
  </w:style>
  <w:style w:type="character" w:customStyle="1" w:styleId="FootnoteTextChar">
    <w:name w:val="Footnote Text Char"/>
    <w:link w:val="FootnoteText"/>
    <w:uiPriority w:val="99"/>
    <w:rsid w:val="00C9597C"/>
    <w:rPr>
      <w:rFonts w:ascii="Calibri" w:eastAsia="Calibri" w:hAnsi="Calibri"/>
      <w:sz w:val="20"/>
      <w:szCs w:val="20"/>
      <w:lang w:val="en-US"/>
    </w:rPr>
  </w:style>
  <w:style w:type="character" w:styleId="FootnoteReference">
    <w:name w:val="footnote reference"/>
    <w:uiPriority w:val="99"/>
    <w:unhideWhenUsed/>
    <w:rsid w:val="00C9597C"/>
    <w:rPr>
      <w:vertAlign w:val="superscript"/>
    </w:rPr>
  </w:style>
  <w:style w:type="character" w:customStyle="1" w:styleId="spelle">
    <w:name w:val="spelle"/>
    <w:basedOn w:val="DefaultParagraphFont"/>
    <w:rsid w:val="00C9597C"/>
  </w:style>
  <w:style w:type="character" w:customStyle="1" w:styleId="grame">
    <w:name w:val="grame"/>
    <w:basedOn w:val="DefaultParagraphFont"/>
    <w:rsid w:val="00C9597C"/>
  </w:style>
  <w:style w:type="paragraph" w:styleId="BodyTextIndent">
    <w:name w:val="Body Text Indent"/>
    <w:basedOn w:val="Normal"/>
    <w:link w:val="BodyTextIndentChar"/>
    <w:uiPriority w:val="99"/>
    <w:unhideWhenUsed/>
    <w:qFormat/>
    <w:rsid w:val="00C9597C"/>
    <w:pPr>
      <w:spacing w:before="100" w:beforeAutospacing="1" w:after="100" w:afterAutospacing="1"/>
    </w:pPr>
    <w:rPr>
      <w:rFonts w:ascii="Times New Roman" w:eastAsia="Times New Roman" w:hAnsi="Times New Roman"/>
      <w:lang w:val="en-US"/>
    </w:rPr>
  </w:style>
  <w:style w:type="character" w:customStyle="1" w:styleId="BodyTextIndentChar">
    <w:name w:val="Body Text Indent Char"/>
    <w:link w:val="BodyTextIndent"/>
    <w:uiPriority w:val="99"/>
    <w:rsid w:val="00C9597C"/>
    <w:rPr>
      <w:rFonts w:ascii="Times New Roman" w:eastAsia="Times New Roman" w:hAnsi="Times New Roman"/>
      <w:lang w:val="en-US"/>
    </w:rPr>
  </w:style>
  <w:style w:type="paragraph" w:customStyle="1" w:styleId="listparagraph0">
    <w:name w:val="listparagraph"/>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middle">
    <w:name w:val="listparagraphcxspmiddle"/>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last">
    <w:name w:val="listparagraphcxsplast"/>
    <w:basedOn w:val="Normal"/>
    <w:rsid w:val="00C9597C"/>
    <w:pPr>
      <w:spacing w:before="100" w:beforeAutospacing="1" w:after="100" w:afterAutospacing="1"/>
    </w:pPr>
    <w:rPr>
      <w:rFonts w:ascii="Times New Roman" w:eastAsia="Times New Roman" w:hAnsi="Times New Roman"/>
      <w:lang w:val="en-US"/>
    </w:rPr>
  </w:style>
  <w:style w:type="paragraph" w:customStyle="1" w:styleId="style3">
    <w:name w:val="style3"/>
    <w:basedOn w:val="Normal"/>
    <w:rsid w:val="00C9597C"/>
    <w:pPr>
      <w:spacing w:before="100" w:beforeAutospacing="1" w:after="100" w:afterAutospacing="1"/>
    </w:pPr>
    <w:rPr>
      <w:rFonts w:ascii="Arial" w:eastAsia="Times New Roman" w:hAnsi="Arial" w:cs="Arial"/>
      <w:sz w:val="21"/>
      <w:szCs w:val="21"/>
      <w:lang w:val="en-US"/>
    </w:rPr>
  </w:style>
  <w:style w:type="paragraph" w:customStyle="1" w:styleId="style15">
    <w:name w:val="style15"/>
    <w:basedOn w:val="Normal"/>
    <w:rsid w:val="00C9597C"/>
    <w:pPr>
      <w:spacing w:before="100" w:beforeAutospacing="1" w:after="100" w:afterAutospacing="1"/>
    </w:pPr>
    <w:rPr>
      <w:rFonts w:ascii="Arial" w:eastAsia="Times New Roman" w:hAnsi="Arial" w:cs="Arial"/>
      <w:sz w:val="23"/>
      <w:szCs w:val="23"/>
      <w:lang w:val="en-US"/>
    </w:rPr>
  </w:style>
  <w:style w:type="character" w:styleId="FollowedHyperlink">
    <w:name w:val="FollowedHyperlink"/>
    <w:uiPriority w:val="99"/>
    <w:unhideWhenUsed/>
    <w:rsid w:val="00C9597C"/>
    <w:rPr>
      <w:color w:val="800080"/>
      <w:u w:val="single"/>
    </w:rPr>
  </w:style>
  <w:style w:type="character" w:customStyle="1" w:styleId="style151">
    <w:name w:val="style151"/>
    <w:rsid w:val="00C9597C"/>
    <w:rPr>
      <w:rFonts w:ascii="Arial" w:hAnsi="Arial" w:cs="Arial" w:hint="default"/>
      <w:sz w:val="23"/>
      <w:szCs w:val="23"/>
    </w:rPr>
  </w:style>
  <w:style w:type="paragraph" w:customStyle="1" w:styleId="style17">
    <w:name w:val="style17"/>
    <w:basedOn w:val="Normal"/>
    <w:rsid w:val="00C9597C"/>
    <w:pPr>
      <w:spacing w:before="100" w:beforeAutospacing="1" w:after="100" w:afterAutospacing="1"/>
    </w:pPr>
    <w:rPr>
      <w:rFonts w:ascii="Arial" w:eastAsia="Times New Roman" w:hAnsi="Arial" w:cs="Arial"/>
      <w:sz w:val="27"/>
      <w:szCs w:val="27"/>
      <w:lang w:val="en-US"/>
    </w:rPr>
  </w:style>
  <w:style w:type="character" w:customStyle="1" w:styleId="style171">
    <w:name w:val="style171"/>
    <w:rsid w:val="00C9597C"/>
    <w:rPr>
      <w:rFonts w:ascii="Arial" w:hAnsi="Arial" w:cs="Arial" w:hint="default"/>
      <w:sz w:val="27"/>
      <w:szCs w:val="27"/>
    </w:rPr>
  </w:style>
  <w:style w:type="character" w:customStyle="1" w:styleId="style141">
    <w:name w:val="style141"/>
    <w:rsid w:val="00C9597C"/>
    <w:rPr>
      <w:rFonts w:ascii="Arial" w:hAnsi="Arial" w:cs="Arial" w:hint="default"/>
      <w:sz w:val="27"/>
      <w:szCs w:val="27"/>
    </w:rPr>
  </w:style>
  <w:style w:type="character" w:customStyle="1" w:styleId="style161">
    <w:name w:val="style161"/>
    <w:rsid w:val="00C9597C"/>
    <w:rPr>
      <w:color w:val="000000"/>
    </w:rPr>
  </w:style>
  <w:style w:type="paragraph" w:customStyle="1" w:styleId="style22">
    <w:name w:val="style22"/>
    <w:basedOn w:val="Normal"/>
    <w:rsid w:val="00C9597C"/>
    <w:pPr>
      <w:spacing w:before="100" w:beforeAutospacing="1" w:after="100" w:afterAutospacing="1"/>
    </w:pPr>
    <w:rPr>
      <w:rFonts w:ascii="Arial" w:eastAsia="Times New Roman" w:hAnsi="Arial" w:cs="Arial"/>
      <w:sz w:val="22"/>
      <w:szCs w:val="22"/>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597C"/>
    <w:pPr>
      <w:spacing w:after="160" w:line="240" w:lineRule="exact"/>
    </w:pPr>
    <w:rPr>
      <w:rFonts w:ascii="Verdana" w:eastAsia="Times New Roman" w:hAnsi="Verdana"/>
      <w:sz w:val="20"/>
      <w:szCs w:val="20"/>
      <w:lang w:val="en-US"/>
    </w:rPr>
  </w:style>
  <w:style w:type="character" w:customStyle="1" w:styleId="style221">
    <w:name w:val="style221"/>
    <w:rsid w:val="00C9597C"/>
    <w:rPr>
      <w:rFonts w:ascii="Arial" w:hAnsi="Arial" w:cs="Arial" w:hint="default"/>
      <w:sz w:val="22"/>
      <w:szCs w:val="22"/>
    </w:rPr>
  </w:style>
  <w:style w:type="paragraph" w:customStyle="1" w:styleId="style32">
    <w:name w:val="style32"/>
    <w:basedOn w:val="Normal"/>
    <w:rsid w:val="00C9597C"/>
    <w:pPr>
      <w:spacing w:before="100" w:beforeAutospacing="1" w:after="100" w:afterAutospacing="1"/>
    </w:pPr>
    <w:rPr>
      <w:rFonts w:ascii="Arial" w:eastAsia="Times New Roman" w:hAnsi="Arial" w:cs="Arial"/>
      <w:lang w:val="en-US"/>
    </w:rPr>
  </w:style>
  <w:style w:type="character" w:customStyle="1" w:styleId="style311">
    <w:name w:val="style311"/>
    <w:qFormat/>
    <w:rsid w:val="00C9597C"/>
    <w:rPr>
      <w:sz w:val="24"/>
      <w:szCs w:val="24"/>
    </w:rPr>
  </w:style>
  <w:style w:type="character" w:customStyle="1" w:styleId="style331">
    <w:name w:val="style331"/>
    <w:rsid w:val="00C9597C"/>
    <w:rPr>
      <w:rFonts w:ascii="Calibri" w:hAnsi="Calibri" w:cs="Calibri" w:hint="default"/>
      <w:sz w:val="27"/>
      <w:szCs w:val="27"/>
    </w:rPr>
  </w:style>
  <w:style w:type="character" w:customStyle="1" w:styleId="style31">
    <w:name w:val="style31"/>
    <w:basedOn w:val="DefaultParagraphFont"/>
    <w:rsid w:val="00C9597C"/>
  </w:style>
  <w:style w:type="character" w:customStyle="1" w:styleId="style37">
    <w:name w:val="style37"/>
    <w:basedOn w:val="DefaultParagraphFont"/>
    <w:rsid w:val="00C9597C"/>
  </w:style>
  <w:style w:type="table" w:styleId="MediumGrid3-Accent1">
    <w:name w:val="Medium Grid 3 Accent 1"/>
    <w:basedOn w:val="TableNormal"/>
    <w:uiPriority w:val="69"/>
    <w:rsid w:val="00C9597C"/>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C9597C"/>
    <w:pPr>
      <w:spacing w:before="100" w:beforeAutospacing="1" w:after="100" w:afterAutospacing="1"/>
      <w:jc w:val="both"/>
    </w:pPr>
    <w:rPr>
      <w:rFonts w:ascii="Times New Roman" w:eastAsia="Times New Roman" w:hAnsi="Times New Roman"/>
      <w:lang w:eastAsia="en-GB"/>
    </w:rPr>
  </w:style>
  <w:style w:type="paragraph" w:customStyle="1" w:styleId="default0">
    <w:name w:val="default"/>
    <w:basedOn w:val="Normal"/>
    <w:rsid w:val="00C9597C"/>
    <w:pPr>
      <w:spacing w:before="100" w:beforeAutospacing="1" w:after="100" w:afterAutospacing="1"/>
    </w:pPr>
    <w:rPr>
      <w:rFonts w:ascii="Times New Roman" w:eastAsia="Times New Roman" w:hAnsi="Times New Roman"/>
      <w:lang w:val="en-US"/>
    </w:rPr>
  </w:style>
  <w:style w:type="paragraph" w:customStyle="1" w:styleId="style34">
    <w:name w:val="style34"/>
    <w:basedOn w:val="Normal"/>
    <w:uiPriority w:val="99"/>
    <w:rsid w:val="00C9597C"/>
    <w:pPr>
      <w:spacing w:before="100" w:beforeAutospacing="1" w:after="100" w:afterAutospacing="1"/>
    </w:pPr>
    <w:rPr>
      <w:rFonts w:ascii="Times New Roman" w:hAnsi="Times New Roman"/>
      <w:lang w:val="en-US"/>
    </w:rPr>
  </w:style>
  <w:style w:type="paragraph" w:customStyle="1" w:styleId="style361">
    <w:name w:val="style361"/>
    <w:basedOn w:val="Normal"/>
    <w:uiPriority w:val="99"/>
    <w:rsid w:val="00C9597C"/>
    <w:pPr>
      <w:spacing w:before="100" w:beforeAutospacing="1" w:after="100" w:afterAutospacing="1"/>
    </w:pPr>
    <w:rPr>
      <w:rFonts w:ascii="Times New Roman" w:hAnsi="Times New Roman"/>
      <w:lang w:val="en-US"/>
    </w:rPr>
  </w:style>
  <w:style w:type="character" w:customStyle="1" w:styleId="style36">
    <w:name w:val="style36"/>
    <w:basedOn w:val="DefaultParagraphFont"/>
    <w:rsid w:val="00C9597C"/>
  </w:style>
  <w:style w:type="character" w:styleId="CommentReference">
    <w:name w:val="annotation reference"/>
    <w:uiPriority w:val="99"/>
    <w:unhideWhenUsed/>
    <w:qFormat/>
    <w:rsid w:val="00C9597C"/>
    <w:rPr>
      <w:sz w:val="16"/>
      <w:szCs w:val="16"/>
    </w:rPr>
  </w:style>
  <w:style w:type="paragraph" w:styleId="CommentText">
    <w:name w:val="annotation text"/>
    <w:basedOn w:val="Normal"/>
    <w:link w:val="CommentTextChar"/>
    <w:uiPriority w:val="99"/>
    <w:unhideWhenUsed/>
    <w:qFormat/>
    <w:rsid w:val="00C9597C"/>
    <w:pPr>
      <w:spacing w:after="200"/>
    </w:pPr>
    <w:rPr>
      <w:rFonts w:ascii="Calibri" w:hAnsi="Calibri"/>
      <w:sz w:val="20"/>
      <w:szCs w:val="20"/>
      <w:lang w:val="en-US"/>
    </w:rPr>
  </w:style>
  <w:style w:type="character" w:customStyle="1" w:styleId="CommentTextChar">
    <w:name w:val="Comment Text Char"/>
    <w:link w:val="CommentText"/>
    <w:uiPriority w:val="99"/>
    <w:rsid w:val="00C9597C"/>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unhideWhenUsed/>
    <w:qFormat/>
    <w:rsid w:val="00C9597C"/>
    <w:rPr>
      <w:b/>
      <w:bCs/>
    </w:rPr>
  </w:style>
  <w:style w:type="character" w:customStyle="1" w:styleId="CommentSubjectChar">
    <w:name w:val="Comment Subject Char"/>
    <w:link w:val="CommentSubject"/>
    <w:uiPriority w:val="99"/>
    <w:rsid w:val="00C9597C"/>
    <w:rPr>
      <w:rFonts w:ascii="Calibri" w:eastAsia="Calibri" w:hAnsi="Calibri"/>
      <w:b/>
      <w:bCs/>
      <w:sz w:val="20"/>
      <w:szCs w:val="20"/>
      <w:lang w:val="en-US"/>
    </w:rPr>
  </w:style>
  <w:style w:type="character" w:customStyle="1" w:styleId="BalloonTextChar1">
    <w:name w:val="Balloon Text Char1"/>
    <w:uiPriority w:val="99"/>
    <w:rsid w:val="00C9597C"/>
    <w:rPr>
      <w:rFonts w:ascii="Tahoma" w:hAnsi="Tahoma" w:cs="Tahoma"/>
      <w:sz w:val="16"/>
      <w:szCs w:val="16"/>
      <w:lang w:val="en-GB"/>
    </w:rPr>
  </w:style>
  <w:style w:type="character" w:customStyle="1" w:styleId="CommentTextChar1">
    <w:name w:val="Comment Text Char1"/>
    <w:uiPriority w:val="99"/>
    <w:rsid w:val="00C9597C"/>
    <w:rPr>
      <w:sz w:val="20"/>
      <w:szCs w:val="20"/>
      <w:lang w:val="en-GB"/>
    </w:rPr>
  </w:style>
  <w:style w:type="character" w:customStyle="1" w:styleId="CommentSubjectChar1">
    <w:name w:val="Comment Subject Char1"/>
    <w:uiPriority w:val="99"/>
    <w:rsid w:val="00C9597C"/>
    <w:rPr>
      <w:b/>
      <w:bCs/>
      <w:sz w:val="20"/>
      <w:szCs w:val="20"/>
      <w:lang w:val="en-GB"/>
    </w:rPr>
  </w:style>
  <w:style w:type="paragraph" w:customStyle="1" w:styleId="style119">
    <w:name w:val="style119"/>
    <w:basedOn w:val="Normal"/>
    <w:rsid w:val="00C9597C"/>
    <w:pPr>
      <w:spacing w:before="100" w:beforeAutospacing="1" w:after="100" w:afterAutospacing="1"/>
    </w:pPr>
    <w:rPr>
      <w:rFonts w:ascii="Arial" w:hAnsi="Arial" w:cs="Arial"/>
      <w:sz w:val="20"/>
      <w:szCs w:val="20"/>
      <w:lang w:val="en-US" w:bidi="hi-IN"/>
    </w:rPr>
  </w:style>
  <w:style w:type="paragraph" w:customStyle="1" w:styleId="style120">
    <w:name w:val="style120"/>
    <w:basedOn w:val="Normal"/>
    <w:rsid w:val="00C9597C"/>
    <w:pPr>
      <w:spacing w:before="100" w:beforeAutospacing="1" w:after="100" w:afterAutospacing="1"/>
    </w:pPr>
    <w:rPr>
      <w:rFonts w:ascii="Times New Roman" w:hAnsi="Times New Roman"/>
      <w:sz w:val="20"/>
      <w:szCs w:val="20"/>
      <w:lang w:val="en-US" w:bidi="hi-IN"/>
    </w:rPr>
  </w:style>
  <w:style w:type="character" w:customStyle="1" w:styleId="style1201">
    <w:name w:val="style1201"/>
    <w:rsid w:val="00C9597C"/>
    <w:rPr>
      <w:sz w:val="20"/>
      <w:szCs w:val="20"/>
    </w:rPr>
  </w:style>
  <w:style w:type="character" w:customStyle="1" w:styleId="style1191">
    <w:name w:val="style1191"/>
    <w:rsid w:val="00C9597C"/>
    <w:rPr>
      <w:rFonts w:ascii="Arial" w:hAnsi="Arial" w:cs="Arial" w:hint="default"/>
      <w:sz w:val="20"/>
      <w:szCs w:val="20"/>
    </w:rPr>
  </w:style>
  <w:style w:type="character" w:customStyle="1" w:styleId="Heading1Char1">
    <w:name w:val="Heading 1 Char1"/>
    <w:aliases w:val="Garamond Char1"/>
    <w:uiPriority w:val="9"/>
    <w:rsid w:val="00C9597C"/>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qFormat/>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9597C"/>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C9597C"/>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C9597C"/>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C9597C"/>
    <w:pPr>
      <w:spacing w:before="100" w:beforeAutospacing="1" w:after="100" w:afterAutospacing="1"/>
    </w:pPr>
    <w:rPr>
      <w:rFonts w:ascii="Arial" w:hAnsi="Arial" w:cs="Arial"/>
      <w:sz w:val="20"/>
      <w:szCs w:val="20"/>
      <w:lang w:val="en-US" w:bidi="hi-IN"/>
    </w:rPr>
  </w:style>
  <w:style w:type="paragraph" w:customStyle="1" w:styleId="style1">
    <w:name w:val="style1"/>
    <w:basedOn w:val="Normal"/>
    <w:uiPriority w:val="99"/>
    <w:rsid w:val="00C9597C"/>
    <w:pPr>
      <w:spacing w:before="100" w:beforeAutospacing="1" w:after="100" w:afterAutospacing="1"/>
    </w:pPr>
    <w:rPr>
      <w:rFonts w:ascii="Arial" w:hAnsi="Arial" w:cs="Arial"/>
      <w:sz w:val="20"/>
      <w:szCs w:val="20"/>
      <w:lang w:val="en-US"/>
    </w:rPr>
  </w:style>
  <w:style w:type="paragraph" w:customStyle="1" w:styleId="paraattribute2">
    <w:name w:val="paraattribute2"/>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20">
    <w:name w:val="bodytext20"/>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0">
    <w:name w:val="bodytext0"/>
    <w:basedOn w:val="Normal"/>
    <w:rsid w:val="00C9597C"/>
    <w:pPr>
      <w:spacing w:before="100" w:beforeAutospacing="1" w:after="100" w:afterAutospacing="1"/>
    </w:pPr>
    <w:rPr>
      <w:rFonts w:ascii="Times New Roman" w:eastAsia="Times New Roman" w:hAnsi="Times New Roman"/>
      <w:lang w:val="en-US"/>
    </w:rPr>
  </w:style>
  <w:style w:type="character" w:customStyle="1" w:styleId="style38">
    <w:name w:val="style38"/>
    <w:basedOn w:val="DefaultParagraphFont"/>
    <w:rsid w:val="00C9597C"/>
  </w:style>
  <w:style w:type="paragraph" w:customStyle="1" w:styleId="style49">
    <w:name w:val="style49"/>
    <w:basedOn w:val="Normal"/>
    <w:uiPriority w:val="99"/>
    <w:rsid w:val="00C9597C"/>
    <w:pPr>
      <w:spacing w:before="100" w:beforeAutospacing="1" w:after="100" w:afterAutospacing="1"/>
    </w:pPr>
    <w:rPr>
      <w:rFonts w:ascii="Times New Roman" w:hAnsi="Times New Roman"/>
      <w:sz w:val="20"/>
      <w:szCs w:val="20"/>
      <w:lang w:val="en-US" w:bidi="hi-IN"/>
    </w:rPr>
  </w:style>
  <w:style w:type="character" w:customStyle="1" w:styleId="style1361">
    <w:name w:val="style1361"/>
    <w:rsid w:val="00C9597C"/>
    <w:rPr>
      <w:b/>
      <w:bCs/>
    </w:rPr>
  </w:style>
  <w:style w:type="character" w:customStyle="1" w:styleId="style1351">
    <w:name w:val="style1351"/>
    <w:rsid w:val="00C9597C"/>
    <w:rPr>
      <w:b/>
      <w:bCs/>
    </w:rPr>
  </w:style>
  <w:style w:type="character" w:customStyle="1" w:styleId="style1341">
    <w:name w:val="style1341"/>
    <w:rsid w:val="00C9597C"/>
    <w:rPr>
      <w:b/>
      <w:bCs/>
    </w:rPr>
  </w:style>
  <w:style w:type="character" w:customStyle="1" w:styleId="style1331">
    <w:name w:val="style1331"/>
    <w:rsid w:val="00C9597C"/>
    <w:rPr>
      <w:b/>
      <w:bCs/>
    </w:rPr>
  </w:style>
  <w:style w:type="character" w:customStyle="1" w:styleId="style1321">
    <w:name w:val="style1321"/>
    <w:qFormat/>
    <w:rsid w:val="00C9597C"/>
    <w:rPr>
      <w:b/>
      <w:bCs/>
    </w:rPr>
  </w:style>
  <w:style w:type="character" w:customStyle="1" w:styleId="style1311">
    <w:name w:val="style1311"/>
    <w:rsid w:val="00C9597C"/>
    <w:rPr>
      <w:b/>
      <w:bCs/>
    </w:rPr>
  </w:style>
  <w:style w:type="character" w:customStyle="1" w:styleId="style201">
    <w:name w:val="style201"/>
    <w:rsid w:val="00C9597C"/>
    <w:rPr>
      <w:b/>
      <w:bCs/>
    </w:rPr>
  </w:style>
  <w:style w:type="character" w:customStyle="1" w:styleId="style191">
    <w:name w:val="style191"/>
    <w:rsid w:val="00C9597C"/>
    <w:rPr>
      <w:b/>
      <w:bCs/>
    </w:rPr>
  </w:style>
  <w:style w:type="character" w:customStyle="1" w:styleId="style181">
    <w:name w:val="style181"/>
    <w:rsid w:val="00C9597C"/>
    <w:rPr>
      <w:b/>
      <w:bCs/>
    </w:rPr>
  </w:style>
  <w:style w:type="table" w:customStyle="1" w:styleId="LightGrid-Accent13">
    <w:name w:val="Light Grid - Accent 13"/>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C9597C"/>
    <w:rPr>
      <w:rFonts w:ascii="Arial" w:hAnsi="Arial" w:cs="Arial" w:hint="default"/>
    </w:rPr>
  </w:style>
  <w:style w:type="paragraph" w:customStyle="1" w:styleId="style2">
    <w:name w:val="style2"/>
    <w:basedOn w:val="Normal"/>
    <w:uiPriority w:val="99"/>
    <w:rsid w:val="00C9597C"/>
    <w:pPr>
      <w:spacing w:before="100" w:beforeAutospacing="1" w:after="100" w:afterAutospacing="1"/>
    </w:pPr>
    <w:rPr>
      <w:rFonts w:ascii="Times New Roman" w:hAnsi="Times New Roman"/>
      <w:b/>
      <w:bCs/>
      <w:sz w:val="20"/>
      <w:szCs w:val="20"/>
      <w:lang w:val="en-US"/>
    </w:rPr>
  </w:style>
  <w:style w:type="character" w:customStyle="1" w:styleId="ListParagraphChar">
    <w:name w:val="List Paragraph Char"/>
    <w:aliases w:val="lp1 Char,elenco Char,Equipment Char,Figure_name Char,List Paragraph Char Char Char,List Paragraph1 Char,List Paragraph11 Char,List Paragraph2 Char,List_TIS Char,Normal Sentence Char,Number_1 Char,Numbered Indented Text Char,Ref Char"/>
    <w:link w:val="ListParagraph"/>
    <w:uiPriority w:val="34"/>
    <w:qFormat/>
    <w:locked/>
    <w:rsid w:val="00C9597C"/>
    <w:rPr>
      <w:rFonts w:ascii="Calibri" w:eastAsia="Calibri" w:hAnsi="Calibri"/>
      <w:sz w:val="20"/>
      <w:szCs w:val="20"/>
      <w:lang w:val="en-US"/>
    </w:rPr>
  </w:style>
  <w:style w:type="table" w:styleId="MediumGrid1-Accent3">
    <w:name w:val="Medium Grid 1 Accent 3"/>
    <w:basedOn w:val="TableNormal"/>
    <w:uiPriority w:val="67"/>
    <w:qFormat/>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C9597C"/>
    <w:pPr>
      <w:spacing w:before="100" w:beforeAutospacing="1" w:after="100" w:afterAutospacing="1"/>
    </w:pPr>
    <w:rPr>
      <w:rFonts w:ascii="Times New Roman" w:eastAsia="Times New Roman" w:hAnsi="Times New Roman"/>
      <w:lang w:val="en-US"/>
    </w:rPr>
  </w:style>
  <w:style w:type="character" w:customStyle="1" w:styleId="ilad">
    <w:name w:val="il_ad"/>
    <w:basedOn w:val="DefaultParagraphFont"/>
    <w:rsid w:val="00C9597C"/>
  </w:style>
  <w:style w:type="paragraph" w:customStyle="1" w:styleId="s8">
    <w:name w:val="s8"/>
    <w:basedOn w:val="Normal"/>
    <w:rsid w:val="00C9597C"/>
    <w:pPr>
      <w:spacing w:before="100" w:beforeAutospacing="1" w:after="100" w:afterAutospacing="1"/>
    </w:pPr>
    <w:rPr>
      <w:rFonts w:ascii="Times New Roman" w:eastAsia="Times New Roman" w:hAnsi="Times New Roman"/>
      <w:lang w:val="en-US"/>
    </w:rPr>
  </w:style>
  <w:style w:type="character" w:customStyle="1" w:styleId="s7">
    <w:name w:val="s7"/>
    <w:basedOn w:val="DefaultParagraphFont"/>
    <w:rsid w:val="00C9597C"/>
  </w:style>
  <w:style w:type="paragraph" w:customStyle="1" w:styleId="s10">
    <w:name w:val="s10"/>
    <w:basedOn w:val="Normal"/>
    <w:rsid w:val="00C9597C"/>
    <w:pPr>
      <w:spacing w:before="100" w:beforeAutospacing="1" w:after="100" w:afterAutospacing="1"/>
    </w:pPr>
    <w:rPr>
      <w:rFonts w:ascii="Times New Roman" w:eastAsia="Times New Roman" w:hAnsi="Times New Roman"/>
      <w:lang w:val="en-US"/>
    </w:rPr>
  </w:style>
  <w:style w:type="numbering" w:customStyle="1" w:styleId="NoList1">
    <w:name w:val="No List1"/>
    <w:next w:val="NoList"/>
    <w:uiPriority w:val="99"/>
    <w:unhideWhenUsed/>
    <w:rsid w:val="00C9597C"/>
  </w:style>
  <w:style w:type="table" w:customStyle="1" w:styleId="MediumGrid1-Accent11">
    <w:name w:val="Medium Grid 1 - Accent 1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qFormat/>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rsid w:val="00C9597C"/>
    <w:rPr>
      <w:rFonts w:ascii="Calibri" w:hAnsi="Calibri"/>
      <w:sz w:val="22"/>
      <w:szCs w:val="22"/>
      <w:lang w:val="en-US" w:eastAsia="en-US" w:bidi="ar-SA"/>
    </w:rPr>
  </w:style>
  <w:style w:type="numbering" w:customStyle="1" w:styleId="NoList2">
    <w:name w:val="No List2"/>
    <w:next w:val="NoList"/>
    <w:uiPriority w:val="99"/>
    <w:unhideWhenUsed/>
    <w:rsid w:val="00C9597C"/>
  </w:style>
  <w:style w:type="table" w:customStyle="1" w:styleId="MediumGrid1-Accent12">
    <w:name w:val="Medium Grid 1 - Accent 12"/>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
    <w:name w:val="Light Grid - Accent 112"/>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
    <w:name w:val="Light Grid - Accent 52"/>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
    <w:name w:val="Light Grid - Accent 122"/>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
    <w:name w:val="Light List - Accent 52"/>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
    <w:name w:val="Light List - Accent 112"/>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
    <w:name w:val="Light Grid - Accent 132"/>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
    <w:name w:val="Medium Grid 1 - Accent 32"/>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
    <w:name w:val="Grid Table 4 Accent 3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
    <w:name w:val="No List3"/>
    <w:next w:val="NoList"/>
    <w:uiPriority w:val="99"/>
    <w:unhideWhenUsed/>
    <w:rsid w:val="00C9597C"/>
  </w:style>
  <w:style w:type="table" w:customStyle="1" w:styleId="MediumGrid1-Accent13">
    <w:name w:val="Medium Grid 1 - Accent 13"/>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
    <w:name w:val="Light Grid - Accent 113"/>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
    <w:name w:val="Light Grid - Accent 53"/>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
    <w:name w:val="Light Grid - Accent 123"/>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
    <w:name w:val="Light List - Accent 53"/>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
    <w:name w:val="Light List - Accent 113"/>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
    <w:name w:val="Light Grid - Accent 133"/>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
    <w:name w:val="Medium Grid 1 - Accent 33"/>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
    <w:name w:val="Grid Table 4 Accent 32"/>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HTMLPreformatted">
    <w:name w:val="HTML Preformatted"/>
    <w:basedOn w:val="Normal"/>
    <w:link w:val="HTMLPreformattedChar"/>
    <w:uiPriority w:val="99"/>
    <w:unhideWhenUsed/>
    <w:qFormat/>
    <w:rsid w:val="00C9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sid w:val="00C9597C"/>
    <w:rPr>
      <w:rFonts w:ascii="Courier New" w:eastAsia="Times New Roman" w:hAnsi="Courier New" w:cs="Courier New"/>
      <w:sz w:val="20"/>
      <w:szCs w:val="20"/>
      <w:lang w:val="en-US"/>
    </w:rPr>
  </w:style>
  <w:style w:type="character" w:customStyle="1" w:styleId="unicode">
    <w:name w:val="unicode"/>
    <w:basedOn w:val="DefaultParagraphFont"/>
    <w:rsid w:val="00C9597C"/>
  </w:style>
  <w:style w:type="character" w:customStyle="1" w:styleId="fn">
    <w:name w:val="fn"/>
    <w:basedOn w:val="DefaultParagraphFont"/>
    <w:rsid w:val="00C9597C"/>
  </w:style>
  <w:style w:type="table" w:customStyle="1" w:styleId="TableGrid1">
    <w:name w:val="Table Grid1"/>
    <w:basedOn w:val="TableNormal"/>
    <w:next w:val="TableGrid"/>
    <w:uiPriority w:val="39"/>
    <w:rsid w:val="00C9597C"/>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C9597C"/>
  </w:style>
  <w:style w:type="character" w:customStyle="1" w:styleId="aqj">
    <w:name w:val="aqj"/>
    <w:basedOn w:val="DefaultParagraphFont"/>
    <w:rsid w:val="00C9597C"/>
  </w:style>
  <w:style w:type="character" w:customStyle="1" w:styleId="slc367992977963056178">
    <w:name w:val="sl_c_36799297_79_63056178"/>
    <w:basedOn w:val="DefaultParagraphFont"/>
    <w:rsid w:val="00C9597C"/>
  </w:style>
  <w:style w:type="character" w:customStyle="1" w:styleId="slc3679929710863056178">
    <w:name w:val="sl_c_36799297_108_63056178"/>
    <w:basedOn w:val="DefaultParagraphFont"/>
    <w:rsid w:val="00C9597C"/>
  </w:style>
  <w:style w:type="paragraph" w:styleId="Subtitle">
    <w:name w:val="Subtitle"/>
    <w:basedOn w:val="Normal"/>
    <w:next w:val="Normal"/>
    <w:link w:val="SubtitleChar"/>
    <w:qFormat/>
    <w:rsid w:val="00C9597C"/>
    <w:pPr>
      <w:keepNext/>
      <w:keepLines/>
      <w:spacing w:before="360" w:after="80"/>
      <w:contextualSpacing/>
      <w:jc w:val="both"/>
    </w:pPr>
    <w:rPr>
      <w:rFonts w:ascii="Georgia" w:eastAsia="Georgia" w:hAnsi="Georgia" w:cs="Georgia"/>
      <w:i/>
      <w:color w:val="666666"/>
      <w:sz w:val="48"/>
      <w:szCs w:val="48"/>
      <w:lang w:val="en-IN" w:eastAsia="en-IN"/>
    </w:rPr>
  </w:style>
  <w:style w:type="character" w:customStyle="1" w:styleId="SubtitleChar">
    <w:name w:val="Subtitle Char"/>
    <w:link w:val="Subtitle"/>
    <w:rsid w:val="00C9597C"/>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C9597C"/>
  </w:style>
  <w:style w:type="character" w:customStyle="1" w:styleId="mfirst-letter">
    <w:name w:val="m_first-letter"/>
    <w:basedOn w:val="DefaultParagraphFont"/>
    <w:rsid w:val="00C9597C"/>
  </w:style>
  <w:style w:type="character" w:customStyle="1" w:styleId="dictionary">
    <w:name w:val="dictionary"/>
    <w:basedOn w:val="DefaultParagraphFont"/>
    <w:rsid w:val="00C9597C"/>
  </w:style>
  <w:style w:type="table" w:customStyle="1" w:styleId="TableGrid2">
    <w:name w:val="Table Grid2"/>
    <w:basedOn w:val="TableNormal"/>
    <w:next w:val="TableGrid"/>
    <w:uiPriority w:val="59"/>
    <w:rsid w:val="00C9597C"/>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unhideWhenUsed/>
    <w:rsid w:val="00C9597C"/>
  </w:style>
  <w:style w:type="table" w:customStyle="1" w:styleId="MediumGrid1-Accent14">
    <w:name w:val="Medium Grid 1 - Accent 14"/>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
    <w:name w:val="Light Grid - Accent 114"/>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
    <w:name w:val="Light Grid - Accent 54"/>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
    <w:name w:val="Light Grid - Accent 124"/>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
    <w:name w:val="Light List - Accent 54"/>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
    <w:name w:val="Light List - Accent 114"/>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
    <w:name w:val="Light Grid - Accent 134"/>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
    <w:name w:val="Medium Grid 1 - Accent 34"/>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
    <w:name w:val="Table Grid3"/>
    <w:basedOn w:val="TableNormal"/>
    <w:next w:val="TableGrid"/>
    <w:uiPriority w:val="39"/>
    <w:rsid w:val="00C9597C"/>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
    <w:name w:val="Medium Grid 3 - Accent 11"/>
    <w:basedOn w:val="TableNormal"/>
    <w:next w:val="MediumGrid3-Accent1"/>
    <w:uiPriority w:val="69"/>
    <w:rsid w:val="00C9597C"/>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unhideWhenUsed/>
    <w:rsid w:val="00C9597C"/>
  </w:style>
  <w:style w:type="table" w:customStyle="1" w:styleId="MediumGrid1-Accent111">
    <w:name w:val="Medium Grid 1 - Accent 11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unhideWhenUsed/>
    <w:rsid w:val="00C9597C"/>
  </w:style>
  <w:style w:type="table" w:customStyle="1" w:styleId="MediumGrid1-Accent121">
    <w:name w:val="Medium Grid 1 - Accent 12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
    <w:name w:val="Light Grid - Accent 112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
    <w:name w:val="Light Grid - Accent 52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
    <w:name w:val="Light Grid - Accent 122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
    <w:name w:val="Light List - Accent 52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
    <w:name w:val="Light List - Accent 112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
    <w:name w:val="Light Grid - Accent 132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
    <w:name w:val="Medium Grid 1 - Accent 32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
    <w:name w:val="Grid Table 4 Accent 31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
    <w:name w:val="No List31"/>
    <w:next w:val="NoList"/>
    <w:uiPriority w:val="99"/>
    <w:unhideWhenUsed/>
    <w:rsid w:val="00C9597C"/>
  </w:style>
  <w:style w:type="table" w:customStyle="1" w:styleId="MediumGrid1-Accent131">
    <w:name w:val="Medium Grid 1 - Accent 13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
    <w:name w:val="Light Grid - Accent 113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
    <w:name w:val="Light Grid - Accent 53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
    <w:name w:val="Light Grid - Accent 123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
    <w:name w:val="Light List - Accent 53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
    <w:name w:val="Light List - Accent 113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
    <w:name w:val="Light Grid - Accent 133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
    <w:name w:val="Medium Grid 1 - Accent 33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
    <w:name w:val="Grid Table 4 Accent 32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
    <w:name w:val="Table Grid11"/>
    <w:basedOn w:val="TableNormal"/>
    <w:next w:val="TableGrid"/>
    <w:uiPriority w:val="39"/>
    <w:rsid w:val="00C9597C"/>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unhideWhenUsed/>
    <w:rsid w:val="00C9597C"/>
  </w:style>
  <w:style w:type="table" w:customStyle="1" w:styleId="TableGrid4">
    <w:name w:val="Table Grid4"/>
    <w:basedOn w:val="TableNormal"/>
    <w:next w:val="TableGrid"/>
    <w:uiPriority w:val="59"/>
    <w:rsid w:val="00C9597C"/>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C9597C"/>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9597C"/>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9597C"/>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qFormat/>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9597C"/>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unhideWhenUsed/>
    <w:rsid w:val="00C9597C"/>
  </w:style>
  <w:style w:type="table" w:customStyle="1" w:styleId="MediumGrid1-Accent112">
    <w:name w:val="Medium Grid 1 - Accent 112"/>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9597C"/>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unhideWhenUsed/>
    <w:rsid w:val="00C9597C"/>
  </w:style>
  <w:style w:type="table" w:customStyle="1" w:styleId="MediumGrid1-Accent122">
    <w:name w:val="Medium Grid 1 - Accent 122"/>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
    <w:name w:val="Light Grid - Accent 1122"/>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
    <w:name w:val="Light Grid - Accent 522"/>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
    <w:name w:val="Light Grid - Accent 1222"/>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
    <w:name w:val="Light List - Accent 522"/>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
    <w:name w:val="Light List - Accent 1122"/>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
    <w:name w:val="Light Grid - Accent 1322"/>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
    <w:name w:val="Medium Grid 1 - Accent 322"/>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
    <w:name w:val="Grid Table 4 Accent 312"/>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
    <w:name w:val="No List32"/>
    <w:next w:val="NoList"/>
    <w:uiPriority w:val="99"/>
    <w:unhideWhenUsed/>
    <w:rsid w:val="00C9597C"/>
  </w:style>
  <w:style w:type="table" w:customStyle="1" w:styleId="MediumGrid1-Accent132">
    <w:name w:val="Medium Grid 1 - Accent 132"/>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
    <w:name w:val="Light Grid - Accent 1132"/>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
    <w:name w:val="Light Grid - Accent 532"/>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
    <w:name w:val="Light Grid - Accent 1232"/>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
    <w:name w:val="Light List - Accent 532"/>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
    <w:name w:val="Light List - Accent 1132"/>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
    <w:name w:val="Light Grid - Accent 1332"/>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
    <w:name w:val="Medium Grid 1 - Accent 332"/>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
    <w:name w:val="Grid Table 4 Accent 322"/>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
    <w:name w:val="Table Grid12"/>
    <w:basedOn w:val="TableNormal"/>
    <w:next w:val="TableGrid"/>
    <w:uiPriority w:val="39"/>
    <w:rsid w:val="00C9597C"/>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9597C"/>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unhideWhenUsed/>
    <w:rsid w:val="00C9597C"/>
  </w:style>
  <w:style w:type="table" w:customStyle="1" w:styleId="MediumGrid1-Accent16">
    <w:name w:val="Medium Grid 1 - Accent 16"/>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
    <w:name w:val="Light Grid - Accent 116"/>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
    <w:name w:val="Light Grid - Accent 56"/>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
    <w:name w:val="Light Grid - Accent 126"/>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
    <w:name w:val="Light List - Accent 56"/>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
    <w:name w:val="Light List - Accent 116"/>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
    <w:name w:val="Light Grid - Accent 136"/>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
    <w:name w:val="Medium Grid 1 - Accent 36"/>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
    <w:name w:val="No List13"/>
    <w:next w:val="NoList"/>
    <w:uiPriority w:val="99"/>
    <w:unhideWhenUsed/>
    <w:rsid w:val="00C9597C"/>
  </w:style>
  <w:style w:type="numbering" w:customStyle="1" w:styleId="NoList23">
    <w:name w:val="No List23"/>
    <w:next w:val="NoList"/>
    <w:uiPriority w:val="99"/>
    <w:unhideWhenUsed/>
    <w:rsid w:val="00C9597C"/>
  </w:style>
  <w:style w:type="numbering" w:customStyle="1" w:styleId="NoList33">
    <w:name w:val="No List33"/>
    <w:next w:val="NoList"/>
    <w:uiPriority w:val="99"/>
    <w:unhideWhenUsed/>
    <w:rsid w:val="00C9597C"/>
  </w:style>
  <w:style w:type="numbering" w:customStyle="1" w:styleId="NoList7">
    <w:name w:val="No List7"/>
    <w:next w:val="NoList"/>
    <w:uiPriority w:val="99"/>
    <w:unhideWhenUsed/>
    <w:rsid w:val="00C9597C"/>
  </w:style>
  <w:style w:type="table" w:customStyle="1" w:styleId="TableGrid5">
    <w:name w:val="Table Grid5"/>
    <w:basedOn w:val="TableNormal"/>
    <w:next w:val="TableGrid"/>
    <w:uiPriority w:val="39"/>
    <w:rsid w:val="00C9597C"/>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
    <w:name w:val="Medium Grid 3 - Accent 13"/>
    <w:basedOn w:val="TableNormal"/>
    <w:next w:val="MediumGrid3-Accent1"/>
    <w:uiPriority w:val="69"/>
    <w:rsid w:val="00C9597C"/>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C9597C"/>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C9597C"/>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C9597C"/>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unhideWhenUsed/>
    <w:rsid w:val="00C9597C"/>
  </w:style>
  <w:style w:type="table" w:customStyle="1" w:styleId="MediumGrid1-Accent113">
    <w:name w:val="Medium Grid 1 - Accent 113"/>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C9597C"/>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unhideWhenUsed/>
    <w:rsid w:val="00C9597C"/>
  </w:style>
  <w:style w:type="table" w:customStyle="1" w:styleId="MediumGrid1-Accent123">
    <w:name w:val="Medium Grid 1 - Accent 123"/>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unhideWhenUsed/>
    <w:rsid w:val="00C9597C"/>
  </w:style>
  <w:style w:type="table" w:customStyle="1" w:styleId="MediumGrid1-Accent133">
    <w:name w:val="Medium Grid 1 - Accent 133"/>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C9597C"/>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C9597C"/>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unhideWhenUsed/>
    <w:rsid w:val="00C9597C"/>
  </w:style>
  <w:style w:type="table" w:customStyle="1" w:styleId="MediumGrid1-Accent141">
    <w:name w:val="Medium Grid 1 - Accent 14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C9597C"/>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
    <w:name w:val="Medium Grid 3 - Accent 111"/>
    <w:basedOn w:val="TableNormal"/>
    <w:next w:val="MediumGrid3-Accent1"/>
    <w:uiPriority w:val="69"/>
    <w:rsid w:val="00C9597C"/>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unhideWhenUsed/>
    <w:rsid w:val="00C9597C"/>
  </w:style>
  <w:style w:type="table" w:customStyle="1" w:styleId="MediumGrid1-Accent1111">
    <w:name w:val="Medium Grid 1 - Accent 111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unhideWhenUsed/>
    <w:rsid w:val="00C9597C"/>
  </w:style>
  <w:style w:type="table" w:customStyle="1" w:styleId="MediumGrid1-Accent1211">
    <w:name w:val="Medium Grid 1 - Accent 121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unhideWhenUsed/>
    <w:rsid w:val="00C9597C"/>
  </w:style>
  <w:style w:type="table" w:customStyle="1" w:styleId="MediumGrid1-Accent1311">
    <w:name w:val="Medium Grid 1 - Accent 131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C9597C"/>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unhideWhenUsed/>
    <w:rsid w:val="00C9597C"/>
  </w:style>
  <w:style w:type="table" w:customStyle="1" w:styleId="MediumGrid1-Accent151">
    <w:name w:val="Medium Grid 1 - Accent 15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unhideWhenUsed/>
    <w:rsid w:val="00C9597C"/>
  </w:style>
  <w:style w:type="numbering" w:customStyle="1" w:styleId="NoList221">
    <w:name w:val="No List221"/>
    <w:next w:val="NoList"/>
    <w:uiPriority w:val="99"/>
    <w:unhideWhenUsed/>
    <w:rsid w:val="00C9597C"/>
  </w:style>
  <w:style w:type="numbering" w:customStyle="1" w:styleId="NoList321">
    <w:name w:val="No List321"/>
    <w:next w:val="NoList"/>
    <w:uiPriority w:val="99"/>
    <w:unhideWhenUsed/>
    <w:rsid w:val="00C9597C"/>
  </w:style>
  <w:style w:type="numbering" w:customStyle="1" w:styleId="NoList61">
    <w:name w:val="No List61"/>
    <w:next w:val="NoList"/>
    <w:uiPriority w:val="99"/>
    <w:unhideWhenUsed/>
    <w:rsid w:val="00C9597C"/>
  </w:style>
  <w:style w:type="table" w:customStyle="1" w:styleId="MediumGrid1-Accent161">
    <w:name w:val="Medium Grid 1 - Accent 16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unhideWhenUsed/>
    <w:rsid w:val="00C9597C"/>
  </w:style>
  <w:style w:type="numbering" w:customStyle="1" w:styleId="NoList231">
    <w:name w:val="No List231"/>
    <w:next w:val="NoList"/>
    <w:uiPriority w:val="99"/>
    <w:unhideWhenUsed/>
    <w:rsid w:val="00C9597C"/>
  </w:style>
  <w:style w:type="numbering" w:customStyle="1" w:styleId="NoList331">
    <w:name w:val="No List331"/>
    <w:next w:val="NoList"/>
    <w:uiPriority w:val="99"/>
    <w:unhideWhenUsed/>
    <w:rsid w:val="00C9597C"/>
  </w:style>
  <w:style w:type="numbering" w:customStyle="1" w:styleId="NoList8">
    <w:name w:val="No List8"/>
    <w:next w:val="NoList"/>
    <w:uiPriority w:val="99"/>
    <w:unhideWhenUsed/>
    <w:rsid w:val="00C9597C"/>
  </w:style>
  <w:style w:type="table" w:customStyle="1" w:styleId="TableGrid6">
    <w:name w:val="Table Grid6"/>
    <w:basedOn w:val="TableNormal"/>
    <w:next w:val="TableGrid"/>
    <w:uiPriority w:val="39"/>
    <w:rsid w:val="00C9597C"/>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
    <w:name w:val="Medium Grid 3 - Accent 14"/>
    <w:basedOn w:val="TableNormal"/>
    <w:next w:val="MediumGrid3-Accent1"/>
    <w:uiPriority w:val="69"/>
    <w:rsid w:val="00C9597C"/>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C9597C"/>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C9597C"/>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C9597C"/>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unhideWhenUsed/>
    <w:rsid w:val="00C9597C"/>
  </w:style>
  <w:style w:type="table" w:customStyle="1" w:styleId="MediumGrid1-Accent114">
    <w:name w:val="Medium Grid 1 - Accent 114"/>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C9597C"/>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unhideWhenUsed/>
    <w:rsid w:val="00C9597C"/>
  </w:style>
  <w:style w:type="table" w:customStyle="1" w:styleId="MediumGrid1-Accent124">
    <w:name w:val="Medium Grid 1 - Accent 124"/>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unhideWhenUsed/>
    <w:rsid w:val="00C9597C"/>
  </w:style>
  <w:style w:type="table" w:customStyle="1" w:styleId="MediumGrid1-Accent134">
    <w:name w:val="Medium Grid 1 - Accent 134"/>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C9597C"/>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C9597C"/>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unhideWhenUsed/>
    <w:rsid w:val="00C9597C"/>
  </w:style>
  <w:style w:type="table" w:customStyle="1" w:styleId="MediumGrid1-Accent142">
    <w:name w:val="Medium Grid 1 - Accent 142"/>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C9597C"/>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
    <w:name w:val="Medium Grid 3 - Accent 112"/>
    <w:basedOn w:val="TableNormal"/>
    <w:next w:val="MediumGrid3-Accent1"/>
    <w:uiPriority w:val="69"/>
    <w:rsid w:val="00C9597C"/>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unhideWhenUsed/>
    <w:rsid w:val="00C9597C"/>
  </w:style>
  <w:style w:type="table" w:customStyle="1" w:styleId="MediumGrid1-Accent1112">
    <w:name w:val="Medium Grid 1 - Accent 1112"/>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C9597C"/>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unhideWhenUsed/>
    <w:rsid w:val="00C9597C"/>
  </w:style>
  <w:style w:type="table" w:customStyle="1" w:styleId="MediumGrid1-Accent1212">
    <w:name w:val="Medium Grid 1 - Accent 1212"/>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unhideWhenUsed/>
    <w:rsid w:val="00C9597C"/>
  </w:style>
  <w:style w:type="table" w:customStyle="1" w:styleId="MediumGrid1-Accent1312">
    <w:name w:val="Medium Grid 1 - Accent 1312"/>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C9597C"/>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unhideWhenUsed/>
    <w:rsid w:val="00C9597C"/>
  </w:style>
  <w:style w:type="table" w:customStyle="1" w:styleId="MediumGrid1-Accent152">
    <w:name w:val="Medium Grid 1 - Accent 152"/>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unhideWhenUsed/>
    <w:rsid w:val="00C9597C"/>
  </w:style>
  <w:style w:type="numbering" w:customStyle="1" w:styleId="NoList222">
    <w:name w:val="No List222"/>
    <w:next w:val="NoList"/>
    <w:uiPriority w:val="99"/>
    <w:unhideWhenUsed/>
    <w:rsid w:val="00C9597C"/>
  </w:style>
  <w:style w:type="numbering" w:customStyle="1" w:styleId="NoList322">
    <w:name w:val="No List322"/>
    <w:next w:val="NoList"/>
    <w:uiPriority w:val="99"/>
    <w:unhideWhenUsed/>
    <w:rsid w:val="00C9597C"/>
  </w:style>
  <w:style w:type="numbering" w:customStyle="1" w:styleId="NoList62">
    <w:name w:val="No List62"/>
    <w:next w:val="NoList"/>
    <w:uiPriority w:val="99"/>
    <w:unhideWhenUsed/>
    <w:rsid w:val="00C9597C"/>
  </w:style>
  <w:style w:type="table" w:customStyle="1" w:styleId="MediumGrid1-Accent162">
    <w:name w:val="Medium Grid 1 - Accent 162"/>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unhideWhenUsed/>
    <w:rsid w:val="00C9597C"/>
  </w:style>
  <w:style w:type="numbering" w:customStyle="1" w:styleId="NoList232">
    <w:name w:val="No List232"/>
    <w:next w:val="NoList"/>
    <w:uiPriority w:val="99"/>
    <w:unhideWhenUsed/>
    <w:rsid w:val="00C9597C"/>
  </w:style>
  <w:style w:type="numbering" w:customStyle="1" w:styleId="NoList332">
    <w:name w:val="No List332"/>
    <w:next w:val="NoList"/>
    <w:uiPriority w:val="99"/>
    <w:unhideWhenUsed/>
    <w:rsid w:val="00C9597C"/>
  </w:style>
  <w:style w:type="numbering" w:customStyle="1" w:styleId="NoList9">
    <w:name w:val="No List9"/>
    <w:next w:val="NoList"/>
    <w:uiPriority w:val="99"/>
    <w:unhideWhenUsed/>
    <w:rsid w:val="00C9597C"/>
  </w:style>
  <w:style w:type="table" w:customStyle="1" w:styleId="TableGrid7">
    <w:name w:val="Table Grid7"/>
    <w:basedOn w:val="TableNormal"/>
    <w:next w:val="TableGrid"/>
    <w:uiPriority w:val="39"/>
    <w:rsid w:val="00C9597C"/>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
    <w:name w:val="Medium Grid 3 - Accent 15"/>
    <w:basedOn w:val="TableNormal"/>
    <w:next w:val="MediumGrid3-Accent1"/>
    <w:uiPriority w:val="69"/>
    <w:rsid w:val="00C9597C"/>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C9597C"/>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C9597C"/>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C9597C"/>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unhideWhenUsed/>
    <w:rsid w:val="00C9597C"/>
  </w:style>
  <w:style w:type="table" w:customStyle="1" w:styleId="MediumGrid1-Accent115">
    <w:name w:val="Medium Grid 1 - Accent 115"/>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C9597C"/>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unhideWhenUsed/>
    <w:rsid w:val="00C9597C"/>
  </w:style>
  <w:style w:type="table" w:customStyle="1" w:styleId="MediumGrid1-Accent125">
    <w:name w:val="Medium Grid 1 - Accent 125"/>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unhideWhenUsed/>
    <w:rsid w:val="00C9597C"/>
  </w:style>
  <w:style w:type="table" w:customStyle="1" w:styleId="MediumGrid1-Accent135">
    <w:name w:val="Medium Grid 1 - Accent 135"/>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C9597C"/>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C9597C"/>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unhideWhenUsed/>
    <w:rsid w:val="00C9597C"/>
  </w:style>
  <w:style w:type="table" w:customStyle="1" w:styleId="MediumGrid1-Accent143">
    <w:name w:val="Medium Grid 1 - Accent 143"/>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C9597C"/>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
    <w:name w:val="Medium Grid 3 - Accent 113"/>
    <w:basedOn w:val="TableNormal"/>
    <w:next w:val="MediumGrid3-Accent1"/>
    <w:uiPriority w:val="69"/>
    <w:rsid w:val="00C9597C"/>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unhideWhenUsed/>
    <w:rsid w:val="00C9597C"/>
  </w:style>
  <w:style w:type="table" w:customStyle="1" w:styleId="MediumGrid1-Accent1113">
    <w:name w:val="Medium Grid 1 - Accent 1113"/>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C9597C"/>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unhideWhenUsed/>
    <w:rsid w:val="00C9597C"/>
  </w:style>
  <w:style w:type="table" w:customStyle="1" w:styleId="MediumGrid1-Accent1213">
    <w:name w:val="Medium Grid 1 - Accent 1213"/>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unhideWhenUsed/>
    <w:rsid w:val="00C9597C"/>
  </w:style>
  <w:style w:type="table" w:customStyle="1" w:styleId="MediumGrid1-Accent1313">
    <w:name w:val="Medium Grid 1 - Accent 1313"/>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C9597C"/>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unhideWhenUsed/>
    <w:rsid w:val="00C9597C"/>
  </w:style>
  <w:style w:type="table" w:customStyle="1" w:styleId="MediumGrid1-Accent153">
    <w:name w:val="Medium Grid 1 - Accent 153"/>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unhideWhenUsed/>
    <w:rsid w:val="00C9597C"/>
  </w:style>
  <w:style w:type="numbering" w:customStyle="1" w:styleId="NoList223">
    <w:name w:val="No List223"/>
    <w:next w:val="NoList"/>
    <w:uiPriority w:val="99"/>
    <w:unhideWhenUsed/>
    <w:rsid w:val="00C9597C"/>
  </w:style>
  <w:style w:type="numbering" w:customStyle="1" w:styleId="NoList323">
    <w:name w:val="No List323"/>
    <w:next w:val="NoList"/>
    <w:uiPriority w:val="99"/>
    <w:unhideWhenUsed/>
    <w:rsid w:val="00C9597C"/>
  </w:style>
  <w:style w:type="numbering" w:customStyle="1" w:styleId="NoList63">
    <w:name w:val="No List63"/>
    <w:next w:val="NoList"/>
    <w:uiPriority w:val="99"/>
    <w:unhideWhenUsed/>
    <w:rsid w:val="00C9597C"/>
  </w:style>
  <w:style w:type="table" w:customStyle="1" w:styleId="MediumGrid1-Accent163">
    <w:name w:val="Medium Grid 1 - Accent 163"/>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unhideWhenUsed/>
    <w:rsid w:val="00C9597C"/>
  </w:style>
  <w:style w:type="numbering" w:customStyle="1" w:styleId="NoList233">
    <w:name w:val="No List233"/>
    <w:next w:val="NoList"/>
    <w:uiPriority w:val="99"/>
    <w:unhideWhenUsed/>
    <w:rsid w:val="00C9597C"/>
  </w:style>
  <w:style w:type="numbering" w:customStyle="1" w:styleId="NoList333">
    <w:name w:val="No List333"/>
    <w:next w:val="NoList"/>
    <w:uiPriority w:val="99"/>
    <w:unhideWhenUsed/>
    <w:rsid w:val="00C9597C"/>
  </w:style>
  <w:style w:type="numbering" w:customStyle="1" w:styleId="NoList10">
    <w:name w:val="No List10"/>
    <w:next w:val="NoList"/>
    <w:uiPriority w:val="99"/>
    <w:unhideWhenUsed/>
    <w:rsid w:val="00C9597C"/>
  </w:style>
  <w:style w:type="table" w:customStyle="1" w:styleId="TableGrid8">
    <w:name w:val="Table Grid8"/>
    <w:basedOn w:val="TableNormal"/>
    <w:next w:val="TableGrid"/>
    <w:uiPriority w:val="39"/>
    <w:rsid w:val="00C9597C"/>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
    <w:name w:val="Medium Grid 3 - Accent 16"/>
    <w:basedOn w:val="TableNormal"/>
    <w:next w:val="MediumGrid3-Accent1"/>
    <w:uiPriority w:val="69"/>
    <w:rsid w:val="00C9597C"/>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C9597C"/>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C9597C"/>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C9597C"/>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unhideWhenUsed/>
    <w:rsid w:val="00C9597C"/>
  </w:style>
  <w:style w:type="table" w:customStyle="1" w:styleId="MediumGrid1-Accent116">
    <w:name w:val="Medium Grid 1 - Accent 116"/>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C9597C"/>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unhideWhenUsed/>
    <w:rsid w:val="00C9597C"/>
  </w:style>
  <w:style w:type="table" w:customStyle="1" w:styleId="MediumGrid1-Accent126">
    <w:name w:val="Medium Grid 1 - Accent 126"/>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unhideWhenUsed/>
    <w:rsid w:val="00C9597C"/>
  </w:style>
  <w:style w:type="table" w:customStyle="1" w:styleId="MediumGrid1-Accent136">
    <w:name w:val="Medium Grid 1 - Accent 136"/>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C9597C"/>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C9597C"/>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unhideWhenUsed/>
    <w:rsid w:val="00C9597C"/>
  </w:style>
  <w:style w:type="table" w:customStyle="1" w:styleId="MediumGrid1-Accent144">
    <w:name w:val="Medium Grid 1 - Accent 144"/>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C9597C"/>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
    <w:name w:val="Medium Grid 3 - Accent 114"/>
    <w:basedOn w:val="TableNormal"/>
    <w:next w:val="MediumGrid3-Accent1"/>
    <w:uiPriority w:val="69"/>
    <w:rsid w:val="00C9597C"/>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unhideWhenUsed/>
    <w:rsid w:val="00C9597C"/>
  </w:style>
  <w:style w:type="table" w:customStyle="1" w:styleId="MediumGrid1-Accent1114">
    <w:name w:val="Medium Grid 1 - Accent 1114"/>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C9597C"/>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unhideWhenUsed/>
    <w:rsid w:val="00C9597C"/>
  </w:style>
  <w:style w:type="table" w:customStyle="1" w:styleId="MediumGrid1-Accent1214">
    <w:name w:val="Medium Grid 1 - Accent 1214"/>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unhideWhenUsed/>
    <w:rsid w:val="00C9597C"/>
  </w:style>
  <w:style w:type="table" w:customStyle="1" w:styleId="MediumGrid1-Accent1314">
    <w:name w:val="Medium Grid 1 - Accent 1314"/>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C9597C"/>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unhideWhenUsed/>
    <w:rsid w:val="00C9597C"/>
  </w:style>
  <w:style w:type="table" w:customStyle="1" w:styleId="MediumGrid1-Accent154">
    <w:name w:val="Medium Grid 1 - Accent 154"/>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unhideWhenUsed/>
    <w:rsid w:val="00C9597C"/>
  </w:style>
  <w:style w:type="numbering" w:customStyle="1" w:styleId="NoList224">
    <w:name w:val="No List224"/>
    <w:next w:val="NoList"/>
    <w:uiPriority w:val="99"/>
    <w:unhideWhenUsed/>
    <w:rsid w:val="00C9597C"/>
  </w:style>
  <w:style w:type="numbering" w:customStyle="1" w:styleId="NoList324">
    <w:name w:val="No List324"/>
    <w:next w:val="NoList"/>
    <w:uiPriority w:val="99"/>
    <w:unhideWhenUsed/>
    <w:rsid w:val="00C9597C"/>
  </w:style>
  <w:style w:type="numbering" w:customStyle="1" w:styleId="NoList64">
    <w:name w:val="No List64"/>
    <w:next w:val="NoList"/>
    <w:uiPriority w:val="99"/>
    <w:unhideWhenUsed/>
    <w:rsid w:val="00C9597C"/>
  </w:style>
  <w:style w:type="table" w:customStyle="1" w:styleId="MediumGrid1-Accent164">
    <w:name w:val="Medium Grid 1 - Accent 164"/>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unhideWhenUsed/>
    <w:rsid w:val="00C9597C"/>
  </w:style>
  <w:style w:type="numbering" w:customStyle="1" w:styleId="NoList234">
    <w:name w:val="No List234"/>
    <w:next w:val="NoList"/>
    <w:uiPriority w:val="99"/>
    <w:unhideWhenUsed/>
    <w:rsid w:val="00C9597C"/>
  </w:style>
  <w:style w:type="numbering" w:customStyle="1" w:styleId="NoList334">
    <w:name w:val="No List334"/>
    <w:next w:val="NoList"/>
    <w:uiPriority w:val="99"/>
    <w:unhideWhenUsed/>
    <w:rsid w:val="00C9597C"/>
  </w:style>
  <w:style w:type="numbering" w:customStyle="1" w:styleId="NoList18">
    <w:name w:val="No List18"/>
    <w:next w:val="NoList"/>
    <w:uiPriority w:val="99"/>
    <w:unhideWhenUsed/>
    <w:rsid w:val="00C9597C"/>
  </w:style>
  <w:style w:type="table" w:customStyle="1" w:styleId="TableGrid9">
    <w:name w:val="Table Grid9"/>
    <w:basedOn w:val="TableNormal"/>
    <w:next w:val="TableGrid"/>
    <w:uiPriority w:val="39"/>
    <w:rsid w:val="00C9597C"/>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
    <w:name w:val="Medium Grid 3 - Accent 17"/>
    <w:basedOn w:val="TableNormal"/>
    <w:next w:val="MediumGrid3-Accent1"/>
    <w:uiPriority w:val="69"/>
    <w:rsid w:val="00C9597C"/>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C9597C"/>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C9597C"/>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C9597C"/>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unhideWhenUsed/>
    <w:rsid w:val="00C9597C"/>
  </w:style>
  <w:style w:type="table" w:customStyle="1" w:styleId="MediumGrid1-Accent118">
    <w:name w:val="Medium Grid 1 - Accent 118"/>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C9597C"/>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unhideWhenUsed/>
    <w:rsid w:val="00C9597C"/>
  </w:style>
  <w:style w:type="table" w:customStyle="1" w:styleId="MediumGrid1-Accent127">
    <w:name w:val="Medium Grid 1 - Accent 127"/>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unhideWhenUsed/>
    <w:rsid w:val="00C9597C"/>
  </w:style>
  <w:style w:type="table" w:customStyle="1" w:styleId="MediumGrid1-Accent137">
    <w:name w:val="Medium Grid 1 - Accent 137"/>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C9597C"/>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C9597C"/>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NoList"/>
    <w:uiPriority w:val="99"/>
    <w:unhideWhenUsed/>
    <w:rsid w:val="00C9597C"/>
  </w:style>
  <w:style w:type="table" w:customStyle="1" w:styleId="MediumGrid1-Accent145">
    <w:name w:val="Medium Grid 1 - Accent 145"/>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C9597C"/>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
    <w:name w:val="Medium Grid 3 - Accent 115"/>
    <w:basedOn w:val="TableNormal"/>
    <w:next w:val="MediumGrid3-Accent1"/>
    <w:uiPriority w:val="69"/>
    <w:rsid w:val="00C9597C"/>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unhideWhenUsed/>
    <w:rsid w:val="00C9597C"/>
  </w:style>
  <w:style w:type="table" w:customStyle="1" w:styleId="MediumGrid1-Accent1115">
    <w:name w:val="Medium Grid 1 - Accent 1115"/>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C9597C"/>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unhideWhenUsed/>
    <w:rsid w:val="00C9597C"/>
  </w:style>
  <w:style w:type="table" w:customStyle="1" w:styleId="MediumGrid1-Accent1215">
    <w:name w:val="Medium Grid 1 - Accent 1215"/>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unhideWhenUsed/>
    <w:rsid w:val="00C9597C"/>
  </w:style>
  <w:style w:type="table" w:customStyle="1" w:styleId="MediumGrid1-Accent1315">
    <w:name w:val="Medium Grid 1 - Accent 1315"/>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C9597C"/>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
    <w:name w:val="No List55"/>
    <w:next w:val="NoList"/>
    <w:uiPriority w:val="99"/>
    <w:unhideWhenUsed/>
    <w:rsid w:val="00C9597C"/>
  </w:style>
  <w:style w:type="table" w:customStyle="1" w:styleId="MediumGrid1-Accent155">
    <w:name w:val="Medium Grid 1 - Accent 155"/>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unhideWhenUsed/>
    <w:rsid w:val="00C9597C"/>
  </w:style>
  <w:style w:type="numbering" w:customStyle="1" w:styleId="NoList225">
    <w:name w:val="No List225"/>
    <w:next w:val="NoList"/>
    <w:uiPriority w:val="99"/>
    <w:unhideWhenUsed/>
    <w:rsid w:val="00C9597C"/>
  </w:style>
  <w:style w:type="numbering" w:customStyle="1" w:styleId="NoList325">
    <w:name w:val="No List325"/>
    <w:next w:val="NoList"/>
    <w:uiPriority w:val="99"/>
    <w:unhideWhenUsed/>
    <w:rsid w:val="00C9597C"/>
  </w:style>
  <w:style w:type="numbering" w:customStyle="1" w:styleId="NoList65">
    <w:name w:val="No List65"/>
    <w:next w:val="NoList"/>
    <w:uiPriority w:val="99"/>
    <w:unhideWhenUsed/>
    <w:rsid w:val="00C9597C"/>
  </w:style>
  <w:style w:type="table" w:customStyle="1" w:styleId="MediumGrid1-Accent165">
    <w:name w:val="Medium Grid 1 - Accent 165"/>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unhideWhenUsed/>
    <w:rsid w:val="00C9597C"/>
  </w:style>
  <w:style w:type="numbering" w:customStyle="1" w:styleId="NoList235">
    <w:name w:val="No List235"/>
    <w:next w:val="NoList"/>
    <w:uiPriority w:val="99"/>
    <w:unhideWhenUsed/>
    <w:rsid w:val="00C9597C"/>
  </w:style>
  <w:style w:type="numbering" w:customStyle="1" w:styleId="NoList335">
    <w:name w:val="No List335"/>
    <w:next w:val="NoList"/>
    <w:uiPriority w:val="99"/>
    <w:unhideWhenUsed/>
    <w:rsid w:val="00C9597C"/>
  </w:style>
  <w:style w:type="numbering" w:customStyle="1" w:styleId="NoList20">
    <w:name w:val="No List20"/>
    <w:next w:val="NoList"/>
    <w:uiPriority w:val="99"/>
    <w:unhideWhenUsed/>
    <w:rsid w:val="00C9597C"/>
  </w:style>
  <w:style w:type="table" w:customStyle="1" w:styleId="TableGrid10">
    <w:name w:val="Table Grid10"/>
    <w:basedOn w:val="TableNormal"/>
    <w:next w:val="TableGrid"/>
    <w:uiPriority w:val="39"/>
    <w:rsid w:val="00C9597C"/>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
    <w:name w:val="Medium Grid 3 - Accent 18"/>
    <w:basedOn w:val="TableNormal"/>
    <w:next w:val="MediumGrid3-Accent1"/>
    <w:uiPriority w:val="69"/>
    <w:rsid w:val="00C9597C"/>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C9597C"/>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C9597C"/>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C9597C"/>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unhideWhenUsed/>
    <w:rsid w:val="00C9597C"/>
  </w:style>
  <w:style w:type="table" w:customStyle="1" w:styleId="MediumGrid1-Accent1110">
    <w:name w:val="Medium Grid 1 - Accent 1110"/>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C9597C"/>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unhideWhenUsed/>
    <w:rsid w:val="00C9597C"/>
  </w:style>
  <w:style w:type="table" w:customStyle="1" w:styleId="MediumGrid1-Accent128">
    <w:name w:val="Medium Grid 1 - Accent 128"/>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unhideWhenUsed/>
    <w:rsid w:val="00C9597C"/>
  </w:style>
  <w:style w:type="table" w:customStyle="1" w:styleId="MediumGrid1-Accent138">
    <w:name w:val="Medium Grid 1 - Accent 138"/>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C9597C"/>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C9597C"/>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NoList"/>
    <w:uiPriority w:val="99"/>
    <w:unhideWhenUsed/>
    <w:rsid w:val="00C9597C"/>
  </w:style>
  <w:style w:type="table" w:customStyle="1" w:styleId="MediumGrid1-Accent146">
    <w:name w:val="Medium Grid 1 - Accent 146"/>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C9597C"/>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
    <w:name w:val="Medium Grid 3 - Accent 116"/>
    <w:basedOn w:val="TableNormal"/>
    <w:next w:val="MediumGrid3-Accent1"/>
    <w:uiPriority w:val="69"/>
    <w:rsid w:val="00C9597C"/>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unhideWhenUsed/>
    <w:rsid w:val="00C9597C"/>
  </w:style>
  <w:style w:type="table" w:customStyle="1" w:styleId="MediumGrid1-Accent1116">
    <w:name w:val="Medium Grid 1 - Accent 1116"/>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C9597C"/>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unhideWhenUsed/>
    <w:rsid w:val="00C9597C"/>
  </w:style>
  <w:style w:type="table" w:customStyle="1" w:styleId="MediumGrid1-Accent1216">
    <w:name w:val="Medium Grid 1 - Accent 1216"/>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unhideWhenUsed/>
    <w:rsid w:val="00C9597C"/>
  </w:style>
  <w:style w:type="table" w:customStyle="1" w:styleId="MediumGrid1-Accent1316">
    <w:name w:val="Medium Grid 1 - Accent 1316"/>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C9597C"/>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
    <w:name w:val="No List56"/>
    <w:next w:val="NoList"/>
    <w:uiPriority w:val="99"/>
    <w:unhideWhenUsed/>
    <w:rsid w:val="00C9597C"/>
  </w:style>
  <w:style w:type="table" w:customStyle="1" w:styleId="TableGrid41">
    <w:name w:val="Table Grid41"/>
    <w:basedOn w:val="TableNormal"/>
    <w:next w:val="TableGrid"/>
    <w:uiPriority w:val="59"/>
    <w:rsid w:val="00C9597C"/>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
    <w:name w:val="Medium Grid 3 - Accent 121"/>
    <w:basedOn w:val="TableNormal"/>
    <w:next w:val="MediumGrid3-Accent1"/>
    <w:uiPriority w:val="69"/>
    <w:rsid w:val="00C9597C"/>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C9597C"/>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C9597C"/>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C9597C"/>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unhideWhenUsed/>
    <w:rsid w:val="00C9597C"/>
  </w:style>
  <w:style w:type="table" w:customStyle="1" w:styleId="MediumGrid1-Accent1121">
    <w:name w:val="Medium Grid 1 - Accent 112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unhideWhenUsed/>
    <w:rsid w:val="00C9597C"/>
  </w:style>
  <w:style w:type="table" w:customStyle="1" w:styleId="MediumGrid1-Accent1221">
    <w:name w:val="Medium Grid 1 - Accent 122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unhideWhenUsed/>
    <w:rsid w:val="00C9597C"/>
  </w:style>
  <w:style w:type="table" w:customStyle="1" w:styleId="MediumGrid1-Accent1321">
    <w:name w:val="Medium Grid 1 - Accent 132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C9597C"/>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TableNormal"/>
    <w:next w:val="TableGrid"/>
    <w:uiPriority w:val="39"/>
    <w:rsid w:val="00C9597C"/>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
    <w:name w:val="No List66"/>
    <w:next w:val="NoList"/>
    <w:uiPriority w:val="99"/>
    <w:unhideWhenUsed/>
    <w:rsid w:val="00C9597C"/>
  </w:style>
  <w:style w:type="table" w:customStyle="1" w:styleId="MediumGrid1-Accent166">
    <w:name w:val="Medium Grid 1 - Accent 166"/>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unhideWhenUsed/>
    <w:rsid w:val="00C9597C"/>
  </w:style>
  <w:style w:type="numbering" w:customStyle="1" w:styleId="NoList236">
    <w:name w:val="No List236"/>
    <w:next w:val="NoList"/>
    <w:uiPriority w:val="99"/>
    <w:unhideWhenUsed/>
    <w:rsid w:val="00C9597C"/>
  </w:style>
  <w:style w:type="numbering" w:customStyle="1" w:styleId="NoList336">
    <w:name w:val="No List336"/>
    <w:next w:val="NoList"/>
    <w:uiPriority w:val="99"/>
    <w:unhideWhenUsed/>
    <w:rsid w:val="00C9597C"/>
  </w:style>
  <w:style w:type="numbering" w:customStyle="1" w:styleId="NoList71">
    <w:name w:val="No List71"/>
    <w:next w:val="NoList"/>
    <w:uiPriority w:val="99"/>
    <w:unhideWhenUsed/>
    <w:rsid w:val="00C9597C"/>
  </w:style>
  <w:style w:type="table" w:customStyle="1" w:styleId="TableGrid51">
    <w:name w:val="Table Grid51"/>
    <w:basedOn w:val="TableNormal"/>
    <w:next w:val="TableGrid"/>
    <w:uiPriority w:val="39"/>
    <w:rsid w:val="00C9597C"/>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
    <w:name w:val="Medium Grid 3 - Accent 131"/>
    <w:basedOn w:val="TableNormal"/>
    <w:next w:val="MediumGrid3-Accent1"/>
    <w:uiPriority w:val="69"/>
    <w:rsid w:val="00C9597C"/>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C9597C"/>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C9597C"/>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C9597C"/>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unhideWhenUsed/>
    <w:rsid w:val="00C9597C"/>
  </w:style>
  <w:style w:type="table" w:customStyle="1" w:styleId="MediumGrid1-Accent1131">
    <w:name w:val="Medium Grid 1 - Accent 113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unhideWhenUsed/>
    <w:rsid w:val="00C9597C"/>
  </w:style>
  <w:style w:type="table" w:customStyle="1" w:styleId="MediumGrid1-Accent1231">
    <w:name w:val="Medium Grid 1 - Accent 123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unhideWhenUsed/>
    <w:rsid w:val="00C9597C"/>
  </w:style>
  <w:style w:type="table" w:customStyle="1" w:styleId="MediumGrid1-Accent1331">
    <w:name w:val="Medium Grid 1 - Accent 133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C9597C"/>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C9597C"/>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unhideWhenUsed/>
    <w:rsid w:val="00C9597C"/>
  </w:style>
  <w:style w:type="table" w:customStyle="1" w:styleId="MediumGrid1-Accent1411">
    <w:name w:val="Medium Grid 1 - Accent 141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C9597C"/>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
    <w:name w:val="Medium Grid 3 - Accent 1111"/>
    <w:basedOn w:val="TableNormal"/>
    <w:next w:val="MediumGrid3-Accent1"/>
    <w:uiPriority w:val="69"/>
    <w:rsid w:val="00C9597C"/>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unhideWhenUsed/>
    <w:rsid w:val="00C9597C"/>
  </w:style>
  <w:style w:type="table" w:customStyle="1" w:styleId="MediumGrid1-Accent11111">
    <w:name w:val="Medium Grid 1 - Accent 1111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unhideWhenUsed/>
    <w:rsid w:val="00C9597C"/>
  </w:style>
  <w:style w:type="table" w:customStyle="1" w:styleId="MediumGrid1-Accent12111">
    <w:name w:val="Medium Grid 1 - Accent 1211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unhideWhenUsed/>
    <w:rsid w:val="00C9597C"/>
  </w:style>
  <w:style w:type="table" w:customStyle="1" w:styleId="MediumGrid1-Accent13111">
    <w:name w:val="Medium Grid 1 - Accent 1311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C9597C"/>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unhideWhenUsed/>
    <w:rsid w:val="00C9597C"/>
  </w:style>
  <w:style w:type="table" w:customStyle="1" w:styleId="MediumGrid1-Accent1511">
    <w:name w:val="Medium Grid 1 - Accent 151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unhideWhenUsed/>
    <w:rsid w:val="00C9597C"/>
  </w:style>
  <w:style w:type="numbering" w:customStyle="1" w:styleId="NoList2211">
    <w:name w:val="No List2211"/>
    <w:next w:val="NoList"/>
    <w:uiPriority w:val="99"/>
    <w:unhideWhenUsed/>
    <w:rsid w:val="00C9597C"/>
  </w:style>
  <w:style w:type="numbering" w:customStyle="1" w:styleId="NoList3211">
    <w:name w:val="No List3211"/>
    <w:next w:val="NoList"/>
    <w:uiPriority w:val="99"/>
    <w:unhideWhenUsed/>
    <w:rsid w:val="00C9597C"/>
  </w:style>
  <w:style w:type="numbering" w:customStyle="1" w:styleId="NoList611">
    <w:name w:val="No List611"/>
    <w:next w:val="NoList"/>
    <w:uiPriority w:val="99"/>
    <w:unhideWhenUsed/>
    <w:rsid w:val="00C9597C"/>
  </w:style>
  <w:style w:type="table" w:customStyle="1" w:styleId="MediumGrid1-Accent1611">
    <w:name w:val="Medium Grid 1 - Accent 161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unhideWhenUsed/>
    <w:rsid w:val="00C9597C"/>
  </w:style>
  <w:style w:type="numbering" w:customStyle="1" w:styleId="NoList2311">
    <w:name w:val="No List2311"/>
    <w:next w:val="NoList"/>
    <w:uiPriority w:val="99"/>
    <w:unhideWhenUsed/>
    <w:rsid w:val="00C9597C"/>
  </w:style>
  <w:style w:type="numbering" w:customStyle="1" w:styleId="NoList3311">
    <w:name w:val="No List3311"/>
    <w:next w:val="NoList"/>
    <w:uiPriority w:val="99"/>
    <w:unhideWhenUsed/>
    <w:rsid w:val="00C9597C"/>
  </w:style>
  <w:style w:type="numbering" w:customStyle="1" w:styleId="NoList81">
    <w:name w:val="No List81"/>
    <w:next w:val="NoList"/>
    <w:uiPriority w:val="99"/>
    <w:unhideWhenUsed/>
    <w:rsid w:val="00C9597C"/>
  </w:style>
  <w:style w:type="table" w:customStyle="1" w:styleId="TableGrid61">
    <w:name w:val="Table Grid61"/>
    <w:basedOn w:val="TableNormal"/>
    <w:next w:val="TableGrid"/>
    <w:uiPriority w:val="39"/>
    <w:rsid w:val="00C9597C"/>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
    <w:name w:val="Medium Grid 3 - Accent 141"/>
    <w:basedOn w:val="TableNormal"/>
    <w:next w:val="MediumGrid3-Accent1"/>
    <w:uiPriority w:val="69"/>
    <w:rsid w:val="00C9597C"/>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C9597C"/>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C9597C"/>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C9597C"/>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unhideWhenUsed/>
    <w:rsid w:val="00C9597C"/>
  </w:style>
  <w:style w:type="table" w:customStyle="1" w:styleId="MediumGrid1-Accent1141">
    <w:name w:val="Medium Grid 1 - Accent 114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unhideWhenUsed/>
    <w:rsid w:val="00C9597C"/>
  </w:style>
  <w:style w:type="table" w:customStyle="1" w:styleId="MediumGrid1-Accent1241">
    <w:name w:val="Medium Grid 1 - Accent 124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unhideWhenUsed/>
    <w:rsid w:val="00C9597C"/>
  </w:style>
  <w:style w:type="table" w:customStyle="1" w:styleId="MediumGrid1-Accent1341">
    <w:name w:val="Medium Grid 1 - Accent 134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C9597C"/>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C9597C"/>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unhideWhenUsed/>
    <w:rsid w:val="00C9597C"/>
  </w:style>
  <w:style w:type="table" w:customStyle="1" w:styleId="MediumGrid1-Accent1421">
    <w:name w:val="Medium Grid 1 - Accent 142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C9597C"/>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
    <w:name w:val="Medium Grid 3 - Accent 1121"/>
    <w:basedOn w:val="TableNormal"/>
    <w:next w:val="MediumGrid3-Accent1"/>
    <w:uiPriority w:val="69"/>
    <w:rsid w:val="00C9597C"/>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unhideWhenUsed/>
    <w:rsid w:val="00C9597C"/>
  </w:style>
  <w:style w:type="table" w:customStyle="1" w:styleId="MediumGrid1-Accent11121">
    <w:name w:val="Medium Grid 1 - Accent 1112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unhideWhenUsed/>
    <w:rsid w:val="00C9597C"/>
  </w:style>
  <w:style w:type="table" w:customStyle="1" w:styleId="MediumGrid1-Accent12121">
    <w:name w:val="Medium Grid 1 - Accent 1212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unhideWhenUsed/>
    <w:rsid w:val="00C9597C"/>
  </w:style>
  <w:style w:type="table" w:customStyle="1" w:styleId="MediumGrid1-Accent13121">
    <w:name w:val="Medium Grid 1 - Accent 1312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C9597C"/>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unhideWhenUsed/>
    <w:rsid w:val="00C9597C"/>
  </w:style>
  <w:style w:type="table" w:customStyle="1" w:styleId="MediumGrid1-Accent1521">
    <w:name w:val="Medium Grid 1 - Accent 152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unhideWhenUsed/>
    <w:rsid w:val="00C9597C"/>
  </w:style>
  <w:style w:type="numbering" w:customStyle="1" w:styleId="NoList2221">
    <w:name w:val="No List2221"/>
    <w:next w:val="NoList"/>
    <w:uiPriority w:val="99"/>
    <w:unhideWhenUsed/>
    <w:rsid w:val="00C9597C"/>
  </w:style>
  <w:style w:type="numbering" w:customStyle="1" w:styleId="NoList3221">
    <w:name w:val="No List3221"/>
    <w:next w:val="NoList"/>
    <w:uiPriority w:val="99"/>
    <w:unhideWhenUsed/>
    <w:rsid w:val="00C9597C"/>
  </w:style>
  <w:style w:type="numbering" w:customStyle="1" w:styleId="NoList621">
    <w:name w:val="No List621"/>
    <w:next w:val="NoList"/>
    <w:uiPriority w:val="99"/>
    <w:unhideWhenUsed/>
    <w:rsid w:val="00C9597C"/>
  </w:style>
  <w:style w:type="table" w:customStyle="1" w:styleId="MediumGrid1-Accent1621">
    <w:name w:val="Medium Grid 1 - Accent 162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unhideWhenUsed/>
    <w:rsid w:val="00C9597C"/>
  </w:style>
  <w:style w:type="numbering" w:customStyle="1" w:styleId="NoList2321">
    <w:name w:val="No List2321"/>
    <w:next w:val="NoList"/>
    <w:uiPriority w:val="99"/>
    <w:unhideWhenUsed/>
    <w:rsid w:val="00C9597C"/>
  </w:style>
  <w:style w:type="numbering" w:customStyle="1" w:styleId="NoList3321">
    <w:name w:val="No List3321"/>
    <w:next w:val="NoList"/>
    <w:uiPriority w:val="99"/>
    <w:unhideWhenUsed/>
    <w:rsid w:val="00C9597C"/>
  </w:style>
  <w:style w:type="numbering" w:customStyle="1" w:styleId="NoList91">
    <w:name w:val="No List91"/>
    <w:next w:val="NoList"/>
    <w:uiPriority w:val="99"/>
    <w:unhideWhenUsed/>
    <w:rsid w:val="00C9597C"/>
  </w:style>
  <w:style w:type="table" w:customStyle="1" w:styleId="TableGrid71">
    <w:name w:val="Table Grid71"/>
    <w:basedOn w:val="TableNormal"/>
    <w:next w:val="TableGrid"/>
    <w:uiPriority w:val="39"/>
    <w:rsid w:val="00C9597C"/>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
    <w:name w:val="Medium Grid 3 - Accent 151"/>
    <w:basedOn w:val="TableNormal"/>
    <w:next w:val="MediumGrid3-Accent1"/>
    <w:uiPriority w:val="69"/>
    <w:locked/>
    <w:rsid w:val="00C9597C"/>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C9597C"/>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C9597C"/>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C9597C"/>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unhideWhenUsed/>
    <w:rsid w:val="00C9597C"/>
  </w:style>
  <w:style w:type="table" w:customStyle="1" w:styleId="MediumGrid1-Accent1151">
    <w:name w:val="Medium Grid 1 - Accent 115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unhideWhenUsed/>
    <w:rsid w:val="00C9597C"/>
  </w:style>
  <w:style w:type="table" w:customStyle="1" w:styleId="MediumGrid1-Accent1251">
    <w:name w:val="Medium Grid 1 - Accent 1251"/>
    <w:basedOn w:val="TableNormal"/>
    <w:next w:val="MediumGrid1-Accent1"/>
    <w:uiPriority w:val="67"/>
    <w:qFormat/>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unhideWhenUsed/>
    <w:rsid w:val="00C9597C"/>
  </w:style>
  <w:style w:type="table" w:customStyle="1" w:styleId="MediumGrid1-Accent1351">
    <w:name w:val="Medium Grid 1 - Accent 135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C9597C"/>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C9597C"/>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NoList"/>
    <w:uiPriority w:val="99"/>
    <w:unhideWhenUsed/>
    <w:rsid w:val="00C9597C"/>
  </w:style>
  <w:style w:type="table" w:customStyle="1" w:styleId="MediumGrid1-Accent1431">
    <w:name w:val="Medium Grid 1 - Accent 143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C9597C"/>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
    <w:name w:val="Medium Grid 3 - Accent 1131"/>
    <w:basedOn w:val="TableNormal"/>
    <w:next w:val="MediumGrid3-Accent1"/>
    <w:uiPriority w:val="69"/>
    <w:rsid w:val="00C9597C"/>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unhideWhenUsed/>
    <w:rsid w:val="00C9597C"/>
  </w:style>
  <w:style w:type="table" w:customStyle="1" w:styleId="MediumGrid1-Accent11131">
    <w:name w:val="Medium Grid 1 - Accent 1113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unhideWhenUsed/>
    <w:rsid w:val="00C9597C"/>
  </w:style>
  <w:style w:type="table" w:customStyle="1" w:styleId="MediumGrid1-Accent12131">
    <w:name w:val="Medium Grid 1 - Accent 1213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unhideWhenUsed/>
    <w:rsid w:val="00C9597C"/>
  </w:style>
  <w:style w:type="table" w:customStyle="1" w:styleId="MediumGrid1-Accent13131">
    <w:name w:val="Medium Grid 1 - Accent 1313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C9597C"/>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
    <w:name w:val="No List531"/>
    <w:next w:val="NoList"/>
    <w:uiPriority w:val="99"/>
    <w:unhideWhenUsed/>
    <w:rsid w:val="00C9597C"/>
  </w:style>
  <w:style w:type="table" w:customStyle="1" w:styleId="MediumGrid1-Accent1531">
    <w:name w:val="Medium Grid 1 - Accent 153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unhideWhenUsed/>
    <w:rsid w:val="00C9597C"/>
  </w:style>
  <w:style w:type="numbering" w:customStyle="1" w:styleId="NoList2231">
    <w:name w:val="No List2231"/>
    <w:next w:val="NoList"/>
    <w:uiPriority w:val="99"/>
    <w:unhideWhenUsed/>
    <w:rsid w:val="00C9597C"/>
  </w:style>
  <w:style w:type="numbering" w:customStyle="1" w:styleId="NoList3231">
    <w:name w:val="No List3231"/>
    <w:next w:val="NoList"/>
    <w:uiPriority w:val="99"/>
    <w:unhideWhenUsed/>
    <w:rsid w:val="00C9597C"/>
  </w:style>
  <w:style w:type="numbering" w:customStyle="1" w:styleId="NoList631">
    <w:name w:val="No List631"/>
    <w:next w:val="NoList"/>
    <w:uiPriority w:val="99"/>
    <w:unhideWhenUsed/>
    <w:rsid w:val="00C9597C"/>
  </w:style>
  <w:style w:type="table" w:customStyle="1" w:styleId="MediumGrid1-Accent1631">
    <w:name w:val="Medium Grid 1 - Accent 163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unhideWhenUsed/>
    <w:rsid w:val="00C9597C"/>
  </w:style>
  <w:style w:type="numbering" w:customStyle="1" w:styleId="NoList2331">
    <w:name w:val="No List2331"/>
    <w:next w:val="NoList"/>
    <w:uiPriority w:val="99"/>
    <w:unhideWhenUsed/>
    <w:rsid w:val="00C9597C"/>
  </w:style>
  <w:style w:type="numbering" w:customStyle="1" w:styleId="NoList3331">
    <w:name w:val="No List3331"/>
    <w:next w:val="NoList"/>
    <w:uiPriority w:val="99"/>
    <w:unhideWhenUsed/>
    <w:rsid w:val="00C9597C"/>
  </w:style>
  <w:style w:type="numbering" w:customStyle="1" w:styleId="NoList101">
    <w:name w:val="No List101"/>
    <w:next w:val="NoList"/>
    <w:uiPriority w:val="99"/>
    <w:unhideWhenUsed/>
    <w:rsid w:val="00C9597C"/>
  </w:style>
  <w:style w:type="table" w:customStyle="1" w:styleId="TableGrid81">
    <w:name w:val="Table Grid81"/>
    <w:basedOn w:val="TableNormal"/>
    <w:next w:val="TableGrid"/>
    <w:uiPriority w:val="39"/>
    <w:rsid w:val="00C9597C"/>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
    <w:name w:val="Medium Grid 3 - Accent 161"/>
    <w:basedOn w:val="TableNormal"/>
    <w:next w:val="MediumGrid3-Accent1"/>
    <w:uiPriority w:val="69"/>
    <w:rsid w:val="00C9597C"/>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C9597C"/>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C9597C"/>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C9597C"/>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unhideWhenUsed/>
    <w:rsid w:val="00C9597C"/>
  </w:style>
  <w:style w:type="table" w:customStyle="1" w:styleId="MediumGrid1-Accent1161">
    <w:name w:val="Medium Grid 1 - Accent 116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unhideWhenUsed/>
    <w:rsid w:val="00C9597C"/>
  </w:style>
  <w:style w:type="table" w:customStyle="1" w:styleId="MediumGrid1-Accent1261">
    <w:name w:val="Medium Grid 1 - Accent 126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unhideWhenUsed/>
    <w:rsid w:val="00C9597C"/>
  </w:style>
  <w:style w:type="table" w:customStyle="1" w:styleId="MediumGrid1-Accent1361">
    <w:name w:val="Medium Grid 1 - Accent 136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C9597C"/>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C9597C"/>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NoList"/>
    <w:uiPriority w:val="99"/>
    <w:unhideWhenUsed/>
    <w:rsid w:val="00C9597C"/>
  </w:style>
  <w:style w:type="table" w:customStyle="1" w:styleId="MediumGrid1-Accent1441">
    <w:name w:val="Medium Grid 1 - Accent 144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C9597C"/>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
    <w:name w:val="Medium Grid 3 - Accent 1141"/>
    <w:basedOn w:val="TableNormal"/>
    <w:next w:val="MediumGrid3-Accent1"/>
    <w:uiPriority w:val="69"/>
    <w:rsid w:val="00C9597C"/>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unhideWhenUsed/>
    <w:rsid w:val="00C9597C"/>
  </w:style>
  <w:style w:type="table" w:customStyle="1" w:styleId="MediumGrid1-Accent11141">
    <w:name w:val="Medium Grid 1 - Accent 1114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unhideWhenUsed/>
    <w:rsid w:val="00C9597C"/>
  </w:style>
  <w:style w:type="table" w:customStyle="1" w:styleId="MediumGrid1-Accent12141">
    <w:name w:val="Medium Grid 1 - Accent 1214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unhideWhenUsed/>
    <w:rsid w:val="00C9597C"/>
  </w:style>
  <w:style w:type="table" w:customStyle="1" w:styleId="MediumGrid1-Accent13141">
    <w:name w:val="Medium Grid 1 - Accent 1314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C9597C"/>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
    <w:name w:val="No List541"/>
    <w:next w:val="NoList"/>
    <w:uiPriority w:val="99"/>
    <w:unhideWhenUsed/>
    <w:rsid w:val="00C9597C"/>
  </w:style>
  <w:style w:type="table" w:customStyle="1" w:styleId="MediumGrid1-Accent1541">
    <w:name w:val="Medium Grid 1 - Accent 154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unhideWhenUsed/>
    <w:rsid w:val="00C9597C"/>
  </w:style>
  <w:style w:type="numbering" w:customStyle="1" w:styleId="NoList2241">
    <w:name w:val="No List2241"/>
    <w:next w:val="NoList"/>
    <w:uiPriority w:val="99"/>
    <w:unhideWhenUsed/>
    <w:rsid w:val="00C9597C"/>
  </w:style>
  <w:style w:type="numbering" w:customStyle="1" w:styleId="NoList3241">
    <w:name w:val="No List3241"/>
    <w:next w:val="NoList"/>
    <w:uiPriority w:val="99"/>
    <w:unhideWhenUsed/>
    <w:rsid w:val="00C9597C"/>
  </w:style>
  <w:style w:type="numbering" w:customStyle="1" w:styleId="NoList641">
    <w:name w:val="No List641"/>
    <w:next w:val="NoList"/>
    <w:uiPriority w:val="99"/>
    <w:unhideWhenUsed/>
    <w:rsid w:val="00C9597C"/>
  </w:style>
  <w:style w:type="table" w:customStyle="1" w:styleId="MediumGrid1-Accent1641">
    <w:name w:val="Medium Grid 1 - Accent 164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unhideWhenUsed/>
    <w:rsid w:val="00C9597C"/>
  </w:style>
  <w:style w:type="numbering" w:customStyle="1" w:styleId="NoList2341">
    <w:name w:val="No List2341"/>
    <w:next w:val="NoList"/>
    <w:uiPriority w:val="99"/>
    <w:unhideWhenUsed/>
    <w:rsid w:val="00C9597C"/>
  </w:style>
  <w:style w:type="numbering" w:customStyle="1" w:styleId="NoList3341">
    <w:name w:val="No List3341"/>
    <w:next w:val="NoList"/>
    <w:uiPriority w:val="99"/>
    <w:unhideWhenUsed/>
    <w:rsid w:val="00C9597C"/>
  </w:style>
  <w:style w:type="numbering" w:customStyle="1" w:styleId="NoList181">
    <w:name w:val="No List181"/>
    <w:next w:val="NoList"/>
    <w:uiPriority w:val="99"/>
    <w:unhideWhenUsed/>
    <w:rsid w:val="00C9597C"/>
  </w:style>
  <w:style w:type="table" w:customStyle="1" w:styleId="TableGrid91">
    <w:name w:val="Table Grid91"/>
    <w:basedOn w:val="TableNormal"/>
    <w:next w:val="TableGrid"/>
    <w:uiPriority w:val="39"/>
    <w:rsid w:val="00C9597C"/>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
    <w:name w:val="Medium Grid 3 - Accent 171"/>
    <w:basedOn w:val="TableNormal"/>
    <w:next w:val="MediumGrid3-Accent1"/>
    <w:uiPriority w:val="69"/>
    <w:rsid w:val="00C9597C"/>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C9597C"/>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C9597C"/>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C9597C"/>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unhideWhenUsed/>
    <w:rsid w:val="00C9597C"/>
  </w:style>
  <w:style w:type="table" w:customStyle="1" w:styleId="MediumGrid1-Accent1181">
    <w:name w:val="Medium Grid 1 - Accent 118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unhideWhenUsed/>
    <w:rsid w:val="00C9597C"/>
  </w:style>
  <w:style w:type="table" w:customStyle="1" w:styleId="MediumGrid1-Accent1271">
    <w:name w:val="Medium Grid 1 - Accent 127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unhideWhenUsed/>
    <w:rsid w:val="00C9597C"/>
  </w:style>
  <w:style w:type="table" w:customStyle="1" w:styleId="MediumGrid1-Accent1371">
    <w:name w:val="Medium Grid 1 - Accent 137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C9597C"/>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C9597C"/>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NoList"/>
    <w:uiPriority w:val="99"/>
    <w:unhideWhenUsed/>
    <w:rsid w:val="00C9597C"/>
  </w:style>
  <w:style w:type="table" w:customStyle="1" w:styleId="MediumGrid1-Accent1451">
    <w:name w:val="Medium Grid 1 - Accent 145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C9597C"/>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
    <w:name w:val="Medium Grid 3 - Accent 1151"/>
    <w:basedOn w:val="TableNormal"/>
    <w:next w:val="MediumGrid3-Accent1"/>
    <w:uiPriority w:val="69"/>
    <w:rsid w:val="00C9597C"/>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unhideWhenUsed/>
    <w:rsid w:val="00C9597C"/>
  </w:style>
  <w:style w:type="table" w:customStyle="1" w:styleId="MediumGrid1-Accent11151">
    <w:name w:val="Medium Grid 1 - Accent 1115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C9597C"/>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C9597C"/>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unhideWhenUsed/>
    <w:rsid w:val="00C9597C"/>
  </w:style>
  <w:style w:type="table" w:customStyle="1" w:styleId="MediumGrid1-Accent12151">
    <w:name w:val="Medium Grid 1 - Accent 1215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unhideWhenUsed/>
    <w:rsid w:val="00C9597C"/>
  </w:style>
  <w:style w:type="table" w:customStyle="1" w:styleId="MediumGrid1-Accent13151">
    <w:name w:val="Medium Grid 1 - Accent 1315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C9597C"/>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C9597C"/>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
    <w:name w:val="No List551"/>
    <w:next w:val="NoList"/>
    <w:uiPriority w:val="99"/>
    <w:unhideWhenUsed/>
    <w:rsid w:val="00C9597C"/>
  </w:style>
  <w:style w:type="table" w:customStyle="1" w:styleId="MediumGrid1-Accent1551">
    <w:name w:val="Medium Grid 1 - Accent 155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unhideWhenUsed/>
    <w:rsid w:val="00C9597C"/>
  </w:style>
  <w:style w:type="numbering" w:customStyle="1" w:styleId="NoList2251">
    <w:name w:val="No List2251"/>
    <w:next w:val="NoList"/>
    <w:uiPriority w:val="99"/>
    <w:unhideWhenUsed/>
    <w:rsid w:val="00C9597C"/>
  </w:style>
  <w:style w:type="numbering" w:customStyle="1" w:styleId="NoList3251">
    <w:name w:val="No List3251"/>
    <w:next w:val="NoList"/>
    <w:uiPriority w:val="99"/>
    <w:unhideWhenUsed/>
    <w:rsid w:val="00C9597C"/>
  </w:style>
  <w:style w:type="numbering" w:customStyle="1" w:styleId="NoList651">
    <w:name w:val="No List651"/>
    <w:next w:val="NoList"/>
    <w:uiPriority w:val="99"/>
    <w:unhideWhenUsed/>
    <w:rsid w:val="00C9597C"/>
  </w:style>
  <w:style w:type="table" w:customStyle="1" w:styleId="MediumGrid1-Accent1651">
    <w:name w:val="Medium Grid 1 - Accent 1651"/>
    <w:basedOn w:val="TableNormal"/>
    <w:next w:val="MediumGrid1-Accent1"/>
    <w:uiPriority w:val="67"/>
    <w:rsid w:val="00C9597C"/>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C9597C"/>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C9597C"/>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C9597C"/>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unhideWhenUsed/>
    <w:rsid w:val="00C9597C"/>
  </w:style>
  <w:style w:type="numbering" w:customStyle="1" w:styleId="NoList2351">
    <w:name w:val="No List2351"/>
    <w:next w:val="NoList"/>
    <w:uiPriority w:val="99"/>
    <w:unhideWhenUsed/>
    <w:rsid w:val="00C9597C"/>
  </w:style>
  <w:style w:type="numbering" w:customStyle="1" w:styleId="NoList3351">
    <w:name w:val="No List3351"/>
    <w:next w:val="NoList"/>
    <w:uiPriority w:val="99"/>
    <w:unhideWhenUsed/>
    <w:rsid w:val="00C9597C"/>
  </w:style>
  <w:style w:type="table" w:styleId="GridTable4-Accent5">
    <w:name w:val="Grid Table 4 Accent 5"/>
    <w:basedOn w:val="TableNormal"/>
    <w:uiPriority w:val="49"/>
    <w:rsid w:val="00B25DA6"/>
    <w:rPr>
      <w:rFonts w:ascii="Calibri" w:hAnsi="Calibri" w:cs="Vrinda"/>
      <w:sz w:val="22"/>
      <w:szCs w:val="22"/>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30">
    <w:name w:val="No List30"/>
    <w:next w:val="NoList"/>
    <w:uiPriority w:val="99"/>
    <w:unhideWhenUsed/>
    <w:rsid w:val="00C64FC7"/>
  </w:style>
  <w:style w:type="table" w:customStyle="1" w:styleId="TableGrid19">
    <w:name w:val="Table Grid19"/>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9">
    <w:name w:val="Medium Grid 3 - Accent 19"/>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C64FC7"/>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unhideWhenUsed/>
    <w:rsid w:val="00C64FC7"/>
  </w:style>
  <w:style w:type="table" w:customStyle="1" w:styleId="MediumGrid1-Accent1117">
    <w:name w:val="Medium Grid 1 - Accent 1117"/>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unhideWhenUsed/>
    <w:rsid w:val="00C64FC7"/>
  </w:style>
  <w:style w:type="table" w:customStyle="1" w:styleId="MediumGrid1-Accent129">
    <w:name w:val="Medium Grid 1 - Accent 129"/>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unhideWhenUsed/>
    <w:rsid w:val="00C64FC7"/>
  </w:style>
  <w:style w:type="table" w:customStyle="1" w:styleId="MediumGrid1-Accent139">
    <w:name w:val="Medium Grid 1 - Accent 139"/>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C64FC7"/>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NoList"/>
    <w:uiPriority w:val="99"/>
    <w:unhideWhenUsed/>
    <w:rsid w:val="00C64FC7"/>
  </w:style>
  <w:style w:type="table" w:customStyle="1" w:styleId="MediumGrid1-Accent147">
    <w:name w:val="Medium Grid 1 - Accent 147"/>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qFormat/>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7">
    <w:name w:val="Medium Grid 3 - Accent 117"/>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unhideWhenUsed/>
    <w:rsid w:val="00C64FC7"/>
  </w:style>
  <w:style w:type="table" w:customStyle="1" w:styleId="MediumGrid1-Accent1118">
    <w:name w:val="Medium Grid 1 - Accent 1118"/>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unhideWhenUsed/>
    <w:rsid w:val="00C64FC7"/>
  </w:style>
  <w:style w:type="table" w:customStyle="1" w:styleId="MediumGrid1-Accent1217">
    <w:name w:val="Medium Grid 1 - Accent 1217"/>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unhideWhenUsed/>
    <w:rsid w:val="00C64FC7"/>
  </w:style>
  <w:style w:type="table" w:customStyle="1" w:styleId="MediumGrid1-Accent1317">
    <w:name w:val="Medium Grid 1 - Accent 1317"/>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NoList"/>
    <w:uiPriority w:val="99"/>
    <w:unhideWhenUsed/>
    <w:rsid w:val="00C64FC7"/>
  </w:style>
  <w:style w:type="table" w:customStyle="1" w:styleId="TableGrid42">
    <w:name w:val="Table Grid42"/>
    <w:basedOn w:val="TableNormal"/>
    <w:next w:val="TableGrid"/>
    <w:uiPriority w:val="5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2">
    <w:name w:val="Medium Grid 3 - Accent 122"/>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C64FC7"/>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unhideWhenUsed/>
    <w:rsid w:val="00C64FC7"/>
  </w:style>
  <w:style w:type="table" w:customStyle="1" w:styleId="MediumGrid1-Accent1122">
    <w:name w:val="Medium Grid 1 - Accent 112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unhideWhenUsed/>
    <w:rsid w:val="00C64FC7"/>
  </w:style>
  <w:style w:type="table" w:customStyle="1" w:styleId="MediumGrid1-Accent1222">
    <w:name w:val="Medium Grid 1 - Accent 122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unhideWhenUsed/>
    <w:rsid w:val="00C64FC7"/>
  </w:style>
  <w:style w:type="table" w:customStyle="1" w:styleId="MediumGrid1-Accent1322">
    <w:name w:val="Medium Grid 1 - Accent 132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TableNormal"/>
    <w:next w:val="TableGrid"/>
    <w:uiPriority w:val="39"/>
    <w:rsid w:val="00C64FC7"/>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7">
    <w:name w:val="No List67"/>
    <w:next w:val="NoList"/>
    <w:uiPriority w:val="99"/>
    <w:unhideWhenUsed/>
    <w:rsid w:val="00C64FC7"/>
  </w:style>
  <w:style w:type="table" w:customStyle="1" w:styleId="MediumGrid1-Accent167">
    <w:name w:val="Medium Grid 1 - Accent 167"/>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unhideWhenUsed/>
    <w:rsid w:val="00C64FC7"/>
  </w:style>
  <w:style w:type="numbering" w:customStyle="1" w:styleId="NoList237">
    <w:name w:val="No List237"/>
    <w:next w:val="NoList"/>
    <w:uiPriority w:val="99"/>
    <w:unhideWhenUsed/>
    <w:rsid w:val="00C64FC7"/>
  </w:style>
  <w:style w:type="numbering" w:customStyle="1" w:styleId="NoList337">
    <w:name w:val="No List337"/>
    <w:next w:val="NoList"/>
    <w:uiPriority w:val="99"/>
    <w:unhideWhenUsed/>
    <w:rsid w:val="00C64FC7"/>
  </w:style>
  <w:style w:type="numbering" w:customStyle="1" w:styleId="NoList72">
    <w:name w:val="No List72"/>
    <w:next w:val="NoList"/>
    <w:uiPriority w:val="99"/>
    <w:unhideWhenUsed/>
    <w:rsid w:val="00C64FC7"/>
  </w:style>
  <w:style w:type="table" w:customStyle="1" w:styleId="TableGrid52">
    <w:name w:val="Table Grid52"/>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2">
    <w:name w:val="Medium Grid 3 - Accent 132"/>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C64FC7"/>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unhideWhenUsed/>
    <w:rsid w:val="00C64FC7"/>
  </w:style>
  <w:style w:type="table" w:customStyle="1" w:styleId="MediumGrid1-Accent1132">
    <w:name w:val="Medium Grid 1 - Accent 113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unhideWhenUsed/>
    <w:rsid w:val="00C64FC7"/>
  </w:style>
  <w:style w:type="table" w:customStyle="1" w:styleId="MediumGrid1-Accent1232">
    <w:name w:val="Medium Grid 1 - Accent 123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unhideWhenUsed/>
    <w:rsid w:val="00C64FC7"/>
  </w:style>
  <w:style w:type="table" w:customStyle="1" w:styleId="MediumGrid1-Accent1332">
    <w:name w:val="Medium Grid 1 - Accent 133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uiPriority w:val="59"/>
    <w:rsid w:val="00C64FC7"/>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
    <w:name w:val="No List412"/>
    <w:next w:val="NoList"/>
    <w:uiPriority w:val="99"/>
    <w:unhideWhenUsed/>
    <w:rsid w:val="00C64FC7"/>
  </w:style>
  <w:style w:type="table" w:customStyle="1" w:styleId="MediumGrid1-Accent1412">
    <w:name w:val="Medium Grid 1 - Accent 14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2">
    <w:name w:val="Medium Grid 3 - Accent 1112"/>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unhideWhenUsed/>
    <w:rsid w:val="00C64FC7"/>
  </w:style>
  <w:style w:type="table" w:customStyle="1" w:styleId="MediumGrid1-Accent11112">
    <w:name w:val="Medium Grid 1 - Accent 111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unhideWhenUsed/>
    <w:rsid w:val="00C64FC7"/>
  </w:style>
  <w:style w:type="table" w:customStyle="1" w:styleId="MediumGrid1-Accent12112">
    <w:name w:val="Medium Grid 1 - Accent 121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unhideWhenUsed/>
    <w:rsid w:val="00C64FC7"/>
  </w:style>
  <w:style w:type="table" w:customStyle="1" w:styleId="MediumGrid1-Accent13112">
    <w:name w:val="Medium Grid 1 - Accent 131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2">
    <w:name w:val="No List512"/>
    <w:next w:val="NoList"/>
    <w:uiPriority w:val="99"/>
    <w:unhideWhenUsed/>
    <w:rsid w:val="00C64FC7"/>
  </w:style>
  <w:style w:type="table" w:customStyle="1" w:styleId="MediumGrid1-Accent1512">
    <w:name w:val="Medium Grid 1 - Accent 15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unhideWhenUsed/>
    <w:rsid w:val="00C64FC7"/>
  </w:style>
  <w:style w:type="numbering" w:customStyle="1" w:styleId="NoList2212">
    <w:name w:val="No List2212"/>
    <w:next w:val="NoList"/>
    <w:uiPriority w:val="99"/>
    <w:unhideWhenUsed/>
    <w:rsid w:val="00C64FC7"/>
  </w:style>
  <w:style w:type="numbering" w:customStyle="1" w:styleId="NoList3212">
    <w:name w:val="No List3212"/>
    <w:next w:val="NoList"/>
    <w:uiPriority w:val="99"/>
    <w:unhideWhenUsed/>
    <w:rsid w:val="00C64FC7"/>
  </w:style>
  <w:style w:type="numbering" w:customStyle="1" w:styleId="NoList612">
    <w:name w:val="No List612"/>
    <w:next w:val="NoList"/>
    <w:uiPriority w:val="99"/>
    <w:unhideWhenUsed/>
    <w:rsid w:val="00C64FC7"/>
  </w:style>
  <w:style w:type="table" w:customStyle="1" w:styleId="MediumGrid1-Accent1612">
    <w:name w:val="Medium Grid 1 - Accent 16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unhideWhenUsed/>
    <w:rsid w:val="00C64FC7"/>
  </w:style>
  <w:style w:type="numbering" w:customStyle="1" w:styleId="NoList2312">
    <w:name w:val="No List2312"/>
    <w:next w:val="NoList"/>
    <w:uiPriority w:val="99"/>
    <w:unhideWhenUsed/>
    <w:rsid w:val="00C64FC7"/>
  </w:style>
  <w:style w:type="numbering" w:customStyle="1" w:styleId="NoList3312">
    <w:name w:val="No List3312"/>
    <w:next w:val="NoList"/>
    <w:uiPriority w:val="99"/>
    <w:unhideWhenUsed/>
    <w:rsid w:val="00C64FC7"/>
  </w:style>
  <w:style w:type="numbering" w:customStyle="1" w:styleId="NoList82">
    <w:name w:val="No List82"/>
    <w:next w:val="NoList"/>
    <w:uiPriority w:val="99"/>
    <w:unhideWhenUsed/>
    <w:rsid w:val="00C64FC7"/>
  </w:style>
  <w:style w:type="table" w:customStyle="1" w:styleId="TableGrid62">
    <w:name w:val="Table Grid62"/>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2">
    <w:name w:val="Medium Grid 3 - Accent 142"/>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C64FC7"/>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unhideWhenUsed/>
    <w:rsid w:val="00C64FC7"/>
  </w:style>
  <w:style w:type="table" w:customStyle="1" w:styleId="MediumGrid1-Accent1142">
    <w:name w:val="Medium Grid 1 - Accent 114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unhideWhenUsed/>
    <w:rsid w:val="00C64FC7"/>
  </w:style>
  <w:style w:type="table" w:customStyle="1" w:styleId="MediumGrid1-Accent1242">
    <w:name w:val="Medium Grid 1 - Accent 124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unhideWhenUsed/>
    <w:rsid w:val="00C64FC7"/>
  </w:style>
  <w:style w:type="table" w:customStyle="1" w:styleId="MediumGrid1-Accent1342">
    <w:name w:val="Medium Grid 1 - Accent 134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uiPriority w:val="59"/>
    <w:rsid w:val="00C64FC7"/>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2">
    <w:name w:val="No List422"/>
    <w:next w:val="NoList"/>
    <w:uiPriority w:val="99"/>
    <w:unhideWhenUsed/>
    <w:rsid w:val="00C64FC7"/>
  </w:style>
  <w:style w:type="table" w:customStyle="1" w:styleId="MediumGrid1-Accent1422">
    <w:name w:val="Medium Grid 1 - Accent 142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qFormat/>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2">
    <w:name w:val="Medium Grid 3 - Accent 1122"/>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unhideWhenUsed/>
    <w:rsid w:val="00C64FC7"/>
  </w:style>
  <w:style w:type="table" w:customStyle="1" w:styleId="MediumGrid1-Accent11122">
    <w:name w:val="Medium Grid 1 - Accent 1112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unhideWhenUsed/>
    <w:rsid w:val="00C64FC7"/>
  </w:style>
  <w:style w:type="table" w:customStyle="1" w:styleId="MediumGrid1-Accent12122">
    <w:name w:val="Medium Grid 1 - Accent 1212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unhideWhenUsed/>
    <w:rsid w:val="00C64FC7"/>
  </w:style>
  <w:style w:type="table" w:customStyle="1" w:styleId="MediumGrid1-Accent13122">
    <w:name w:val="Medium Grid 1 - Accent 1312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2">
    <w:name w:val="No List522"/>
    <w:next w:val="NoList"/>
    <w:uiPriority w:val="99"/>
    <w:unhideWhenUsed/>
    <w:rsid w:val="00C64FC7"/>
  </w:style>
  <w:style w:type="table" w:customStyle="1" w:styleId="MediumGrid1-Accent1522">
    <w:name w:val="Medium Grid 1 - Accent 152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unhideWhenUsed/>
    <w:rsid w:val="00C64FC7"/>
  </w:style>
  <w:style w:type="numbering" w:customStyle="1" w:styleId="NoList2222">
    <w:name w:val="No List2222"/>
    <w:next w:val="NoList"/>
    <w:uiPriority w:val="99"/>
    <w:unhideWhenUsed/>
    <w:rsid w:val="00C64FC7"/>
  </w:style>
  <w:style w:type="numbering" w:customStyle="1" w:styleId="NoList3222">
    <w:name w:val="No List3222"/>
    <w:next w:val="NoList"/>
    <w:uiPriority w:val="99"/>
    <w:unhideWhenUsed/>
    <w:rsid w:val="00C64FC7"/>
  </w:style>
  <w:style w:type="numbering" w:customStyle="1" w:styleId="NoList622">
    <w:name w:val="No List622"/>
    <w:next w:val="NoList"/>
    <w:uiPriority w:val="99"/>
    <w:unhideWhenUsed/>
    <w:rsid w:val="00C64FC7"/>
  </w:style>
  <w:style w:type="table" w:customStyle="1" w:styleId="MediumGrid1-Accent1622">
    <w:name w:val="Medium Grid 1 - Accent 162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unhideWhenUsed/>
    <w:rsid w:val="00C64FC7"/>
  </w:style>
  <w:style w:type="numbering" w:customStyle="1" w:styleId="NoList2322">
    <w:name w:val="No List2322"/>
    <w:next w:val="NoList"/>
    <w:uiPriority w:val="99"/>
    <w:unhideWhenUsed/>
    <w:rsid w:val="00C64FC7"/>
  </w:style>
  <w:style w:type="numbering" w:customStyle="1" w:styleId="NoList3322">
    <w:name w:val="No List3322"/>
    <w:next w:val="NoList"/>
    <w:uiPriority w:val="99"/>
    <w:unhideWhenUsed/>
    <w:rsid w:val="00C64FC7"/>
  </w:style>
  <w:style w:type="numbering" w:customStyle="1" w:styleId="NoList92">
    <w:name w:val="No List92"/>
    <w:next w:val="NoList"/>
    <w:uiPriority w:val="99"/>
    <w:unhideWhenUsed/>
    <w:rsid w:val="00C64FC7"/>
  </w:style>
  <w:style w:type="table" w:customStyle="1" w:styleId="TableGrid72">
    <w:name w:val="Table Grid72"/>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2">
    <w:name w:val="Medium Grid 3 - Accent 152"/>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C64FC7"/>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unhideWhenUsed/>
    <w:rsid w:val="00C64FC7"/>
  </w:style>
  <w:style w:type="table" w:customStyle="1" w:styleId="MediumGrid1-Accent1152">
    <w:name w:val="Medium Grid 1 - Accent 115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unhideWhenUsed/>
    <w:rsid w:val="00C64FC7"/>
  </w:style>
  <w:style w:type="table" w:customStyle="1" w:styleId="MediumGrid1-Accent1252">
    <w:name w:val="Medium Grid 1 - Accent 125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unhideWhenUsed/>
    <w:rsid w:val="00C64FC7"/>
  </w:style>
  <w:style w:type="table" w:customStyle="1" w:styleId="MediumGrid1-Accent1352">
    <w:name w:val="Medium Grid 1 - Accent 135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uiPriority w:val="59"/>
    <w:rsid w:val="00C64FC7"/>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NoList"/>
    <w:uiPriority w:val="99"/>
    <w:unhideWhenUsed/>
    <w:rsid w:val="00C64FC7"/>
  </w:style>
  <w:style w:type="table" w:customStyle="1" w:styleId="MediumGrid1-Accent1432">
    <w:name w:val="Medium Grid 1 - Accent 143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2">
    <w:name w:val="Medium Grid 3 - Accent 1132"/>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unhideWhenUsed/>
    <w:rsid w:val="00C64FC7"/>
  </w:style>
  <w:style w:type="table" w:customStyle="1" w:styleId="MediumGrid1-Accent11132">
    <w:name w:val="Medium Grid 1 - Accent 1113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unhideWhenUsed/>
    <w:rsid w:val="00C64FC7"/>
  </w:style>
  <w:style w:type="table" w:customStyle="1" w:styleId="MediumGrid1-Accent12132">
    <w:name w:val="Medium Grid 1 - Accent 1213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unhideWhenUsed/>
    <w:rsid w:val="00C64FC7"/>
  </w:style>
  <w:style w:type="table" w:customStyle="1" w:styleId="MediumGrid1-Accent13132">
    <w:name w:val="Medium Grid 1 - Accent 1313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2">
    <w:name w:val="No List532"/>
    <w:next w:val="NoList"/>
    <w:uiPriority w:val="99"/>
    <w:unhideWhenUsed/>
    <w:rsid w:val="00C64FC7"/>
  </w:style>
  <w:style w:type="table" w:customStyle="1" w:styleId="MediumGrid1-Accent1532">
    <w:name w:val="Medium Grid 1 - Accent 153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unhideWhenUsed/>
    <w:rsid w:val="00C64FC7"/>
  </w:style>
  <w:style w:type="numbering" w:customStyle="1" w:styleId="NoList2232">
    <w:name w:val="No List2232"/>
    <w:next w:val="NoList"/>
    <w:uiPriority w:val="99"/>
    <w:unhideWhenUsed/>
    <w:rsid w:val="00C64FC7"/>
  </w:style>
  <w:style w:type="numbering" w:customStyle="1" w:styleId="NoList3232">
    <w:name w:val="No List3232"/>
    <w:next w:val="NoList"/>
    <w:uiPriority w:val="99"/>
    <w:unhideWhenUsed/>
    <w:rsid w:val="00C64FC7"/>
  </w:style>
  <w:style w:type="numbering" w:customStyle="1" w:styleId="NoList632">
    <w:name w:val="No List632"/>
    <w:next w:val="NoList"/>
    <w:uiPriority w:val="99"/>
    <w:unhideWhenUsed/>
    <w:rsid w:val="00C64FC7"/>
  </w:style>
  <w:style w:type="table" w:customStyle="1" w:styleId="MediumGrid1-Accent1632">
    <w:name w:val="Medium Grid 1 - Accent 163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unhideWhenUsed/>
    <w:rsid w:val="00C64FC7"/>
  </w:style>
  <w:style w:type="numbering" w:customStyle="1" w:styleId="NoList2332">
    <w:name w:val="No List2332"/>
    <w:next w:val="NoList"/>
    <w:uiPriority w:val="99"/>
    <w:unhideWhenUsed/>
    <w:rsid w:val="00C64FC7"/>
  </w:style>
  <w:style w:type="numbering" w:customStyle="1" w:styleId="NoList3332">
    <w:name w:val="No List3332"/>
    <w:next w:val="NoList"/>
    <w:uiPriority w:val="99"/>
    <w:unhideWhenUsed/>
    <w:rsid w:val="00C64FC7"/>
  </w:style>
  <w:style w:type="numbering" w:customStyle="1" w:styleId="NoList102">
    <w:name w:val="No List102"/>
    <w:next w:val="NoList"/>
    <w:uiPriority w:val="99"/>
    <w:unhideWhenUsed/>
    <w:rsid w:val="00C64FC7"/>
  </w:style>
  <w:style w:type="table" w:customStyle="1" w:styleId="TableGrid82">
    <w:name w:val="Table Grid82"/>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2">
    <w:name w:val="Medium Grid 3 - Accent 162"/>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C64FC7"/>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unhideWhenUsed/>
    <w:rsid w:val="00C64FC7"/>
  </w:style>
  <w:style w:type="table" w:customStyle="1" w:styleId="MediumGrid1-Accent1162">
    <w:name w:val="Medium Grid 1 - Accent 116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unhideWhenUsed/>
    <w:rsid w:val="00C64FC7"/>
  </w:style>
  <w:style w:type="table" w:customStyle="1" w:styleId="MediumGrid1-Accent1262">
    <w:name w:val="Medium Grid 1 - Accent 126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unhideWhenUsed/>
    <w:rsid w:val="00C64FC7"/>
  </w:style>
  <w:style w:type="table" w:customStyle="1" w:styleId="MediumGrid1-Accent1362">
    <w:name w:val="Medium Grid 1 - Accent 136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TableNormal"/>
    <w:next w:val="TableGrid"/>
    <w:uiPriority w:val="59"/>
    <w:rsid w:val="00C64FC7"/>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NoList"/>
    <w:uiPriority w:val="99"/>
    <w:unhideWhenUsed/>
    <w:rsid w:val="00C64FC7"/>
  </w:style>
  <w:style w:type="table" w:customStyle="1" w:styleId="MediumGrid1-Accent1442">
    <w:name w:val="Medium Grid 1 - Accent 144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2">
    <w:name w:val="Medium Grid 3 - Accent 1142"/>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unhideWhenUsed/>
    <w:rsid w:val="00C64FC7"/>
  </w:style>
  <w:style w:type="table" w:customStyle="1" w:styleId="MediumGrid1-Accent11142">
    <w:name w:val="Medium Grid 1 - Accent 1114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unhideWhenUsed/>
    <w:rsid w:val="00C64FC7"/>
  </w:style>
  <w:style w:type="table" w:customStyle="1" w:styleId="MediumGrid1-Accent12142">
    <w:name w:val="Medium Grid 1 - Accent 1214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unhideWhenUsed/>
    <w:rsid w:val="00C64FC7"/>
  </w:style>
  <w:style w:type="table" w:customStyle="1" w:styleId="MediumGrid1-Accent13142">
    <w:name w:val="Medium Grid 1 - Accent 1314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2">
    <w:name w:val="No List542"/>
    <w:next w:val="NoList"/>
    <w:uiPriority w:val="99"/>
    <w:unhideWhenUsed/>
    <w:rsid w:val="00C64FC7"/>
  </w:style>
  <w:style w:type="table" w:customStyle="1" w:styleId="MediumGrid1-Accent1542">
    <w:name w:val="Medium Grid 1 - Accent 154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unhideWhenUsed/>
    <w:rsid w:val="00C64FC7"/>
  </w:style>
  <w:style w:type="numbering" w:customStyle="1" w:styleId="NoList2242">
    <w:name w:val="No List2242"/>
    <w:next w:val="NoList"/>
    <w:uiPriority w:val="99"/>
    <w:unhideWhenUsed/>
    <w:rsid w:val="00C64FC7"/>
  </w:style>
  <w:style w:type="numbering" w:customStyle="1" w:styleId="NoList3242">
    <w:name w:val="No List3242"/>
    <w:next w:val="NoList"/>
    <w:uiPriority w:val="99"/>
    <w:unhideWhenUsed/>
    <w:rsid w:val="00C64FC7"/>
  </w:style>
  <w:style w:type="numbering" w:customStyle="1" w:styleId="NoList642">
    <w:name w:val="No List642"/>
    <w:next w:val="NoList"/>
    <w:uiPriority w:val="99"/>
    <w:unhideWhenUsed/>
    <w:rsid w:val="00C64FC7"/>
  </w:style>
  <w:style w:type="table" w:customStyle="1" w:styleId="MediumGrid1-Accent1642">
    <w:name w:val="Medium Grid 1 - Accent 164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unhideWhenUsed/>
    <w:rsid w:val="00C64FC7"/>
  </w:style>
  <w:style w:type="numbering" w:customStyle="1" w:styleId="NoList2342">
    <w:name w:val="No List2342"/>
    <w:next w:val="NoList"/>
    <w:uiPriority w:val="99"/>
    <w:unhideWhenUsed/>
    <w:rsid w:val="00C64FC7"/>
  </w:style>
  <w:style w:type="numbering" w:customStyle="1" w:styleId="NoList3342">
    <w:name w:val="No List3342"/>
    <w:next w:val="NoList"/>
    <w:uiPriority w:val="99"/>
    <w:unhideWhenUsed/>
    <w:rsid w:val="00C64FC7"/>
  </w:style>
  <w:style w:type="numbering" w:customStyle="1" w:styleId="NoList182">
    <w:name w:val="No List182"/>
    <w:next w:val="NoList"/>
    <w:uiPriority w:val="99"/>
    <w:unhideWhenUsed/>
    <w:rsid w:val="00C64FC7"/>
  </w:style>
  <w:style w:type="table" w:customStyle="1" w:styleId="TableGrid92">
    <w:name w:val="Table Grid92"/>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2">
    <w:name w:val="Medium Grid 3 - Accent 172"/>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C64FC7"/>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unhideWhenUsed/>
    <w:rsid w:val="00C64FC7"/>
  </w:style>
  <w:style w:type="table" w:customStyle="1" w:styleId="MediumGrid1-Accent1182">
    <w:name w:val="Medium Grid 1 - Accent 118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unhideWhenUsed/>
    <w:rsid w:val="00C64FC7"/>
  </w:style>
  <w:style w:type="table" w:customStyle="1" w:styleId="MediumGrid1-Accent1272">
    <w:name w:val="Medium Grid 1 - Accent 127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unhideWhenUsed/>
    <w:rsid w:val="00C64FC7"/>
  </w:style>
  <w:style w:type="table" w:customStyle="1" w:styleId="MediumGrid1-Accent1372">
    <w:name w:val="Medium Grid 1 - Accent 137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TableNormal"/>
    <w:next w:val="TableGrid"/>
    <w:uiPriority w:val="59"/>
    <w:rsid w:val="00C64FC7"/>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2">
    <w:name w:val="No List452"/>
    <w:next w:val="NoList"/>
    <w:uiPriority w:val="99"/>
    <w:unhideWhenUsed/>
    <w:rsid w:val="00C64FC7"/>
  </w:style>
  <w:style w:type="table" w:customStyle="1" w:styleId="MediumGrid1-Accent1452">
    <w:name w:val="Medium Grid 1 - Accent 145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2">
    <w:name w:val="Medium Grid 3 - Accent 1152"/>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unhideWhenUsed/>
    <w:rsid w:val="00C64FC7"/>
  </w:style>
  <w:style w:type="table" w:customStyle="1" w:styleId="MediumGrid1-Accent11152">
    <w:name w:val="Medium Grid 1 - Accent 1115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unhideWhenUsed/>
    <w:rsid w:val="00C64FC7"/>
  </w:style>
  <w:style w:type="table" w:customStyle="1" w:styleId="MediumGrid1-Accent12152">
    <w:name w:val="Medium Grid 1 - Accent 1215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unhideWhenUsed/>
    <w:rsid w:val="00C64FC7"/>
  </w:style>
  <w:style w:type="table" w:customStyle="1" w:styleId="MediumGrid1-Accent13152">
    <w:name w:val="Medium Grid 1 - Accent 1315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2">
    <w:name w:val="No List552"/>
    <w:next w:val="NoList"/>
    <w:uiPriority w:val="99"/>
    <w:unhideWhenUsed/>
    <w:rsid w:val="00C64FC7"/>
  </w:style>
  <w:style w:type="table" w:customStyle="1" w:styleId="MediumGrid1-Accent1552">
    <w:name w:val="Medium Grid 1 - Accent 155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unhideWhenUsed/>
    <w:rsid w:val="00C64FC7"/>
  </w:style>
  <w:style w:type="numbering" w:customStyle="1" w:styleId="NoList2252">
    <w:name w:val="No List2252"/>
    <w:next w:val="NoList"/>
    <w:uiPriority w:val="99"/>
    <w:unhideWhenUsed/>
    <w:rsid w:val="00C64FC7"/>
  </w:style>
  <w:style w:type="numbering" w:customStyle="1" w:styleId="NoList3252">
    <w:name w:val="No List3252"/>
    <w:next w:val="NoList"/>
    <w:uiPriority w:val="99"/>
    <w:unhideWhenUsed/>
    <w:rsid w:val="00C64FC7"/>
  </w:style>
  <w:style w:type="numbering" w:customStyle="1" w:styleId="NoList652">
    <w:name w:val="No List652"/>
    <w:next w:val="NoList"/>
    <w:uiPriority w:val="99"/>
    <w:unhideWhenUsed/>
    <w:rsid w:val="00C64FC7"/>
  </w:style>
  <w:style w:type="table" w:customStyle="1" w:styleId="MediumGrid1-Accent1652">
    <w:name w:val="Medium Grid 1 - Accent 165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unhideWhenUsed/>
    <w:rsid w:val="00C64FC7"/>
  </w:style>
  <w:style w:type="numbering" w:customStyle="1" w:styleId="NoList2352">
    <w:name w:val="No List2352"/>
    <w:next w:val="NoList"/>
    <w:uiPriority w:val="99"/>
    <w:unhideWhenUsed/>
    <w:rsid w:val="00C64FC7"/>
  </w:style>
  <w:style w:type="numbering" w:customStyle="1" w:styleId="NoList3352">
    <w:name w:val="No List3352"/>
    <w:next w:val="NoList"/>
    <w:uiPriority w:val="99"/>
    <w:unhideWhenUsed/>
    <w:rsid w:val="00C64FC7"/>
  </w:style>
  <w:style w:type="numbering" w:customStyle="1" w:styleId="NoList201">
    <w:name w:val="No List201"/>
    <w:next w:val="NoList"/>
    <w:uiPriority w:val="99"/>
    <w:unhideWhenUsed/>
    <w:rsid w:val="00C64FC7"/>
  </w:style>
  <w:style w:type="table" w:customStyle="1" w:styleId="TableGrid101">
    <w:name w:val="Table Grid101"/>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1">
    <w:name w:val="Medium Grid 3 - Accent 181"/>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C64FC7"/>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unhideWhenUsed/>
    <w:rsid w:val="00C64FC7"/>
  </w:style>
  <w:style w:type="table" w:customStyle="1" w:styleId="MediumGrid1-Accent11101">
    <w:name w:val="Medium Grid 1 - Accent 1110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unhideWhenUsed/>
    <w:rsid w:val="00C64FC7"/>
  </w:style>
  <w:style w:type="table" w:customStyle="1" w:styleId="MediumGrid1-Accent1281">
    <w:name w:val="Medium Grid 1 - Accent 128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unhideWhenUsed/>
    <w:rsid w:val="00C64FC7"/>
  </w:style>
  <w:style w:type="table" w:customStyle="1" w:styleId="MediumGrid1-Accent1381">
    <w:name w:val="Medium Grid 1 - Accent 138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C64FC7"/>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1">
    <w:name w:val="No List461"/>
    <w:next w:val="NoList"/>
    <w:uiPriority w:val="99"/>
    <w:unhideWhenUsed/>
    <w:rsid w:val="00C64FC7"/>
  </w:style>
  <w:style w:type="table" w:customStyle="1" w:styleId="MediumGrid1-Accent1461">
    <w:name w:val="Medium Grid 1 - Accent 146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1">
    <w:name w:val="Medium Grid 3 - Accent 1161"/>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unhideWhenUsed/>
    <w:rsid w:val="00C64FC7"/>
  </w:style>
  <w:style w:type="table" w:customStyle="1" w:styleId="MediumGrid1-Accent11161">
    <w:name w:val="Medium Grid 1 - Accent 1116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unhideWhenUsed/>
    <w:rsid w:val="00C64FC7"/>
  </w:style>
  <w:style w:type="table" w:customStyle="1" w:styleId="MediumGrid1-Accent12161">
    <w:name w:val="Medium Grid 1 - Accent 1216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unhideWhenUsed/>
    <w:rsid w:val="00C64FC7"/>
  </w:style>
  <w:style w:type="table" w:customStyle="1" w:styleId="MediumGrid1-Accent13161">
    <w:name w:val="Medium Grid 1 - Accent 1316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1">
    <w:name w:val="No List561"/>
    <w:next w:val="NoList"/>
    <w:uiPriority w:val="99"/>
    <w:unhideWhenUsed/>
    <w:rsid w:val="00C64FC7"/>
  </w:style>
  <w:style w:type="table" w:customStyle="1" w:styleId="TableGrid411">
    <w:name w:val="Table Grid411"/>
    <w:basedOn w:val="TableNormal"/>
    <w:next w:val="TableGrid"/>
    <w:uiPriority w:val="5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1">
    <w:name w:val="Medium Grid 3 - Accent 1211"/>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C64FC7"/>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unhideWhenUsed/>
    <w:rsid w:val="00C64FC7"/>
  </w:style>
  <w:style w:type="table" w:customStyle="1" w:styleId="MediumGrid1-Accent11211">
    <w:name w:val="Medium Grid 1 - Accent 112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unhideWhenUsed/>
    <w:rsid w:val="00C64FC7"/>
  </w:style>
  <w:style w:type="table" w:customStyle="1" w:styleId="MediumGrid1-Accent12211">
    <w:name w:val="Medium Grid 1 - Accent 122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unhideWhenUsed/>
    <w:rsid w:val="00C64FC7"/>
  </w:style>
  <w:style w:type="table" w:customStyle="1" w:styleId="MediumGrid1-Accent13211">
    <w:name w:val="Medium Grid 1 - Accent 132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1">
    <w:name w:val="Table Grid2161"/>
    <w:basedOn w:val="TableNormal"/>
    <w:next w:val="TableGrid"/>
    <w:uiPriority w:val="39"/>
    <w:rsid w:val="00C64FC7"/>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1">
    <w:name w:val="No List661"/>
    <w:next w:val="NoList"/>
    <w:uiPriority w:val="99"/>
    <w:unhideWhenUsed/>
    <w:rsid w:val="00C64FC7"/>
  </w:style>
  <w:style w:type="table" w:customStyle="1" w:styleId="MediumGrid1-Accent1661">
    <w:name w:val="Medium Grid 1 - Accent 166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unhideWhenUsed/>
    <w:rsid w:val="00C64FC7"/>
  </w:style>
  <w:style w:type="numbering" w:customStyle="1" w:styleId="NoList2361">
    <w:name w:val="No List2361"/>
    <w:next w:val="NoList"/>
    <w:uiPriority w:val="99"/>
    <w:unhideWhenUsed/>
    <w:rsid w:val="00C64FC7"/>
  </w:style>
  <w:style w:type="numbering" w:customStyle="1" w:styleId="NoList3361">
    <w:name w:val="No List3361"/>
    <w:next w:val="NoList"/>
    <w:uiPriority w:val="99"/>
    <w:unhideWhenUsed/>
    <w:rsid w:val="00C64FC7"/>
  </w:style>
  <w:style w:type="numbering" w:customStyle="1" w:styleId="NoList711">
    <w:name w:val="No List711"/>
    <w:next w:val="NoList"/>
    <w:uiPriority w:val="99"/>
    <w:unhideWhenUsed/>
    <w:rsid w:val="00C64FC7"/>
  </w:style>
  <w:style w:type="table" w:customStyle="1" w:styleId="TableGrid511">
    <w:name w:val="Table Grid511"/>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1">
    <w:name w:val="Medium Grid 3 - Accent 1311"/>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C64FC7"/>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unhideWhenUsed/>
    <w:rsid w:val="00C64FC7"/>
  </w:style>
  <w:style w:type="table" w:customStyle="1" w:styleId="MediumGrid1-Accent11311">
    <w:name w:val="Medium Grid 1 - Accent 113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unhideWhenUsed/>
    <w:rsid w:val="00C64FC7"/>
  </w:style>
  <w:style w:type="table" w:customStyle="1" w:styleId="MediumGrid1-Accent12311">
    <w:name w:val="Medium Grid 1 - Accent 123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unhideWhenUsed/>
    <w:rsid w:val="00C64FC7"/>
  </w:style>
  <w:style w:type="table" w:customStyle="1" w:styleId="MediumGrid1-Accent13311">
    <w:name w:val="Medium Grid 1 - Accent 133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C64FC7"/>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
    <w:name w:val="No List4111"/>
    <w:next w:val="NoList"/>
    <w:uiPriority w:val="99"/>
    <w:unhideWhenUsed/>
    <w:rsid w:val="00C64FC7"/>
  </w:style>
  <w:style w:type="table" w:customStyle="1" w:styleId="MediumGrid1-Accent14111">
    <w:name w:val="Medium Grid 1 - Accent 141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1">
    <w:name w:val="Medium Grid 3 - Accent 11111"/>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unhideWhenUsed/>
    <w:rsid w:val="00C64FC7"/>
  </w:style>
  <w:style w:type="table" w:customStyle="1" w:styleId="MediumGrid1-Accent111111">
    <w:name w:val="Medium Grid 1 - Accent 1111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unhideWhenUsed/>
    <w:rsid w:val="00C64FC7"/>
  </w:style>
  <w:style w:type="table" w:customStyle="1" w:styleId="MediumGrid1-Accent121111">
    <w:name w:val="Medium Grid 1 - Accent 1211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unhideWhenUsed/>
    <w:rsid w:val="00C64FC7"/>
  </w:style>
  <w:style w:type="table" w:customStyle="1" w:styleId="MediumGrid1-Accent131111">
    <w:name w:val="Medium Grid 1 - Accent 1311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1">
    <w:name w:val="No List5111"/>
    <w:next w:val="NoList"/>
    <w:uiPriority w:val="99"/>
    <w:unhideWhenUsed/>
    <w:rsid w:val="00C64FC7"/>
  </w:style>
  <w:style w:type="table" w:customStyle="1" w:styleId="MediumGrid1-Accent15111">
    <w:name w:val="Medium Grid 1 - Accent 151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unhideWhenUsed/>
    <w:rsid w:val="00C64FC7"/>
  </w:style>
  <w:style w:type="numbering" w:customStyle="1" w:styleId="NoList22111">
    <w:name w:val="No List22111"/>
    <w:next w:val="NoList"/>
    <w:uiPriority w:val="99"/>
    <w:unhideWhenUsed/>
    <w:rsid w:val="00C64FC7"/>
  </w:style>
  <w:style w:type="numbering" w:customStyle="1" w:styleId="NoList32111">
    <w:name w:val="No List32111"/>
    <w:next w:val="NoList"/>
    <w:uiPriority w:val="99"/>
    <w:unhideWhenUsed/>
    <w:rsid w:val="00C64FC7"/>
  </w:style>
  <w:style w:type="numbering" w:customStyle="1" w:styleId="NoList6111">
    <w:name w:val="No List6111"/>
    <w:next w:val="NoList"/>
    <w:uiPriority w:val="99"/>
    <w:unhideWhenUsed/>
    <w:rsid w:val="00C64FC7"/>
  </w:style>
  <w:style w:type="table" w:customStyle="1" w:styleId="MediumGrid1-Accent16111">
    <w:name w:val="Medium Grid 1 - Accent 161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unhideWhenUsed/>
    <w:rsid w:val="00C64FC7"/>
  </w:style>
  <w:style w:type="numbering" w:customStyle="1" w:styleId="NoList23111">
    <w:name w:val="No List23111"/>
    <w:next w:val="NoList"/>
    <w:uiPriority w:val="99"/>
    <w:unhideWhenUsed/>
    <w:rsid w:val="00C64FC7"/>
  </w:style>
  <w:style w:type="numbering" w:customStyle="1" w:styleId="NoList33111">
    <w:name w:val="No List33111"/>
    <w:next w:val="NoList"/>
    <w:uiPriority w:val="99"/>
    <w:unhideWhenUsed/>
    <w:rsid w:val="00C64FC7"/>
  </w:style>
  <w:style w:type="numbering" w:customStyle="1" w:styleId="NoList811">
    <w:name w:val="No List811"/>
    <w:next w:val="NoList"/>
    <w:uiPriority w:val="99"/>
    <w:unhideWhenUsed/>
    <w:rsid w:val="00C64FC7"/>
  </w:style>
  <w:style w:type="table" w:customStyle="1" w:styleId="TableGrid611">
    <w:name w:val="Table Grid611"/>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1">
    <w:name w:val="Medium Grid 3 - Accent 1411"/>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C64FC7"/>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unhideWhenUsed/>
    <w:rsid w:val="00C64FC7"/>
  </w:style>
  <w:style w:type="table" w:customStyle="1" w:styleId="MediumGrid1-Accent11411">
    <w:name w:val="Medium Grid 1 - Accent 114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unhideWhenUsed/>
    <w:rsid w:val="00C64FC7"/>
  </w:style>
  <w:style w:type="table" w:customStyle="1" w:styleId="MediumGrid1-Accent12411">
    <w:name w:val="Medium Grid 1 - Accent 124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unhideWhenUsed/>
    <w:rsid w:val="00C64FC7"/>
  </w:style>
  <w:style w:type="table" w:customStyle="1" w:styleId="MediumGrid1-Accent13411">
    <w:name w:val="Medium Grid 1 - Accent 134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uiPriority w:val="59"/>
    <w:rsid w:val="00C64FC7"/>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1">
    <w:name w:val="No List4211"/>
    <w:next w:val="NoList"/>
    <w:uiPriority w:val="99"/>
    <w:unhideWhenUsed/>
    <w:rsid w:val="00C64FC7"/>
  </w:style>
  <w:style w:type="table" w:customStyle="1" w:styleId="MediumGrid1-Accent14211">
    <w:name w:val="Medium Grid 1 - Accent 142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1">
    <w:name w:val="Medium Grid 3 - Accent 11211"/>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unhideWhenUsed/>
    <w:rsid w:val="00C64FC7"/>
  </w:style>
  <w:style w:type="table" w:customStyle="1" w:styleId="MediumGrid1-Accent111211">
    <w:name w:val="Medium Grid 1 - Accent 1112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unhideWhenUsed/>
    <w:rsid w:val="00C64FC7"/>
  </w:style>
  <w:style w:type="table" w:customStyle="1" w:styleId="MediumGrid1-Accent121211">
    <w:name w:val="Medium Grid 1 - Accent 1212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unhideWhenUsed/>
    <w:rsid w:val="00C64FC7"/>
  </w:style>
  <w:style w:type="table" w:customStyle="1" w:styleId="MediumGrid1-Accent131211">
    <w:name w:val="Medium Grid 1 - Accent 1312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1">
    <w:name w:val="No List5211"/>
    <w:next w:val="NoList"/>
    <w:uiPriority w:val="99"/>
    <w:unhideWhenUsed/>
    <w:rsid w:val="00C64FC7"/>
  </w:style>
  <w:style w:type="table" w:customStyle="1" w:styleId="MediumGrid1-Accent15211">
    <w:name w:val="Medium Grid 1 - Accent 152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unhideWhenUsed/>
    <w:rsid w:val="00C64FC7"/>
  </w:style>
  <w:style w:type="numbering" w:customStyle="1" w:styleId="NoList22211">
    <w:name w:val="No List22211"/>
    <w:next w:val="NoList"/>
    <w:uiPriority w:val="99"/>
    <w:unhideWhenUsed/>
    <w:rsid w:val="00C64FC7"/>
  </w:style>
  <w:style w:type="numbering" w:customStyle="1" w:styleId="NoList32211">
    <w:name w:val="No List32211"/>
    <w:next w:val="NoList"/>
    <w:uiPriority w:val="99"/>
    <w:unhideWhenUsed/>
    <w:rsid w:val="00C64FC7"/>
  </w:style>
  <w:style w:type="numbering" w:customStyle="1" w:styleId="NoList6211">
    <w:name w:val="No List6211"/>
    <w:next w:val="NoList"/>
    <w:uiPriority w:val="99"/>
    <w:unhideWhenUsed/>
    <w:rsid w:val="00C64FC7"/>
  </w:style>
  <w:style w:type="table" w:customStyle="1" w:styleId="MediumGrid1-Accent16211">
    <w:name w:val="Medium Grid 1 - Accent 162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unhideWhenUsed/>
    <w:rsid w:val="00C64FC7"/>
  </w:style>
  <w:style w:type="numbering" w:customStyle="1" w:styleId="NoList23211">
    <w:name w:val="No List23211"/>
    <w:next w:val="NoList"/>
    <w:uiPriority w:val="99"/>
    <w:unhideWhenUsed/>
    <w:rsid w:val="00C64FC7"/>
  </w:style>
  <w:style w:type="numbering" w:customStyle="1" w:styleId="NoList33211">
    <w:name w:val="No List33211"/>
    <w:next w:val="NoList"/>
    <w:uiPriority w:val="99"/>
    <w:unhideWhenUsed/>
    <w:rsid w:val="00C64FC7"/>
  </w:style>
  <w:style w:type="numbering" w:customStyle="1" w:styleId="NoList911">
    <w:name w:val="No List911"/>
    <w:next w:val="NoList"/>
    <w:uiPriority w:val="99"/>
    <w:unhideWhenUsed/>
    <w:rsid w:val="00C64FC7"/>
  </w:style>
  <w:style w:type="table" w:customStyle="1" w:styleId="TableGrid711">
    <w:name w:val="Table Grid711"/>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1">
    <w:name w:val="Medium Grid 3 - Accent 1511"/>
    <w:basedOn w:val="TableNormal"/>
    <w:next w:val="MediumGrid3-Accent1"/>
    <w:uiPriority w:val="69"/>
    <w:locked/>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C64FC7"/>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unhideWhenUsed/>
    <w:rsid w:val="00C64FC7"/>
  </w:style>
  <w:style w:type="table" w:customStyle="1" w:styleId="MediumGrid1-Accent11511">
    <w:name w:val="Medium Grid 1 - Accent 115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unhideWhenUsed/>
    <w:rsid w:val="00C64FC7"/>
  </w:style>
  <w:style w:type="table" w:customStyle="1" w:styleId="MediumGrid1-Accent12511">
    <w:name w:val="Medium Grid 1 - Accent 125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unhideWhenUsed/>
    <w:rsid w:val="00C64FC7"/>
  </w:style>
  <w:style w:type="table" w:customStyle="1" w:styleId="MediumGrid1-Accent13511">
    <w:name w:val="Medium Grid 1 - Accent 135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uiPriority w:val="59"/>
    <w:rsid w:val="00C64FC7"/>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NoList"/>
    <w:uiPriority w:val="99"/>
    <w:unhideWhenUsed/>
    <w:rsid w:val="00C64FC7"/>
  </w:style>
  <w:style w:type="table" w:customStyle="1" w:styleId="MediumGrid1-Accent14311">
    <w:name w:val="Medium Grid 1 - Accent 143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1">
    <w:name w:val="Medium Grid 3 - Accent 11311"/>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unhideWhenUsed/>
    <w:rsid w:val="00C64FC7"/>
  </w:style>
  <w:style w:type="table" w:customStyle="1" w:styleId="MediumGrid1-Accent111311">
    <w:name w:val="Medium Grid 1 - Accent 1113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unhideWhenUsed/>
    <w:rsid w:val="00C64FC7"/>
  </w:style>
  <w:style w:type="table" w:customStyle="1" w:styleId="MediumGrid1-Accent121311">
    <w:name w:val="Medium Grid 1 - Accent 1213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unhideWhenUsed/>
    <w:rsid w:val="00C64FC7"/>
  </w:style>
  <w:style w:type="table" w:customStyle="1" w:styleId="MediumGrid1-Accent131311">
    <w:name w:val="Medium Grid 1 - Accent 1313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1">
    <w:name w:val="No List5311"/>
    <w:next w:val="NoList"/>
    <w:uiPriority w:val="99"/>
    <w:unhideWhenUsed/>
    <w:rsid w:val="00C64FC7"/>
  </w:style>
  <w:style w:type="table" w:customStyle="1" w:styleId="MediumGrid1-Accent15311">
    <w:name w:val="Medium Grid 1 - Accent 153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unhideWhenUsed/>
    <w:rsid w:val="00C64FC7"/>
  </w:style>
  <w:style w:type="numbering" w:customStyle="1" w:styleId="NoList22311">
    <w:name w:val="No List22311"/>
    <w:next w:val="NoList"/>
    <w:uiPriority w:val="99"/>
    <w:unhideWhenUsed/>
    <w:rsid w:val="00C64FC7"/>
  </w:style>
  <w:style w:type="numbering" w:customStyle="1" w:styleId="NoList32311">
    <w:name w:val="No List32311"/>
    <w:next w:val="NoList"/>
    <w:uiPriority w:val="99"/>
    <w:unhideWhenUsed/>
    <w:rsid w:val="00C64FC7"/>
  </w:style>
  <w:style w:type="numbering" w:customStyle="1" w:styleId="NoList6311">
    <w:name w:val="No List6311"/>
    <w:next w:val="NoList"/>
    <w:uiPriority w:val="99"/>
    <w:unhideWhenUsed/>
    <w:rsid w:val="00C64FC7"/>
  </w:style>
  <w:style w:type="table" w:customStyle="1" w:styleId="MediumGrid1-Accent16311">
    <w:name w:val="Medium Grid 1 - Accent 163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unhideWhenUsed/>
    <w:rsid w:val="00C64FC7"/>
  </w:style>
  <w:style w:type="numbering" w:customStyle="1" w:styleId="NoList23311">
    <w:name w:val="No List23311"/>
    <w:next w:val="NoList"/>
    <w:uiPriority w:val="99"/>
    <w:unhideWhenUsed/>
    <w:rsid w:val="00C64FC7"/>
  </w:style>
  <w:style w:type="numbering" w:customStyle="1" w:styleId="NoList33311">
    <w:name w:val="No List33311"/>
    <w:next w:val="NoList"/>
    <w:uiPriority w:val="99"/>
    <w:unhideWhenUsed/>
    <w:rsid w:val="00C64FC7"/>
  </w:style>
  <w:style w:type="numbering" w:customStyle="1" w:styleId="NoList1011">
    <w:name w:val="No List1011"/>
    <w:next w:val="NoList"/>
    <w:uiPriority w:val="99"/>
    <w:unhideWhenUsed/>
    <w:rsid w:val="00C64FC7"/>
  </w:style>
  <w:style w:type="table" w:customStyle="1" w:styleId="TableGrid811">
    <w:name w:val="Table Grid811"/>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1">
    <w:name w:val="Medium Grid 3 - Accent 1611"/>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C64FC7"/>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unhideWhenUsed/>
    <w:rsid w:val="00C64FC7"/>
  </w:style>
  <w:style w:type="table" w:customStyle="1" w:styleId="MediumGrid1-Accent11611">
    <w:name w:val="Medium Grid 1 - Accent 116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unhideWhenUsed/>
    <w:rsid w:val="00C64FC7"/>
  </w:style>
  <w:style w:type="table" w:customStyle="1" w:styleId="MediumGrid1-Accent12611">
    <w:name w:val="Medium Grid 1 - Accent 126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unhideWhenUsed/>
    <w:rsid w:val="00C64FC7"/>
  </w:style>
  <w:style w:type="table" w:customStyle="1" w:styleId="MediumGrid1-Accent13611">
    <w:name w:val="Medium Grid 1 - Accent 136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next w:val="TableGrid"/>
    <w:uiPriority w:val="59"/>
    <w:rsid w:val="00C64FC7"/>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1">
    <w:name w:val="No List4411"/>
    <w:next w:val="NoList"/>
    <w:uiPriority w:val="99"/>
    <w:unhideWhenUsed/>
    <w:rsid w:val="00C64FC7"/>
  </w:style>
  <w:style w:type="table" w:customStyle="1" w:styleId="MediumGrid1-Accent14411">
    <w:name w:val="Medium Grid 1 - Accent 144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1">
    <w:name w:val="Medium Grid 3 - Accent 11411"/>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unhideWhenUsed/>
    <w:rsid w:val="00C64FC7"/>
  </w:style>
  <w:style w:type="table" w:customStyle="1" w:styleId="MediumGrid1-Accent111411">
    <w:name w:val="Medium Grid 1 - Accent 1114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unhideWhenUsed/>
    <w:rsid w:val="00C64FC7"/>
  </w:style>
  <w:style w:type="table" w:customStyle="1" w:styleId="MediumGrid1-Accent121411">
    <w:name w:val="Medium Grid 1 - Accent 1214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unhideWhenUsed/>
    <w:rsid w:val="00C64FC7"/>
  </w:style>
  <w:style w:type="table" w:customStyle="1" w:styleId="MediumGrid1-Accent131411">
    <w:name w:val="Medium Grid 1 - Accent 1314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1">
    <w:name w:val="No List5411"/>
    <w:next w:val="NoList"/>
    <w:uiPriority w:val="99"/>
    <w:unhideWhenUsed/>
    <w:rsid w:val="00C64FC7"/>
  </w:style>
  <w:style w:type="table" w:customStyle="1" w:styleId="MediumGrid1-Accent15411">
    <w:name w:val="Medium Grid 1 - Accent 154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unhideWhenUsed/>
    <w:rsid w:val="00C64FC7"/>
  </w:style>
  <w:style w:type="numbering" w:customStyle="1" w:styleId="NoList22411">
    <w:name w:val="No List22411"/>
    <w:next w:val="NoList"/>
    <w:uiPriority w:val="99"/>
    <w:unhideWhenUsed/>
    <w:rsid w:val="00C64FC7"/>
  </w:style>
  <w:style w:type="numbering" w:customStyle="1" w:styleId="NoList32411">
    <w:name w:val="No List32411"/>
    <w:next w:val="NoList"/>
    <w:uiPriority w:val="99"/>
    <w:unhideWhenUsed/>
    <w:rsid w:val="00C64FC7"/>
  </w:style>
  <w:style w:type="numbering" w:customStyle="1" w:styleId="NoList6411">
    <w:name w:val="No List6411"/>
    <w:next w:val="NoList"/>
    <w:uiPriority w:val="99"/>
    <w:unhideWhenUsed/>
    <w:rsid w:val="00C64FC7"/>
  </w:style>
  <w:style w:type="table" w:customStyle="1" w:styleId="MediumGrid1-Accent16411">
    <w:name w:val="Medium Grid 1 - Accent 164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unhideWhenUsed/>
    <w:rsid w:val="00C64FC7"/>
  </w:style>
  <w:style w:type="numbering" w:customStyle="1" w:styleId="NoList23411">
    <w:name w:val="No List23411"/>
    <w:next w:val="NoList"/>
    <w:uiPriority w:val="99"/>
    <w:unhideWhenUsed/>
    <w:rsid w:val="00C64FC7"/>
  </w:style>
  <w:style w:type="numbering" w:customStyle="1" w:styleId="NoList33411">
    <w:name w:val="No List33411"/>
    <w:next w:val="NoList"/>
    <w:uiPriority w:val="99"/>
    <w:unhideWhenUsed/>
    <w:rsid w:val="00C64FC7"/>
  </w:style>
  <w:style w:type="numbering" w:customStyle="1" w:styleId="NoList1811">
    <w:name w:val="No List1811"/>
    <w:next w:val="NoList"/>
    <w:uiPriority w:val="99"/>
    <w:unhideWhenUsed/>
    <w:rsid w:val="00C64FC7"/>
  </w:style>
  <w:style w:type="table" w:customStyle="1" w:styleId="TableGrid911">
    <w:name w:val="Table Grid911"/>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1">
    <w:name w:val="Medium Grid 3 - Accent 1711"/>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C64FC7"/>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unhideWhenUsed/>
    <w:rsid w:val="00C64FC7"/>
  </w:style>
  <w:style w:type="table" w:customStyle="1" w:styleId="MediumGrid1-Accent11811">
    <w:name w:val="Medium Grid 1 - Accent 118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unhideWhenUsed/>
    <w:rsid w:val="00C64FC7"/>
  </w:style>
  <w:style w:type="table" w:customStyle="1" w:styleId="MediumGrid1-Accent12711">
    <w:name w:val="Medium Grid 1 - Accent 127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unhideWhenUsed/>
    <w:rsid w:val="00C64FC7"/>
  </w:style>
  <w:style w:type="table" w:customStyle="1" w:styleId="MediumGrid1-Accent13711">
    <w:name w:val="Medium Grid 1 - Accent 137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1">
    <w:name w:val="Table Grid2611"/>
    <w:basedOn w:val="TableNormal"/>
    <w:next w:val="TableGrid"/>
    <w:uiPriority w:val="59"/>
    <w:rsid w:val="00C64FC7"/>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1">
    <w:name w:val="No List4511"/>
    <w:next w:val="NoList"/>
    <w:uiPriority w:val="99"/>
    <w:unhideWhenUsed/>
    <w:rsid w:val="00C64FC7"/>
  </w:style>
  <w:style w:type="table" w:customStyle="1" w:styleId="MediumGrid1-Accent14511">
    <w:name w:val="Medium Grid 1 - Accent 145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1">
    <w:name w:val="Medium Grid 3 - Accent 11511"/>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unhideWhenUsed/>
    <w:rsid w:val="00C64FC7"/>
  </w:style>
  <w:style w:type="table" w:customStyle="1" w:styleId="MediumGrid1-Accent111511">
    <w:name w:val="Medium Grid 1 - Accent 1115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unhideWhenUsed/>
    <w:rsid w:val="00C64FC7"/>
  </w:style>
  <w:style w:type="table" w:customStyle="1" w:styleId="MediumGrid1-Accent121511">
    <w:name w:val="Medium Grid 1 - Accent 1215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unhideWhenUsed/>
    <w:rsid w:val="00C64FC7"/>
  </w:style>
  <w:style w:type="table" w:customStyle="1" w:styleId="MediumGrid1-Accent131511">
    <w:name w:val="Medium Grid 1 - Accent 1315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1">
    <w:name w:val="No List5511"/>
    <w:next w:val="NoList"/>
    <w:uiPriority w:val="99"/>
    <w:unhideWhenUsed/>
    <w:rsid w:val="00C64FC7"/>
  </w:style>
  <w:style w:type="table" w:customStyle="1" w:styleId="MediumGrid1-Accent15511">
    <w:name w:val="Medium Grid 1 - Accent 155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unhideWhenUsed/>
    <w:rsid w:val="00C64FC7"/>
  </w:style>
  <w:style w:type="numbering" w:customStyle="1" w:styleId="NoList22511">
    <w:name w:val="No List22511"/>
    <w:next w:val="NoList"/>
    <w:uiPriority w:val="99"/>
    <w:unhideWhenUsed/>
    <w:rsid w:val="00C64FC7"/>
  </w:style>
  <w:style w:type="numbering" w:customStyle="1" w:styleId="NoList32511">
    <w:name w:val="No List32511"/>
    <w:next w:val="NoList"/>
    <w:uiPriority w:val="99"/>
    <w:unhideWhenUsed/>
    <w:rsid w:val="00C64FC7"/>
  </w:style>
  <w:style w:type="numbering" w:customStyle="1" w:styleId="NoList6511">
    <w:name w:val="No List6511"/>
    <w:next w:val="NoList"/>
    <w:uiPriority w:val="99"/>
    <w:unhideWhenUsed/>
    <w:rsid w:val="00C64FC7"/>
  </w:style>
  <w:style w:type="table" w:customStyle="1" w:styleId="MediumGrid1-Accent16511">
    <w:name w:val="Medium Grid 1 - Accent 16511"/>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unhideWhenUsed/>
    <w:rsid w:val="00C64FC7"/>
  </w:style>
  <w:style w:type="numbering" w:customStyle="1" w:styleId="NoList23511">
    <w:name w:val="No List23511"/>
    <w:next w:val="NoList"/>
    <w:uiPriority w:val="99"/>
    <w:unhideWhenUsed/>
    <w:rsid w:val="00C64FC7"/>
  </w:style>
  <w:style w:type="numbering" w:customStyle="1" w:styleId="NoList33511">
    <w:name w:val="No List33511"/>
    <w:next w:val="NoList"/>
    <w:uiPriority w:val="99"/>
    <w:unhideWhenUsed/>
    <w:rsid w:val="00C64FC7"/>
  </w:style>
  <w:style w:type="numbering" w:customStyle="1" w:styleId="NoList40">
    <w:name w:val="No List40"/>
    <w:next w:val="NoList"/>
    <w:uiPriority w:val="99"/>
    <w:unhideWhenUsed/>
    <w:rsid w:val="00C64FC7"/>
  </w:style>
  <w:style w:type="table" w:customStyle="1" w:styleId="TableGrid20">
    <w:name w:val="Table Grid20"/>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0">
    <w:name w:val="Medium Grid 3 - Accent 110"/>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C64FC7"/>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unhideWhenUsed/>
    <w:rsid w:val="00C64FC7"/>
  </w:style>
  <w:style w:type="table" w:customStyle="1" w:styleId="MediumGrid1-Accent1119">
    <w:name w:val="Medium Grid 1 - Accent 1119"/>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unhideWhenUsed/>
    <w:rsid w:val="00C64FC7"/>
  </w:style>
  <w:style w:type="table" w:customStyle="1" w:styleId="MediumGrid1-Accent1210">
    <w:name w:val="Medium Grid 1 - Accent 1210"/>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unhideWhenUsed/>
    <w:rsid w:val="00C64FC7"/>
  </w:style>
  <w:style w:type="table" w:customStyle="1" w:styleId="MediumGrid1-Accent1310">
    <w:name w:val="Medium Grid 1 - Accent 1310"/>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C64FC7"/>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NoList"/>
    <w:uiPriority w:val="99"/>
    <w:unhideWhenUsed/>
    <w:rsid w:val="00C64FC7"/>
  </w:style>
  <w:style w:type="table" w:customStyle="1" w:styleId="MediumGrid1-Accent148">
    <w:name w:val="Medium Grid 1 - Accent 148"/>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8">
    <w:name w:val="Medium Grid 3 - Accent 118"/>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unhideWhenUsed/>
    <w:rsid w:val="00C64FC7"/>
  </w:style>
  <w:style w:type="table" w:customStyle="1" w:styleId="MediumGrid1-Accent11110">
    <w:name w:val="Medium Grid 1 - Accent 11110"/>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unhideWhenUsed/>
    <w:rsid w:val="00C64FC7"/>
  </w:style>
  <w:style w:type="table" w:customStyle="1" w:styleId="MediumGrid1-Accent1218">
    <w:name w:val="Medium Grid 1 - Accent 1218"/>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unhideWhenUsed/>
    <w:rsid w:val="00C64FC7"/>
  </w:style>
  <w:style w:type="table" w:customStyle="1" w:styleId="MediumGrid1-Accent1318">
    <w:name w:val="Medium Grid 1 - Accent 1318"/>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8">
    <w:name w:val="No List58"/>
    <w:next w:val="NoList"/>
    <w:uiPriority w:val="99"/>
    <w:unhideWhenUsed/>
    <w:rsid w:val="00C64FC7"/>
  </w:style>
  <w:style w:type="table" w:customStyle="1" w:styleId="TableGrid43">
    <w:name w:val="Table Grid43"/>
    <w:basedOn w:val="TableNormal"/>
    <w:next w:val="TableGrid"/>
    <w:uiPriority w:val="5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3">
    <w:name w:val="Medium Grid 3 - Accent 123"/>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C64FC7"/>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unhideWhenUsed/>
    <w:rsid w:val="00C64FC7"/>
  </w:style>
  <w:style w:type="table" w:customStyle="1" w:styleId="MediumGrid1-Accent1123">
    <w:name w:val="Medium Grid 1 - Accent 112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unhideWhenUsed/>
    <w:rsid w:val="00C64FC7"/>
  </w:style>
  <w:style w:type="table" w:customStyle="1" w:styleId="MediumGrid1-Accent1223">
    <w:name w:val="Medium Grid 1 - Accent 122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unhideWhenUsed/>
    <w:rsid w:val="00C64FC7"/>
  </w:style>
  <w:style w:type="table" w:customStyle="1" w:styleId="MediumGrid1-Accent1323">
    <w:name w:val="Medium Grid 1 - Accent 132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TableNormal"/>
    <w:next w:val="TableGrid"/>
    <w:uiPriority w:val="39"/>
    <w:rsid w:val="00C64FC7"/>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8">
    <w:name w:val="No List68"/>
    <w:next w:val="NoList"/>
    <w:uiPriority w:val="99"/>
    <w:unhideWhenUsed/>
    <w:rsid w:val="00C64FC7"/>
  </w:style>
  <w:style w:type="table" w:customStyle="1" w:styleId="MediumGrid1-Accent168">
    <w:name w:val="Medium Grid 1 - Accent 168"/>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unhideWhenUsed/>
    <w:rsid w:val="00C64FC7"/>
  </w:style>
  <w:style w:type="numbering" w:customStyle="1" w:styleId="NoList238">
    <w:name w:val="No List238"/>
    <w:next w:val="NoList"/>
    <w:uiPriority w:val="99"/>
    <w:unhideWhenUsed/>
    <w:rsid w:val="00C64FC7"/>
  </w:style>
  <w:style w:type="numbering" w:customStyle="1" w:styleId="NoList338">
    <w:name w:val="No List338"/>
    <w:next w:val="NoList"/>
    <w:uiPriority w:val="99"/>
    <w:unhideWhenUsed/>
    <w:rsid w:val="00C64FC7"/>
  </w:style>
  <w:style w:type="numbering" w:customStyle="1" w:styleId="NoList73">
    <w:name w:val="No List73"/>
    <w:next w:val="NoList"/>
    <w:uiPriority w:val="99"/>
    <w:unhideWhenUsed/>
    <w:rsid w:val="00C64FC7"/>
  </w:style>
  <w:style w:type="table" w:customStyle="1" w:styleId="TableGrid53">
    <w:name w:val="Table Grid53"/>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3">
    <w:name w:val="Medium Grid 3 - Accent 133"/>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C64FC7"/>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unhideWhenUsed/>
    <w:rsid w:val="00C64FC7"/>
  </w:style>
  <w:style w:type="table" w:customStyle="1" w:styleId="MediumGrid1-Accent1133">
    <w:name w:val="Medium Grid 1 - Accent 113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unhideWhenUsed/>
    <w:rsid w:val="00C64FC7"/>
  </w:style>
  <w:style w:type="table" w:customStyle="1" w:styleId="MediumGrid1-Accent1233">
    <w:name w:val="Medium Grid 1 - Accent 123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unhideWhenUsed/>
    <w:rsid w:val="00C64FC7"/>
  </w:style>
  <w:style w:type="table" w:customStyle="1" w:styleId="MediumGrid1-Accent1333">
    <w:name w:val="Medium Grid 1 - Accent 133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C64FC7"/>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3">
    <w:name w:val="No List413"/>
    <w:next w:val="NoList"/>
    <w:uiPriority w:val="99"/>
    <w:unhideWhenUsed/>
    <w:rsid w:val="00C64FC7"/>
  </w:style>
  <w:style w:type="table" w:customStyle="1" w:styleId="MediumGrid1-Accent1413">
    <w:name w:val="Medium Grid 1 - Accent 141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3">
    <w:name w:val="Medium Grid 3 - Accent 1113"/>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unhideWhenUsed/>
    <w:rsid w:val="00C64FC7"/>
  </w:style>
  <w:style w:type="table" w:customStyle="1" w:styleId="MediumGrid1-Accent11113">
    <w:name w:val="Medium Grid 1 - Accent 1111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unhideWhenUsed/>
    <w:rsid w:val="00C64FC7"/>
  </w:style>
  <w:style w:type="table" w:customStyle="1" w:styleId="MediumGrid1-Accent12113">
    <w:name w:val="Medium Grid 1 - Accent 1211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unhideWhenUsed/>
    <w:rsid w:val="00C64FC7"/>
  </w:style>
  <w:style w:type="table" w:customStyle="1" w:styleId="MediumGrid1-Accent13113">
    <w:name w:val="Medium Grid 1 - Accent 1311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3">
    <w:name w:val="No List513"/>
    <w:next w:val="NoList"/>
    <w:uiPriority w:val="99"/>
    <w:unhideWhenUsed/>
    <w:rsid w:val="00C64FC7"/>
  </w:style>
  <w:style w:type="table" w:customStyle="1" w:styleId="MediumGrid1-Accent1513">
    <w:name w:val="Medium Grid 1 - Accent 151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unhideWhenUsed/>
    <w:rsid w:val="00C64FC7"/>
  </w:style>
  <w:style w:type="numbering" w:customStyle="1" w:styleId="NoList2213">
    <w:name w:val="No List2213"/>
    <w:next w:val="NoList"/>
    <w:uiPriority w:val="99"/>
    <w:unhideWhenUsed/>
    <w:rsid w:val="00C64FC7"/>
  </w:style>
  <w:style w:type="numbering" w:customStyle="1" w:styleId="NoList3213">
    <w:name w:val="No List3213"/>
    <w:next w:val="NoList"/>
    <w:uiPriority w:val="99"/>
    <w:unhideWhenUsed/>
    <w:rsid w:val="00C64FC7"/>
  </w:style>
  <w:style w:type="numbering" w:customStyle="1" w:styleId="NoList613">
    <w:name w:val="No List613"/>
    <w:next w:val="NoList"/>
    <w:uiPriority w:val="99"/>
    <w:unhideWhenUsed/>
    <w:rsid w:val="00C64FC7"/>
  </w:style>
  <w:style w:type="table" w:customStyle="1" w:styleId="MediumGrid1-Accent1613">
    <w:name w:val="Medium Grid 1 - Accent 161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unhideWhenUsed/>
    <w:rsid w:val="00C64FC7"/>
  </w:style>
  <w:style w:type="numbering" w:customStyle="1" w:styleId="NoList2313">
    <w:name w:val="No List2313"/>
    <w:next w:val="NoList"/>
    <w:uiPriority w:val="99"/>
    <w:unhideWhenUsed/>
    <w:rsid w:val="00C64FC7"/>
  </w:style>
  <w:style w:type="numbering" w:customStyle="1" w:styleId="NoList3313">
    <w:name w:val="No List3313"/>
    <w:next w:val="NoList"/>
    <w:uiPriority w:val="99"/>
    <w:unhideWhenUsed/>
    <w:rsid w:val="00C64FC7"/>
  </w:style>
  <w:style w:type="numbering" w:customStyle="1" w:styleId="NoList83">
    <w:name w:val="No List83"/>
    <w:next w:val="NoList"/>
    <w:uiPriority w:val="99"/>
    <w:unhideWhenUsed/>
    <w:rsid w:val="00C64FC7"/>
  </w:style>
  <w:style w:type="table" w:customStyle="1" w:styleId="TableGrid63">
    <w:name w:val="Table Grid63"/>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3">
    <w:name w:val="Medium Grid 3 - Accent 143"/>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C64FC7"/>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unhideWhenUsed/>
    <w:rsid w:val="00C64FC7"/>
  </w:style>
  <w:style w:type="table" w:customStyle="1" w:styleId="MediumGrid1-Accent1143">
    <w:name w:val="Medium Grid 1 - Accent 114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unhideWhenUsed/>
    <w:rsid w:val="00C64FC7"/>
  </w:style>
  <w:style w:type="table" w:customStyle="1" w:styleId="MediumGrid1-Accent1243">
    <w:name w:val="Medium Grid 1 - Accent 124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unhideWhenUsed/>
    <w:rsid w:val="00C64FC7"/>
  </w:style>
  <w:style w:type="table" w:customStyle="1" w:styleId="MediumGrid1-Accent1343">
    <w:name w:val="Medium Grid 1 - Accent 134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TableNormal"/>
    <w:next w:val="TableGrid"/>
    <w:uiPriority w:val="59"/>
    <w:rsid w:val="00C64FC7"/>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3">
    <w:name w:val="No List423"/>
    <w:next w:val="NoList"/>
    <w:uiPriority w:val="99"/>
    <w:unhideWhenUsed/>
    <w:rsid w:val="00C64FC7"/>
  </w:style>
  <w:style w:type="table" w:customStyle="1" w:styleId="MediumGrid1-Accent1423">
    <w:name w:val="Medium Grid 1 - Accent 142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3">
    <w:name w:val="Medium Grid 3 - Accent 1123"/>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unhideWhenUsed/>
    <w:rsid w:val="00C64FC7"/>
  </w:style>
  <w:style w:type="table" w:customStyle="1" w:styleId="MediumGrid1-Accent11123">
    <w:name w:val="Medium Grid 1 - Accent 1112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unhideWhenUsed/>
    <w:rsid w:val="00C64FC7"/>
  </w:style>
  <w:style w:type="table" w:customStyle="1" w:styleId="MediumGrid1-Accent12123">
    <w:name w:val="Medium Grid 1 - Accent 1212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unhideWhenUsed/>
    <w:rsid w:val="00C64FC7"/>
  </w:style>
  <w:style w:type="table" w:customStyle="1" w:styleId="MediumGrid1-Accent13123">
    <w:name w:val="Medium Grid 1 - Accent 1312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3">
    <w:name w:val="No List523"/>
    <w:next w:val="NoList"/>
    <w:uiPriority w:val="99"/>
    <w:unhideWhenUsed/>
    <w:rsid w:val="00C64FC7"/>
  </w:style>
  <w:style w:type="table" w:customStyle="1" w:styleId="MediumGrid1-Accent1523">
    <w:name w:val="Medium Grid 1 - Accent 152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unhideWhenUsed/>
    <w:rsid w:val="00C64FC7"/>
  </w:style>
  <w:style w:type="numbering" w:customStyle="1" w:styleId="NoList2223">
    <w:name w:val="No List2223"/>
    <w:next w:val="NoList"/>
    <w:uiPriority w:val="99"/>
    <w:unhideWhenUsed/>
    <w:rsid w:val="00C64FC7"/>
  </w:style>
  <w:style w:type="numbering" w:customStyle="1" w:styleId="NoList3223">
    <w:name w:val="No List3223"/>
    <w:next w:val="NoList"/>
    <w:uiPriority w:val="99"/>
    <w:unhideWhenUsed/>
    <w:rsid w:val="00C64FC7"/>
  </w:style>
  <w:style w:type="numbering" w:customStyle="1" w:styleId="NoList623">
    <w:name w:val="No List623"/>
    <w:next w:val="NoList"/>
    <w:uiPriority w:val="99"/>
    <w:unhideWhenUsed/>
    <w:rsid w:val="00C64FC7"/>
  </w:style>
  <w:style w:type="table" w:customStyle="1" w:styleId="MediumGrid1-Accent1623">
    <w:name w:val="Medium Grid 1 - Accent 162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unhideWhenUsed/>
    <w:rsid w:val="00C64FC7"/>
  </w:style>
  <w:style w:type="numbering" w:customStyle="1" w:styleId="NoList2323">
    <w:name w:val="No List2323"/>
    <w:next w:val="NoList"/>
    <w:uiPriority w:val="99"/>
    <w:unhideWhenUsed/>
    <w:rsid w:val="00C64FC7"/>
  </w:style>
  <w:style w:type="numbering" w:customStyle="1" w:styleId="NoList3323">
    <w:name w:val="No List3323"/>
    <w:next w:val="NoList"/>
    <w:uiPriority w:val="99"/>
    <w:unhideWhenUsed/>
    <w:rsid w:val="00C64FC7"/>
  </w:style>
  <w:style w:type="numbering" w:customStyle="1" w:styleId="NoList93">
    <w:name w:val="No List93"/>
    <w:next w:val="NoList"/>
    <w:uiPriority w:val="99"/>
    <w:unhideWhenUsed/>
    <w:rsid w:val="00C64FC7"/>
  </w:style>
  <w:style w:type="table" w:customStyle="1" w:styleId="TableGrid73">
    <w:name w:val="Table Grid73"/>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3">
    <w:name w:val="Medium Grid 3 - Accent 153"/>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C64FC7"/>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unhideWhenUsed/>
    <w:rsid w:val="00C64FC7"/>
  </w:style>
  <w:style w:type="table" w:customStyle="1" w:styleId="MediumGrid1-Accent1153">
    <w:name w:val="Medium Grid 1 - Accent 115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unhideWhenUsed/>
    <w:rsid w:val="00C64FC7"/>
  </w:style>
  <w:style w:type="table" w:customStyle="1" w:styleId="MediumGrid1-Accent1253">
    <w:name w:val="Medium Grid 1 - Accent 125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unhideWhenUsed/>
    <w:rsid w:val="00C64FC7"/>
  </w:style>
  <w:style w:type="table" w:customStyle="1" w:styleId="MediumGrid1-Accent1353">
    <w:name w:val="Medium Grid 1 - Accent 135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TableNormal"/>
    <w:next w:val="TableGrid"/>
    <w:uiPriority w:val="59"/>
    <w:rsid w:val="00C64FC7"/>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NoList"/>
    <w:uiPriority w:val="99"/>
    <w:unhideWhenUsed/>
    <w:rsid w:val="00C64FC7"/>
  </w:style>
  <w:style w:type="table" w:customStyle="1" w:styleId="MediumGrid1-Accent1433">
    <w:name w:val="Medium Grid 1 - Accent 143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3">
    <w:name w:val="Medium Grid 3 - Accent 1133"/>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unhideWhenUsed/>
    <w:rsid w:val="00C64FC7"/>
  </w:style>
  <w:style w:type="table" w:customStyle="1" w:styleId="MediumGrid1-Accent11133">
    <w:name w:val="Medium Grid 1 - Accent 1113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unhideWhenUsed/>
    <w:rsid w:val="00C64FC7"/>
  </w:style>
  <w:style w:type="table" w:customStyle="1" w:styleId="MediumGrid1-Accent12133">
    <w:name w:val="Medium Grid 1 - Accent 1213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unhideWhenUsed/>
    <w:rsid w:val="00C64FC7"/>
  </w:style>
  <w:style w:type="table" w:customStyle="1" w:styleId="MediumGrid1-Accent13133">
    <w:name w:val="Medium Grid 1 - Accent 1313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3">
    <w:name w:val="No List533"/>
    <w:next w:val="NoList"/>
    <w:uiPriority w:val="99"/>
    <w:unhideWhenUsed/>
    <w:rsid w:val="00C64FC7"/>
  </w:style>
  <w:style w:type="table" w:customStyle="1" w:styleId="MediumGrid1-Accent1533">
    <w:name w:val="Medium Grid 1 - Accent 153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unhideWhenUsed/>
    <w:rsid w:val="00C64FC7"/>
  </w:style>
  <w:style w:type="numbering" w:customStyle="1" w:styleId="NoList2233">
    <w:name w:val="No List2233"/>
    <w:next w:val="NoList"/>
    <w:uiPriority w:val="99"/>
    <w:unhideWhenUsed/>
    <w:rsid w:val="00C64FC7"/>
  </w:style>
  <w:style w:type="numbering" w:customStyle="1" w:styleId="NoList3233">
    <w:name w:val="No List3233"/>
    <w:next w:val="NoList"/>
    <w:uiPriority w:val="99"/>
    <w:unhideWhenUsed/>
    <w:rsid w:val="00C64FC7"/>
  </w:style>
  <w:style w:type="numbering" w:customStyle="1" w:styleId="NoList633">
    <w:name w:val="No List633"/>
    <w:next w:val="NoList"/>
    <w:uiPriority w:val="99"/>
    <w:unhideWhenUsed/>
    <w:rsid w:val="00C64FC7"/>
  </w:style>
  <w:style w:type="table" w:customStyle="1" w:styleId="MediumGrid1-Accent1633">
    <w:name w:val="Medium Grid 1 - Accent 163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unhideWhenUsed/>
    <w:rsid w:val="00C64FC7"/>
  </w:style>
  <w:style w:type="numbering" w:customStyle="1" w:styleId="NoList2333">
    <w:name w:val="No List2333"/>
    <w:next w:val="NoList"/>
    <w:uiPriority w:val="99"/>
    <w:unhideWhenUsed/>
    <w:rsid w:val="00C64FC7"/>
  </w:style>
  <w:style w:type="numbering" w:customStyle="1" w:styleId="NoList3333">
    <w:name w:val="No List3333"/>
    <w:next w:val="NoList"/>
    <w:uiPriority w:val="99"/>
    <w:unhideWhenUsed/>
    <w:rsid w:val="00C64FC7"/>
  </w:style>
  <w:style w:type="numbering" w:customStyle="1" w:styleId="NoList103">
    <w:name w:val="No List103"/>
    <w:next w:val="NoList"/>
    <w:uiPriority w:val="99"/>
    <w:unhideWhenUsed/>
    <w:rsid w:val="00C64FC7"/>
  </w:style>
  <w:style w:type="table" w:customStyle="1" w:styleId="TableGrid83">
    <w:name w:val="Table Grid83"/>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3">
    <w:name w:val="Medium Grid 3 - Accent 163"/>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C64FC7"/>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unhideWhenUsed/>
    <w:rsid w:val="00C64FC7"/>
  </w:style>
  <w:style w:type="table" w:customStyle="1" w:styleId="MediumGrid1-Accent1163">
    <w:name w:val="Medium Grid 1 - Accent 116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unhideWhenUsed/>
    <w:rsid w:val="00C64FC7"/>
  </w:style>
  <w:style w:type="table" w:customStyle="1" w:styleId="MediumGrid1-Accent1263">
    <w:name w:val="Medium Grid 1 - Accent 126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unhideWhenUsed/>
    <w:rsid w:val="00C64FC7"/>
  </w:style>
  <w:style w:type="table" w:customStyle="1" w:styleId="MediumGrid1-Accent1363">
    <w:name w:val="Medium Grid 1 - Accent 136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TableNormal"/>
    <w:next w:val="TableGrid"/>
    <w:uiPriority w:val="59"/>
    <w:rsid w:val="00C64FC7"/>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NoList"/>
    <w:uiPriority w:val="99"/>
    <w:unhideWhenUsed/>
    <w:rsid w:val="00C64FC7"/>
  </w:style>
  <w:style w:type="table" w:customStyle="1" w:styleId="MediumGrid1-Accent1443">
    <w:name w:val="Medium Grid 1 - Accent 144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3">
    <w:name w:val="Medium Grid 3 - Accent 1143"/>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unhideWhenUsed/>
    <w:rsid w:val="00C64FC7"/>
  </w:style>
  <w:style w:type="table" w:customStyle="1" w:styleId="MediumGrid1-Accent11143">
    <w:name w:val="Medium Grid 1 - Accent 1114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unhideWhenUsed/>
    <w:rsid w:val="00C64FC7"/>
  </w:style>
  <w:style w:type="table" w:customStyle="1" w:styleId="MediumGrid1-Accent12143">
    <w:name w:val="Medium Grid 1 - Accent 1214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unhideWhenUsed/>
    <w:rsid w:val="00C64FC7"/>
  </w:style>
  <w:style w:type="table" w:customStyle="1" w:styleId="MediumGrid1-Accent13143">
    <w:name w:val="Medium Grid 1 - Accent 1314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3">
    <w:name w:val="No List543"/>
    <w:next w:val="NoList"/>
    <w:uiPriority w:val="99"/>
    <w:unhideWhenUsed/>
    <w:rsid w:val="00C64FC7"/>
  </w:style>
  <w:style w:type="table" w:customStyle="1" w:styleId="MediumGrid1-Accent1543">
    <w:name w:val="Medium Grid 1 - Accent 154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unhideWhenUsed/>
    <w:rsid w:val="00C64FC7"/>
  </w:style>
  <w:style w:type="numbering" w:customStyle="1" w:styleId="NoList2243">
    <w:name w:val="No List2243"/>
    <w:next w:val="NoList"/>
    <w:uiPriority w:val="99"/>
    <w:unhideWhenUsed/>
    <w:rsid w:val="00C64FC7"/>
  </w:style>
  <w:style w:type="numbering" w:customStyle="1" w:styleId="NoList3243">
    <w:name w:val="No List3243"/>
    <w:next w:val="NoList"/>
    <w:uiPriority w:val="99"/>
    <w:unhideWhenUsed/>
    <w:rsid w:val="00C64FC7"/>
  </w:style>
  <w:style w:type="numbering" w:customStyle="1" w:styleId="NoList643">
    <w:name w:val="No List643"/>
    <w:next w:val="NoList"/>
    <w:uiPriority w:val="99"/>
    <w:unhideWhenUsed/>
    <w:rsid w:val="00C64FC7"/>
  </w:style>
  <w:style w:type="table" w:customStyle="1" w:styleId="MediumGrid1-Accent1643">
    <w:name w:val="Medium Grid 1 - Accent 164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unhideWhenUsed/>
    <w:rsid w:val="00C64FC7"/>
  </w:style>
  <w:style w:type="numbering" w:customStyle="1" w:styleId="NoList2343">
    <w:name w:val="No List2343"/>
    <w:next w:val="NoList"/>
    <w:uiPriority w:val="99"/>
    <w:unhideWhenUsed/>
    <w:rsid w:val="00C64FC7"/>
  </w:style>
  <w:style w:type="numbering" w:customStyle="1" w:styleId="NoList3343">
    <w:name w:val="No List3343"/>
    <w:next w:val="NoList"/>
    <w:uiPriority w:val="99"/>
    <w:unhideWhenUsed/>
    <w:rsid w:val="00C64FC7"/>
  </w:style>
  <w:style w:type="numbering" w:customStyle="1" w:styleId="NoList183">
    <w:name w:val="No List183"/>
    <w:next w:val="NoList"/>
    <w:uiPriority w:val="99"/>
    <w:unhideWhenUsed/>
    <w:rsid w:val="00C64FC7"/>
  </w:style>
  <w:style w:type="table" w:customStyle="1" w:styleId="TableGrid93">
    <w:name w:val="Table Grid93"/>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3">
    <w:name w:val="Medium Grid 3 - Accent 173"/>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C64FC7"/>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unhideWhenUsed/>
    <w:rsid w:val="00C64FC7"/>
  </w:style>
  <w:style w:type="table" w:customStyle="1" w:styleId="MediumGrid1-Accent1183">
    <w:name w:val="Medium Grid 1 - Accent 118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unhideWhenUsed/>
    <w:rsid w:val="00C64FC7"/>
  </w:style>
  <w:style w:type="table" w:customStyle="1" w:styleId="MediumGrid1-Accent1273">
    <w:name w:val="Medium Grid 1 - Accent 127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unhideWhenUsed/>
    <w:rsid w:val="00C64FC7"/>
  </w:style>
  <w:style w:type="table" w:customStyle="1" w:styleId="MediumGrid1-Accent1373">
    <w:name w:val="Medium Grid 1 - Accent 137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TableNormal"/>
    <w:next w:val="TableGrid"/>
    <w:uiPriority w:val="59"/>
    <w:rsid w:val="00C64FC7"/>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3">
    <w:name w:val="No List453"/>
    <w:next w:val="NoList"/>
    <w:uiPriority w:val="99"/>
    <w:unhideWhenUsed/>
    <w:rsid w:val="00C64FC7"/>
  </w:style>
  <w:style w:type="table" w:customStyle="1" w:styleId="MediumGrid1-Accent1453">
    <w:name w:val="Medium Grid 1 - Accent 145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3">
    <w:name w:val="Medium Grid 3 - Accent 1153"/>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unhideWhenUsed/>
    <w:rsid w:val="00C64FC7"/>
  </w:style>
  <w:style w:type="table" w:customStyle="1" w:styleId="MediumGrid1-Accent11153">
    <w:name w:val="Medium Grid 1 - Accent 1115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unhideWhenUsed/>
    <w:rsid w:val="00C64FC7"/>
  </w:style>
  <w:style w:type="table" w:customStyle="1" w:styleId="MediumGrid1-Accent12153">
    <w:name w:val="Medium Grid 1 - Accent 1215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unhideWhenUsed/>
    <w:rsid w:val="00C64FC7"/>
  </w:style>
  <w:style w:type="table" w:customStyle="1" w:styleId="MediumGrid1-Accent13153">
    <w:name w:val="Medium Grid 1 - Accent 1315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3">
    <w:name w:val="No List553"/>
    <w:next w:val="NoList"/>
    <w:uiPriority w:val="99"/>
    <w:unhideWhenUsed/>
    <w:rsid w:val="00C64FC7"/>
  </w:style>
  <w:style w:type="table" w:customStyle="1" w:styleId="MediumGrid1-Accent1553">
    <w:name w:val="Medium Grid 1 - Accent 155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unhideWhenUsed/>
    <w:rsid w:val="00C64FC7"/>
  </w:style>
  <w:style w:type="numbering" w:customStyle="1" w:styleId="NoList2253">
    <w:name w:val="No List2253"/>
    <w:next w:val="NoList"/>
    <w:uiPriority w:val="99"/>
    <w:unhideWhenUsed/>
    <w:rsid w:val="00C64FC7"/>
  </w:style>
  <w:style w:type="numbering" w:customStyle="1" w:styleId="NoList3253">
    <w:name w:val="No List3253"/>
    <w:next w:val="NoList"/>
    <w:uiPriority w:val="99"/>
    <w:unhideWhenUsed/>
    <w:rsid w:val="00C64FC7"/>
  </w:style>
  <w:style w:type="numbering" w:customStyle="1" w:styleId="NoList653">
    <w:name w:val="No List653"/>
    <w:next w:val="NoList"/>
    <w:uiPriority w:val="99"/>
    <w:unhideWhenUsed/>
    <w:rsid w:val="00C64FC7"/>
  </w:style>
  <w:style w:type="table" w:customStyle="1" w:styleId="MediumGrid1-Accent1653">
    <w:name w:val="Medium Grid 1 - Accent 1653"/>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unhideWhenUsed/>
    <w:rsid w:val="00C64FC7"/>
  </w:style>
  <w:style w:type="numbering" w:customStyle="1" w:styleId="NoList2353">
    <w:name w:val="No List2353"/>
    <w:next w:val="NoList"/>
    <w:uiPriority w:val="99"/>
    <w:unhideWhenUsed/>
    <w:rsid w:val="00C64FC7"/>
  </w:style>
  <w:style w:type="numbering" w:customStyle="1" w:styleId="NoList3353">
    <w:name w:val="No List3353"/>
    <w:next w:val="NoList"/>
    <w:uiPriority w:val="99"/>
    <w:unhideWhenUsed/>
    <w:rsid w:val="00C64FC7"/>
  </w:style>
  <w:style w:type="numbering" w:customStyle="1" w:styleId="NoList202">
    <w:name w:val="No List202"/>
    <w:next w:val="NoList"/>
    <w:uiPriority w:val="99"/>
    <w:unhideWhenUsed/>
    <w:rsid w:val="00C64FC7"/>
  </w:style>
  <w:style w:type="table" w:customStyle="1" w:styleId="TableGrid102">
    <w:name w:val="Table Grid102"/>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2">
    <w:name w:val="Medium Grid 3 - Accent 182"/>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C64FC7"/>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unhideWhenUsed/>
    <w:rsid w:val="00C64FC7"/>
  </w:style>
  <w:style w:type="table" w:customStyle="1" w:styleId="MediumGrid1-Accent11102">
    <w:name w:val="Medium Grid 1 - Accent 1110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unhideWhenUsed/>
    <w:rsid w:val="00C64FC7"/>
  </w:style>
  <w:style w:type="table" w:customStyle="1" w:styleId="MediumGrid1-Accent1282">
    <w:name w:val="Medium Grid 1 - Accent 128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unhideWhenUsed/>
    <w:rsid w:val="00C64FC7"/>
  </w:style>
  <w:style w:type="table" w:customStyle="1" w:styleId="MediumGrid1-Accent1382">
    <w:name w:val="Medium Grid 1 - Accent 138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2">
    <w:name w:val="Table Grid272"/>
    <w:basedOn w:val="TableNormal"/>
    <w:next w:val="TableGrid"/>
    <w:uiPriority w:val="59"/>
    <w:rsid w:val="00C64FC7"/>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2">
    <w:name w:val="No List462"/>
    <w:next w:val="NoList"/>
    <w:uiPriority w:val="99"/>
    <w:unhideWhenUsed/>
    <w:rsid w:val="00C64FC7"/>
  </w:style>
  <w:style w:type="table" w:customStyle="1" w:styleId="MediumGrid1-Accent1462">
    <w:name w:val="Medium Grid 1 - Accent 146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2">
    <w:name w:val="Medium Grid 3 - Accent 1162"/>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unhideWhenUsed/>
    <w:rsid w:val="00C64FC7"/>
  </w:style>
  <w:style w:type="table" w:customStyle="1" w:styleId="MediumGrid1-Accent11162">
    <w:name w:val="Medium Grid 1 - Accent 1116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unhideWhenUsed/>
    <w:rsid w:val="00C64FC7"/>
  </w:style>
  <w:style w:type="table" w:customStyle="1" w:styleId="MediumGrid1-Accent12162">
    <w:name w:val="Medium Grid 1 - Accent 1216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unhideWhenUsed/>
    <w:rsid w:val="00C64FC7"/>
  </w:style>
  <w:style w:type="table" w:customStyle="1" w:styleId="MediumGrid1-Accent13162">
    <w:name w:val="Medium Grid 1 - Accent 1316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2">
    <w:name w:val="No List562"/>
    <w:next w:val="NoList"/>
    <w:uiPriority w:val="99"/>
    <w:unhideWhenUsed/>
    <w:rsid w:val="00C64FC7"/>
  </w:style>
  <w:style w:type="table" w:customStyle="1" w:styleId="TableGrid412">
    <w:name w:val="Table Grid412"/>
    <w:basedOn w:val="TableNormal"/>
    <w:next w:val="TableGrid"/>
    <w:uiPriority w:val="5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2">
    <w:name w:val="Medium Grid 3 - Accent 1212"/>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C64FC7"/>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unhideWhenUsed/>
    <w:rsid w:val="00C64FC7"/>
  </w:style>
  <w:style w:type="table" w:customStyle="1" w:styleId="MediumGrid1-Accent11212">
    <w:name w:val="Medium Grid 1 - Accent 112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unhideWhenUsed/>
    <w:rsid w:val="00C64FC7"/>
  </w:style>
  <w:style w:type="table" w:customStyle="1" w:styleId="MediumGrid1-Accent12212">
    <w:name w:val="Medium Grid 1 - Accent 122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unhideWhenUsed/>
    <w:rsid w:val="00C64FC7"/>
  </w:style>
  <w:style w:type="table" w:customStyle="1" w:styleId="MediumGrid1-Accent13212">
    <w:name w:val="Medium Grid 1 - Accent 132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2">
    <w:name w:val="Table Grid2162"/>
    <w:basedOn w:val="TableNormal"/>
    <w:next w:val="TableGrid"/>
    <w:uiPriority w:val="39"/>
    <w:rsid w:val="00C64FC7"/>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2">
    <w:name w:val="No List662"/>
    <w:next w:val="NoList"/>
    <w:uiPriority w:val="99"/>
    <w:unhideWhenUsed/>
    <w:rsid w:val="00C64FC7"/>
  </w:style>
  <w:style w:type="table" w:customStyle="1" w:styleId="MediumGrid1-Accent1662">
    <w:name w:val="Medium Grid 1 - Accent 166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unhideWhenUsed/>
    <w:rsid w:val="00C64FC7"/>
  </w:style>
  <w:style w:type="numbering" w:customStyle="1" w:styleId="NoList2362">
    <w:name w:val="No List2362"/>
    <w:next w:val="NoList"/>
    <w:uiPriority w:val="99"/>
    <w:unhideWhenUsed/>
    <w:rsid w:val="00C64FC7"/>
  </w:style>
  <w:style w:type="numbering" w:customStyle="1" w:styleId="NoList3362">
    <w:name w:val="No List3362"/>
    <w:next w:val="NoList"/>
    <w:uiPriority w:val="99"/>
    <w:unhideWhenUsed/>
    <w:rsid w:val="00C64FC7"/>
  </w:style>
  <w:style w:type="numbering" w:customStyle="1" w:styleId="NoList712">
    <w:name w:val="No List712"/>
    <w:next w:val="NoList"/>
    <w:uiPriority w:val="99"/>
    <w:unhideWhenUsed/>
    <w:rsid w:val="00C64FC7"/>
  </w:style>
  <w:style w:type="table" w:customStyle="1" w:styleId="TableGrid512">
    <w:name w:val="Table Grid512"/>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2">
    <w:name w:val="Medium Grid 3 - Accent 1312"/>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C64FC7"/>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unhideWhenUsed/>
    <w:rsid w:val="00C64FC7"/>
  </w:style>
  <w:style w:type="table" w:customStyle="1" w:styleId="MediumGrid1-Accent11312">
    <w:name w:val="Medium Grid 1 - Accent 113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unhideWhenUsed/>
    <w:rsid w:val="00C64FC7"/>
  </w:style>
  <w:style w:type="table" w:customStyle="1" w:styleId="MediumGrid1-Accent12312">
    <w:name w:val="Medium Grid 1 - Accent 123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unhideWhenUsed/>
    <w:rsid w:val="00C64FC7"/>
  </w:style>
  <w:style w:type="table" w:customStyle="1" w:styleId="MediumGrid1-Accent13312">
    <w:name w:val="Medium Grid 1 - Accent 133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TableNormal"/>
    <w:next w:val="TableGrid"/>
    <w:uiPriority w:val="59"/>
    <w:rsid w:val="00C64FC7"/>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2">
    <w:name w:val="No List4112"/>
    <w:next w:val="NoList"/>
    <w:uiPriority w:val="99"/>
    <w:unhideWhenUsed/>
    <w:rsid w:val="00C64FC7"/>
  </w:style>
  <w:style w:type="table" w:customStyle="1" w:styleId="MediumGrid1-Accent14112">
    <w:name w:val="Medium Grid 1 - Accent 141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2">
    <w:name w:val="Medium Grid 3 - Accent 11112"/>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unhideWhenUsed/>
    <w:rsid w:val="00C64FC7"/>
  </w:style>
  <w:style w:type="table" w:customStyle="1" w:styleId="MediumGrid1-Accent111112">
    <w:name w:val="Medium Grid 1 - Accent 1111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unhideWhenUsed/>
    <w:rsid w:val="00C64FC7"/>
  </w:style>
  <w:style w:type="table" w:customStyle="1" w:styleId="MediumGrid1-Accent121112">
    <w:name w:val="Medium Grid 1 - Accent 1211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unhideWhenUsed/>
    <w:rsid w:val="00C64FC7"/>
  </w:style>
  <w:style w:type="table" w:customStyle="1" w:styleId="MediumGrid1-Accent131112">
    <w:name w:val="Medium Grid 1 - Accent 1311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2">
    <w:name w:val="No List5112"/>
    <w:next w:val="NoList"/>
    <w:uiPriority w:val="99"/>
    <w:unhideWhenUsed/>
    <w:rsid w:val="00C64FC7"/>
  </w:style>
  <w:style w:type="table" w:customStyle="1" w:styleId="MediumGrid1-Accent15112">
    <w:name w:val="Medium Grid 1 - Accent 151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unhideWhenUsed/>
    <w:rsid w:val="00C64FC7"/>
  </w:style>
  <w:style w:type="numbering" w:customStyle="1" w:styleId="NoList22112">
    <w:name w:val="No List22112"/>
    <w:next w:val="NoList"/>
    <w:uiPriority w:val="99"/>
    <w:unhideWhenUsed/>
    <w:rsid w:val="00C64FC7"/>
  </w:style>
  <w:style w:type="numbering" w:customStyle="1" w:styleId="NoList32112">
    <w:name w:val="No List32112"/>
    <w:next w:val="NoList"/>
    <w:uiPriority w:val="99"/>
    <w:unhideWhenUsed/>
    <w:rsid w:val="00C64FC7"/>
  </w:style>
  <w:style w:type="numbering" w:customStyle="1" w:styleId="NoList6112">
    <w:name w:val="No List6112"/>
    <w:next w:val="NoList"/>
    <w:uiPriority w:val="99"/>
    <w:unhideWhenUsed/>
    <w:rsid w:val="00C64FC7"/>
  </w:style>
  <w:style w:type="table" w:customStyle="1" w:styleId="MediumGrid1-Accent16112">
    <w:name w:val="Medium Grid 1 - Accent 161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unhideWhenUsed/>
    <w:rsid w:val="00C64FC7"/>
  </w:style>
  <w:style w:type="numbering" w:customStyle="1" w:styleId="NoList23112">
    <w:name w:val="No List23112"/>
    <w:next w:val="NoList"/>
    <w:uiPriority w:val="99"/>
    <w:unhideWhenUsed/>
    <w:rsid w:val="00C64FC7"/>
  </w:style>
  <w:style w:type="numbering" w:customStyle="1" w:styleId="NoList33112">
    <w:name w:val="No List33112"/>
    <w:next w:val="NoList"/>
    <w:uiPriority w:val="99"/>
    <w:unhideWhenUsed/>
    <w:rsid w:val="00C64FC7"/>
  </w:style>
  <w:style w:type="numbering" w:customStyle="1" w:styleId="NoList812">
    <w:name w:val="No List812"/>
    <w:next w:val="NoList"/>
    <w:uiPriority w:val="99"/>
    <w:unhideWhenUsed/>
    <w:rsid w:val="00C64FC7"/>
  </w:style>
  <w:style w:type="table" w:customStyle="1" w:styleId="TableGrid612">
    <w:name w:val="Table Grid612"/>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2">
    <w:name w:val="Medium Grid 3 - Accent 1412"/>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C64FC7"/>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unhideWhenUsed/>
    <w:rsid w:val="00C64FC7"/>
  </w:style>
  <w:style w:type="table" w:customStyle="1" w:styleId="MediumGrid1-Accent11412">
    <w:name w:val="Medium Grid 1 - Accent 114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unhideWhenUsed/>
    <w:rsid w:val="00C64FC7"/>
  </w:style>
  <w:style w:type="table" w:customStyle="1" w:styleId="MediumGrid1-Accent12412">
    <w:name w:val="Medium Grid 1 - Accent 124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unhideWhenUsed/>
    <w:rsid w:val="00C64FC7"/>
  </w:style>
  <w:style w:type="table" w:customStyle="1" w:styleId="MediumGrid1-Accent13412">
    <w:name w:val="Medium Grid 1 - Accent 134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TableNormal"/>
    <w:next w:val="TableGrid"/>
    <w:uiPriority w:val="59"/>
    <w:rsid w:val="00C64FC7"/>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2">
    <w:name w:val="No List4212"/>
    <w:next w:val="NoList"/>
    <w:uiPriority w:val="99"/>
    <w:unhideWhenUsed/>
    <w:rsid w:val="00C64FC7"/>
  </w:style>
  <w:style w:type="table" w:customStyle="1" w:styleId="MediumGrid1-Accent14212">
    <w:name w:val="Medium Grid 1 - Accent 142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2">
    <w:name w:val="Medium Grid 3 - Accent 11212"/>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unhideWhenUsed/>
    <w:rsid w:val="00C64FC7"/>
  </w:style>
  <w:style w:type="table" w:customStyle="1" w:styleId="MediumGrid1-Accent111212">
    <w:name w:val="Medium Grid 1 - Accent 1112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unhideWhenUsed/>
    <w:rsid w:val="00C64FC7"/>
  </w:style>
  <w:style w:type="table" w:customStyle="1" w:styleId="MediumGrid1-Accent121212">
    <w:name w:val="Medium Grid 1 - Accent 1212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unhideWhenUsed/>
    <w:rsid w:val="00C64FC7"/>
  </w:style>
  <w:style w:type="table" w:customStyle="1" w:styleId="MediumGrid1-Accent131212">
    <w:name w:val="Medium Grid 1 - Accent 1312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2">
    <w:name w:val="No List5212"/>
    <w:next w:val="NoList"/>
    <w:uiPriority w:val="99"/>
    <w:unhideWhenUsed/>
    <w:rsid w:val="00C64FC7"/>
  </w:style>
  <w:style w:type="table" w:customStyle="1" w:styleId="MediumGrid1-Accent15212">
    <w:name w:val="Medium Grid 1 - Accent 152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unhideWhenUsed/>
    <w:rsid w:val="00C64FC7"/>
  </w:style>
  <w:style w:type="numbering" w:customStyle="1" w:styleId="NoList22212">
    <w:name w:val="No List22212"/>
    <w:next w:val="NoList"/>
    <w:uiPriority w:val="99"/>
    <w:unhideWhenUsed/>
    <w:rsid w:val="00C64FC7"/>
  </w:style>
  <w:style w:type="numbering" w:customStyle="1" w:styleId="NoList32212">
    <w:name w:val="No List32212"/>
    <w:next w:val="NoList"/>
    <w:uiPriority w:val="99"/>
    <w:unhideWhenUsed/>
    <w:rsid w:val="00C64FC7"/>
  </w:style>
  <w:style w:type="numbering" w:customStyle="1" w:styleId="NoList6212">
    <w:name w:val="No List6212"/>
    <w:next w:val="NoList"/>
    <w:uiPriority w:val="99"/>
    <w:unhideWhenUsed/>
    <w:rsid w:val="00C64FC7"/>
  </w:style>
  <w:style w:type="table" w:customStyle="1" w:styleId="MediumGrid1-Accent16212">
    <w:name w:val="Medium Grid 1 - Accent 162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unhideWhenUsed/>
    <w:rsid w:val="00C64FC7"/>
  </w:style>
  <w:style w:type="numbering" w:customStyle="1" w:styleId="NoList23212">
    <w:name w:val="No List23212"/>
    <w:next w:val="NoList"/>
    <w:uiPriority w:val="99"/>
    <w:unhideWhenUsed/>
    <w:rsid w:val="00C64FC7"/>
  </w:style>
  <w:style w:type="numbering" w:customStyle="1" w:styleId="NoList33212">
    <w:name w:val="No List33212"/>
    <w:next w:val="NoList"/>
    <w:uiPriority w:val="99"/>
    <w:unhideWhenUsed/>
    <w:rsid w:val="00C64FC7"/>
  </w:style>
  <w:style w:type="numbering" w:customStyle="1" w:styleId="NoList912">
    <w:name w:val="No List912"/>
    <w:next w:val="NoList"/>
    <w:uiPriority w:val="99"/>
    <w:unhideWhenUsed/>
    <w:rsid w:val="00C64FC7"/>
  </w:style>
  <w:style w:type="table" w:customStyle="1" w:styleId="TableGrid712">
    <w:name w:val="Table Grid712"/>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2">
    <w:name w:val="Medium Grid 3 - Accent 1512"/>
    <w:basedOn w:val="TableNormal"/>
    <w:next w:val="MediumGrid3-Accent1"/>
    <w:uiPriority w:val="69"/>
    <w:locked/>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C64FC7"/>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unhideWhenUsed/>
    <w:rsid w:val="00C64FC7"/>
  </w:style>
  <w:style w:type="table" w:customStyle="1" w:styleId="MediumGrid1-Accent11512">
    <w:name w:val="Medium Grid 1 - Accent 115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unhideWhenUsed/>
    <w:rsid w:val="00C64FC7"/>
  </w:style>
  <w:style w:type="table" w:customStyle="1" w:styleId="MediumGrid1-Accent12512">
    <w:name w:val="Medium Grid 1 - Accent 125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unhideWhenUsed/>
    <w:rsid w:val="00C64FC7"/>
  </w:style>
  <w:style w:type="table" w:customStyle="1" w:styleId="MediumGrid1-Accent13512">
    <w:name w:val="Medium Grid 1 - Accent 135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TableNormal"/>
    <w:next w:val="TableGrid"/>
    <w:uiPriority w:val="59"/>
    <w:rsid w:val="00C64FC7"/>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NoList"/>
    <w:uiPriority w:val="99"/>
    <w:unhideWhenUsed/>
    <w:rsid w:val="00C64FC7"/>
  </w:style>
  <w:style w:type="table" w:customStyle="1" w:styleId="MediumGrid1-Accent14312">
    <w:name w:val="Medium Grid 1 - Accent 143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2">
    <w:name w:val="Medium Grid 3 - Accent 11312"/>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unhideWhenUsed/>
    <w:rsid w:val="00C64FC7"/>
  </w:style>
  <w:style w:type="table" w:customStyle="1" w:styleId="MediumGrid1-Accent111312">
    <w:name w:val="Medium Grid 1 - Accent 1113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unhideWhenUsed/>
    <w:rsid w:val="00C64FC7"/>
  </w:style>
  <w:style w:type="table" w:customStyle="1" w:styleId="MediumGrid1-Accent121312">
    <w:name w:val="Medium Grid 1 - Accent 1213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unhideWhenUsed/>
    <w:rsid w:val="00C64FC7"/>
  </w:style>
  <w:style w:type="table" w:customStyle="1" w:styleId="MediumGrid1-Accent131312">
    <w:name w:val="Medium Grid 1 - Accent 1313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2">
    <w:name w:val="No List5312"/>
    <w:next w:val="NoList"/>
    <w:uiPriority w:val="99"/>
    <w:unhideWhenUsed/>
    <w:rsid w:val="00C64FC7"/>
  </w:style>
  <w:style w:type="table" w:customStyle="1" w:styleId="MediumGrid1-Accent15312">
    <w:name w:val="Medium Grid 1 - Accent 153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unhideWhenUsed/>
    <w:rsid w:val="00C64FC7"/>
  </w:style>
  <w:style w:type="numbering" w:customStyle="1" w:styleId="NoList22312">
    <w:name w:val="No List22312"/>
    <w:next w:val="NoList"/>
    <w:uiPriority w:val="99"/>
    <w:unhideWhenUsed/>
    <w:rsid w:val="00C64FC7"/>
  </w:style>
  <w:style w:type="numbering" w:customStyle="1" w:styleId="NoList32312">
    <w:name w:val="No List32312"/>
    <w:next w:val="NoList"/>
    <w:uiPriority w:val="99"/>
    <w:unhideWhenUsed/>
    <w:rsid w:val="00C64FC7"/>
  </w:style>
  <w:style w:type="numbering" w:customStyle="1" w:styleId="NoList6312">
    <w:name w:val="No List6312"/>
    <w:next w:val="NoList"/>
    <w:uiPriority w:val="99"/>
    <w:unhideWhenUsed/>
    <w:rsid w:val="00C64FC7"/>
  </w:style>
  <w:style w:type="table" w:customStyle="1" w:styleId="MediumGrid1-Accent16312">
    <w:name w:val="Medium Grid 1 - Accent 163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unhideWhenUsed/>
    <w:rsid w:val="00C64FC7"/>
  </w:style>
  <w:style w:type="numbering" w:customStyle="1" w:styleId="NoList23312">
    <w:name w:val="No List23312"/>
    <w:next w:val="NoList"/>
    <w:uiPriority w:val="99"/>
    <w:unhideWhenUsed/>
    <w:rsid w:val="00C64FC7"/>
  </w:style>
  <w:style w:type="numbering" w:customStyle="1" w:styleId="NoList33312">
    <w:name w:val="No List33312"/>
    <w:next w:val="NoList"/>
    <w:uiPriority w:val="99"/>
    <w:unhideWhenUsed/>
    <w:rsid w:val="00C64FC7"/>
  </w:style>
  <w:style w:type="numbering" w:customStyle="1" w:styleId="NoList1012">
    <w:name w:val="No List1012"/>
    <w:next w:val="NoList"/>
    <w:uiPriority w:val="99"/>
    <w:unhideWhenUsed/>
    <w:rsid w:val="00C64FC7"/>
  </w:style>
  <w:style w:type="table" w:customStyle="1" w:styleId="TableGrid812">
    <w:name w:val="Table Grid812"/>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2">
    <w:name w:val="Medium Grid 3 - Accent 1612"/>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C64FC7"/>
    <w:pPr>
      <w:jc w:val="both"/>
    </w:pPr>
    <w:rPr>
      <w:rFonts w:ascii="Calibri" w:hAnsi="Calibri"/>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C64FC7"/>
    <w:pPr>
      <w:jc w:val="both"/>
    </w:pPr>
    <w:rPr>
      <w:rFonts w:ascii="Calibri" w:hAnsi="Calibri"/>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unhideWhenUsed/>
    <w:rsid w:val="00C64FC7"/>
  </w:style>
  <w:style w:type="table" w:customStyle="1" w:styleId="MediumGrid1-Accent11612">
    <w:name w:val="Medium Grid 1 - Accent 116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unhideWhenUsed/>
    <w:rsid w:val="00C64FC7"/>
  </w:style>
  <w:style w:type="table" w:customStyle="1" w:styleId="MediumGrid1-Accent12612">
    <w:name w:val="Medium Grid 1 - Accent 126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unhideWhenUsed/>
    <w:rsid w:val="00C64FC7"/>
  </w:style>
  <w:style w:type="table" w:customStyle="1" w:styleId="MediumGrid1-Accent13612">
    <w:name w:val="Medium Grid 1 - Accent 136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C64FC7"/>
    <w:rPr>
      <w:rFonts w:ascii="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TableNormal"/>
    <w:next w:val="TableGrid"/>
    <w:uiPriority w:val="59"/>
    <w:rsid w:val="00C64FC7"/>
    <w:pPr>
      <w:jc w:val="both"/>
    </w:pPr>
    <w:rPr>
      <w:rFonts w:ascii="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2">
    <w:name w:val="No List4412"/>
    <w:next w:val="NoList"/>
    <w:uiPriority w:val="99"/>
    <w:unhideWhenUsed/>
    <w:rsid w:val="00C64FC7"/>
  </w:style>
  <w:style w:type="table" w:customStyle="1" w:styleId="MediumGrid1-Accent14412">
    <w:name w:val="Medium Grid 1 - Accent 144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C64FC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2">
    <w:name w:val="Medium Grid 3 - Accent 11412"/>
    <w:basedOn w:val="TableNormal"/>
    <w:next w:val="MediumGrid3-Accent1"/>
    <w:uiPriority w:val="69"/>
    <w:rsid w:val="00C64FC7"/>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unhideWhenUsed/>
    <w:rsid w:val="00C64FC7"/>
  </w:style>
  <w:style w:type="table" w:customStyle="1" w:styleId="MediumGrid1-Accent111412">
    <w:name w:val="Medium Grid 1 - Accent 1114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Times New Roman"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C64FC7"/>
    <w:pPr>
      <w:jc w:val="both"/>
    </w:pPr>
    <w:rPr>
      <w:rFonts w:ascii="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C64FC7"/>
    <w:pPr>
      <w:jc w:val="both"/>
    </w:pPr>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C64FC7"/>
    <w:pPr>
      <w:jc w:val="both"/>
    </w:pPr>
    <w:rPr>
      <w:rFonts w:ascii="Times New Roman"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C64FC7"/>
  </w:style>
  <w:style w:type="table" w:customStyle="1" w:styleId="MediumGrid1-Accent121412">
    <w:name w:val="Medium Grid 1 - Accent 121412"/>
    <w:basedOn w:val="TableNormal"/>
    <w:next w:val="MediumGrid1-Accent1"/>
    <w:uiPriority w:val="67"/>
    <w:rsid w:val="00C64FC7"/>
    <w:pPr>
      <w:jc w:val="both"/>
    </w:pPr>
    <w:rPr>
      <w:rFonts w:ascii="Times New Roman" w:hAnsi="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C64FC7"/>
    <w:pPr>
      <w:jc w:val="both"/>
    </w:pPr>
    <w:rPr>
      <w:rFonts w:ascii="Times New Roman" w:hAnsi="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C64FC7"/>
    <w:pPr>
      <w:jc w:val="both"/>
    </w:pPr>
    <w:rPr>
      <w:rFonts w:ascii="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8900">
      <w:bodyDiv w:val="1"/>
      <w:marLeft w:val="0"/>
      <w:marRight w:val="0"/>
      <w:marTop w:val="0"/>
      <w:marBottom w:val="0"/>
      <w:divBdr>
        <w:top w:val="none" w:sz="0" w:space="0" w:color="auto"/>
        <w:left w:val="none" w:sz="0" w:space="0" w:color="auto"/>
        <w:bottom w:val="none" w:sz="0" w:space="0" w:color="auto"/>
        <w:right w:val="none" w:sz="0" w:space="0" w:color="auto"/>
      </w:divBdr>
    </w:div>
    <w:div w:id="9843139">
      <w:bodyDiv w:val="1"/>
      <w:marLeft w:val="0"/>
      <w:marRight w:val="0"/>
      <w:marTop w:val="0"/>
      <w:marBottom w:val="0"/>
      <w:divBdr>
        <w:top w:val="none" w:sz="0" w:space="0" w:color="auto"/>
        <w:left w:val="none" w:sz="0" w:space="0" w:color="auto"/>
        <w:bottom w:val="none" w:sz="0" w:space="0" w:color="auto"/>
        <w:right w:val="none" w:sz="0" w:space="0" w:color="auto"/>
      </w:divBdr>
    </w:div>
    <w:div w:id="10227050">
      <w:bodyDiv w:val="1"/>
      <w:marLeft w:val="0"/>
      <w:marRight w:val="0"/>
      <w:marTop w:val="0"/>
      <w:marBottom w:val="0"/>
      <w:divBdr>
        <w:top w:val="none" w:sz="0" w:space="0" w:color="auto"/>
        <w:left w:val="none" w:sz="0" w:space="0" w:color="auto"/>
        <w:bottom w:val="none" w:sz="0" w:space="0" w:color="auto"/>
        <w:right w:val="none" w:sz="0" w:space="0" w:color="auto"/>
      </w:divBdr>
    </w:div>
    <w:div w:id="10881054">
      <w:bodyDiv w:val="1"/>
      <w:marLeft w:val="0"/>
      <w:marRight w:val="0"/>
      <w:marTop w:val="0"/>
      <w:marBottom w:val="0"/>
      <w:divBdr>
        <w:top w:val="none" w:sz="0" w:space="0" w:color="auto"/>
        <w:left w:val="none" w:sz="0" w:space="0" w:color="auto"/>
        <w:bottom w:val="none" w:sz="0" w:space="0" w:color="auto"/>
        <w:right w:val="none" w:sz="0" w:space="0" w:color="auto"/>
      </w:divBdr>
    </w:div>
    <w:div w:id="11609932">
      <w:bodyDiv w:val="1"/>
      <w:marLeft w:val="0"/>
      <w:marRight w:val="0"/>
      <w:marTop w:val="0"/>
      <w:marBottom w:val="0"/>
      <w:divBdr>
        <w:top w:val="none" w:sz="0" w:space="0" w:color="auto"/>
        <w:left w:val="none" w:sz="0" w:space="0" w:color="auto"/>
        <w:bottom w:val="none" w:sz="0" w:space="0" w:color="auto"/>
        <w:right w:val="none" w:sz="0" w:space="0" w:color="auto"/>
      </w:divBdr>
    </w:div>
    <w:div w:id="12388553">
      <w:bodyDiv w:val="1"/>
      <w:marLeft w:val="0"/>
      <w:marRight w:val="0"/>
      <w:marTop w:val="0"/>
      <w:marBottom w:val="0"/>
      <w:divBdr>
        <w:top w:val="none" w:sz="0" w:space="0" w:color="auto"/>
        <w:left w:val="none" w:sz="0" w:space="0" w:color="auto"/>
        <w:bottom w:val="none" w:sz="0" w:space="0" w:color="auto"/>
        <w:right w:val="none" w:sz="0" w:space="0" w:color="auto"/>
      </w:divBdr>
    </w:div>
    <w:div w:id="13310316">
      <w:bodyDiv w:val="1"/>
      <w:marLeft w:val="0"/>
      <w:marRight w:val="0"/>
      <w:marTop w:val="0"/>
      <w:marBottom w:val="0"/>
      <w:divBdr>
        <w:top w:val="none" w:sz="0" w:space="0" w:color="auto"/>
        <w:left w:val="none" w:sz="0" w:space="0" w:color="auto"/>
        <w:bottom w:val="none" w:sz="0" w:space="0" w:color="auto"/>
        <w:right w:val="none" w:sz="0" w:space="0" w:color="auto"/>
      </w:divBdr>
    </w:div>
    <w:div w:id="13578146">
      <w:bodyDiv w:val="1"/>
      <w:marLeft w:val="0"/>
      <w:marRight w:val="0"/>
      <w:marTop w:val="0"/>
      <w:marBottom w:val="0"/>
      <w:divBdr>
        <w:top w:val="none" w:sz="0" w:space="0" w:color="auto"/>
        <w:left w:val="none" w:sz="0" w:space="0" w:color="auto"/>
        <w:bottom w:val="none" w:sz="0" w:space="0" w:color="auto"/>
        <w:right w:val="none" w:sz="0" w:space="0" w:color="auto"/>
      </w:divBdr>
      <w:divsChild>
        <w:div w:id="2105369961">
          <w:marLeft w:val="0"/>
          <w:marRight w:val="0"/>
          <w:marTop w:val="0"/>
          <w:marBottom w:val="0"/>
          <w:divBdr>
            <w:top w:val="none" w:sz="0" w:space="0" w:color="auto"/>
            <w:left w:val="none" w:sz="0" w:space="0" w:color="auto"/>
            <w:bottom w:val="none" w:sz="0" w:space="0" w:color="auto"/>
            <w:right w:val="none" w:sz="0" w:space="0" w:color="auto"/>
          </w:divBdr>
        </w:div>
      </w:divsChild>
    </w:div>
    <w:div w:id="14576221">
      <w:bodyDiv w:val="1"/>
      <w:marLeft w:val="0"/>
      <w:marRight w:val="0"/>
      <w:marTop w:val="0"/>
      <w:marBottom w:val="0"/>
      <w:divBdr>
        <w:top w:val="none" w:sz="0" w:space="0" w:color="auto"/>
        <w:left w:val="none" w:sz="0" w:space="0" w:color="auto"/>
        <w:bottom w:val="none" w:sz="0" w:space="0" w:color="auto"/>
        <w:right w:val="none" w:sz="0" w:space="0" w:color="auto"/>
      </w:divBdr>
    </w:div>
    <w:div w:id="17707175">
      <w:bodyDiv w:val="1"/>
      <w:marLeft w:val="0"/>
      <w:marRight w:val="0"/>
      <w:marTop w:val="0"/>
      <w:marBottom w:val="0"/>
      <w:divBdr>
        <w:top w:val="none" w:sz="0" w:space="0" w:color="auto"/>
        <w:left w:val="none" w:sz="0" w:space="0" w:color="auto"/>
        <w:bottom w:val="none" w:sz="0" w:space="0" w:color="auto"/>
        <w:right w:val="none" w:sz="0" w:space="0" w:color="auto"/>
      </w:divBdr>
    </w:div>
    <w:div w:id="19207987">
      <w:bodyDiv w:val="1"/>
      <w:marLeft w:val="0"/>
      <w:marRight w:val="0"/>
      <w:marTop w:val="0"/>
      <w:marBottom w:val="0"/>
      <w:divBdr>
        <w:top w:val="none" w:sz="0" w:space="0" w:color="auto"/>
        <w:left w:val="none" w:sz="0" w:space="0" w:color="auto"/>
        <w:bottom w:val="none" w:sz="0" w:space="0" w:color="auto"/>
        <w:right w:val="none" w:sz="0" w:space="0" w:color="auto"/>
      </w:divBdr>
    </w:div>
    <w:div w:id="19475855">
      <w:bodyDiv w:val="1"/>
      <w:marLeft w:val="0"/>
      <w:marRight w:val="0"/>
      <w:marTop w:val="0"/>
      <w:marBottom w:val="0"/>
      <w:divBdr>
        <w:top w:val="none" w:sz="0" w:space="0" w:color="auto"/>
        <w:left w:val="none" w:sz="0" w:space="0" w:color="auto"/>
        <w:bottom w:val="none" w:sz="0" w:space="0" w:color="auto"/>
        <w:right w:val="none" w:sz="0" w:space="0" w:color="auto"/>
      </w:divBdr>
    </w:div>
    <w:div w:id="21442526">
      <w:bodyDiv w:val="1"/>
      <w:marLeft w:val="0"/>
      <w:marRight w:val="0"/>
      <w:marTop w:val="0"/>
      <w:marBottom w:val="0"/>
      <w:divBdr>
        <w:top w:val="none" w:sz="0" w:space="0" w:color="auto"/>
        <w:left w:val="none" w:sz="0" w:space="0" w:color="auto"/>
        <w:bottom w:val="none" w:sz="0" w:space="0" w:color="auto"/>
        <w:right w:val="none" w:sz="0" w:space="0" w:color="auto"/>
      </w:divBdr>
    </w:div>
    <w:div w:id="26377685">
      <w:bodyDiv w:val="1"/>
      <w:marLeft w:val="0"/>
      <w:marRight w:val="0"/>
      <w:marTop w:val="0"/>
      <w:marBottom w:val="0"/>
      <w:divBdr>
        <w:top w:val="none" w:sz="0" w:space="0" w:color="auto"/>
        <w:left w:val="none" w:sz="0" w:space="0" w:color="auto"/>
        <w:bottom w:val="none" w:sz="0" w:space="0" w:color="auto"/>
        <w:right w:val="none" w:sz="0" w:space="0" w:color="auto"/>
      </w:divBdr>
    </w:div>
    <w:div w:id="28579509">
      <w:bodyDiv w:val="1"/>
      <w:marLeft w:val="0"/>
      <w:marRight w:val="0"/>
      <w:marTop w:val="0"/>
      <w:marBottom w:val="0"/>
      <w:divBdr>
        <w:top w:val="none" w:sz="0" w:space="0" w:color="auto"/>
        <w:left w:val="none" w:sz="0" w:space="0" w:color="auto"/>
        <w:bottom w:val="none" w:sz="0" w:space="0" w:color="auto"/>
        <w:right w:val="none" w:sz="0" w:space="0" w:color="auto"/>
      </w:divBdr>
    </w:div>
    <w:div w:id="29842464">
      <w:bodyDiv w:val="1"/>
      <w:marLeft w:val="0"/>
      <w:marRight w:val="0"/>
      <w:marTop w:val="0"/>
      <w:marBottom w:val="0"/>
      <w:divBdr>
        <w:top w:val="none" w:sz="0" w:space="0" w:color="auto"/>
        <w:left w:val="none" w:sz="0" w:space="0" w:color="auto"/>
        <w:bottom w:val="none" w:sz="0" w:space="0" w:color="auto"/>
        <w:right w:val="none" w:sz="0" w:space="0" w:color="auto"/>
      </w:divBdr>
    </w:div>
    <w:div w:id="30031797">
      <w:bodyDiv w:val="1"/>
      <w:marLeft w:val="0"/>
      <w:marRight w:val="0"/>
      <w:marTop w:val="0"/>
      <w:marBottom w:val="0"/>
      <w:divBdr>
        <w:top w:val="none" w:sz="0" w:space="0" w:color="auto"/>
        <w:left w:val="none" w:sz="0" w:space="0" w:color="auto"/>
        <w:bottom w:val="none" w:sz="0" w:space="0" w:color="auto"/>
        <w:right w:val="none" w:sz="0" w:space="0" w:color="auto"/>
      </w:divBdr>
    </w:div>
    <w:div w:id="30688402">
      <w:bodyDiv w:val="1"/>
      <w:marLeft w:val="0"/>
      <w:marRight w:val="0"/>
      <w:marTop w:val="0"/>
      <w:marBottom w:val="0"/>
      <w:divBdr>
        <w:top w:val="none" w:sz="0" w:space="0" w:color="auto"/>
        <w:left w:val="none" w:sz="0" w:space="0" w:color="auto"/>
        <w:bottom w:val="none" w:sz="0" w:space="0" w:color="auto"/>
        <w:right w:val="none" w:sz="0" w:space="0" w:color="auto"/>
      </w:divBdr>
    </w:div>
    <w:div w:id="31350755">
      <w:bodyDiv w:val="1"/>
      <w:marLeft w:val="0"/>
      <w:marRight w:val="0"/>
      <w:marTop w:val="0"/>
      <w:marBottom w:val="0"/>
      <w:divBdr>
        <w:top w:val="none" w:sz="0" w:space="0" w:color="auto"/>
        <w:left w:val="none" w:sz="0" w:space="0" w:color="auto"/>
        <w:bottom w:val="none" w:sz="0" w:space="0" w:color="auto"/>
        <w:right w:val="none" w:sz="0" w:space="0" w:color="auto"/>
      </w:divBdr>
    </w:div>
    <w:div w:id="32584182">
      <w:bodyDiv w:val="1"/>
      <w:marLeft w:val="0"/>
      <w:marRight w:val="0"/>
      <w:marTop w:val="0"/>
      <w:marBottom w:val="0"/>
      <w:divBdr>
        <w:top w:val="none" w:sz="0" w:space="0" w:color="auto"/>
        <w:left w:val="none" w:sz="0" w:space="0" w:color="auto"/>
        <w:bottom w:val="none" w:sz="0" w:space="0" w:color="auto"/>
        <w:right w:val="none" w:sz="0" w:space="0" w:color="auto"/>
      </w:divBdr>
    </w:div>
    <w:div w:id="33315537">
      <w:bodyDiv w:val="1"/>
      <w:marLeft w:val="0"/>
      <w:marRight w:val="0"/>
      <w:marTop w:val="0"/>
      <w:marBottom w:val="0"/>
      <w:divBdr>
        <w:top w:val="none" w:sz="0" w:space="0" w:color="auto"/>
        <w:left w:val="none" w:sz="0" w:space="0" w:color="auto"/>
        <w:bottom w:val="none" w:sz="0" w:space="0" w:color="auto"/>
        <w:right w:val="none" w:sz="0" w:space="0" w:color="auto"/>
      </w:divBdr>
      <w:divsChild>
        <w:div w:id="58554659">
          <w:marLeft w:val="0"/>
          <w:marRight w:val="0"/>
          <w:marTop w:val="0"/>
          <w:marBottom w:val="0"/>
          <w:divBdr>
            <w:top w:val="none" w:sz="0" w:space="0" w:color="auto"/>
            <w:left w:val="none" w:sz="0" w:space="0" w:color="auto"/>
            <w:bottom w:val="none" w:sz="0" w:space="0" w:color="auto"/>
            <w:right w:val="none" w:sz="0" w:space="0" w:color="auto"/>
          </w:divBdr>
        </w:div>
        <w:div w:id="304824829">
          <w:marLeft w:val="0"/>
          <w:marRight w:val="0"/>
          <w:marTop w:val="0"/>
          <w:marBottom w:val="0"/>
          <w:divBdr>
            <w:top w:val="none" w:sz="0" w:space="0" w:color="auto"/>
            <w:left w:val="none" w:sz="0" w:space="0" w:color="auto"/>
            <w:bottom w:val="none" w:sz="0" w:space="0" w:color="auto"/>
            <w:right w:val="none" w:sz="0" w:space="0" w:color="auto"/>
          </w:divBdr>
        </w:div>
        <w:div w:id="413475020">
          <w:marLeft w:val="0"/>
          <w:marRight w:val="0"/>
          <w:marTop w:val="0"/>
          <w:marBottom w:val="0"/>
          <w:divBdr>
            <w:top w:val="none" w:sz="0" w:space="0" w:color="auto"/>
            <w:left w:val="none" w:sz="0" w:space="0" w:color="auto"/>
            <w:bottom w:val="none" w:sz="0" w:space="0" w:color="auto"/>
            <w:right w:val="none" w:sz="0" w:space="0" w:color="auto"/>
          </w:divBdr>
        </w:div>
        <w:div w:id="463542758">
          <w:marLeft w:val="0"/>
          <w:marRight w:val="0"/>
          <w:marTop w:val="0"/>
          <w:marBottom w:val="0"/>
          <w:divBdr>
            <w:top w:val="none" w:sz="0" w:space="0" w:color="auto"/>
            <w:left w:val="none" w:sz="0" w:space="0" w:color="auto"/>
            <w:bottom w:val="none" w:sz="0" w:space="0" w:color="auto"/>
            <w:right w:val="none" w:sz="0" w:space="0" w:color="auto"/>
          </w:divBdr>
        </w:div>
        <w:div w:id="670988903">
          <w:marLeft w:val="0"/>
          <w:marRight w:val="0"/>
          <w:marTop w:val="0"/>
          <w:marBottom w:val="0"/>
          <w:divBdr>
            <w:top w:val="none" w:sz="0" w:space="0" w:color="auto"/>
            <w:left w:val="none" w:sz="0" w:space="0" w:color="auto"/>
            <w:bottom w:val="none" w:sz="0" w:space="0" w:color="auto"/>
            <w:right w:val="none" w:sz="0" w:space="0" w:color="auto"/>
          </w:divBdr>
        </w:div>
        <w:div w:id="764770610">
          <w:marLeft w:val="0"/>
          <w:marRight w:val="0"/>
          <w:marTop w:val="0"/>
          <w:marBottom w:val="0"/>
          <w:divBdr>
            <w:top w:val="none" w:sz="0" w:space="0" w:color="auto"/>
            <w:left w:val="none" w:sz="0" w:space="0" w:color="auto"/>
            <w:bottom w:val="none" w:sz="0" w:space="0" w:color="auto"/>
            <w:right w:val="none" w:sz="0" w:space="0" w:color="auto"/>
          </w:divBdr>
        </w:div>
        <w:div w:id="767821550">
          <w:marLeft w:val="0"/>
          <w:marRight w:val="0"/>
          <w:marTop w:val="0"/>
          <w:marBottom w:val="0"/>
          <w:divBdr>
            <w:top w:val="none" w:sz="0" w:space="0" w:color="auto"/>
            <w:left w:val="none" w:sz="0" w:space="0" w:color="auto"/>
            <w:bottom w:val="none" w:sz="0" w:space="0" w:color="auto"/>
            <w:right w:val="none" w:sz="0" w:space="0" w:color="auto"/>
          </w:divBdr>
        </w:div>
        <w:div w:id="827667789">
          <w:marLeft w:val="0"/>
          <w:marRight w:val="0"/>
          <w:marTop w:val="0"/>
          <w:marBottom w:val="0"/>
          <w:divBdr>
            <w:top w:val="none" w:sz="0" w:space="0" w:color="auto"/>
            <w:left w:val="none" w:sz="0" w:space="0" w:color="auto"/>
            <w:bottom w:val="none" w:sz="0" w:space="0" w:color="auto"/>
            <w:right w:val="none" w:sz="0" w:space="0" w:color="auto"/>
          </w:divBdr>
        </w:div>
        <w:div w:id="831024916">
          <w:marLeft w:val="0"/>
          <w:marRight w:val="0"/>
          <w:marTop w:val="0"/>
          <w:marBottom w:val="0"/>
          <w:divBdr>
            <w:top w:val="none" w:sz="0" w:space="0" w:color="auto"/>
            <w:left w:val="none" w:sz="0" w:space="0" w:color="auto"/>
            <w:bottom w:val="none" w:sz="0" w:space="0" w:color="auto"/>
            <w:right w:val="none" w:sz="0" w:space="0" w:color="auto"/>
          </w:divBdr>
        </w:div>
        <w:div w:id="847597016">
          <w:marLeft w:val="0"/>
          <w:marRight w:val="0"/>
          <w:marTop w:val="0"/>
          <w:marBottom w:val="0"/>
          <w:divBdr>
            <w:top w:val="none" w:sz="0" w:space="0" w:color="auto"/>
            <w:left w:val="none" w:sz="0" w:space="0" w:color="auto"/>
            <w:bottom w:val="none" w:sz="0" w:space="0" w:color="auto"/>
            <w:right w:val="none" w:sz="0" w:space="0" w:color="auto"/>
          </w:divBdr>
        </w:div>
        <w:div w:id="1132092421">
          <w:marLeft w:val="0"/>
          <w:marRight w:val="0"/>
          <w:marTop w:val="0"/>
          <w:marBottom w:val="0"/>
          <w:divBdr>
            <w:top w:val="none" w:sz="0" w:space="0" w:color="auto"/>
            <w:left w:val="none" w:sz="0" w:space="0" w:color="auto"/>
            <w:bottom w:val="none" w:sz="0" w:space="0" w:color="auto"/>
            <w:right w:val="none" w:sz="0" w:space="0" w:color="auto"/>
          </w:divBdr>
        </w:div>
        <w:div w:id="1180465105">
          <w:marLeft w:val="0"/>
          <w:marRight w:val="0"/>
          <w:marTop w:val="0"/>
          <w:marBottom w:val="0"/>
          <w:divBdr>
            <w:top w:val="none" w:sz="0" w:space="0" w:color="auto"/>
            <w:left w:val="none" w:sz="0" w:space="0" w:color="auto"/>
            <w:bottom w:val="none" w:sz="0" w:space="0" w:color="auto"/>
            <w:right w:val="none" w:sz="0" w:space="0" w:color="auto"/>
          </w:divBdr>
        </w:div>
        <w:div w:id="1285037378">
          <w:marLeft w:val="0"/>
          <w:marRight w:val="0"/>
          <w:marTop w:val="0"/>
          <w:marBottom w:val="0"/>
          <w:divBdr>
            <w:top w:val="none" w:sz="0" w:space="0" w:color="auto"/>
            <w:left w:val="none" w:sz="0" w:space="0" w:color="auto"/>
            <w:bottom w:val="none" w:sz="0" w:space="0" w:color="auto"/>
            <w:right w:val="none" w:sz="0" w:space="0" w:color="auto"/>
          </w:divBdr>
        </w:div>
        <w:div w:id="1385062433">
          <w:marLeft w:val="0"/>
          <w:marRight w:val="0"/>
          <w:marTop w:val="0"/>
          <w:marBottom w:val="0"/>
          <w:divBdr>
            <w:top w:val="none" w:sz="0" w:space="0" w:color="auto"/>
            <w:left w:val="none" w:sz="0" w:space="0" w:color="auto"/>
            <w:bottom w:val="none" w:sz="0" w:space="0" w:color="auto"/>
            <w:right w:val="none" w:sz="0" w:space="0" w:color="auto"/>
          </w:divBdr>
        </w:div>
        <w:div w:id="1386640956">
          <w:marLeft w:val="0"/>
          <w:marRight w:val="0"/>
          <w:marTop w:val="0"/>
          <w:marBottom w:val="0"/>
          <w:divBdr>
            <w:top w:val="none" w:sz="0" w:space="0" w:color="auto"/>
            <w:left w:val="none" w:sz="0" w:space="0" w:color="auto"/>
            <w:bottom w:val="none" w:sz="0" w:space="0" w:color="auto"/>
            <w:right w:val="none" w:sz="0" w:space="0" w:color="auto"/>
          </w:divBdr>
        </w:div>
        <w:div w:id="1569459871">
          <w:marLeft w:val="0"/>
          <w:marRight w:val="0"/>
          <w:marTop w:val="0"/>
          <w:marBottom w:val="0"/>
          <w:divBdr>
            <w:top w:val="none" w:sz="0" w:space="0" w:color="auto"/>
            <w:left w:val="none" w:sz="0" w:space="0" w:color="auto"/>
            <w:bottom w:val="none" w:sz="0" w:space="0" w:color="auto"/>
            <w:right w:val="none" w:sz="0" w:space="0" w:color="auto"/>
          </w:divBdr>
        </w:div>
        <w:div w:id="1650010697">
          <w:marLeft w:val="0"/>
          <w:marRight w:val="0"/>
          <w:marTop w:val="0"/>
          <w:marBottom w:val="0"/>
          <w:divBdr>
            <w:top w:val="none" w:sz="0" w:space="0" w:color="auto"/>
            <w:left w:val="none" w:sz="0" w:space="0" w:color="auto"/>
            <w:bottom w:val="none" w:sz="0" w:space="0" w:color="auto"/>
            <w:right w:val="none" w:sz="0" w:space="0" w:color="auto"/>
          </w:divBdr>
        </w:div>
        <w:div w:id="1688943621">
          <w:marLeft w:val="0"/>
          <w:marRight w:val="0"/>
          <w:marTop w:val="0"/>
          <w:marBottom w:val="0"/>
          <w:divBdr>
            <w:top w:val="none" w:sz="0" w:space="0" w:color="auto"/>
            <w:left w:val="none" w:sz="0" w:space="0" w:color="auto"/>
            <w:bottom w:val="none" w:sz="0" w:space="0" w:color="auto"/>
            <w:right w:val="none" w:sz="0" w:space="0" w:color="auto"/>
          </w:divBdr>
        </w:div>
        <w:div w:id="1726680702">
          <w:marLeft w:val="0"/>
          <w:marRight w:val="0"/>
          <w:marTop w:val="0"/>
          <w:marBottom w:val="0"/>
          <w:divBdr>
            <w:top w:val="none" w:sz="0" w:space="0" w:color="auto"/>
            <w:left w:val="none" w:sz="0" w:space="0" w:color="auto"/>
            <w:bottom w:val="none" w:sz="0" w:space="0" w:color="auto"/>
            <w:right w:val="none" w:sz="0" w:space="0" w:color="auto"/>
          </w:divBdr>
        </w:div>
        <w:div w:id="1780366795">
          <w:marLeft w:val="0"/>
          <w:marRight w:val="0"/>
          <w:marTop w:val="0"/>
          <w:marBottom w:val="0"/>
          <w:divBdr>
            <w:top w:val="none" w:sz="0" w:space="0" w:color="auto"/>
            <w:left w:val="none" w:sz="0" w:space="0" w:color="auto"/>
            <w:bottom w:val="none" w:sz="0" w:space="0" w:color="auto"/>
            <w:right w:val="none" w:sz="0" w:space="0" w:color="auto"/>
          </w:divBdr>
        </w:div>
        <w:div w:id="1843623163">
          <w:marLeft w:val="0"/>
          <w:marRight w:val="0"/>
          <w:marTop w:val="0"/>
          <w:marBottom w:val="0"/>
          <w:divBdr>
            <w:top w:val="none" w:sz="0" w:space="0" w:color="auto"/>
            <w:left w:val="none" w:sz="0" w:space="0" w:color="auto"/>
            <w:bottom w:val="none" w:sz="0" w:space="0" w:color="auto"/>
            <w:right w:val="none" w:sz="0" w:space="0" w:color="auto"/>
          </w:divBdr>
        </w:div>
        <w:div w:id="1944070104">
          <w:marLeft w:val="0"/>
          <w:marRight w:val="0"/>
          <w:marTop w:val="0"/>
          <w:marBottom w:val="0"/>
          <w:divBdr>
            <w:top w:val="none" w:sz="0" w:space="0" w:color="auto"/>
            <w:left w:val="none" w:sz="0" w:space="0" w:color="auto"/>
            <w:bottom w:val="none" w:sz="0" w:space="0" w:color="auto"/>
            <w:right w:val="none" w:sz="0" w:space="0" w:color="auto"/>
          </w:divBdr>
        </w:div>
        <w:div w:id="2015722103">
          <w:marLeft w:val="0"/>
          <w:marRight w:val="0"/>
          <w:marTop w:val="0"/>
          <w:marBottom w:val="0"/>
          <w:divBdr>
            <w:top w:val="none" w:sz="0" w:space="0" w:color="auto"/>
            <w:left w:val="none" w:sz="0" w:space="0" w:color="auto"/>
            <w:bottom w:val="none" w:sz="0" w:space="0" w:color="auto"/>
            <w:right w:val="none" w:sz="0" w:space="0" w:color="auto"/>
          </w:divBdr>
        </w:div>
        <w:div w:id="2123573788">
          <w:marLeft w:val="0"/>
          <w:marRight w:val="0"/>
          <w:marTop w:val="0"/>
          <w:marBottom w:val="0"/>
          <w:divBdr>
            <w:top w:val="none" w:sz="0" w:space="0" w:color="auto"/>
            <w:left w:val="none" w:sz="0" w:space="0" w:color="auto"/>
            <w:bottom w:val="none" w:sz="0" w:space="0" w:color="auto"/>
            <w:right w:val="none" w:sz="0" w:space="0" w:color="auto"/>
          </w:divBdr>
        </w:div>
      </w:divsChild>
    </w:div>
    <w:div w:id="34622816">
      <w:bodyDiv w:val="1"/>
      <w:marLeft w:val="0"/>
      <w:marRight w:val="0"/>
      <w:marTop w:val="0"/>
      <w:marBottom w:val="0"/>
      <w:divBdr>
        <w:top w:val="none" w:sz="0" w:space="0" w:color="auto"/>
        <w:left w:val="none" w:sz="0" w:space="0" w:color="auto"/>
        <w:bottom w:val="none" w:sz="0" w:space="0" w:color="auto"/>
        <w:right w:val="none" w:sz="0" w:space="0" w:color="auto"/>
      </w:divBdr>
    </w:div>
    <w:div w:id="38748654">
      <w:bodyDiv w:val="1"/>
      <w:marLeft w:val="0"/>
      <w:marRight w:val="0"/>
      <w:marTop w:val="0"/>
      <w:marBottom w:val="0"/>
      <w:divBdr>
        <w:top w:val="none" w:sz="0" w:space="0" w:color="auto"/>
        <w:left w:val="none" w:sz="0" w:space="0" w:color="auto"/>
        <w:bottom w:val="none" w:sz="0" w:space="0" w:color="auto"/>
        <w:right w:val="none" w:sz="0" w:space="0" w:color="auto"/>
      </w:divBdr>
    </w:div>
    <w:div w:id="42826555">
      <w:bodyDiv w:val="1"/>
      <w:marLeft w:val="0"/>
      <w:marRight w:val="0"/>
      <w:marTop w:val="0"/>
      <w:marBottom w:val="0"/>
      <w:divBdr>
        <w:top w:val="none" w:sz="0" w:space="0" w:color="auto"/>
        <w:left w:val="none" w:sz="0" w:space="0" w:color="auto"/>
        <w:bottom w:val="none" w:sz="0" w:space="0" w:color="auto"/>
        <w:right w:val="none" w:sz="0" w:space="0" w:color="auto"/>
      </w:divBdr>
    </w:div>
    <w:div w:id="44527007">
      <w:bodyDiv w:val="1"/>
      <w:marLeft w:val="0"/>
      <w:marRight w:val="0"/>
      <w:marTop w:val="0"/>
      <w:marBottom w:val="0"/>
      <w:divBdr>
        <w:top w:val="none" w:sz="0" w:space="0" w:color="auto"/>
        <w:left w:val="none" w:sz="0" w:space="0" w:color="auto"/>
        <w:bottom w:val="none" w:sz="0" w:space="0" w:color="auto"/>
        <w:right w:val="none" w:sz="0" w:space="0" w:color="auto"/>
      </w:divBdr>
    </w:div>
    <w:div w:id="51082171">
      <w:bodyDiv w:val="1"/>
      <w:marLeft w:val="0"/>
      <w:marRight w:val="0"/>
      <w:marTop w:val="0"/>
      <w:marBottom w:val="0"/>
      <w:divBdr>
        <w:top w:val="none" w:sz="0" w:space="0" w:color="auto"/>
        <w:left w:val="none" w:sz="0" w:space="0" w:color="auto"/>
        <w:bottom w:val="none" w:sz="0" w:space="0" w:color="auto"/>
        <w:right w:val="none" w:sz="0" w:space="0" w:color="auto"/>
      </w:divBdr>
    </w:div>
    <w:div w:id="54356867">
      <w:bodyDiv w:val="1"/>
      <w:marLeft w:val="0"/>
      <w:marRight w:val="0"/>
      <w:marTop w:val="0"/>
      <w:marBottom w:val="0"/>
      <w:divBdr>
        <w:top w:val="none" w:sz="0" w:space="0" w:color="auto"/>
        <w:left w:val="none" w:sz="0" w:space="0" w:color="auto"/>
        <w:bottom w:val="none" w:sz="0" w:space="0" w:color="auto"/>
        <w:right w:val="none" w:sz="0" w:space="0" w:color="auto"/>
      </w:divBdr>
    </w:div>
    <w:div w:id="54550347">
      <w:bodyDiv w:val="1"/>
      <w:marLeft w:val="0"/>
      <w:marRight w:val="0"/>
      <w:marTop w:val="0"/>
      <w:marBottom w:val="0"/>
      <w:divBdr>
        <w:top w:val="none" w:sz="0" w:space="0" w:color="auto"/>
        <w:left w:val="none" w:sz="0" w:space="0" w:color="auto"/>
        <w:bottom w:val="none" w:sz="0" w:space="0" w:color="auto"/>
        <w:right w:val="none" w:sz="0" w:space="0" w:color="auto"/>
      </w:divBdr>
    </w:div>
    <w:div w:id="58673668">
      <w:bodyDiv w:val="1"/>
      <w:marLeft w:val="0"/>
      <w:marRight w:val="0"/>
      <w:marTop w:val="0"/>
      <w:marBottom w:val="0"/>
      <w:divBdr>
        <w:top w:val="none" w:sz="0" w:space="0" w:color="auto"/>
        <w:left w:val="none" w:sz="0" w:space="0" w:color="auto"/>
        <w:bottom w:val="none" w:sz="0" w:space="0" w:color="auto"/>
        <w:right w:val="none" w:sz="0" w:space="0" w:color="auto"/>
      </w:divBdr>
    </w:div>
    <w:div w:id="64572798">
      <w:bodyDiv w:val="1"/>
      <w:marLeft w:val="0"/>
      <w:marRight w:val="0"/>
      <w:marTop w:val="0"/>
      <w:marBottom w:val="0"/>
      <w:divBdr>
        <w:top w:val="none" w:sz="0" w:space="0" w:color="auto"/>
        <w:left w:val="none" w:sz="0" w:space="0" w:color="auto"/>
        <w:bottom w:val="none" w:sz="0" w:space="0" w:color="auto"/>
        <w:right w:val="none" w:sz="0" w:space="0" w:color="auto"/>
      </w:divBdr>
    </w:div>
    <w:div w:id="64762157">
      <w:bodyDiv w:val="1"/>
      <w:marLeft w:val="0"/>
      <w:marRight w:val="0"/>
      <w:marTop w:val="0"/>
      <w:marBottom w:val="0"/>
      <w:divBdr>
        <w:top w:val="none" w:sz="0" w:space="0" w:color="auto"/>
        <w:left w:val="none" w:sz="0" w:space="0" w:color="auto"/>
        <w:bottom w:val="none" w:sz="0" w:space="0" w:color="auto"/>
        <w:right w:val="none" w:sz="0" w:space="0" w:color="auto"/>
      </w:divBdr>
      <w:divsChild>
        <w:div w:id="1615012710">
          <w:marLeft w:val="0"/>
          <w:marRight w:val="0"/>
          <w:marTop w:val="0"/>
          <w:marBottom w:val="0"/>
          <w:divBdr>
            <w:top w:val="none" w:sz="0" w:space="0" w:color="auto"/>
            <w:left w:val="none" w:sz="0" w:space="0" w:color="auto"/>
            <w:bottom w:val="none" w:sz="0" w:space="0" w:color="auto"/>
            <w:right w:val="none" w:sz="0" w:space="0" w:color="auto"/>
          </w:divBdr>
        </w:div>
      </w:divsChild>
    </w:div>
    <w:div w:id="65155814">
      <w:bodyDiv w:val="1"/>
      <w:marLeft w:val="0"/>
      <w:marRight w:val="0"/>
      <w:marTop w:val="0"/>
      <w:marBottom w:val="0"/>
      <w:divBdr>
        <w:top w:val="none" w:sz="0" w:space="0" w:color="auto"/>
        <w:left w:val="none" w:sz="0" w:space="0" w:color="auto"/>
        <w:bottom w:val="none" w:sz="0" w:space="0" w:color="auto"/>
        <w:right w:val="none" w:sz="0" w:space="0" w:color="auto"/>
      </w:divBdr>
    </w:div>
    <w:div w:id="66343589">
      <w:bodyDiv w:val="1"/>
      <w:marLeft w:val="0"/>
      <w:marRight w:val="0"/>
      <w:marTop w:val="0"/>
      <w:marBottom w:val="0"/>
      <w:divBdr>
        <w:top w:val="none" w:sz="0" w:space="0" w:color="auto"/>
        <w:left w:val="none" w:sz="0" w:space="0" w:color="auto"/>
        <w:bottom w:val="none" w:sz="0" w:space="0" w:color="auto"/>
        <w:right w:val="none" w:sz="0" w:space="0" w:color="auto"/>
      </w:divBdr>
    </w:div>
    <w:div w:id="71195577">
      <w:bodyDiv w:val="1"/>
      <w:marLeft w:val="0"/>
      <w:marRight w:val="0"/>
      <w:marTop w:val="0"/>
      <w:marBottom w:val="0"/>
      <w:divBdr>
        <w:top w:val="none" w:sz="0" w:space="0" w:color="auto"/>
        <w:left w:val="none" w:sz="0" w:space="0" w:color="auto"/>
        <w:bottom w:val="none" w:sz="0" w:space="0" w:color="auto"/>
        <w:right w:val="none" w:sz="0" w:space="0" w:color="auto"/>
      </w:divBdr>
    </w:div>
    <w:div w:id="72046671">
      <w:bodyDiv w:val="1"/>
      <w:marLeft w:val="0"/>
      <w:marRight w:val="0"/>
      <w:marTop w:val="0"/>
      <w:marBottom w:val="0"/>
      <w:divBdr>
        <w:top w:val="none" w:sz="0" w:space="0" w:color="auto"/>
        <w:left w:val="none" w:sz="0" w:space="0" w:color="auto"/>
        <w:bottom w:val="none" w:sz="0" w:space="0" w:color="auto"/>
        <w:right w:val="none" w:sz="0" w:space="0" w:color="auto"/>
      </w:divBdr>
    </w:div>
    <w:div w:id="72970213">
      <w:bodyDiv w:val="1"/>
      <w:marLeft w:val="0"/>
      <w:marRight w:val="0"/>
      <w:marTop w:val="0"/>
      <w:marBottom w:val="0"/>
      <w:divBdr>
        <w:top w:val="none" w:sz="0" w:space="0" w:color="auto"/>
        <w:left w:val="none" w:sz="0" w:space="0" w:color="auto"/>
        <w:bottom w:val="none" w:sz="0" w:space="0" w:color="auto"/>
        <w:right w:val="none" w:sz="0" w:space="0" w:color="auto"/>
      </w:divBdr>
    </w:div>
    <w:div w:id="73279492">
      <w:bodyDiv w:val="1"/>
      <w:marLeft w:val="0"/>
      <w:marRight w:val="0"/>
      <w:marTop w:val="0"/>
      <w:marBottom w:val="0"/>
      <w:divBdr>
        <w:top w:val="none" w:sz="0" w:space="0" w:color="auto"/>
        <w:left w:val="none" w:sz="0" w:space="0" w:color="auto"/>
        <w:bottom w:val="none" w:sz="0" w:space="0" w:color="auto"/>
        <w:right w:val="none" w:sz="0" w:space="0" w:color="auto"/>
      </w:divBdr>
    </w:div>
    <w:div w:id="74254284">
      <w:bodyDiv w:val="1"/>
      <w:marLeft w:val="0"/>
      <w:marRight w:val="0"/>
      <w:marTop w:val="0"/>
      <w:marBottom w:val="0"/>
      <w:divBdr>
        <w:top w:val="none" w:sz="0" w:space="0" w:color="auto"/>
        <w:left w:val="none" w:sz="0" w:space="0" w:color="auto"/>
        <w:bottom w:val="none" w:sz="0" w:space="0" w:color="auto"/>
        <w:right w:val="none" w:sz="0" w:space="0" w:color="auto"/>
      </w:divBdr>
    </w:div>
    <w:div w:id="74280638">
      <w:bodyDiv w:val="1"/>
      <w:marLeft w:val="0"/>
      <w:marRight w:val="0"/>
      <w:marTop w:val="0"/>
      <w:marBottom w:val="0"/>
      <w:divBdr>
        <w:top w:val="none" w:sz="0" w:space="0" w:color="auto"/>
        <w:left w:val="none" w:sz="0" w:space="0" w:color="auto"/>
        <w:bottom w:val="none" w:sz="0" w:space="0" w:color="auto"/>
        <w:right w:val="none" w:sz="0" w:space="0" w:color="auto"/>
      </w:divBdr>
    </w:div>
    <w:div w:id="77794269">
      <w:bodyDiv w:val="1"/>
      <w:marLeft w:val="0"/>
      <w:marRight w:val="0"/>
      <w:marTop w:val="0"/>
      <w:marBottom w:val="0"/>
      <w:divBdr>
        <w:top w:val="none" w:sz="0" w:space="0" w:color="auto"/>
        <w:left w:val="none" w:sz="0" w:space="0" w:color="auto"/>
        <w:bottom w:val="none" w:sz="0" w:space="0" w:color="auto"/>
        <w:right w:val="none" w:sz="0" w:space="0" w:color="auto"/>
      </w:divBdr>
    </w:div>
    <w:div w:id="78141133">
      <w:bodyDiv w:val="1"/>
      <w:marLeft w:val="0"/>
      <w:marRight w:val="0"/>
      <w:marTop w:val="0"/>
      <w:marBottom w:val="0"/>
      <w:divBdr>
        <w:top w:val="none" w:sz="0" w:space="0" w:color="auto"/>
        <w:left w:val="none" w:sz="0" w:space="0" w:color="auto"/>
        <w:bottom w:val="none" w:sz="0" w:space="0" w:color="auto"/>
        <w:right w:val="none" w:sz="0" w:space="0" w:color="auto"/>
      </w:divBdr>
    </w:div>
    <w:div w:id="78143174">
      <w:bodyDiv w:val="1"/>
      <w:marLeft w:val="0"/>
      <w:marRight w:val="0"/>
      <w:marTop w:val="0"/>
      <w:marBottom w:val="0"/>
      <w:divBdr>
        <w:top w:val="none" w:sz="0" w:space="0" w:color="auto"/>
        <w:left w:val="none" w:sz="0" w:space="0" w:color="auto"/>
        <w:bottom w:val="none" w:sz="0" w:space="0" w:color="auto"/>
        <w:right w:val="none" w:sz="0" w:space="0" w:color="auto"/>
      </w:divBdr>
    </w:div>
    <w:div w:id="83497711">
      <w:bodyDiv w:val="1"/>
      <w:marLeft w:val="0"/>
      <w:marRight w:val="0"/>
      <w:marTop w:val="0"/>
      <w:marBottom w:val="0"/>
      <w:divBdr>
        <w:top w:val="none" w:sz="0" w:space="0" w:color="auto"/>
        <w:left w:val="none" w:sz="0" w:space="0" w:color="auto"/>
        <w:bottom w:val="none" w:sz="0" w:space="0" w:color="auto"/>
        <w:right w:val="none" w:sz="0" w:space="0" w:color="auto"/>
      </w:divBdr>
    </w:div>
    <w:div w:id="86271895">
      <w:bodyDiv w:val="1"/>
      <w:marLeft w:val="0"/>
      <w:marRight w:val="0"/>
      <w:marTop w:val="0"/>
      <w:marBottom w:val="0"/>
      <w:divBdr>
        <w:top w:val="none" w:sz="0" w:space="0" w:color="auto"/>
        <w:left w:val="none" w:sz="0" w:space="0" w:color="auto"/>
        <w:bottom w:val="none" w:sz="0" w:space="0" w:color="auto"/>
        <w:right w:val="none" w:sz="0" w:space="0" w:color="auto"/>
      </w:divBdr>
    </w:div>
    <w:div w:id="86274064">
      <w:bodyDiv w:val="1"/>
      <w:marLeft w:val="0"/>
      <w:marRight w:val="0"/>
      <w:marTop w:val="0"/>
      <w:marBottom w:val="0"/>
      <w:divBdr>
        <w:top w:val="none" w:sz="0" w:space="0" w:color="auto"/>
        <w:left w:val="none" w:sz="0" w:space="0" w:color="auto"/>
        <w:bottom w:val="none" w:sz="0" w:space="0" w:color="auto"/>
        <w:right w:val="none" w:sz="0" w:space="0" w:color="auto"/>
      </w:divBdr>
    </w:div>
    <w:div w:id="86509318">
      <w:bodyDiv w:val="1"/>
      <w:marLeft w:val="0"/>
      <w:marRight w:val="0"/>
      <w:marTop w:val="0"/>
      <w:marBottom w:val="0"/>
      <w:divBdr>
        <w:top w:val="none" w:sz="0" w:space="0" w:color="auto"/>
        <w:left w:val="none" w:sz="0" w:space="0" w:color="auto"/>
        <w:bottom w:val="none" w:sz="0" w:space="0" w:color="auto"/>
        <w:right w:val="none" w:sz="0" w:space="0" w:color="auto"/>
      </w:divBdr>
    </w:div>
    <w:div w:id="87847649">
      <w:bodyDiv w:val="1"/>
      <w:marLeft w:val="0"/>
      <w:marRight w:val="0"/>
      <w:marTop w:val="0"/>
      <w:marBottom w:val="0"/>
      <w:divBdr>
        <w:top w:val="none" w:sz="0" w:space="0" w:color="auto"/>
        <w:left w:val="none" w:sz="0" w:space="0" w:color="auto"/>
        <w:bottom w:val="none" w:sz="0" w:space="0" w:color="auto"/>
        <w:right w:val="none" w:sz="0" w:space="0" w:color="auto"/>
      </w:divBdr>
    </w:div>
    <w:div w:id="91901644">
      <w:bodyDiv w:val="1"/>
      <w:marLeft w:val="0"/>
      <w:marRight w:val="0"/>
      <w:marTop w:val="0"/>
      <w:marBottom w:val="0"/>
      <w:divBdr>
        <w:top w:val="none" w:sz="0" w:space="0" w:color="auto"/>
        <w:left w:val="none" w:sz="0" w:space="0" w:color="auto"/>
        <w:bottom w:val="none" w:sz="0" w:space="0" w:color="auto"/>
        <w:right w:val="none" w:sz="0" w:space="0" w:color="auto"/>
      </w:divBdr>
    </w:div>
    <w:div w:id="94207537">
      <w:bodyDiv w:val="1"/>
      <w:marLeft w:val="0"/>
      <w:marRight w:val="0"/>
      <w:marTop w:val="0"/>
      <w:marBottom w:val="0"/>
      <w:divBdr>
        <w:top w:val="none" w:sz="0" w:space="0" w:color="auto"/>
        <w:left w:val="none" w:sz="0" w:space="0" w:color="auto"/>
        <w:bottom w:val="none" w:sz="0" w:space="0" w:color="auto"/>
        <w:right w:val="none" w:sz="0" w:space="0" w:color="auto"/>
      </w:divBdr>
    </w:div>
    <w:div w:id="95370907">
      <w:bodyDiv w:val="1"/>
      <w:marLeft w:val="0"/>
      <w:marRight w:val="0"/>
      <w:marTop w:val="0"/>
      <w:marBottom w:val="0"/>
      <w:divBdr>
        <w:top w:val="none" w:sz="0" w:space="0" w:color="auto"/>
        <w:left w:val="none" w:sz="0" w:space="0" w:color="auto"/>
        <w:bottom w:val="none" w:sz="0" w:space="0" w:color="auto"/>
        <w:right w:val="none" w:sz="0" w:space="0" w:color="auto"/>
      </w:divBdr>
    </w:div>
    <w:div w:id="96216600">
      <w:bodyDiv w:val="1"/>
      <w:marLeft w:val="0"/>
      <w:marRight w:val="0"/>
      <w:marTop w:val="0"/>
      <w:marBottom w:val="0"/>
      <w:divBdr>
        <w:top w:val="none" w:sz="0" w:space="0" w:color="auto"/>
        <w:left w:val="none" w:sz="0" w:space="0" w:color="auto"/>
        <w:bottom w:val="none" w:sz="0" w:space="0" w:color="auto"/>
        <w:right w:val="none" w:sz="0" w:space="0" w:color="auto"/>
      </w:divBdr>
    </w:div>
    <w:div w:id="100342425">
      <w:bodyDiv w:val="1"/>
      <w:marLeft w:val="0"/>
      <w:marRight w:val="0"/>
      <w:marTop w:val="0"/>
      <w:marBottom w:val="0"/>
      <w:divBdr>
        <w:top w:val="none" w:sz="0" w:space="0" w:color="auto"/>
        <w:left w:val="none" w:sz="0" w:space="0" w:color="auto"/>
        <w:bottom w:val="none" w:sz="0" w:space="0" w:color="auto"/>
        <w:right w:val="none" w:sz="0" w:space="0" w:color="auto"/>
      </w:divBdr>
    </w:div>
    <w:div w:id="102119371">
      <w:bodyDiv w:val="1"/>
      <w:marLeft w:val="0"/>
      <w:marRight w:val="0"/>
      <w:marTop w:val="0"/>
      <w:marBottom w:val="0"/>
      <w:divBdr>
        <w:top w:val="none" w:sz="0" w:space="0" w:color="auto"/>
        <w:left w:val="none" w:sz="0" w:space="0" w:color="auto"/>
        <w:bottom w:val="none" w:sz="0" w:space="0" w:color="auto"/>
        <w:right w:val="none" w:sz="0" w:space="0" w:color="auto"/>
      </w:divBdr>
    </w:div>
    <w:div w:id="104859289">
      <w:bodyDiv w:val="1"/>
      <w:marLeft w:val="0"/>
      <w:marRight w:val="0"/>
      <w:marTop w:val="0"/>
      <w:marBottom w:val="0"/>
      <w:divBdr>
        <w:top w:val="none" w:sz="0" w:space="0" w:color="auto"/>
        <w:left w:val="none" w:sz="0" w:space="0" w:color="auto"/>
        <w:bottom w:val="none" w:sz="0" w:space="0" w:color="auto"/>
        <w:right w:val="none" w:sz="0" w:space="0" w:color="auto"/>
      </w:divBdr>
    </w:div>
    <w:div w:id="107357389">
      <w:bodyDiv w:val="1"/>
      <w:marLeft w:val="0"/>
      <w:marRight w:val="0"/>
      <w:marTop w:val="0"/>
      <w:marBottom w:val="0"/>
      <w:divBdr>
        <w:top w:val="none" w:sz="0" w:space="0" w:color="auto"/>
        <w:left w:val="none" w:sz="0" w:space="0" w:color="auto"/>
        <w:bottom w:val="none" w:sz="0" w:space="0" w:color="auto"/>
        <w:right w:val="none" w:sz="0" w:space="0" w:color="auto"/>
      </w:divBdr>
    </w:div>
    <w:div w:id="108210149">
      <w:bodyDiv w:val="1"/>
      <w:marLeft w:val="0"/>
      <w:marRight w:val="0"/>
      <w:marTop w:val="0"/>
      <w:marBottom w:val="0"/>
      <w:divBdr>
        <w:top w:val="none" w:sz="0" w:space="0" w:color="auto"/>
        <w:left w:val="none" w:sz="0" w:space="0" w:color="auto"/>
        <w:bottom w:val="none" w:sz="0" w:space="0" w:color="auto"/>
        <w:right w:val="none" w:sz="0" w:space="0" w:color="auto"/>
      </w:divBdr>
    </w:div>
    <w:div w:id="116459435">
      <w:bodyDiv w:val="1"/>
      <w:marLeft w:val="0"/>
      <w:marRight w:val="0"/>
      <w:marTop w:val="0"/>
      <w:marBottom w:val="0"/>
      <w:divBdr>
        <w:top w:val="none" w:sz="0" w:space="0" w:color="auto"/>
        <w:left w:val="none" w:sz="0" w:space="0" w:color="auto"/>
        <w:bottom w:val="none" w:sz="0" w:space="0" w:color="auto"/>
        <w:right w:val="none" w:sz="0" w:space="0" w:color="auto"/>
      </w:divBdr>
    </w:div>
    <w:div w:id="116532062">
      <w:bodyDiv w:val="1"/>
      <w:marLeft w:val="0"/>
      <w:marRight w:val="0"/>
      <w:marTop w:val="0"/>
      <w:marBottom w:val="0"/>
      <w:divBdr>
        <w:top w:val="none" w:sz="0" w:space="0" w:color="auto"/>
        <w:left w:val="none" w:sz="0" w:space="0" w:color="auto"/>
        <w:bottom w:val="none" w:sz="0" w:space="0" w:color="auto"/>
        <w:right w:val="none" w:sz="0" w:space="0" w:color="auto"/>
      </w:divBdr>
    </w:div>
    <w:div w:id="119541647">
      <w:bodyDiv w:val="1"/>
      <w:marLeft w:val="0"/>
      <w:marRight w:val="0"/>
      <w:marTop w:val="0"/>
      <w:marBottom w:val="0"/>
      <w:divBdr>
        <w:top w:val="none" w:sz="0" w:space="0" w:color="auto"/>
        <w:left w:val="none" w:sz="0" w:space="0" w:color="auto"/>
        <w:bottom w:val="none" w:sz="0" w:space="0" w:color="auto"/>
        <w:right w:val="none" w:sz="0" w:space="0" w:color="auto"/>
      </w:divBdr>
    </w:div>
    <w:div w:id="121578532">
      <w:bodyDiv w:val="1"/>
      <w:marLeft w:val="0"/>
      <w:marRight w:val="0"/>
      <w:marTop w:val="0"/>
      <w:marBottom w:val="0"/>
      <w:divBdr>
        <w:top w:val="none" w:sz="0" w:space="0" w:color="auto"/>
        <w:left w:val="none" w:sz="0" w:space="0" w:color="auto"/>
        <w:bottom w:val="none" w:sz="0" w:space="0" w:color="auto"/>
        <w:right w:val="none" w:sz="0" w:space="0" w:color="auto"/>
      </w:divBdr>
    </w:div>
    <w:div w:id="123541782">
      <w:bodyDiv w:val="1"/>
      <w:marLeft w:val="0"/>
      <w:marRight w:val="0"/>
      <w:marTop w:val="0"/>
      <w:marBottom w:val="0"/>
      <w:divBdr>
        <w:top w:val="none" w:sz="0" w:space="0" w:color="auto"/>
        <w:left w:val="none" w:sz="0" w:space="0" w:color="auto"/>
        <w:bottom w:val="none" w:sz="0" w:space="0" w:color="auto"/>
        <w:right w:val="none" w:sz="0" w:space="0" w:color="auto"/>
      </w:divBdr>
    </w:div>
    <w:div w:id="126122111">
      <w:bodyDiv w:val="1"/>
      <w:marLeft w:val="0"/>
      <w:marRight w:val="0"/>
      <w:marTop w:val="0"/>
      <w:marBottom w:val="0"/>
      <w:divBdr>
        <w:top w:val="none" w:sz="0" w:space="0" w:color="auto"/>
        <w:left w:val="none" w:sz="0" w:space="0" w:color="auto"/>
        <w:bottom w:val="none" w:sz="0" w:space="0" w:color="auto"/>
        <w:right w:val="none" w:sz="0" w:space="0" w:color="auto"/>
      </w:divBdr>
    </w:div>
    <w:div w:id="127018056">
      <w:bodyDiv w:val="1"/>
      <w:marLeft w:val="0"/>
      <w:marRight w:val="0"/>
      <w:marTop w:val="0"/>
      <w:marBottom w:val="0"/>
      <w:divBdr>
        <w:top w:val="none" w:sz="0" w:space="0" w:color="auto"/>
        <w:left w:val="none" w:sz="0" w:space="0" w:color="auto"/>
        <w:bottom w:val="none" w:sz="0" w:space="0" w:color="auto"/>
        <w:right w:val="none" w:sz="0" w:space="0" w:color="auto"/>
      </w:divBdr>
    </w:div>
    <w:div w:id="127213224">
      <w:bodyDiv w:val="1"/>
      <w:marLeft w:val="0"/>
      <w:marRight w:val="0"/>
      <w:marTop w:val="0"/>
      <w:marBottom w:val="0"/>
      <w:divBdr>
        <w:top w:val="none" w:sz="0" w:space="0" w:color="auto"/>
        <w:left w:val="none" w:sz="0" w:space="0" w:color="auto"/>
        <w:bottom w:val="none" w:sz="0" w:space="0" w:color="auto"/>
        <w:right w:val="none" w:sz="0" w:space="0" w:color="auto"/>
      </w:divBdr>
    </w:div>
    <w:div w:id="127403914">
      <w:bodyDiv w:val="1"/>
      <w:marLeft w:val="0"/>
      <w:marRight w:val="0"/>
      <w:marTop w:val="0"/>
      <w:marBottom w:val="0"/>
      <w:divBdr>
        <w:top w:val="none" w:sz="0" w:space="0" w:color="auto"/>
        <w:left w:val="none" w:sz="0" w:space="0" w:color="auto"/>
        <w:bottom w:val="none" w:sz="0" w:space="0" w:color="auto"/>
        <w:right w:val="none" w:sz="0" w:space="0" w:color="auto"/>
      </w:divBdr>
    </w:div>
    <w:div w:id="131095717">
      <w:bodyDiv w:val="1"/>
      <w:marLeft w:val="0"/>
      <w:marRight w:val="0"/>
      <w:marTop w:val="0"/>
      <w:marBottom w:val="0"/>
      <w:divBdr>
        <w:top w:val="none" w:sz="0" w:space="0" w:color="auto"/>
        <w:left w:val="none" w:sz="0" w:space="0" w:color="auto"/>
        <w:bottom w:val="none" w:sz="0" w:space="0" w:color="auto"/>
        <w:right w:val="none" w:sz="0" w:space="0" w:color="auto"/>
      </w:divBdr>
    </w:div>
    <w:div w:id="132873667">
      <w:bodyDiv w:val="1"/>
      <w:marLeft w:val="0"/>
      <w:marRight w:val="0"/>
      <w:marTop w:val="0"/>
      <w:marBottom w:val="0"/>
      <w:divBdr>
        <w:top w:val="none" w:sz="0" w:space="0" w:color="auto"/>
        <w:left w:val="none" w:sz="0" w:space="0" w:color="auto"/>
        <w:bottom w:val="none" w:sz="0" w:space="0" w:color="auto"/>
        <w:right w:val="none" w:sz="0" w:space="0" w:color="auto"/>
      </w:divBdr>
    </w:div>
    <w:div w:id="133067749">
      <w:bodyDiv w:val="1"/>
      <w:marLeft w:val="0"/>
      <w:marRight w:val="0"/>
      <w:marTop w:val="0"/>
      <w:marBottom w:val="0"/>
      <w:divBdr>
        <w:top w:val="none" w:sz="0" w:space="0" w:color="auto"/>
        <w:left w:val="none" w:sz="0" w:space="0" w:color="auto"/>
        <w:bottom w:val="none" w:sz="0" w:space="0" w:color="auto"/>
        <w:right w:val="none" w:sz="0" w:space="0" w:color="auto"/>
      </w:divBdr>
    </w:div>
    <w:div w:id="134763259">
      <w:bodyDiv w:val="1"/>
      <w:marLeft w:val="0"/>
      <w:marRight w:val="0"/>
      <w:marTop w:val="0"/>
      <w:marBottom w:val="0"/>
      <w:divBdr>
        <w:top w:val="none" w:sz="0" w:space="0" w:color="auto"/>
        <w:left w:val="none" w:sz="0" w:space="0" w:color="auto"/>
        <w:bottom w:val="none" w:sz="0" w:space="0" w:color="auto"/>
        <w:right w:val="none" w:sz="0" w:space="0" w:color="auto"/>
      </w:divBdr>
      <w:divsChild>
        <w:div w:id="170611104">
          <w:marLeft w:val="0"/>
          <w:marRight w:val="83"/>
          <w:marTop w:val="0"/>
          <w:marBottom w:val="0"/>
          <w:divBdr>
            <w:top w:val="none" w:sz="0" w:space="0" w:color="auto"/>
            <w:left w:val="none" w:sz="0" w:space="0" w:color="auto"/>
            <w:bottom w:val="none" w:sz="0" w:space="0" w:color="auto"/>
            <w:right w:val="none" w:sz="0" w:space="0" w:color="auto"/>
          </w:divBdr>
        </w:div>
        <w:div w:id="1727146921">
          <w:marLeft w:val="0"/>
          <w:marRight w:val="0"/>
          <w:marTop w:val="0"/>
          <w:marBottom w:val="0"/>
          <w:divBdr>
            <w:top w:val="none" w:sz="0" w:space="0" w:color="auto"/>
            <w:left w:val="none" w:sz="0" w:space="0" w:color="auto"/>
            <w:bottom w:val="none" w:sz="0" w:space="0" w:color="auto"/>
            <w:right w:val="none" w:sz="0" w:space="0" w:color="auto"/>
          </w:divBdr>
          <w:divsChild>
            <w:div w:id="1770270629">
              <w:marLeft w:val="0"/>
              <w:marRight w:val="0"/>
              <w:marTop w:val="0"/>
              <w:marBottom w:val="0"/>
              <w:divBdr>
                <w:top w:val="none" w:sz="0" w:space="0" w:color="auto"/>
                <w:left w:val="none" w:sz="0" w:space="0" w:color="auto"/>
                <w:bottom w:val="none" w:sz="0" w:space="0" w:color="auto"/>
                <w:right w:val="none" w:sz="0" w:space="0" w:color="auto"/>
              </w:divBdr>
              <w:divsChild>
                <w:div w:id="1221552515">
                  <w:marLeft w:val="0"/>
                  <w:marRight w:val="0"/>
                  <w:marTop w:val="0"/>
                  <w:marBottom w:val="0"/>
                  <w:divBdr>
                    <w:top w:val="none" w:sz="0" w:space="0" w:color="auto"/>
                    <w:left w:val="none" w:sz="0" w:space="0" w:color="auto"/>
                    <w:bottom w:val="none" w:sz="0" w:space="0" w:color="auto"/>
                    <w:right w:val="none" w:sz="0" w:space="0" w:color="auto"/>
                  </w:divBdr>
                </w:div>
                <w:div w:id="1938443985">
                  <w:marLeft w:val="0"/>
                  <w:marRight w:val="0"/>
                  <w:marTop w:val="0"/>
                  <w:marBottom w:val="0"/>
                  <w:divBdr>
                    <w:top w:val="none" w:sz="0" w:space="0" w:color="auto"/>
                    <w:left w:val="none" w:sz="0" w:space="0" w:color="auto"/>
                    <w:bottom w:val="none" w:sz="0" w:space="0" w:color="auto"/>
                    <w:right w:val="none" w:sz="0" w:space="0" w:color="auto"/>
                  </w:divBdr>
                  <w:divsChild>
                    <w:div w:id="187302444">
                      <w:marLeft w:val="0"/>
                      <w:marRight w:val="0"/>
                      <w:marTop w:val="0"/>
                      <w:marBottom w:val="0"/>
                      <w:divBdr>
                        <w:top w:val="none" w:sz="0" w:space="0" w:color="auto"/>
                        <w:left w:val="none" w:sz="0" w:space="0" w:color="auto"/>
                        <w:bottom w:val="none" w:sz="0" w:space="0" w:color="auto"/>
                        <w:right w:val="none" w:sz="0" w:space="0" w:color="auto"/>
                      </w:divBdr>
                    </w:div>
                    <w:div w:id="12977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9101">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42477579">
      <w:bodyDiv w:val="1"/>
      <w:marLeft w:val="0"/>
      <w:marRight w:val="0"/>
      <w:marTop w:val="0"/>
      <w:marBottom w:val="0"/>
      <w:divBdr>
        <w:top w:val="none" w:sz="0" w:space="0" w:color="auto"/>
        <w:left w:val="none" w:sz="0" w:space="0" w:color="auto"/>
        <w:bottom w:val="none" w:sz="0" w:space="0" w:color="auto"/>
        <w:right w:val="none" w:sz="0" w:space="0" w:color="auto"/>
      </w:divBdr>
    </w:div>
    <w:div w:id="142619773">
      <w:bodyDiv w:val="1"/>
      <w:marLeft w:val="0"/>
      <w:marRight w:val="0"/>
      <w:marTop w:val="0"/>
      <w:marBottom w:val="0"/>
      <w:divBdr>
        <w:top w:val="none" w:sz="0" w:space="0" w:color="auto"/>
        <w:left w:val="none" w:sz="0" w:space="0" w:color="auto"/>
        <w:bottom w:val="none" w:sz="0" w:space="0" w:color="auto"/>
        <w:right w:val="none" w:sz="0" w:space="0" w:color="auto"/>
      </w:divBdr>
    </w:div>
    <w:div w:id="144856199">
      <w:bodyDiv w:val="1"/>
      <w:marLeft w:val="0"/>
      <w:marRight w:val="0"/>
      <w:marTop w:val="0"/>
      <w:marBottom w:val="0"/>
      <w:divBdr>
        <w:top w:val="none" w:sz="0" w:space="0" w:color="auto"/>
        <w:left w:val="none" w:sz="0" w:space="0" w:color="auto"/>
        <w:bottom w:val="none" w:sz="0" w:space="0" w:color="auto"/>
        <w:right w:val="none" w:sz="0" w:space="0" w:color="auto"/>
      </w:divBdr>
    </w:div>
    <w:div w:id="145169973">
      <w:bodyDiv w:val="1"/>
      <w:marLeft w:val="0"/>
      <w:marRight w:val="0"/>
      <w:marTop w:val="0"/>
      <w:marBottom w:val="0"/>
      <w:divBdr>
        <w:top w:val="none" w:sz="0" w:space="0" w:color="auto"/>
        <w:left w:val="none" w:sz="0" w:space="0" w:color="auto"/>
        <w:bottom w:val="none" w:sz="0" w:space="0" w:color="auto"/>
        <w:right w:val="none" w:sz="0" w:space="0" w:color="auto"/>
      </w:divBdr>
    </w:div>
    <w:div w:id="145899346">
      <w:bodyDiv w:val="1"/>
      <w:marLeft w:val="0"/>
      <w:marRight w:val="0"/>
      <w:marTop w:val="0"/>
      <w:marBottom w:val="0"/>
      <w:divBdr>
        <w:top w:val="none" w:sz="0" w:space="0" w:color="auto"/>
        <w:left w:val="none" w:sz="0" w:space="0" w:color="auto"/>
        <w:bottom w:val="none" w:sz="0" w:space="0" w:color="auto"/>
        <w:right w:val="none" w:sz="0" w:space="0" w:color="auto"/>
      </w:divBdr>
    </w:div>
    <w:div w:id="146362950">
      <w:bodyDiv w:val="1"/>
      <w:marLeft w:val="0"/>
      <w:marRight w:val="0"/>
      <w:marTop w:val="0"/>
      <w:marBottom w:val="0"/>
      <w:divBdr>
        <w:top w:val="none" w:sz="0" w:space="0" w:color="auto"/>
        <w:left w:val="none" w:sz="0" w:space="0" w:color="auto"/>
        <w:bottom w:val="none" w:sz="0" w:space="0" w:color="auto"/>
        <w:right w:val="none" w:sz="0" w:space="0" w:color="auto"/>
      </w:divBdr>
    </w:div>
    <w:div w:id="152071680">
      <w:bodyDiv w:val="1"/>
      <w:marLeft w:val="0"/>
      <w:marRight w:val="0"/>
      <w:marTop w:val="0"/>
      <w:marBottom w:val="0"/>
      <w:divBdr>
        <w:top w:val="none" w:sz="0" w:space="0" w:color="auto"/>
        <w:left w:val="none" w:sz="0" w:space="0" w:color="auto"/>
        <w:bottom w:val="none" w:sz="0" w:space="0" w:color="auto"/>
        <w:right w:val="none" w:sz="0" w:space="0" w:color="auto"/>
      </w:divBdr>
    </w:div>
    <w:div w:id="152377278">
      <w:bodyDiv w:val="1"/>
      <w:marLeft w:val="0"/>
      <w:marRight w:val="0"/>
      <w:marTop w:val="0"/>
      <w:marBottom w:val="0"/>
      <w:divBdr>
        <w:top w:val="none" w:sz="0" w:space="0" w:color="auto"/>
        <w:left w:val="none" w:sz="0" w:space="0" w:color="auto"/>
        <w:bottom w:val="none" w:sz="0" w:space="0" w:color="auto"/>
        <w:right w:val="none" w:sz="0" w:space="0" w:color="auto"/>
      </w:divBdr>
    </w:div>
    <w:div w:id="152575220">
      <w:bodyDiv w:val="1"/>
      <w:marLeft w:val="0"/>
      <w:marRight w:val="0"/>
      <w:marTop w:val="0"/>
      <w:marBottom w:val="0"/>
      <w:divBdr>
        <w:top w:val="none" w:sz="0" w:space="0" w:color="auto"/>
        <w:left w:val="none" w:sz="0" w:space="0" w:color="auto"/>
        <w:bottom w:val="none" w:sz="0" w:space="0" w:color="auto"/>
        <w:right w:val="none" w:sz="0" w:space="0" w:color="auto"/>
      </w:divBdr>
    </w:div>
    <w:div w:id="153306833">
      <w:bodyDiv w:val="1"/>
      <w:marLeft w:val="0"/>
      <w:marRight w:val="0"/>
      <w:marTop w:val="0"/>
      <w:marBottom w:val="0"/>
      <w:divBdr>
        <w:top w:val="none" w:sz="0" w:space="0" w:color="auto"/>
        <w:left w:val="none" w:sz="0" w:space="0" w:color="auto"/>
        <w:bottom w:val="none" w:sz="0" w:space="0" w:color="auto"/>
        <w:right w:val="none" w:sz="0" w:space="0" w:color="auto"/>
      </w:divBdr>
    </w:div>
    <w:div w:id="159851390">
      <w:bodyDiv w:val="1"/>
      <w:marLeft w:val="0"/>
      <w:marRight w:val="0"/>
      <w:marTop w:val="0"/>
      <w:marBottom w:val="0"/>
      <w:divBdr>
        <w:top w:val="none" w:sz="0" w:space="0" w:color="auto"/>
        <w:left w:val="none" w:sz="0" w:space="0" w:color="auto"/>
        <w:bottom w:val="none" w:sz="0" w:space="0" w:color="auto"/>
        <w:right w:val="none" w:sz="0" w:space="0" w:color="auto"/>
      </w:divBdr>
    </w:div>
    <w:div w:id="160778333">
      <w:bodyDiv w:val="1"/>
      <w:marLeft w:val="0"/>
      <w:marRight w:val="0"/>
      <w:marTop w:val="0"/>
      <w:marBottom w:val="0"/>
      <w:divBdr>
        <w:top w:val="none" w:sz="0" w:space="0" w:color="auto"/>
        <w:left w:val="none" w:sz="0" w:space="0" w:color="auto"/>
        <w:bottom w:val="none" w:sz="0" w:space="0" w:color="auto"/>
        <w:right w:val="none" w:sz="0" w:space="0" w:color="auto"/>
      </w:divBdr>
    </w:div>
    <w:div w:id="162862210">
      <w:bodyDiv w:val="1"/>
      <w:marLeft w:val="0"/>
      <w:marRight w:val="0"/>
      <w:marTop w:val="0"/>
      <w:marBottom w:val="0"/>
      <w:divBdr>
        <w:top w:val="none" w:sz="0" w:space="0" w:color="auto"/>
        <w:left w:val="none" w:sz="0" w:space="0" w:color="auto"/>
        <w:bottom w:val="none" w:sz="0" w:space="0" w:color="auto"/>
        <w:right w:val="none" w:sz="0" w:space="0" w:color="auto"/>
      </w:divBdr>
    </w:div>
    <w:div w:id="163211436">
      <w:bodyDiv w:val="1"/>
      <w:marLeft w:val="0"/>
      <w:marRight w:val="0"/>
      <w:marTop w:val="0"/>
      <w:marBottom w:val="0"/>
      <w:divBdr>
        <w:top w:val="none" w:sz="0" w:space="0" w:color="auto"/>
        <w:left w:val="none" w:sz="0" w:space="0" w:color="auto"/>
        <w:bottom w:val="none" w:sz="0" w:space="0" w:color="auto"/>
        <w:right w:val="none" w:sz="0" w:space="0" w:color="auto"/>
      </w:divBdr>
    </w:div>
    <w:div w:id="163521453">
      <w:bodyDiv w:val="1"/>
      <w:marLeft w:val="0"/>
      <w:marRight w:val="0"/>
      <w:marTop w:val="0"/>
      <w:marBottom w:val="0"/>
      <w:divBdr>
        <w:top w:val="none" w:sz="0" w:space="0" w:color="auto"/>
        <w:left w:val="none" w:sz="0" w:space="0" w:color="auto"/>
        <w:bottom w:val="none" w:sz="0" w:space="0" w:color="auto"/>
        <w:right w:val="none" w:sz="0" w:space="0" w:color="auto"/>
      </w:divBdr>
    </w:div>
    <w:div w:id="165900742">
      <w:bodyDiv w:val="1"/>
      <w:marLeft w:val="0"/>
      <w:marRight w:val="0"/>
      <w:marTop w:val="0"/>
      <w:marBottom w:val="0"/>
      <w:divBdr>
        <w:top w:val="none" w:sz="0" w:space="0" w:color="auto"/>
        <w:left w:val="none" w:sz="0" w:space="0" w:color="auto"/>
        <w:bottom w:val="none" w:sz="0" w:space="0" w:color="auto"/>
        <w:right w:val="none" w:sz="0" w:space="0" w:color="auto"/>
      </w:divBdr>
    </w:div>
    <w:div w:id="166291667">
      <w:bodyDiv w:val="1"/>
      <w:marLeft w:val="0"/>
      <w:marRight w:val="0"/>
      <w:marTop w:val="0"/>
      <w:marBottom w:val="0"/>
      <w:divBdr>
        <w:top w:val="none" w:sz="0" w:space="0" w:color="auto"/>
        <w:left w:val="none" w:sz="0" w:space="0" w:color="auto"/>
        <w:bottom w:val="none" w:sz="0" w:space="0" w:color="auto"/>
        <w:right w:val="none" w:sz="0" w:space="0" w:color="auto"/>
      </w:divBdr>
    </w:div>
    <w:div w:id="171840804">
      <w:bodyDiv w:val="1"/>
      <w:marLeft w:val="0"/>
      <w:marRight w:val="0"/>
      <w:marTop w:val="0"/>
      <w:marBottom w:val="0"/>
      <w:divBdr>
        <w:top w:val="none" w:sz="0" w:space="0" w:color="auto"/>
        <w:left w:val="none" w:sz="0" w:space="0" w:color="auto"/>
        <w:bottom w:val="none" w:sz="0" w:space="0" w:color="auto"/>
        <w:right w:val="none" w:sz="0" w:space="0" w:color="auto"/>
      </w:divBdr>
    </w:div>
    <w:div w:id="173305058">
      <w:bodyDiv w:val="1"/>
      <w:marLeft w:val="0"/>
      <w:marRight w:val="0"/>
      <w:marTop w:val="0"/>
      <w:marBottom w:val="0"/>
      <w:divBdr>
        <w:top w:val="none" w:sz="0" w:space="0" w:color="auto"/>
        <w:left w:val="none" w:sz="0" w:space="0" w:color="auto"/>
        <w:bottom w:val="none" w:sz="0" w:space="0" w:color="auto"/>
        <w:right w:val="none" w:sz="0" w:space="0" w:color="auto"/>
      </w:divBdr>
    </w:div>
    <w:div w:id="176775140">
      <w:bodyDiv w:val="1"/>
      <w:marLeft w:val="0"/>
      <w:marRight w:val="0"/>
      <w:marTop w:val="0"/>
      <w:marBottom w:val="0"/>
      <w:divBdr>
        <w:top w:val="none" w:sz="0" w:space="0" w:color="auto"/>
        <w:left w:val="none" w:sz="0" w:space="0" w:color="auto"/>
        <w:bottom w:val="none" w:sz="0" w:space="0" w:color="auto"/>
        <w:right w:val="none" w:sz="0" w:space="0" w:color="auto"/>
      </w:divBdr>
    </w:div>
    <w:div w:id="179046478">
      <w:bodyDiv w:val="1"/>
      <w:marLeft w:val="0"/>
      <w:marRight w:val="0"/>
      <w:marTop w:val="0"/>
      <w:marBottom w:val="0"/>
      <w:divBdr>
        <w:top w:val="none" w:sz="0" w:space="0" w:color="auto"/>
        <w:left w:val="none" w:sz="0" w:space="0" w:color="auto"/>
        <w:bottom w:val="none" w:sz="0" w:space="0" w:color="auto"/>
        <w:right w:val="none" w:sz="0" w:space="0" w:color="auto"/>
      </w:divBdr>
    </w:div>
    <w:div w:id="179247669">
      <w:bodyDiv w:val="1"/>
      <w:marLeft w:val="0"/>
      <w:marRight w:val="0"/>
      <w:marTop w:val="0"/>
      <w:marBottom w:val="0"/>
      <w:divBdr>
        <w:top w:val="none" w:sz="0" w:space="0" w:color="auto"/>
        <w:left w:val="none" w:sz="0" w:space="0" w:color="auto"/>
        <w:bottom w:val="none" w:sz="0" w:space="0" w:color="auto"/>
        <w:right w:val="none" w:sz="0" w:space="0" w:color="auto"/>
      </w:divBdr>
    </w:div>
    <w:div w:id="179665496">
      <w:bodyDiv w:val="1"/>
      <w:marLeft w:val="0"/>
      <w:marRight w:val="0"/>
      <w:marTop w:val="0"/>
      <w:marBottom w:val="0"/>
      <w:divBdr>
        <w:top w:val="none" w:sz="0" w:space="0" w:color="auto"/>
        <w:left w:val="none" w:sz="0" w:space="0" w:color="auto"/>
        <w:bottom w:val="none" w:sz="0" w:space="0" w:color="auto"/>
        <w:right w:val="none" w:sz="0" w:space="0" w:color="auto"/>
      </w:divBdr>
    </w:div>
    <w:div w:id="180360846">
      <w:bodyDiv w:val="1"/>
      <w:marLeft w:val="0"/>
      <w:marRight w:val="0"/>
      <w:marTop w:val="0"/>
      <w:marBottom w:val="0"/>
      <w:divBdr>
        <w:top w:val="none" w:sz="0" w:space="0" w:color="auto"/>
        <w:left w:val="none" w:sz="0" w:space="0" w:color="auto"/>
        <w:bottom w:val="none" w:sz="0" w:space="0" w:color="auto"/>
        <w:right w:val="none" w:sz="0" w:space="0" w:color="auto"/>
      </w:divBdr>
    </w:div>
    <w:div w:id="180823727">
      <w:bodyDiv w:val="1"/>
      <w:marLeft w:val="0"/>
      <w:marRight w:val="0"/>
      <w:marTop w:val="0"/>
      <w:marBottom w:val="0"/>
      <w:divBdr>
        <w:top w:val="none" w:sz="0" w:space="0" w:color="auto"/>
        <w:left w:val="none" w:sz="0" w:space="0" w:color="auto"/>
        <w:bottom w:val="none" w:sz="0" w:space="0" w:color="auto"/>
        <w:right w:val="none" w:sz="0" w:space="0" w:color="auto"/>
      </w:divBdr>
    </w:div>
    <w:div w:id="184055054">
      <w:bodyDiv w:val="1"/>
      <w:marLeft w:val="0"/>
      <w:marRight w:val="0"/>
      <w:marTop w:val="0"/>
      <w:marBottom w:val="0"/>
      <w:divBdr>
        <w:top w:val="none" w:sz="0" w:space="0" w:color="auto"/>
        <w:left w:val="none" w:sz="0" w:space="0" w:color="auto"/>
        <w:bottom w:val="none" w:sz="0" w:space="0" w:color="auto"/>
        <w:right w:val="none" w:sz="0" w:space="0" w:color="auto"/>
      </w:divBdr>
    </w:div>
    <w:div w:id="185217778">
      <w:bodyDiv w:val="1"/>
      <w:marLeft w:val="0"/>
      <w:marRight w:val="0"/>
      <w:marTop w:val="0"/>
      <w:marBottom w:val="0"/>
      <w:divBdr>
        <w:top w:val="none" w:sz="0" w:space="0" w:color="auto"/>
        <w:left w:val="none" w:sz="0" w:space="0" w:color="auto"/>
        <w:bottom w:val="none" w:sz="0" w:space="0" w:color="auto"/>
        <w:right w:val="none" w:sz="0" w:space="0" w:color="auto"/>
      </w:divBdr>
    </w:div>
    <w:div w:id="188374425">
      <w:bodyDiv w:val="1"/>
      <w:marLeft w:val="0"/>
      <w:marRight w:val="0"/>
      <w:marTop w:val="0"/>
      <w:marBottom w:val="0"/>
      <w:divBdr>
        <w:top w:val="none" w:sz="0" w:space="0" w:color="auto"/>
        <w:left w:val="none" w:sz="0" w:space="0" w:color="auto"/>
        <w:bottom w:val="none" w:sz="0" w:space="0" w:color="auto"/>
        <w:right w:val="none" w:sz="0" w:space="0" w:color="auto"/>
      </w:divBdr>
    </w:div>
    <w:div w:id="189295252">
      <w:bodyDiv w:val="1"/>
      <w:marLeft w:val="0"/>
      <w:marRight w:val="0"/>
      <w:marTop w:val="0"/>
      <w:marBottom w:val="0"/>
      <w:divBdr>
        <w:top w:val="none" w:sz="0" w:space="0" w:color="auto"/>
        <w:left w:val="none" w:sz="0" w:space="0" w:color="auto"/>
        <w:bottom w:val="none" w:sz="0" w:space="0" w:color="auto"/>
        <w:right w:val="none" w:sz="0" w:space="0" w:color="auto"/>
      </w:divBdr>
    </w:div>
    <w:div w:id="191503146">
      <w:bodyDiv w:val="1"/>
      <w:marLeft w:val="0"/>
      <w:marRight w:val="0"/>
      <w:marTop w:val="0"/>
      <w:marBottom w:val="0"/>
      <w:divBdr>
        <w:top w:val="none" w:sz="0" w:space="0" w:color="auto"/>
        <w:left w:val="none" w:sz="0" w:space="0" w:color="auto"/>
        <w:bottom w:val="none" w:sz="0" w:space="0" w:color="auto"/>
        <w:right w:val="none" w:sz="0" w:space="0" w:color="auto"/>
      </w:divBdr>
    </w:div>
    <w:div w:id="192617469">
      <w:bodyDiv w:val="1"/>
      <w:marLeft w:val="0"/>
      <w:marRight w:val="0"/>
      <w:marTop w:val="0"/>
      <w:marBottom w:val="0"/>
      <w:divBdr>
        <w:top w:val="none" w:sz="0" w:space="0" w:color="auto"/>
        <w:left w:val="none" w:sz="0" w:space="0" w:color="auto"/>
        <w:bottom w:val="none" w:sz="0" w:space="0" w:color="auto"/>
        <w:right w:val="none" w:sz="0" w:space="0" w:color="auto"/>
      </w:divBdr>
    </w:div>
    <w:div w:id="193346049">
      <w:bodyDiv w:val="1"/>
      <w:marLeft w:val="0"/>
      <w:marRight w:val="0"/>
      <w:marTop w:val="0"/>
      <w:marBottom w:val="0"/>
      <w:divBdr>
        <w:top w:val="none" w:sz="0" w:space="0" w:color="auto"/>
        <w:left w:val="none" w:sz="0" w:space="0" w:color="auto"/>
        <w:bottom w:val="none" w:sz="0" w:space="0" w:color="auto"/>
        <w:right w:val="none" w:sz="0" w:space="0" w:color="auto"/>
      </w:divBdr>
    </w:div>
    <w:div w:id="193882987">
      <w:bodyDiv w:val="1"/>
      <w:marLeft w:val="0"/>
      <w:marRight w:val="0"/>
      <w:marTop w:val="0"/>
      <w:marBottom w:val="0"/>
      <w:divBdr>
        <w:top w:val="none" w:sz="0" w:space="0" w:color="auto"/>
        <w:left w:val="none" w:sz="0" w:space="0" w:color="auto"/>
        <w:bottom w:val="none" w:sz="0" w:space="0" w:color="auto"/>
        <w:right w:val="none" w:sz="0" w:space="0" w:color="auto"/>
      </w:divBdr>
      <w:divsChild>
        <w:div w:id="1632318501">
          <w:marLeft w:val="0"/>
          <w:marRight w:val="0"/>
          <w:marTop w:val="0"/>
          <w:marBottom w:val="0"/>
          <w:divBdr>
            <w:top w:val="none" w:sz="0" w:space="0" w:color="auto"/>
            <w:left w:val="none" w:sz="0" w:space="0" w:color="auto"/>
            <w:bottom w:val="none" w:sz="0" w:space="0" w:color="auto"/>
            <w:right w:val="none" w:sz="0" w:space="0" w:color="auto"/>
          </w:divBdr>
        </w:div>
      </w:divsChild>
    </w:div>
    <w:div w:id="199828448">
      <w:bodyDiv w:val="1"/>
      <w:marLeft w:val="0"/>
      <w:marRight w:val="0"/>
      <w:marTop w:val="0"/>
      <w:marBottom w:val="0"/>
      <w:divBdr>
        <w:top w:val="none" w:sz="0" w:space="0" w:color="auto"/>
        <w:left w:val="none" w:sz="0" w:space="0" w:color="auto"/>
        <w:bottom w:val="none" w:sz="0" w:space="0" w:color="auto"/>
        <w:right w:val="none" w:sz="0" w:space="0" w:color="auto"/>
      </w:divBdr>
    </w:div>
    <w:div w:id="201405758">
      <w:bodyDiv w:val="1"/>
      <w:marLeft w:val="0"/>
      <w:marRight w:val="0"/>
      <w:marTop w:val="0"/>
      <w:marBottom w:val="0"/>
      <w:divBdr>
        <w:top w:val="none" w:sz="0" w:space="0" w:color="auto"/>
        <w:left w:val="none" w:sz="0" w:space="0" w:color="auto"/>
        <w:bottom w:val="none" w:sz="0" w:space="0" w:color="auto"/>
        <w:right w:val="none" w:sz="0" w:space="0" w:color="auto"/>
      </w:divBdr>
    </w:div>
    <w:div w:id="204829559">
      <w:bodyDiv w:val="1"/>
      <w:marLeft w:val="0"/>
      <w:marRight w:val="0"/>
      <w:marTop w:val="0"/>
      <w:marBottom w:val="0"/>
      <w:divBdr>
        <w:top w:val="none" w:sz="0" w:space="0" w:color="auto"/>
        <w:left w:val="none" w:sz="0" w:space="0" w:color="auto"/>
        <w:bottom w:val="none" w:sz="0" w:space="0" w:color="auto"/>
        <w:right w:val="none" w:sz="0" w:space="0" w:color="auto"/>
      </w:divBdr>
    </w:div>
    <w:div w:id="207837922">
      <w:bodyDiv w:val="1"/>
      <w:marLeft w:val="0"/>
      <w:marRight w:val="0"/>
      <w:marTop w:val="0"/>
      <w:marBottom w:val="0"/>
      <w:divBdr>
        <w:top w:val="none" w:sz="0" w:space="0" w:color="auto"/>
        <w:left w:val="none" w:sz="0" w:space="0" w:color="auto"/>
        <w:bottom w:val="none" w:sz="0" w:space="0" w:color="auto"/>
        <w:right w:val="none" w:sz="0" w:space="0" w:color="auto"/>
      </w:divBdr>
    </w:div>
    <w:div w:id="215050540">
      <w:bodyDiv w:val="1"/>
      <w:marLeft w:val="0"/>
      <w:marRight w:val="0"/>
      <w:marTop w:val="0"/>
      <w:marBottom w:val="0"/>
      <w:divBdr>
        <w:top w:val="none" w:sz="0" w:space="0" w:color="auto"/>
        <w:left w:val="none" w:sz="0" w:space="0" w:color="auto"/>
        <w:bottom w:val="none" w:sz="0" w:space="0" w:color="auto"/>
        <w:right w:val="none" w:sz="0" w:space="0" w:color="auto"/>
      </w:divBdr>
    </w:div>
    <w:div w:id="217472511">
      <w:bodyDiv w:val="1"/>
      <w:marLeft w:val="0"/>
      <w:marRight w:val="0"/>
      <w:marTop w:val="0"/>
      <w:marBottom w:val="0"/>
      <w:divBdr>
        <w:top w:val="none" w:sz="0" w:space="0" w:color="auto"/>
        <w:left w:val="none" w:sz="0" w:space="0" w:color="auto"/>
        <w:bottom w:val="none" w:sz="0" w:space="0" w:color="auto"/>
        <w:right w:val="none" w:sz="0" w:space="0" w:color="auto"/>
      </w:divBdr>
    </w:div>
    <w:div w:id="217590888">
      <w:bodyDiv w:val="1"/>
      <w:marLeft w:val="0"/>
      <w:marRight w:val="0"/>
      <w:marTop w:val="0"/>
      <w:marBottom w:val="0"/>
      <w:divBdr>
        <w:top w:val="none" w:sz="0" w:space="0" w:color="auto"/>
        <w:left w:val="none" w:sz="0" w:space="0" w:color="auto"/>
        <w:bottom w:val="none" w:sz="0" w:space="0" w:color="auto"/>
        <w:right w:val="none" w:sz="0" w:space="0" w:color="auto"/>
      </w:divBdr>
    </w:div>
    <w:div w:id="220485982">
      <w:bodyDiv w:val="1"/>
      <w:marLeft w:val="0"/>
      <w:marRight w:val="0"/>
      <w:marTop w:val="0"/>
      <w:marBottom w:val="0"/>
      <w:divBdr>
        <w:top w:val="none" w:sz="0" w:space="0" w:color="auto"/>
        <w:left w:val="none" w:sz="0" w:space="0" w:color="auto"/>
        <w:bottom w:val="none" w:sz="0" w:space="0" w:color="auto"/>
        <w:right w:val="none" w:sz="0" w:space="0" w:color="auto"/>
      </w:divBdr>
    </w:div>
    <w:div w:id="220792788">
      <w:bodyDiv w:val="1"/>
      <w:marLeft w:val="0"/>
      <w:marRight w:val="0"/>
      <w:marTop w:val="0"/>
      <w:marBottom w:val="0"/>
      <w:divBdr>
        <w:top w:val="none" w:sz="0" w:space="0" w:color="auto"/>
        <w:left w:val="none" w:sz="0" w:space="0" w:color="auto"/>
        <w:bottom w:val="none" w:sz="0" w:space="0" w:color="auto"/>
        <w:right w:val="none" w:sz="0" w:space="0" w:color="auto"/>
      </w:divBdr>
    </w:div>
    <w:div w:id="224611064">
      <w:bodyDiv w:val="1"/>
      <w:marLeft w:val="0"/>
      <w:marRight w:val="0"/>
      <w:marTop w:val="0"/>
      <w:marBottom w:val="0"/>
      <w:divBdr>
        <w:top w:val="none" w:sz="0" w:space="0" w:color="auto"/>
        <w:left w:val="none" w:sz="0" w:space="0" w:color="auto"/>
        <w:bottom w:val="none" w:sz="0" w:space="0" w:color="auto"/>
        <w:right w:val="none" w:sz="0" w:space="0" w:color="auto"/>
      </w:divBdr>
    </w:div>
    <w:div w:id="227962458">
      <w:bodyDiv w:val="1"/>
      <w:marLeft w:val="0"/>
      <w:marRight w:val="0"/>
      <w:marTop w:val="0"/>
      <w:marBottom w:val="0"/>
      <w:divBdr>
        <w:top w:val="none" w:sz="0" w:space="0" w:color="auto"/>
        <w:left w:val="none" w:sz="0" w:space="0" w:color="auto"/>
        <w:bottom w:val="none" w:sz="0" w:space="0" w:color="auto"/>
        <w:right w:val="none" w:sz="0" w:space="0" w:color="auto"/>
      </w:divBdr>
    </w:div>
    <w:div w:id="229384865">
      <w:bodyDiv w:val="1"/>
      <w:marLeft w:val="0"/>
      <w:marRight w:val="0"/>
      <w:marTop w:val="0"/>
      <w:marBottom w:val="0"/>
      <w:divBdr>
        <w:top w:val="none" w:sz="0" w:space="0" w:color="auto"/>
        <w:left w:val="none" w:sz="0" w:space="0" w:color="auto"/>
        <w:bottom w:val="none" w:sz="0" w:space="0" w:color="auto"/>
        <w:right w:val="none" w:sz="0" w:space="0" w:color="auto"/>
      </w:divBdr>
    </w:div>
    <w:div w:id="230696083">
      <w:bodyDiv w:val="1"/>
      <w:marLeft w:val="0"/>
      <w:marRight w:val="0"/>
      <w:marTop w:val="0"/>
      <w:marBottom w:val="0"/>
      <w:divBdr>
        <w:top w:val="none" w:sz="0" w:space="0" w:color="auto"/>
        <w:left w:val="none" w:sz="0" w:space="0" w:color="auto"/>
        <w:bottom w:val="none" w:sz="0" w:space="0" w:color="auto"/>
        <w:right w:val="none" w:sz="0" w:space="0" w:color="auto"/>
      </w:divBdr>
    </w:div>
    <w:div w:id="231279912">
      <w:bodyDiv w:val="1"/>
      <w:marLeft w:val="0"/>
      <w:marRight w:val="0"/>
      <w:marTop w:val="0"/>
      <w:marBottom w:val="0"/>
      <w:divBdr>
        <w:top w:val="none" w:sz="0" w:space="0" w:color="auto"/>
        <w:left w:val="none" w:sz="0" w:space="0" w:color="auto"/>
        <w:bottom w:val="none" w:sz="0" w:space="0" w:color="auto"/>
        <w:right w:val="none" w:sz="0" w:space="0" w:color="auto"/>
      </w:divBdr>
    </w:div>
    <w:div w:id="231815199">
      <w:bodyDiv w:val="1"/>
      <w:marLeft w:val="0"/>
      <w:marRight w:val="0"/>
      <w:marTop w:val="0"/>
      <w:marBottom w:val="0"/>
      <w:divBdr>
        <w:top w:val="none" w:sz="0" w:space="0" w:color="auto"/>
        <w:left w:val="none" w:sz="0" w:space="0" w:color="auto"/>
        <w:bottom w:val="none" w:sz="0" w:space="0" w:color="auto"/>
        <w:right w:val="none" w:sz="0" w:space="0" w:color="auto"/>
      </w:divBdr>
    </w:div>
    <w:div w:id="233441735">
      <w:bodyDiv w:val="1"/>
      <w:marLeft w:val="0"/>
      <w:marRight w:val="0"/>
      <w:marTop w:val="0"/>
      <w:marBottom w:val="0"/>
      <w:divBdr>
        <w:top w:val="none" w:sz="0" w:space="0" w:color="auto"/>
        <w:left w:val="none" w:sz="0" w:space="0" w:color="auto"/>
        <w:bottom w:val="none" w:sz="0" w:space="0" w:color="auto"/>
        <w:right w:val="none" w:sz="0" w:space="0" w:color="auto"/>
      </w:divBdr>
    </w:div>
    <w:div w:id="235017036">
      <w:bodyDiv w:val="1"/>
      <w:marLeft w:val="0"/>
      <w:marRight w:val="0"/>
      <w:marTop w:val="0"/>
      <w:marBottom w:val="0"/>
      <w:divBdr>
        <w:top w:val="none" w:sz="0" w:space="0" w:color="auto"/>
        <w:left w:val="none" w:sz="0" w:space="0" w:color="auto"/>
        <w:bottom w:val="none" w:sz="0" w:space="0" w:color="auto"/>
        <w:right w:val="none" w:sz="0" w:space="0" w:color="auto"/>
      </w:divBdr>
    </w:div>
    <w:div w:id="235864833">
      <w:bodyDiv w:val="1"/>
      <w:marLeft w:val="0"/>
      <w:marRight w:val="0"/>
      <w:marTop w:val="0"/>
      <w:marBottom w:val="0"/>
      <w:divBdr>
        <w:top w:val="none" w:sz="0" w:space="0" w:color="auto"/>
        <w:left w:val="none" w:sz="0" w:space="0" w:color="auto"/>
        <w:bottom w:val="none" w:sz="0" w:space="0" w:color="auto"/>
        <w:right w:val="none" w:sz="0" w:space="0" w:color="auto"/>
      </w:divBdr>
    </w:div>
    <w:div w:id="238373744">
      <w:bodyDiv w:val="1"/>
      <w:marLeft w:val="0"/>
      <w:marRight w:val="0"/>
      <w:marTop w:val="0"/>
      <w:marBottom w:val="0"/>
      <w:divBdr>
        <w:top w:val="none" w:sz="0" w:space="0" w:color="auto"/>
        <w:left w:val="none" w:sz="0" w:space="0" w:color="auto"/>
        <w:bottom w:val="none" w:sz="0" w:space="0" w:color="auto"/>
        <w:right w:val="none" w:sz="0" w:space="0" w:color="auto"/>
      </w:divBdr>
    </w:div>
    <w:div w:id="242882377">
      <w:bodyDiv w:val="1"/>
      <w:marLeft w:val="0"/>
      <w:marRight w:val="0"/>
      <w:marTop w:val="0"/>
      <w:marBottom w:val="0"/>
      <w:divBdr>
        <w:top w:val="none" w:sz="0" w:space="0" w:color="auto"/>
        <w:left w:val="none" w:sz="0" w:space="0" w:color="auto"/>
        <w:bottom w:val="none" w:sz="0" w:space="0" w:color="auto"/>
        <w:right w:val="none" w:sz="0" w:space="0" w:color="auto"/>
      </w:divBdr>
    </w:div>
    <w:div w:id="244808016">
      <w:bodyDiv w:val="1"/>
      <w:marLeft w:val="0"/>
      <w:marRight w:val="0"/>
      <w:marTop w:val="0"/>
      <w:marBottom w:val="0"/>
      <w:divBdr>
        <w:top w:val="none" w:sz="0" w:space="0" w:color="auto"/>
        <w:left w:val="none" w:sz="0" w:space="0" w:color="auto"/>
        <w:bottom w:val="none" w:sz="0" w:space="0" w:color="auto"/>
        <w:right w:val="none" w:sz="0" w:space="0" w:color="auto"/>
      </w:divBdr>
      <w:divsChild>
        <w:div w:id="1518231279">
          <w:marLeft w:val="0"/>
          <w:marRight w:val="0"/>
          <w:marTop w:val="0"/>
          <w:marBottom w:val="0"/>
          <w:divBdr>
            <w:top w:val="none" w:sz="0" w:space="0" w:color="auto"/>
            <w:left w:val="none" w:sz="0" w:space="0" w:color="auto"/>
            <w:bottom w:val="none" w:sz="0" w:space="0" w:color="auto"/>
            <w:right w:val="none" w:sz="0" w:space="0" w:color="auto"/>
          </w:divBdr>
          <w:divsChild>
            <w:div w:id="287704891">
              <w:marLeft w:val="0"/>
              <w:marRight w:val="0"/>
              <w:marTop w:val="0"/>
              <w:marBottom w:val="0"/>
              <w:divBdr>
                <w:top w:val="none" w:sz="0" w:space="0" w:color="auto"/>
                <w:left w:val="none" w:sz="0" w:space="0" w:color="auto"/>
                <w:bottom w:val="none" w:sz="0" w:space="0" w:color="auto"/>
                <w:right w:val="none" w:sz="0" w:space="0" w:color="auto"/>
              </w:divBdr>
              <w:divsChild>
                <w:div w:id="16266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2327">
          <w:marLeft w:val="0"/>
          <w:marRight w:val="0"/>
          <w:marTop w:val="0"/>
          <w:marBottom w:val="0"/>
          <w:divBdr>
            <w:top w:val="none" w:sz="0" w:space="0" w:color="auto"/>
            <w:left w:val="none" w:sz="0" w:space="0" w:color="auto"/>
            <w:bottom w:val="none" w:sz="0" w:space="0" w:color="auto"/>
            <w:right w:val="none" w:sz="0" w:space="0" w:color="auto"/>
          </w:divBdr>
        </w:div>
      </w:divsChild>
    </w:div>
    <w:div w:id="246811412">
      <w:bodyDiv w:val="1"/>
      <w:marLeft w:val="0"/>
      <w:marRight w:val="0"/>
      <w:marTop w:val="0"/>
      <w:marBottom w:val="0"/>
      <w:divBdr>
        <w:top w:val="none" w:sz="0" w:space="0" w:color="auto"/>
        <w:left w:val="none" w:sz="0" w:space="0" w:color="auto"/>
        <w:bottom w:val="none" w:sz="0" w:space="0" w:color="auto"/>
        <w:right w:val="none" w:sz="0" w:space="0" w:color="auto"/>
      </w:divBdr>
    </w:div>
    <w:div w:id="252277797">
      <w:bodyDiv w:val="1"/>
      <w:marLeft w:val="0"/>
      <w:marRight w:val="0"/>
      <w:marTop w:val="0"/>
      <w:marBottom w:val="0"/>
      <w:divBdr>
        <w:top w:val="none" w:sz="0" w:space="0" w:color="auto"/>
        <w:left w:val="none" w:sz="0" w:space="0" w:color="auto"/>
        <w:bottom w:val="none" w:sz="0" w:space="0" w:color="auto"/>
        <w:right w:val="none" w:sz="0" w:space="0" w:color="auto"/>
      </w:divBdr>
    </w:div>
    <w:div w:id="260651718">
      <w:bodyDiv w:val="1"/>
      <w:marLeft w:val="0"/>
      <w:marRight w:val="0"/>
      <w:marTop w:val="0"/>
      <w:marBottom w:val="0"/>
      <w:divBdr>
        <w:top w:val="none" w:sz="0" w:space="0" w:color="auto"/>
        <w:left w:val="none" w:sz="0" w:space="0" w:color="auto"/>
        <w:bottom w:val="none" w:sz="0" w:space="0" w:color="auto"/>
        <w:right w:val="none" w:sz="0" w:space="0" w:color="auto"/>
      </w:divBdr>
    </w:div>
    <w:div w:id="263464469">
      <w:bodyDiv w:val="1"/>
      <w:marLeft w:val="0"/>
      <w:marRight w:val="0"/>
      <w:marTop w:val="0"/>
      <w:marBottom w:val="0"/>
      <w:divBdr>
        <w:top w:val="none" w:sz="0" w:space="0" w:color="auto"/>
        <w:left w:val="none" w:sz="0" w:space="0" w:color="auto"/>
        <w:bottom w:val="none" w:sz="0" w:space="0" w:color="auto"/>
        <w:right w:val="none" w:sz="0" w:space="0" w:color="auto"/>
      </w:divBdr>
    </w:div>
    <w:div w:id="264073735">
      <w:bodyDiv w:val="1"/>
      <w:marLeft w:val="0"/>
      <w:marRight w:val="0"/>
      <w:marTop w:val="0"/>
      <w:marBottom w:val="0"/>
      <w:divBdr>
        <w:top w:val="none" w:sz="0" w:space="0" w:color="auto"/>
        <w:left w:val="none" w:sz="0" w:space="0" w:color="auto"/>
        <w:bottom w:val="none" w:sz="0" w:space="0" w:color="auto"/>
        <w:right w:val="none" w:sz="0" w:space="0" w:color="auto"/>
      </w:divBdr>
    </w:div>
    <w:div w:id="266618758">
      <w:bodyDiv w:val="1"/>
      <w:marLeft w:val="0"/>
      <w:marRight w:val="0"/>
      <w:marTop w:val="0"/>
      <w:marBottom w:val="0"/>
      <w:divBdr>
        <w:top w:val="none" w:sz="0" w:space="0" w:color="auto"/>
        <w:left w:val="none" w:sz="0" w:space="0" w:color="auto"/>
        <w:bottom w:val="none" w:sz="0" w:space="0" w:color="auto"/>
        <w:right w:val="none" w:sz="0" w:space="0" w:color="auto"/>
      </w:divBdr>
    </w:div>
    <w:div w:id="271980141">
      <w:bodyDiv w:val="1"/>
      <w:marLeft w:val="0"/>
      <w:marRight w:val="0"/>
      <w:marTop w:val="0"/>
      <w:marBottom w:val="0"/>
      <w:divBdr>
        <w:top w:val="none" w:sz="0" w:space="0" w:color="auto"/>
        <w:left w:val="none" w:sz="0" w:space="0" w:color="auto"/>
        <w:bottom w:val="none" w:sz="0" w:space="0" w:color="auto"/>
        <w:right w:val="none" w:sz="0" w:space="0" w:color="auto"/>
      </w:divBdr>
    </w:div>
    <w:div w:id="274681859">
      <w:bodyDiv w:val="1"/>
      <w:marLeft w:val="0"/>
      <w:marRight w:val="0"/>
      <w:marTop w:val="0"/>
      <w:marBottom w:val="0"/>
      <w:divBdr>
        <w:top w:val="none" w:sz="0" w:space="0" w:color="auto"/>
        <w:left w:val="none" w:sz="0" w:space="0" w:color="auto"/>
        <w:bottom w:val="none" w:sz="0" w:space="0" w:color="auto"/>
        <w:right w:val="none" w:sz="0" w:space="0" w:color="auto"/>
      </w:divBdr>
    </w:div>
    <w:div w:id="278757168">
      <w:bodyDiv w:val="1"/>
      <w:marLeft w:val="0"/>
      <w:marRight w:val="0"/>
      <w:marTop w:val="0"/>
      <w:marBottom w:val="0"/>
      <w:divBdr>
        <w:top w:val="none" w:sz="0" w:space="0" w:color="auto"/>
        <w:left w:val="none" w:sz="0" w:space="0" w:color="auto"/>
        <w:bottom w:val="none" w:sz="0" w:space="0" w:color="auto"/>
        <w:right w:val="none" w:sz="0" w:space="0" w:color="auto"/>
      </w:divBdr>
    </w:div>
    <w:div w:id="282661961">
      <w:bodyDiv w:val="1"/>
      <w:marLeft w:val="0"/>
      <w:marRight w:val="0"/>
      <w:marTop w:val="0"/>
      <w:marBottom w:val="0"/>
      <w:divBdr>
        <w:top w:val="none" w:sz="0" w:space="0" w:color="auto"/>
        <w:left w:val="none" w:sz="0" w:space="0" w:color="auto"/>
        <w:bottom w:val="none" w:sz="0" w:space="0" w:color="auto"/>
        <w:right w:val="none" w:sz="0" w:space="0" w:color="auto"/>
      </w:divBdr>
    </w:div>
    <w:div w:id="283578331">
      <w:bodyDiv w:val="1"/>
      <w:marLeft w:val="0"/>
      <w:marRight w:val="0"/>
      <w:marTop w:val="0"/>
      <w:marBottom w:val="0"/>
      <w:divBdr>
        <w:top w:val="none" w:sz="0" w:space="0" w:color="auto"/>
        <w:left w:val="none" w:sz="0" w:space="0" w:color="auto"/>
        <w:bottom w:val="none" w:sz="0" w:space="0" w:color="auto"/>
        <w:right w:val="none" w:sz="0" w:space="0" w:color="auto"/>
      </w:divBdr>
    </w:div>
    <w:div w:id="284044050">
      <w:bodyDiv w:val="1"/>
      <w:marLeft w:val="0"/>
      <w:marRight w:val="0"/>
      <w:marTop w:val="0"/>
      <w:marBottom w:val="0"/>
      <w:divBdr>
        <w:top w:val="none" w:sz="0" w:space="0" w:color="auto"/>
        <w:left w:val="none" w:sz="0" w:space="0" w:color="auto"/>
        <w:bottom w:val="none" w:sz="0" w:space="0" w:color="auto"/>
        <w:right w:val="none" w:sz="0" w:space="0" w:color="auto"/>
      </w:divBdr>
    </w:div>
    <w:div w:id="287703869">
      <w:bodyDiv w:val="1"/>
      <w:marLeft w:val="0"/>
      <w:marRight w:val="0"/>
      <w:marTop w:val="0"/>
      <w:marBottom w:val="0"/>
      <w:divBdr>
        <w:top w:val="none" w:sz="0" w:space="0" w:color="auto"/>
        <w:left w:val="none" w:sz="0" w:space="0" w:color="auto"/>
        <w:bottom w:val="none" w:sz="0" w:space="0" w:color="auto"/>
        <w:right w:val="none" w:sz="0" w:space="0" w:color="auto"/>
      </w:divBdr>
    </w:div>
    <w:div w:id="288973641">
      <w:bodyDiv w:val="1"/>
      <w:marLeft w:val="0"/>
      <w:marRight w:val="0"/>
      <w:marTop w:val="0"/>
      <w:marBottom w:val="0"/>
      <w:divBdr>
        <w:top w:val="none" w:sz="0" w:space="0" w:color="auto"/>
        <w:left w:val="none" w:sz="0" w:space="0" w:color="auto"/>
        <w:bottom w:val="none" w:sz="0" w:space="0" w:color="auto"/>
        <w:right w:val="none" w:sz="0" w:space="0" w:color="auto"/>
      </w:divBdr>
    </w:div>
    <w:div w:id="289629793">
      <w:bodyDiv w:val="1"/>
      <w:marLeft w:val="0"/>
      <w:marRight w:val="0"/>
      <w:marTop w:val="0"/>
      <w:marBottom w:val="0"/>
      <w:divBdr>
        <w:top w:val="none" w:sz="0" w:space="0" w:color="auto"/>
        <w:left w:val="none" w:sz="0" w:space="0" w:color="auto"/>
        <w:bottom w:val="none" w:sz="0" w:space="0" w:color="auto"/>
        <w:right w:val="none" w:sz="0" w:space="0" w:color="auto"/>
      </w:divBdr>
      <w:divsChild>
        <w:div w:id="969170244">
          <w:marLeft w:val="0"/>
          <w:marRight w:val="0"/>
          <w:marTop w:val="0"/>
          <w:marBottom w:val="0"/>
          <w:divBdr>
            <w:top w:val="none" w:sz="0" w:space="0" w:color="auto"/>
            <w:left w:val="none" w:sz="0" w:space="0" w:color="auto"/>
            <w:bottom w:val="none" w:sz="0" w:space="0" w:color="auto"/>
            <w:right w:val="none" w:sz="0" w:space="0" w:color="auto"/>
          </w:divBdr>
        </w:div>
        <w:div w:id="1121610744">
          <w:marLeft w:val="0"/>
          <w:marRight w:val="0"/>
          <w:marTop w:val="0"/>
          <w:marBottom w:val="0"/>
          <w:divBdr>
            <w:top w:val="none" w:sz="0" w:space="0" w:color="auto"/>
            <w:left w:val="none" w:sz="0" w:space="0" w:color="auto"/>
            <w:bottom w:val="none" w:sz="0" w:space="0" w:color="auto"/>
            <w:right w:val="none" w:sz="0" w:space="0" w:color="auto"/>
          </w:divBdr>
        </w:div>
        <w:div w:id="1479030387">
          <w:marLeft w:val="0"/>
          <w:marRight w:val="0"/>
          <w:marTop w:val="0"/>
          <w:marBottom w:val="0"/>
          <w:divBdr>
            <w:top w:val="none" w:sz="0" w:space="0" w:color="auto"/>
            <w:left w:val="none" w:sz="0" w:space="0" w:color="auto"/>
            <w:bottom w:val="none" w:sz="0" w:space="0" w:color="auto"/>
            <w:right w:val="none" w:sz="0" w:space="0" w:color="auto"/>
          </w:divBdr>
        </w:div>
        <w:div w:id="1881163479">
          <w:marLeft w:val="0"/>
          <w:marRight w:val="0"/>
          <w:marTop w:val="0"/>
          <w:marBottom w:val="0"/>
          <w:divBdr>
            <w:top w:val="none" w:sz="0" w:space="0" w:color="auto"/>
            <w:left w:val="none" w:sz="0" w:space="0" w:color="auto"/>
            <w:bottom w:val="none" w:sz="0" w:space="0" w:color="auto"/>
            <w:right w:val="none" w:sz="0" w:space="0" w:color="auto"/>
          </w:divBdr>
        </w:div>
      </w:divsChild>
    </w:div>
    <w:div w:id="292558560">
      <w:bodyDiv w:val="1"/>
      <w:marLeft w:val="0"/>
      <w:marRight w:val="0"/>
      <w:marTop w:val="0"/>
      <w:marBottom w:val="0"/>
      <w:divBdr>
        <w:top w:val="none" w:sz="0" w:space="0" w:color="auto"/>
        <w:left w:val="none" w:sz="0" w:space="0" w:color="auto"/>
        <w:bottom w:val="none" w:sz="0" w:space="0" w:color="auto"/>
        <w:right w:val="none" w:sz="0" w:space="0" w:color="auto"/>
      </w:divBdr>
      <w:divsChild>
        <w:div w:id="1014504050">
          <w:marLeft w:val="0"/>
          <w:marRight w:val="0"/>
          <w:marTop w:val="15"/>
          <w:marBottom w:val="0"/>
          <w:divBdr>
            <w:top w:val="none" w:sz="0" w:space="0" w:color="auto"/>
            <w:left w:val="none" w:sz="0" w:space="0" w:color="auto"/>
            <w:bottom w:val="none" w:sz="0" w:space="0" w:color="auto"/>
            <w:right w:val="none" w:sz="0" w:space="0" w:color="auto"/>
          </w:divBdr>
          <w:divsChild>
            <w:div w:id="832337499">
              <w:marLeft w:val="0"/>
              <w:marRight w:val="0"/>
              <w:marTop w:val="0"/>
              <w:marBottom w:val="0"/>
              <w:divBdr>
                <w:top w:val="none" w:sz="0" w:space="0" w:color="auto"/>
                <w:left w:val="none" w:sz="0" w:space="0" w:color="auto"/>
                <w:bottom w:val="none" w:sz="0" w:space="0" w:color="auto"/>
                <w:right w:val="none" w:sz="0" w:space="0" w:color="auto"/>
              </w:divBdr>
              <w:divsChild>
                <w:div w:id="142934389">
                  <w:marLeft w:val="0"/>
                  <w:marRight w:val="0"/>
                  <w:marTop w:val="0"/>
                  <w:marBottom w:val="0"/>
                  <w:divBdr>
                    <w:top w:val="none" w:sz="0" w:space="0" w:color="auto"/>
                    <w:left w:val="none" w:sz="0" w:space="0" w:color="auto"/>
                    <w:bottom w:val="none" w:sz="0" w:space="0" w:color="auto"/>
                    <w:right w:val="none" w:sz="0" w:space="0" w:color="auto"/>
                  </w:divBdr>
                </w:div>
                <w:div w:id="875774261">
                  <w:marLeft w:val="0"/>
                  <w:marRight w:val="0"/>
                  <w:marTop w:val="0"/>
                  <w:marBottom w:val="0"/>
                  <w:divBdr>
                    <w:top w:val="none" w:sz="0" w:space="0" w:color="auto"/>
                    <w:left w:val="none" w:sz="0" w:space="0" w:color="auto"/>
                    <w:bottom w:val="none" w:sz="0" w:space="0" w:color="auto"/>
                    <w:right w:val="none" w:sz="0" w:space="0" w:color="auto"/>
                  </w:divBdr>
                </w:div>
                <w:div w:id="1232228302">
                  <w:marLeft w:val="0"/>
                  <w:marRight w:val="0"/>
                  <w:marTop w:val="0"/>
                  <w:marBottom w:val="0"/>
                  <w:divBdr>
                    <w:top w:val="none" w:sz="0" w:space="0" w:color="auto"/>
                    <w:left w:val="none" w:sz="0" w:space="0" w:color="auto"/>
                    <w:bottom w:val="none" w:sz="0" w:space="0" w:color="auto"/>
                    <w:right w:val="none" w:sz="0" w:space="0" w:color="auto"/>
                  </w:divBdr>
                </w:div>
                <w:div w:id="1651442000">
                  <w:marLeft w:val="0"/>
                  <w:marRight w:val="0"/>
                  <w:marTop w:val="0"/>
                  <w:marBottom w:val="0"/>
                  <w:divBdr>
                    <w:top w:val="none" w:sz="0" w:space="0" w:color="auto"/>
                    <w:left w:val="none" w:sz="0" w:space="0" w:color="auto"/>
                    <w:bottom w:val="none" w:sz="0" w:space="0" w:color="auto"/>
                    <w:right w:val="none" w:sz="0" w:space="0" w:color="auto"/>
                  </w:divBdr>
                </w:div>
                <w:div w:id="19653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4049">
          <w:marLeft w:val="0"/>
          <w:marRight w:val="0"/>
          <w:marTop w:val="15"/>
          <w:marBottom w:val="0"/>
          <w:divBdr>
            <w:top w:val="none" w:sz="0" w:space="0" w:color="auto"/>
            <w:left w:val="none" w:sz="0" w:space="0" w:color="auto"/>
            <w:bottom w:val="none" w:sz="0" w:space="0" w:color="auto"/>
            <w:right w:val="none" w:sz="0" w:space="0" w:color="auto"/>
          </w:divBdr>
          <w:divsChild>
            <w:div w:id="2140368810">
              <w:marLeft w:val="0"/>
              <w:marRight w:val="0"/>
              <w:marTop w:val="0"/>
              <w:marBottom w:val="0"/>
              <w:divBdr>
                <w:top w:val="none" w:sz="0" w:space="0" w:color="auto"/>
                <w:left w:val="none" w:sz="0" w:space="0" w:color="auto"/>
                <w:bottom w:val="none" w:sz="0" w:space="0" w:color="auto"/>
                <w:right w:val="none" w:sz="0" w:space="0" w:color="auto"/>
              </w:divBdr>
              <w:divsChild>
                <w:div w:id="2290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4551">
      <w:bodyDiv w:val="1"/>
      <w:marLeft w:val="0"/>
      <w:marRight w:val="0"/>
      <w:marTop w:val="0"/>
      <w:marBottom w:val="0"/>
      <w:divBdr>
        <w:top w:val="none" w:sz="0" w:space="0" w:color="auto"/>
        <w:left w:val="none" w:sz="0" w:space="0" w:color="auto"/>
        <w:bottom w:val="none" w:sz="0" w:space="0" w:color="auto"/>
        <w:right w:val="none" w:sz="0" w:space="0" w:color="auto"/>
      </w:divBdr>
      <w:divsChild>
        <w:div w:id="1660690898">
          <w:marLeft w:val="0"/>
          <w:marRight w:val="0"/>
          <w:marTop w:val="0"/>
          <w:marBottom w:val="0"/>
          <w:divBdr>
            <w:top w:val="none" w:sz="0" w:space="0" w:color="auto"/>
            <w:left w:val="none" w:sz="0" w:space="0" w:color="auto"/>
            <w:bottom w:val="none" w:sz="0" w:space="0" w:color="auto"/>
            <w:right w:val="none" w:sz="0" w:space="0" w:color="auto"/>
          </w:divBdr>
        </w:div>
      </w:divsChild>
    </w:div>
    <w:div w:id="297027667">
      <w:bodyDiv w:val="1"/>
      <w:marLeft w:val="0"/>
      <w:marRight w:val="0"/>
      <w:marTop w:val="0"/>
      <w:marBottom w:val="0"/>
      <w:divBdr>
        <w:top w:val="none" w:sz="0" w:space="0" w:color="auto"/>
        <w:left w:val="none" w:sz="0" w:space="0" w:color="auto"/>
        <w:bottom w:val="none" w:sz="0" w:space="0" w:color="auto"/>
        <w:right w:val="none" w:sz="0" w:space="0" w:color="auto"/>
      </w:divBdr>
    </w:div>
    <w:div w:id="298387686">
      <w:bodyDiv w:val="1"/>
      <w:marLeft w:val="0"/>
      <w:marRight w:val="0"/>
      <w:marTop w:val="0"/>
      <w:marBottom w:val="0"/>
      <w:divBdr>
        <w:top w:val="none" w:sz="0" w:space="0" w:color="auto"/>
        <w:left w:val="none" w:sz="0" w:space="0" w:color="auto"/>
        <w:bottom w:val="none" w:sz="0" w:space="0" w:color="auto"/>
        <w:right w:val="none" w:sz="0" w:space="0" w:color="auto"/>
      </w:divBdr>
    </w:div>
    <w:div w:id="304435309">
      <w:bodyDiv w:val="1"/>
      <w:marLeft w:val="0"/>
      <w:marRight w:val="0"/>
      <w:marTop w:val="0"/>
      <w:marBottom w:val="0"/>
      <w:divBdr>
        <w:top w:val="none" w:sz="0" w:space="0" w:color="auto"/>
        <w:left w:val="none" w:sz="0" w:space="0" w:color="auto"/>
        <w:bottom w:val="none" w:sz="0" w:space="0" w:color="auto"/>
        <w:right w:val="none" w:sz="0" w:space="0" w:color="auto"/>
      </w:divBdr>
    </w:div>
    <w:div w:id="305667258">
      <w:bodyDiv w:val="1"/>
      <w:marLeft w:val="0"/>
      <w:marRight w:val="0"/>
      <w:marTop w:val="0"/>
      <w:marBottom w:val="0"/>
      <w:divBdr>
        <w:top w:val="none" w:sz="0" w:space="0" w:color="auto"/>
        <w:left w:val="none" w:sz="0" w:space="0" w:color="auto"/>
        <w:bottom w:val="none" w:sz="0" w:space="0" w:color="auto"/>
        <w:right w:val="none" w:sz="0" w:space="0" w:color="auto"/>
      </w:divBdr>
    </w:div>
    <w:div w:id="307367007">
      <w:bodyDiv w:val="1"/>
      <w:marLeft w:val="0"/>
      <w:marRight w:val="0"/>
      <w:marTop w:val="0"/>
      <w:marBottom w:val="0"/>
      <w:divBdr>
        <w:top w:val="none" w:sz="0" w:space="0" w:color="auto"/>
        <w:left w:val="none" w:sz="0" w:space="0" w:color="auto"/>
        <w:bottom w:val="none" w:sz="0" w:space="0" w:color="auto"/>
        <w:right w:val="none" w:sz="0" w:space="0" w:color="auto"/>
      </w:divBdr>
    </w:div>
    <w:div w:id="308021102">
      <w:bodyDiv w:val="1"/>
      <w:marLeft w:val="0"/>
      <w:marRight w:val="0"/>
      <w:marTop w:val="0"/>
      <w:marBottom w:val="0"/>
      <w:divBdr>
        <w:top w:val="none" w:sz="0" w:space="0" w:color="auto"/>
        <w:left w:val="none" w:sz="0" w:space="0" w:color="auto"/>
        <w:bottom w:val="none" w:sz="0" w:space="0" w:color="auto"/>
        <w:right w:val="none" w:sz="0" w:space="0" w:color="auto"/>
      </w:divBdr>
    </w:div>
    <w:div w:id="311370911">
      <w:bodyDiv w:val="1"/>
      <w:marLeft w:val="0"/>
      <w:marRight w:val="0"/>
      <w:marTop w:val="0"/>
      <w:marBottom w:val="0"/>
      <w:divBdr>
        <w:top w:val="none" w:sz="0" w:space="0" w:color="auto"/>
        <w:left w:val="none" w:sz="0" w:space="0" w:color="auto"/>
        <w:bottom w:val="none" w:sz="0" w:space="0" w:color="auto"/>
        <w:right w:val="none" w:sz="0" w:space="0" w:color="auto"/>
      </w:divBdr>
    </w:div>
    <w:div w:id="313142992">
      <w:bodyDiv w:val="1"/>
      <w:marLeft w:val="0"/>
      <w:marRight w:val="0"/>
      <w:marTop w:val="0"/>
      <w:marBottom w:val="0"/>
      <w:divBdr>
        <w:top w:val="none" w:sz="0" w:space="0" w:color="auto"/>
        <w:left w:val="none" w:sz="0" w:space="0" w:color="auto"/>
        <w:bottom w:val="none" w:sz="0" w:space="0" w:color="auto"/>
        <w:right w:val="none" w:sz="0" w:space="0" w:color="auto"/>
      </w:divBdr>
    </w:div>
    <w:div w:id="314146592">
      <w:bodyDiv w:val="1"/>
      <w:marLeft w:val="0"/>
      <w:marRight w:val="0"/>
      <w:marTop w:val="0"/>
      <w:marBottom w:val="0"/>
      <w:divBdr>
        <w:top w:val="none" w:sz="0" w:space="0" w:color="auto"/>
        <w:left w:val="none" w:sz="0" w:space="0" w:color="auto"/>
        <w:bottom w:val="none" w:sz="0" w:space="0" w:color="auto"/>
        <w:right w:val="none" w:sz="0" w:space="0" w:color="auto"/>
      </w:divBdr>
    </w:div>
    <w:div w:id="314839537">
      <w:bodyDiv w:val="1"/>
      <w:marLeft w:val="0"/>
      <w:marRight w:val="0"/>
      <w:marTop w:val="0"/>
      <w:marBottom w:val="0"/>
      <w:divBdr>
        <w:top w:val="none" w:sz="0" w:space="0" w:color="auto"/>
        <w:left w:val="none" w:sz="0" w:space="0" w:color="auto"/>
        <w:bottom w:val="none" w:sz="0" w:space="0" w:color="auto"/>
        <w:right w:val="none" w:sz="0" w:space="0" w:color="auto"/>
      </w:divBdr>
    </w:div>
    <w:div w:id="315107679">
      <w:bodyDiv w:val="1"/>
      <w:marLeft w:val="0"/>
      <w:marRight w:val="0"/>
      <w:marTop w:val="0"/>
      <w:marBottom w:val="0"/>
      <w:divBdr>
        <w:top w:val="none" w:sz="0" w:space="0" w:color="auto"/>
        <w:left w:val="none" w:sz="0" w:space="0" w:color="auto"/>
        <w:bottom w:val="none" w:sz="0" w:space="0" w:color="auto"/>
        <w:right w:val="none" w:sz="0" w:space="0" w:color="auto"/>
      </w:divBdr>
    </w:div>
    <w:div w:id="317464358">
      <w:bodyDiv w:val="1"/>
      <w:marLeft w:val="0"/>
      <w:marRight w:val="0"/>
      <w:marTop w:val="0"/>
      <w:marBottom w:val="0"/>
      <w:divBdr>
        <w:top w:val="none" w:sz="0" w:space="0" w:color="auto"/>
        <w:left w:val="none" w:sz="0" w:space="0" w:color="auto"/>
        <w:bottom w:val="none" w:sz="0" w:space="0" w:color="auto"/>
        <w:right w:val="none" w:sz="0" w:space="0" w:color="auto"/>
      </w:divBdr>
    </w:div>
    <w:div w:id="319818080">
      <w:bodyDiv w:val="1"/>
      <w:marLeft w:val="0"/>
      <w:marRight w:val="0"/>
      <w:marTop w:val="0"/>
      <w:marBottom w:val="0"/>
      <w:divBdr>
        <w:top w:val="none" w:sz="0" w:space="0" w:color="auto"/>
        <w:left w:val="none" w:sz="0" w:space="0" w:color="auto"/>
        <w:bottom w:val="none" w:sz="0" w:space="0" w:color="auto"/>
        <w:right w:val="none" w:sz="0" w:space="0" w:color="auto"/>
      </w:divBdr>
    </w:div>
    <w:div w:id="319845794">
      <w:bodyDiv w:val="1"/>
      <w:marLeft w:val="0"/>
      <w:marRight w:val="0"/>
      <w:marTop w:val="0"/>
      <w:marBottom w:val="0"/>
      <w:divBdr>
        <w:top w:val="none" w:sz="0" w:space="0" w:color="auto"/>
        <w:left w:val="none" w:sz="0" w:space="0" w:color="auto"/>
        <w:bottom w:val="none" w:sz="0" w:space="0" w:color="auto"/>
        <w:right w:val="none" w:sz="0" w:space="0" w:color="auto"/>
      </w:divBdr>
    </w:div>
    <w:div w:id="321545706">
      <w:bodyDiv w:val="1"/>
      <w:marLeft w:val="0"/>
      <w:marRight w:val="0"/>
      <w:marTop w:val="0"/>
      <w:marBottom w:val="0"/>
      <w:divBdr>
        <w:top w:val="none" w:sz="0" w:space="0" w:color="auto"/>
        <w:left w:val="none" w:sz="0" w:space="0" w:color="auto"/>
        <w:bottom w:val="none" w:sz="0" w:space="0" w:color="auto"/>
        <w:right w:val="none" w:sz="0" w:space="0" w:color="auto"/>
      </w:divBdr>
    </w:div>
    <w:div w:id="324482857">
      <w:bodyDiv w:val="1"/>
      <w:marLeft w:val="0"/>
      <w:marRight w:val="0"/>
      <w:marTop w:val="0"/>
      <w:marBottom w:val="0"/>
      <w:divBdr>
        <w:top w:val="none" w:sz="0" w:space="0" w:color="auto"/>
        <w:left w:val="none" w:sz="0" w:space="0" w:color="auto"/>
        <w:bottom w:val="none" w:sz="0" w:space="0" w:color="auto"/>
        <w:right w:val="none" w:sz="0" w:space="0" w:color="auto"/>
      </w:divBdr>
    </w:div>
    <w:div w:id="328218394">
      <w:bodyDiv w:val="1"/>
      <w:marLeft w:val="0"/>
      <w:marRight w:val="0"/>
      <w:marTop w:val="0"/>
      <w:marBottom w:val="0"/>
      <w:divBdr>
        <w:top w:val="none" w:sz="0" w:space="0" w:color="auto"/>
        <w:left w:val="none" w:sz="0" w:space="0" w:color="auto"/>
        <w:bottom w:val="none" w:sz="0" w:space="0" w:color="auto"/>
        <w:right w:val="none" w:sz="0" w:space="0" w:color="auto"/>
      </w:divBdr>
    </w:div>
    <w:div w:id="330375759">
      <w:bodyDiv w:val="1"/>
      <w:marLeft w:val="0"/>
      <w:marRight w:val="0"/>
      <w:marTop w:val="0"/>
      <w:marBottom w:val="0"/>
      <w:divBdr>
        <w:top w:val="none" w:sz="0" w:space="0" w:color="auto"/>
        <w:left w:val="none" w:sz="0" w:space="0" w:color="auto"/>
        <w:bottom w:val="none" w:sz="0" w:space="0" w:color="auto"/>
        <w:right w:val="none" w:sz="0" w:space="0" w:color="auto"/>
      </w:divBdr>
    </w:div>
    <w:div w:id="332924186">
      <w:bodyDiv w:val="1"/>
      <w:marLeft w:val="0"/>
      <w:marRight w:val="0"/>
      <w:marTop w:val="0"/>
      <w:marBottom w:val="0"/>
      <w:divBdr>
        <w:top w:val="none" w:sz="0" w:space="0" w:color="auto"/>
        <w:left w:val="none" w:sz="0" w:space="0" w:color="auto"/>
        <w:bottom w:val="none" w:sz="0" w:space="0" w:color="auto"/>
        <w:right w:val="none" w:sz="0" w:space="0" w:color="auto"/>
      </w:divBdr>
    </w:div>
    <w:div w:id="335108927">
      <w:bodyDiv w:val="1"/>
      <w:marLeft w:val="0"/>
      <w:marRight w:val="0"/>
      <w:marTop w:val="0"/>
      <w:marBottom w:val="0"/>
      <w:divBdr>
        <w:top w:val="none" w:sz="0" w:space="0" w:color="auto"/>
        <w:left w:val="none" w:sz="0" w:space="0" w:color="auto"/>
        <w:bottom w:val="none" w:sz="0" w:space="0" w:color="auto"/>
        <w:right w:val="none" w:sz="0" w:space="0" w:color="auto"/>
      </w:divBdr>
    </w:div>
    <w:div w:id="337080708">
      <w:bodyDiv w:val="1"/>
      <w:marLeft w:val="0"/>
      <w:marRight w:val="0"/>
      <w:marTop w:val="0"/>
      <w:marBottom w:val="0"/>
      <w:divBdr>
        <w:top w:val="none" w:sz="0" w:space="0" w:color="auto"/>
        <w:left w:val="none" w:sz="0" w:space="0" w:color="auto"/>
        <w:bottom w:val="none" w:sz="0" w:space="0" w:color="auto"/>
        <w:right w:val="none" w:sz="0" w:space="0" w:color="auto"/>
      </w:divBdr>
    </w:div>
    <w:div w:id="337149874">
      <w:bodyDiv w:val="1"/>
      <w:marLeft w:val="0"/>
      <w:marRight w:val="0"/>
      <w:marTop w:val="0"/>
      <w:marBottom w:val="0"/>
      <w:divBdr>
        <w:top w:val="none" w:sz="0" w:space="0" w:color="auto"/>
        <w:left w:val="none" w:sz="0" w:space="0" w:color="auto"/>
        <w:bottom w:val="none" w:sz="0" w:space="0" w:color="auto"/>
        <w:right w:val="none" w:sz="0" w:space="0" w:color="auto"/>
      </w:divBdr>
    </w:div>
    <w:div w:id="340667333">
      <w:bodyDiv w:val="1"/>
      <w:marLeft w:val="0"/>
      <w:marRight w:val="0"/>
      <w:marTop w:val="0"/>
      <w:marBottom w:val="0"/>
      <w:divBdr>
        <w:top w:val="none" w:sz="0" w:space="0" w:color="auto"/>
        <w:left w:val="none" w:sz="0" w:space="0" w:color="auto"/>
        <w:bottom w:val="none" w:sz="0" w:space="0" w:color="auto"/>
        <w:right w:val="none" w:sz="0" w:space="0" w:color="auto"/>
      </w:divBdr>
      <w:divsChild>
        <w:div w:id="1327128897">
          <w:marLeft w:val="0"/>
          <w:marRight w:val="0"/>
          <w:marTop w:val="0"/>
          <w:marBottom w:val="0"/>
          <w:divBdr>
            <w:top w:val="none" w:sz="0" w:space="0" w:color="auto"/>
            <w:left w:val="none" w:sz="0" w:space="0" w:color="auto"/>
            <w:bottom w:val="none" w:sz="0" w:space="0" w:color="auto"/>
            <w:right w:val="none" w:sz="0" w:space="0" w:color="auto"/>
          </w:divBdr>
          <w:divsChild>
            <w:div w:id="1847743689">
              <w:marLeft w:val="0"/>
              <w:marRight w:val="0"/>
              <w:marTop w:val="0"/>
              <w:marBottom w:val="0"/>
              <w:divBdr>
                <w:top w:val="none" w:sz="0" w:space="0" w:color="auto"/>
                <w:left w:val="none" w:sz="0" w:space="0" w:color="auto"/>
                <w:bottom w:val="none" w:sz="0" w:space="0" w:color="auto"/>
                <w:right w:val="none" w:sz="0" w:space="0" w:color="auto"/>
              </w:divBdr>
              <w:divsChild>
                <w:div w:id="789977494">
                  <w:marLeft w:val="0"/>
                  <w:marRight w:val="0"/>
                  <w:marTop w:val="15"/>
                  <w:marBottom w:val="0"/>
                  <w:divBdr>
                    <w:top w:val="none" w:sz="0" w:space="0" w:color="auto"/>
                    <w:left w:val="none" w:sz="0" w:space="0" w:color="auto"/>
                    <w:bottom w:val="none" w:sz="0" w:space="0" w:color="auto"/>
                    <w:right w:val="none" w:sz="0" w:space="0" w:color="auto"/>
                  </w:divBdr>
                  <w:divsChild>
                    <w:div w:id="677730455">
                      <w:marLeft w:val="0"/>
                      <w:marRight w:val="0"/>
                      <w:marTop w:val="0"/>
                      <w:marBottom w:val="0"/>
                      <w:divBdr>
                        <w:top w:val="none" w:sz="0" w:space="0" w:color="auto"/>
                        <w:left w:val="none" w:sz="0" w:space="0" w:color="auto"/>
                        <w:bottom w:val="none" w:sz="0" w:space="0" w:color="auto"/>
                        <w:right w:val="none" w:sz="0" w:space="0" w:color="auto"/>
                      </w:divBdr>
                      <w:divsChild>
                        <w:div w:id="2435366">
                          <w:marLeft w:val="0"/>
                          <w:marRight w:val="0"/>
                          <w:marTop w:val="0"/>
                          <w:marBottom w:val="0"/>
                          <w:divBdr>
                            <w:top w:val="none" w:sz="0" w:space="0" w:color="auto"/>
                            <w:left w:val="none" w:sz="0" w:space="0" w:color="auto"/>
                            <w:bottom w:val="none" w:sz="0" w:space="0" w:color="auto"/>
                            <w:right w:val="none" w:sz="0" w:space="0" w:color="auto"/>
                          </w:divBdr>
                        </w:div>
                        <w:div w:id="105347691">
                          <w:marLeft w:val="0"/>
                          <w:marRight w:val="0"/>
                          <w:marTop w:val="0"/>
                          <w:marBottom w:val="0"/>
                          <w:divBdr>
                            <w:top w:val="none" w:sz="0" w:space="0" w:color="auto"/>
                            <w:left w:val="none" w:sz="0" w:space="0" w:color="auto"/>
                            <w:bottom w:val="none" w:sz="0" w:space="0" w:color="auto"/>
                            <w:right w:val="none" w:sz="0" w:space="0" w:color="auto"/>
                          </w:divBdr>
                        </w:div>
                        <w:div w:id="185950991">
                          <w:marLeft w:val="0"/>
                          <w:marRight w:val="0"/>
                          <w:marTop w:val="0"/>
                          <w:marBottom w:val="0"/>
                          <w:divBdr>
                            <w:top w:val="none" w:sz="0" w:space="0" w:color="auto"/>
                            <w:left w:val="none" w:sz="0" w:space="0" w:color="auto"/>
                            <w:bottom w:val="none" w:sz="0" w:space="0" w:color="auto"/>
                            <w:right w:val="none" w:sz="0" w:space="0" w:color="auto"/>
                          </w:divBdr>
                        </w:div>
                        <w:div w:id="196351939">
                          <w:marLeft w:val="0"/>
                          <w:marRight w:val="0"/>
                          <w:marTop w:val="0"/>
                          <w:marBottom w:val="0"/>
                          <w:divBdr>
                            <w:top w:val="none" w:sz="0" w:space="0" w:color="auto"/>
                            <w:left w:val="none" w:sz="0" w:space="0" w:color="auto"/>
                            <w:bottom w:val="none" w:sz="0" w:space="0" w:color="auto"/>
                            <w:right w:val="none" w:sz="0" w:space="0" w:color="auto"/>
                          </w:divBdr>
                        </w:div>
                        <w:div w:id="209922112">
                          <w:marLeft w:val="0"/>
                          <w:marRight w:val="0"/>
                          <w:marTop w:val="0"/>
                          <w:marBottom w:val="0"/>
                          <w:divBdr>
                            <w:top w:val="none" w:sz="0" w:space="0" w:color="auto"/>
                            <w:left w:val="none" w:sz="0" w:space="0" w:color="auto"/>
                            <w:bottom w:val="none" w:sz="0" w:space="0" w:color="auto"/>
                            <w:right w:val="none" w:sz="0" w:space="0" w:color="auto"/>
                          </w:divBdr>
                        </w:div>
                        <w:div w:id="247347765">
                          <w:marLeft w:val="0"/>
                          <w:marRight w:val="0"/>
                          <w:marTop w:val="0"/>
                          <w:marBottom w:val="0"/>
                          <w:divBdr>
                            <w:top w:val="none" w:sz="0" w:space="0" w:color="auto"/>
                            <w:left w:val="none" w:sz="0" w:space="0" w:color="auto"/>
                            <w:bottom w:val="none" w:sz="0" w:space="0" w:color="auto"/>
                            <w:right w:val="none" w:sz="0" w:space="0" w:color="auto"/>
                          </w:divBdr>
                        </w:div>
                        <w:div w:id="266281776">
                          <w:marLeft w:val="0"/>
                          <w:marRight w:val="0"/>
                          <w:marTop w:val="0"/>
                          <w:marBottom w:val="0"/>
                          <w:divBdr>
                            <w:top w:val="none" w:sz="0" w:space="0" w:color="auto"/>
                            <w:left w:val="none" w:sz="0" w:space="0" w:color="auto"/>
                            <w:bottom w:val="none" w:sz="0" w:space="0" w:color="auto"/>
                            <w:right w:val="none" w:sz="0" w:space="0" w:color="auto"/>
                          </w:divBdr>
                        </w:div>
                        <w:div w:id="274404334">
                          <w:marLeft w:val="0"/>
                          <w:marRight w:val="0"/>
                          <w:marTop w:val="0"/>
                          <w:marBottom w:val="0"/>
                          <w:divBdr>
                            <w:top w:val="none" w:sz="0" w:space="0" w:color="auto"/>
                            <w:left w:val="none" w:sz="0" w:space="0" w:color="auto"/>
                            <w:bottom w:val="none" w:sz="0" w:space="0" w:color="auto"/>
                            <w:right w:val="none" w:sz="0" w:space="0" w:color="auto"/>
                          </w:divBdr>
                        </w:div>
                        <w:div w:id="287703785">
                          <w:marLeft w:val="0"/>
                          <w:marRight w:val="0"/>
                          <w:marTop w:val="0"/>
                          <w:marBottom w:val="0"/>
                          <w:divBdr>
                            <w:top w:val="none" w:sz="0" w:space="0" w:color="auto"/>
                            <w:left w:val="none" w:sz="0" w:space="0" w:color="auto"/>
                            <w:bottom w:val="none" w:sz="0" w:space="0" w:color="auto"/>
                            <w:right w:val="none" w:sz="0" w:space="0" w:color="auto"/>
                          </w:divBdr>
                        </w:div>
                        <w:div w:id="319970994">
                          <w:marLeft w:val="0"/>
                          <w:marRight w:val="0"/>
                          <w:marTop w:val="0"/>
                          <w:marBottom w:val="0"/>
                          <w:divBdr>
                            <w:top w:val="none" w:sz="0" w:space="0" w:color="auto"/>
                            <w:left w:val="none" w:sz="0" w:space="0" w:color="auto"/>
                            <w:bottom w:val="none" w:sz="0" w:space="0" w:color="auto"/>
                            <w:right w:val="none" w:sz="0" w:space="0" w:color="auto"/>
                          </w:divBdr>
                        </w:div>
                        <w:div w:id="343635069">
                          <w:marLeft w:val="0"/>
                          <w:marRight w:val="0"/>
                          <w:marTop w:val="0"/>
                          <w:marBottom w:val="0"/>
                          <w:divBdr>
                            <w:top w:val="none" w:sz="0" w:space="0" w:color="auto"/>
                            <w:left w:val="none" w:sz="0" w:space="0" w:color="auto"/>
                            <w:bottom w:val="none" w:sz="0" w:space="0" w:color="auto"/>
                            <w:right w:val="none" w:sz="0" w:space="0" w:color="auto"/>
                          </w:divBdr>
                        </w:div>
                        <w:div w:id="375619183">
                          <w:marLeft w:val="0"/>
                          <w:marRight w:val="0"/>
                          <w:marTop w:val="0"/>
                          <w:marBottom w:val="0"/>
                          <w:divBdr>
                            <w:top w:val="none" w:sz="0" w:space="0" w:color="auto"/>
                            <w:left w:val="none" w:sz="0" w:space="0" w:color="auto"/>
                            <w:bottom w:val="none" w:sz="0" w:space="0" w:color="auto"/>
                            <w:right w:val="none" w:sz="0" w:space="0" w:color="auto"/>
                          </w:divBdr>
                        </w:div>
                        <w:div w:id="391580719">
                          <w:marLeft w:val="0"/>
                          <w:marRight w:val="0"/>
                          <w:marTop w:val="0"/>
                          <w:marBottom w:val="0"/>
                          <w:divBdr>
                            <w:top w:val="none" w:sz="0" w:space="0" w:color="auto"/>
                            <w:left w:val="none" w:sz="0" w:space="0" w:color="auto"/>
                            <w:bottom w:val="none" w:sz="0" w:space="0" w:color="auto"/>
                            <w:right w:val="none" w:sz="0" w:space="0" w:color="auto"/>
                          </w:divBdr>
                        </w:div>
                        <w:div w:id="423303602">
                          <w:marLeft w:val="0"/>
                          <w:marRight w:val="0"/>
                          <w:marTop w:val="0"/>
                          <w:marBottom w:val="0"/>
                          <w:divBdr>
                            <w:top w:val="none" w:sz="0" w:space="0" w:color="auto"/>
                            <w:left w:val="none" w:sz="0" w:space="0" w:color="auto"/>
                            <w:bottom w:val="none" w:sz="0" w:space="0" w:color="auto"/>
                            <w:right w:val="none" w:sz="0" w:space="0" w:color="auto"/>
                          </w:divBdr>
                        </w:div>
                        <w:div w:id="446697801">
                          <w:marLeft w:val="0"/>
                          <w:marRight w:val="0"/>
                          <w:marTop w:val="0"/>
                          <w:marBottom w:val="0"/>
                          <w:divBdr>
                            <w:top w:val="none" w:sz="0" w:space="0" w:color="auto"/>
                            <w:left w:val="none" w:sz="0" w:space="0" w:color="auto"/>
                            <w:bottom w:val="none" w:sz="0" w:space="0" w:color="auto"/>
                            <w:right w:val="none" w:sz="0" w:space="0" w:color="auto"/>
                          </w:divBdr>
                        </w:div>
                        <w:div w:id="459029928">
                          <w:marLeft w:val="0"/>
                          <w:marRight w:val="0"/>
                          <w:marTop w:val="0"/>
                          <w:marBottom w:val="0"/>
                          <w:divBdr>
                            <w:top w:val="none" w:sz="0" w:space="0" w:color="auto"/>
                            <w:left w:val="none" w:sz="0" w:space="0" w:color="auto"/>
                            <w:bottom w:val="none" w:sz="0" w:space="0" w:color="auto"/>
                            <w:right w:val="none" w:sz="0" w:space="0" w:color="auto"/>
                          </w:divBdr>
                        </w:div>
                        <w:div w:id="470753904">
                          <w:marLeft w:val="0"/>
                          <w:marRight w:val="0"/>
                          <w:marTop w:val="0"/>
                          <w:marBottom w:val="0"/>
                          <w:divBdr>
                            <w:top w:val="none" w:sz="0" w:space="0" w:color="auto"/>
                            <w:left w:val="none" w:sz="0" w:space="0" w:color="auto"/>
                            <w:bottom w:val="none" w:sz="0" w:space="0" w:color="auto"/>
                            <w:right w:val="none" w:sz="0" w:space="0" w:color="auto"/>
                          </w:divBdr>
                        </w:div>
                        <w:div w:id="478377538">
                          <w:marLeft w:val="0"/>
                          <w:marRight w:val="0"/>
                          <w:marTop w:val="0"/>
                          <w:marBottom w:val="0"/>
                          <w:divBdr>
                            <w:top w:val="none" w:sz="0" w:space="0" w:color="auto"/>
                            <w:left w:val="none" w:sz="0" w:space="0" w:color="auto"/>
                            <w:bottom w:val="none" w:sz="0" w:space="0" w:color="auto"/>
                            <w:right w:val="none" w:sz="0" w:space="0" w:color="auto"/>
                          </w:divBdr>
                        </w:div>
                        <w:div w:id="492063570">
                          <w:marLeft w:val="0"/>
                          <w:marRight w:val="0"/>
                          <w:marTop w:val="0"/>
                          <w:marBottom w:val="0"/>
                          <w:divBdr>
                            <w:top w:val="none" w:sz="0" w:space="0" w:color="auto"/>
                            <w:left w:val="none" w:sz="0" w:space="0" w:color="auto"/>
                            <w:bottom w:val="none" w:sz="0" w:space="0" w:color="auto"/>
                            <w:right w:val="none" w:sz="0" w:space="0" w:color="auto"/>
                          </w:divBdr>
                        </w:div>
                        <w:div w:id="587422974">
                          <w:marLeft w:val="0"/>
                          <w:marRight w:val="0"/>
                          <w:marTop w:val="0"/>
                          <w:marBottom w:val="0"/>
                          <w:divBdr>
                            <w:top w:val="none" w:sz="0" w:space="0" w:color="auto"/>
                            <w:left w:val="none" w:sz="0" w:space="0" w:color="auto"/>
                            <w:bottom w:val="none" w:sz="0" w:space="0" w:color="auto"/>
                            <w:right w:val="none" w:sz="0" w:space="0" w:color="auto"/>
                          </w:divBdr>
                        </w:div>
                        <w:div w:id="612447131">
                          <w:marLeft w:val="0"/>
                          <w:marRight w:val="0"/>
                          <w:marTop w:val="0"/>
                          <w:marBottom w:val="0"/>
                          <w:divBdr>
                            <w:top w:val="none" w:sz="0" w:space="0" w:color="auto"/>
                            <w:left w:val="none" w:sz="0" w:space="0" w:color="auto"/>
                            <w:bottom w:val="none" w:sz="0" w:space="0" w:color="auto"/>
                            <w:right w:val="none" w:sz="0" w:space="0" w:color="auto"/>
                          </w:divBdr>
                        </w:div>
                        <w:div w:id="645475772">
                          <w:marLeft w:val="0"/>
                          <w:marRight w:val="0"/>
                          <w:marTop w:val="0"/>
                          <w:marBottom w:val="0"/>
                          <w:divBdr>
                            <w:top w:val="none" w:sz="0" w:space="0" w:color="auto"/>
                            <w:left w:val="none" w:sz="0" w:space="0" w:color="auto"/>
                            <w:bottom w:val="none" w:sz="0" w:space="0" w:color="auto"/>
                            <w:right w:val="none" w:sz="0" w:space="0" w:color="auto"/>
                          </w:divBdr>
                        </w:div>
                        <w:div w:id="706561036">
                          <w:marLeft w:val="0"/>
                          <w:marRight w:val="0"/>
                          <w:marTop w:val="0"/>
                          <w:marBottom w:val="0"/>
                          <w:divBdr>
                            <w:top w:val="none" w:sz="0" w:space="0" w:color="auto"/>
                            <w:left w:val="none" w:sz="0" w:space="0" w:color="auto"/>
                            <w:bottom w:val="none" w:sz="0" w:space="0" w:color="auto"/>
                            <w:right w:val="none" w:sz="0" w:space="0" w:color="auto"/>
                          </w:divBdr>
                        </w:div>
                        <w:div w:id="744496552">
                          <w:marLeft w:val="0"/>
                          <w:marRight w:val="0"/>
                          <w:marTop w:val="0"/>
                          <w:marBottom w:val="0"/>
                          <w:divBdr>
                            <w:top w:val="none" w:sz="0" w:space="0" w:color="auto"/>
                            <w:left w:val="none" w:sz="0" w:space="0" w:color="auto"/>
                            <w:bottom w:val="none" w:sz="0" w:space="0" w:color="auto"/>
                            <w:right w:val="none" w:sz="0" w:space="0" w:color="auto"/>
                          </w:divBdr>
                        </w:div>
                        <w:div w:id="747577598">
                          <w:marLeft w:val="0"/>
                          <w:marRight w:val="0"/>
                          <w:marTop w:val="0"/>
                          <w:marBottom w:val="0"/>
                          <w:divBdr>
                            <w:top w:val="none" w:sz="0" w:space="0" w:color="auto"/>
                            <w:left w:val="none" w:sz="0" w:space="0" w:color="auto"/>
                            <w:bottom w:val="none" w:sz="0" w:space="0" w:color="auto"/>
                            <w:right w:val="none" w:sz="0" w:space="0" w:color="auto"/>
                          </w:divBdr>
                        </w:div>
                        <w:div w:id="790825123">
                          <w:marLeft w:val="0"/>
                          <w:marRight w:val="0"/>
                          <w:marTop w:val="0"/>
                          <w:marBottom w:val="0"/>
                          <w:divBdr>
                            <w:top w:val="none" w:sz="0" w:space="0" w:color="auto"/>
                            <w:left w:val="none" w:sz="0" w:space="0" w:color="auto"/>
                            <w:bottom w:val="none" w:sz="0" w:space="0" w:color="auto"/>
                            <w:right w:val="none" w:sz="0" w:space="0" w:color="auto"/>
                          </w:divBdr>
                        </w:div>
                        <w:div w:id="795299047">
                          <w:marLeft w:val="0"/>
                          <w:marRight w:val="0"/>
                          <w:marTop w:val="0"/>
                          <w:marBottom w:val="0"/>
                          <w:divBdr>
                            <w:top w:val="none" w:sz="0" w:space="0" w:color="auto"/>
                            <w:left w:val="none" w:sz="0" w:space="0" w:color="auto"/>
                            <w:bottom w:val="none" w:sz="0" w:space="0" w:color="auto"/>
                            <w:right w:val="none" w:sz="0" w:space="0" w:color="auto"/>
                          </w:divBdr>
                        </w:div>
                        <w:div w:id="796946775">
                          <w:marLeft w:val="0"/>
                          <w:marRight w:val="0"/>
                          <w:marTop w:val="0"/>
                          <w:marBottom w:val="0"/>
                          <w:divBdr>
                            <w:top w:val="none" w:sz="0" w:space="0" w:color="auto"/>
                            <w:left w:val="none" w:sz="0" w:space="0" w:color="auto"/>
                            <w:bottom w:val="none" w:sz="0" w:space="0" w:color="auto"/>
                            <w:right w:val="none" w:sz="0" w:space="0" w:color="auto"/>
                          </w:divBdr>
                        </w:div>
                        <w:div w:id="797407157">
                          <w:marLeft w:val="0"/>
                          <w:marRight w:val="0"/>
                          <w:marTop w:val="0"/>
                          <w:marBottom w:val="0"/>
                          <w:divBdr>
                            <w:top w:val="none" w:sz="0" w:space="0" w:color="auto"/>
                            <w:left w:val="none" w:sz="0" w:space="0" w:color="auto"/>
                            <w:bottom w:val="none" w:sz="0" w:space="0" w:color="auto"/>
                            <w:right w:val="none" w:sz="0" w:space="0" w:color="auto"/>
                          </w:divBdr>
                        </w:div>
                        <w:div w:id="822238447">
                          <w:marLeft w:val="0"/>
                          <w:marRight w:val="0"/>
                          <w:marTop w:val="0"/>
                          <w:marBottom w:val="0"/>
                          <w:divBdr>
                            <w:top w:val="none" w:sz="0" w:space="0" w:color="auto"/>
                            <w:left w:val="none" w:sz="0" w:space="0" w:color="auto"/>
                            <w:bottom w:val="none" w:sz="0" w:space="0" w:color="auto"/>
                            <w:right w:val="none" w:sz="0" w:space="0" w:color="auto"/>
                          </w:divBdr>
                        </w:div>
                        <w:div w:id="880942717">
                          <w:marLeft w:val="0"/>
                          <w:marRight w:val="0"/>
                          <w:marTop w:val="0"/>
                          <w:marBottom w:val="0"/>
                          <w:divBdr>
                            <w:top w:val="none" w:sz="0" w:space="0" w:color="auto"/>
                            <w:left w:val="none" w:sz="0" w:space="0" w:color="auto"/>
                            <w:bottom w:val="none" w:sz="0" w:space="0" w:color="auto"/>
                            <w:right w:val="none" w:sz="0" w:space="0" w:color="auto"/>
                          </w:divBdr>
                        </w:div>
                        <w:div w:id="886374571">
                          <w:marLeft w:val="0"/>
                          <w:marRight w:val="0"/>
                          <w:marTop w:val="0"/>
                          <w:marBottom w:val="0"/>
                          <w:divBdr>
                            <w:top w:val="none" w:sz="0" w:space="0" w:color="auto"/>
                            <w:left w:val="none" w:sz="0" w:space="0" w:color="auto"/>
                            <w:bottom w:val="none" w:sz="0" w:space="0" w:color="auto"/>
                            <w:right w:val="none" w:sz="0" w:space="0" w:color="auto"/>
                          </w:divBdr>
                        </w:div>
                        <w:div w:id="922105207">
                          <w:marLeft w:val="0"/>
                          <w:marRight w:val="0"/>
                          <w:marTop w:val="0"/>
                          <w:marBottom w:val="0"/>
                          <w:divBdr>
                            <w:top w:val="none" w:sz="0" w:space="0" w:color="auto"/>
                            <w:left w:val="none" w:sz="0" w:space="0" w:color="auto"/>
                            <w:bottom w:val="none" w:sz="0" w:space="0" w:color="auto"/>
                            <w:right w:val="none" w:sz="0" w:space="0" w:color="auto"/>
                          </w:divBdr>
                        </w:div>
                        <w:div w:id="923999382">
                          <w:marLeft w:val="0"/>
                          <w:marRight w:val="0"/>
                          <w:marTop w:val="0"/>
                          <w:marBottom w:val="0"/>
                          <w:divBdr>
                            <w:top w:val="none" w:sz="0" w:space="0" w:color="auto"/>
                            <w:left w:val="none" w:sz="0" w:space="0" w:color="auto"/>
                            <w:bottom w:val="none" w:sz="0" w:space="0" w:color="auto"/>
                            <w:right w:val="none" w:sz="0" w:space="0" w:color="auto"/>
                          </w:divBdr>
                        </w:div>
                        <w:div w:id="937061378">
                          <w:marLeft w:val="0"/>
                          <w:marRight w:val="0"/>
                          <w:marTop w:val="0"/>
                          <w:marBottom w:val="0"/>
                          <w:divBdr>
                            <w:top w:val="none" w:sz="0" w:space="0" w:color="auto"/>
                            <w:left w:val="none" w:sz="0" w:space="0" w:color="auto"/>
                            <w:bottom w:val="none" w:sz="0" w:space="0" w:color="auto"/>
                            <w:right w:val="none" w:sz="0" w:space="0" w:color="auto"/>
                          </w:divBdr>
                        </w:div>
                        <w:div w:id="1018233466">
                          <w:marLeft w:val="0"/>
                          <w:marRight w:val="0"/>
                          <w:marTop w:val="0"/>
                          <w:marBottom w:val="0"/>
                          <w:divBdr>
                            <w:top w:val="none" w:sz="0" w:space="0" w:color="auto"/>
                            <w:left w:val="none" w:sz="0" w:space="0" w:color="auto"/>
                            <w:bottom w:val="none" w:sz="0" w:space="0" w:color="auto"/>
                            <w:right w:val="none" w:sz="0" w:space="0" w:color="auto"/>
                          </w:divBdr>
                        </w:div>
                        <w:div w:id="1068071298">
                          <w:marLeft w:val="0"/>
                          <w:marRight w:val="0"/>
                          <w:marTop w:val="0"/>
                          <w:marBottom w:val="0"/>
                          <w:divBdr>
                            <w:top w:val="none" w:sz="0" w:space="0" w:color="auto"/>
                            <w:left w:val="none" w:sz="0" w:space="0" w:color="auto"/>
                            <w:bottom w:val="none" w:sz="0" w:space="0" w:color="auto"/>
                            <w:right w:val="none" w:sz="0" w:space="0" w:color="auto"/>
                          </w:divBdr>
                        </w:div>
                        <w:div w:id="1118375457">
                          <w:marLeft w:val="0"/>
                          <w:marRight w:val="0"/>
                          <w:marTop w:val="0"/>
                          <w:marBottom w:val="0"/>
                          <w:divBdr>
                            <w:top w:val="none" w:sz="0" w:space="0" w:color="auto"/>
                            <w:left w:val="none" w:sz="0" w:space="0" w:color="auto"/>
                            <w:bottom w:val="none" w:sz="0" w:space="0" w:color="auto"/>
                            <w:right w:val="none" w:sz="0" w:space="0" w:color="auto"/>
                          </w:divBdr>
                        </w:div>
                        <w:div w:id="1137651336">
                          <w:marLeft w:val="0"/>
                          <w:marRight w:val="0"/>
                          <w:marTop w:val="0"/>
                          <w:marBottom w:val="0"/>
                          <w:divBdr>
                            <w:top w:val="none" w:sz="0" w:space="0" w:color="auto"/>
                            <w:left w:val="none" w:sz="0" w:space="0" w:color="auto"/>
                            <w:bottom w:val="none" w:sz="0" w:space="0" w:color="auto"/>
                            <w:right w:val="none" w:sz="0" w:space="0" w:color="auto"/>
                          </w:divBdr>
                        </w:div>
                        <w:div w:id="1137993394">
                          <w:marLeft w:val="0"/>
                          <w:marRight w:val="0"/>
                          <w:marTop w:val="0"/>
                          <w:marBottom w:val="0"/>
                          <w:divBdr>
                            <w:top w:val="none" w:sz="0" w:space="0" w:color="auto"/>
                            <w:left w:val="none" w:sz="0" w:space="0" w:color="auto"/>
                            <w:bottom w:val="none" w:sz="0" w:space="0" w:color="auto"/>
                            <w:right w:val="none" w:sz="0" w:space="0" w:color="auto"/>
                          </w:divBdr>
                        </w:div>
                        <w:div w:id="1138645579">
                          <w:marLeft w:val="0"/>
                          <w:marRight w:val="0"/>
                          <w:marTop w:val="0"/>
                          <w:marBottom w:val="0"/>
                          <w:divBdr>
                            <w:top w:val="none" w:sz="0" w:space="0" w:color="auto"/>
                            <w:left w:val="none" w:sz="0" w:space="0" w:color="auto"/>
                            <w:bottom w:val="none" w:sz="0" w:space="0" w:color="auto"/>
                            <w:right w:val="none" w:sz="0" w:space="0" w:color="auto"/>
                          </w:divBdr>
                        </w:div>
                        <w:div w:id="1238713564">
                          <w:marLeft w:val="0"/>
                          <w:marRight w:val="0"/>
                          <w:marTop w:val="0"/>
                          <w:marBottom w:val="0"/>
                          <w:divBdr>
                            <w:top w:val="none" w:sz="0" w:space="0" w:color="auto"/>
                            <w:left w:val="none" w:sz="0" w:space="0" w:color="auto"/>
                            <w:bottom w:val="none" w:sz="0" w:space="0" w:color="auto"/>
                            <w:right w:val="none" w:sz="0" w:space="0" w:color="auto"/>
                          </w:divBdr>
                        </w:div>
                        <w:div w:id="1241018712">
                          <w:marLeft w:val="0"/>
                          <w:marRight w:val="0"/>
                          <w:marTop w:val="0"/>
                          <w:marBottom w:val="0"/>
                          <w:divBdr>
                            <w:top w:val="none" w:sz="0" w:space="0" w:color="auto"/>
                            <w:left w:val="none" w:sz="0" w:space="0" w:color="auto"/>
                            <w:bottom w:val="none" w:sz="0" w:space="0" w:color="auto"/>
                            <w:right w:val="none" w:sz="0" w:space="0" w:color="auto"/>
                          </w:divBdr>
                        </w:div>
                        <w:div w:id="1341855803">
                          <w:marLeft w:val="0"/>
                          <w:marRight w:val="0"/>
                          <w:marTop w:val="0"/>
                          <w:marBottom w:val="0"/>
                          <w:divBdr>
                            <w:top w:val="none" w:sz="0" w:space="0" w:color="auto"/>
                            <w:left w:val="none" w:sz="0" w:space="0" w:color="auto"/>
                            <w:bottom w:val="none" w:sz="0" w:space="0" w:color="auto"/>
                            <w:right w:val="none" w:sz="0" w:space="0" w:color="auto"/>
                          </w:divBdr>
                        </w:div>
                        <w:div w:id="1345398995">
                          <w:marLeft w:val="0"/>
                          <w:marRight w:val="0"/>
                          <w:marTop w:val="0"/>
                          <w:marBottom w:val="0"/>
                          <w:divBdr>
                            <w:top w:val="none" w:sz="0" w:space="0" w:color="auto"/>
                            <w:left w:val="none" w:sz="0" w:space="0" w:color="auto"/>
                            <w:bottom w:val="none" w:sz="0" w:space="0" w:color="auto"/>
                            <w:right w:val="none" w:sz="0" w:space="0" w:color="auto"/>
                          </w:divBdr>
                        </w:div>
                        <w:div w:id="1409618714">
                          <w:marLeft w:val="0"/>
                          <w:marRight w:val="0"/>
                          <w:marTop w:val="0"/>
                          <w:marBottom w:val="0"/>
                          <w:divBdr>
                            <w:top w:val="none" w:sz="0" w:space="0" w:color="auto"/>
                            <w:left w:val="none" w:sz="0" w:space="0" w:color="auto"/>
                            <w:bottom w:val="none" w:sz="0" w:space="0" w:color="auto"/>
                            <w:right w:val="none" w:sz="0" w:space="0" w:color="auto"/>
                          </w:divBdr>
                        </w:div>
                        <w:div w:id="1452280773">
                          <w:marLeft w:val="0"/>
                          <w:marRight w:val="0"/>
                          <w:marTop w:val="0"/>
                          <w:marBottom w:val="0"/>
                          <w:divBdr>
                            <w:top w:val="none" w:sz="0" w:space="0" w:color="auto"/>
                            <w:left w:val="none" w:sz="0" w:space="0" w:color="auto"/>
                            <w:bottom w:val="none" w:sz="0" w:space="0" w:color="auto"/>
                            <w:right w:val="none" w:sz="0" w:space="0" w:color="auto"/>
                          </w:divBdr>
                        </w:div>
                        <w:div w:id="1462533653">
                          <w:marLeft w:val="0"/>
                          <w:marRight w:val="0"/>
                          <w:marTop w:val="0"/>
                          <w:marBottom w:val="0"/>
                          <w:divBdr>
                            <w:top w:val="none" w:sz="0" w:space="0" w:color="auto"/>
                            <w:left w:val="none" w:sz="0" w:space="0" w:color="auto"/>
                            <w:bottom w:val="none" w:sz="0" w:space="0" w:color="auto"/>
                            <w:right w:val="none" w:sz="0" w:space="0" w:color="auto"/>
                          </w:divBdr>
                        </w:div>
                        <w:div w:id="1465005509">
                          <w:marLeft w:val="0"/>
                          <w:marRight w:val="0"/>
                          <w:marTop w:val="0"/>
                          <w:marBottom w:val="0"/>
                          <w:divBdr>
                            <w:top w:val="none" w:sz="0" w:space="0" w:color="auto"/>
                            <w:left w:val="none" w:sz="0" w:space="0" w:color="auto"/>
                            <w:bottom w:val="none" w:sz="0" w:space="0" w:color="auto"/>
                            <w:right w:val="none" w:sz="0" w:space="0" w:color="auto"/>
                          </w:divBdr>
                        </w:div>
                        <w:div w:id="1559972765">
                          <w:marLeft w:val="0"/>
                          <w:marRight w:val="0"/>
                          <w:marTop w:val="0"/>
                          <w:marBottom w:val="0"/>
                          <w:divBdr>
                            <w:top w:val="none" w:sz="0" w:space="0" w:color="auto"/>
                            <w:left w:val="none" w:sz="0" w:space="0" w:color="auto"/>
                            <w:bottom w:val="none" w:sz="0" w:space="0" w:color="auto"/>
                            <w:right w:val="none" w:sz="0" w:space="0" w:color="auto"/>
                          </w:divBdr>
                        </w:div>
                        <w:div w:id="1575165882">
                          <w:marLeft w:val="0"/>
                          <w:marRight w:val="0"/>
                          <w:marTop w:val="0"/>
                          <w:marBottom w:val="0"/>
                          <w:divBdr>
                            <w:top w:val="none" w:sz="0" w:space="0" w:color="auto"/>
                            <w:left w:val="none" w:sz="0" w:space="0" w:color="auto"/>
                            <w:bottom w:val="none" w:sz="0" w:space="0" w:color="auto"/>
                            <w:right w:val="none" w:sz="0" w:space="0" w:color="auto"/>
                          </w:divBdr>
                        </w:div>
                        <w:div w:id="1594512688">
                          <w:marLeft w:val="0"/>
                          <w:marRight w:val="0"/>
                          <w:marTop w:val="0"/>
                          <w:marBottom w:val="0"/>
                          <w:divBdr>
                            <w:top w:val="none" w:sz="0" w:space="0" w:color="auto"/>
                            <w:left w:val="none" w:sz="0" w:space="0" w:color="auto"/>
                            <w:bottom w:val="none" w:sz="0" w:space="0" w:color="auto"/>
                            <w:right w:val="none" w:sz="0" w:space="0" w:color="auto"/>
                          </w:divBdr>
                        </w:div>
                        <w:div w:id="1711766125">
                          <w:marLeft w:val="0"/>
                          <w:marRight w:val="0"/>
                          <w:marTop w:val="0"/>
                          <w:marBottom w:val="0"/>
                          <w:divBdr>
                            <w:top w:val="none" w:sz="0" w:space="0" w:color="auto"/>
                            <w:left w:val="none" w:sz="0" w:space="0" w:color="auto"/>
                            <w:bottom w:val="none" w:sz="0" w:space="0" w:color="auto"/>
                            <w:right w:val="none" w:sz="0" w:space="0" w:color="auto"/>
                          </w:divBdr>
                        </w:div>
                        <w:div w:id="1725760580">
                          <w:marLeft w:val="0"/>
                          <w:marRight w:val="0"/>
                          <w:marTop w:val="0"/>
                          <w:marBottom w:val="0"/>
                          <w:divBdr>
                            <w:top w:val="none" w:sz="0" w:space="0" w:color="auto"/>
                            <w:left w:val="none" w:sz="0" w:space="0" w:color="auto"/>
                            <w:bottom w:val="none" w:sz="0" w:space="0" w:color="auto"/>
                            <w:right w:val="none" w:sz="0" w:space="0" w:color="auto"/>
                          </w:divBdr>
                        </w:div>
                        <w:div w:id="1799839688">
                          <w:marLeft w:val="0"/>
                          <w:marRight w:val="0"/>
                          <w:marTop w:val="0"/>
                          <w:marBottom w:val="0"/>
                          <w:divBdr>
                            <w:top w:val="none" w:sz="0" w:space="0" w:color="auto"/>
                            <w:left w:val="none" w:sz="0" w:space="0" w:color="auto"/>
                            <w:bottom w:val="none" w:sz="0" w:space="0" w:color="auto"/>
                            <w:right w:val="none" w:sz="0" w:space="0" w:color="auto"/>
                          </w:divBdr>
                        </w:div>
                        <w:div w:id="1817407516">
                          <w:marLeft w:val="0"/>
                          <w:marRight w:val="0"/>
                          <w:marTop w:val="0"/>
                          <w:marBottom w:val="0"/>
                          <w:divBdr>
                            <w:top w:val="none" w:sz="0" w:space="0" w:color="auto"/>
                            <w:left w:val="none" w:sz="0" w:space="0" w:color="auto"/>
                            <w:bottom w:val="none" w:sz="0" w:space="0" w:color="auto"/>
                            <w:right w:val="none" w:sz="0" w:space="0" w:color="auto"/>
                          </w:divBdr>
                        </w:div>
                        <w:div w:id="1909147628">
                          <w:marLeft w:val="0"/>
                          <w:marRight w:val="0"/>
                          <w:marTop w:val="0"/>
                          <w:marBottom w:val="0"/>
                          <w:divBdr>
                            <w:top w:val="none" w:sz="0" w:space="0" w:color="auto"/>
                            <w:left w:val="none" w:sz="0" w:space="0" w:color="auto"/>
                            <w:bottom w:val="none" w:sz="0" w:space="0" w:color="auto"/>
                            <w:right w:val="none" w:sz="0" w:space="0" w:color="auto"/>
                          </w:divBdr>
                        </w:div>
                        <w:div w:id="1920095950">
                          <w:marLeft w:val="0"/>
                          <w:marRight w:val="0"/>
                          <w:marTop w:val="0"/>
                          <w:marBottom w:val="0"/>
                          <w:divBdr>
                            <w:top w:val="none" w:sz="0" w:space="0" w:color="auto"/>
                            <w:left w:val="none" w:sz="0" w:space="0" w:color="auto"/>
                            <w:bottom w:val="none" w:sz="0" w:space="0" w:color="auto"/>
                            <w:right w:val="none" w:sz="0" w:space="0" w:color="auto"/>
                          </w:divBdr>
                        </w:div>
                        <w:div w:id="1939018501">
                          <w:marLeft w:val="0"/>
                          <w:marRight w:val="0"/>
                          <w:marTop w:val="0"/>
                          <w:marBottom w:val="0"/>
                          <w:divBdr>
                            <w:top w:val="none" w:sz="0" w:space="0" w:color="auto"/>
                            <w:left w:val="none" w:sz="0" w:space="0" w:color="auto"/>
                            <w:bottom w:val="none" w:sz="0" w:space="0" w:color="auto"/>
                            <w:right w:val="none" w:sz="0" w:space="0" w:color="auto"/>
                          </w:divBdr>
                        </w:div>
                        <w:div w:id="1996179336">
                          <w:marLeft w:val="0"/>
                          <w:marRight w:val="0"/>
                          <w:marTop w:val="0"/>
                          <w:marBottom w:val="0"/>
                          <w:divBdr>
                            <w:top w:val="none" w:sz="0" w:space="0" w:color="auto"/>
                            <w:left w:val="none" w:sz="0" w:space="0" w:color="auto"/>
                            <w:bottom w:val="none" w:sz="0" w:space="0" w:color="auto"/>
                            <w:right w:val="none" w:sz="0" w:space="0" w:color="auto"/>
                          </w:divBdr>
                        </w:div>
                        <w:div w:id="2013216068">
                          <w:marLeft w:val="0"/>
                          <w:marRight w:val="0"/>
                          <w:marTop w:val="0"/>
                          <w:marBottom w:val="0"/>
                          <w:divBdr>
                            <w:top w:val="none" w:sz="0" w:space="0" w:color="auto"/>
                            <w:left w:val="none" w:sz="0" w:space="0" w:color="auto"/>
                            <w:bottom w:val="none" w:sz="0" w:space="0" w:color="auto"/>
                            <w:right w:val="none" w:sz="0" w:space="0" w:color="auto"/>
                          </w:divBdr>
                        </w:div>
                        <w:div w:id="2092852135">
                          <w:marLeft w:val="0"/>
                          <w:marRight w:val="0"/>
                          <w:marTop w:val="0"/>
                          <w:marBottom w:val="0"/>
                          <w:divBdr>
                            <w:top w:val="none" w:sz="0" w:space="0" w:color="auto"/>
                            <w:left w:val="none" w:sz="0" w:space="0" w:color="auto"/>
                            <w:bottom w:val="none" w:sz="0" w:space="0" w:color="auto"/>
                            <w:right w:val="none" w:sz="0" w:space="0" w:color="auto"/>
                          </w:divBdr>
                        </w:div>
                        <w:div w:id="21308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9667">
                  <w:marLeft w:val="0"/>
                  <w:marRight w:val="0"/>
                  <w:marTop w:val="15"/>
                  <w:marBottom w:val="0"/>
                  <w:divBdr>
                    <w:top w:val="none" w:sz="0" w:space="0" w:color="auto"/>
                    <w:left w:val="none" w:sz="0" w:space="0" w:color="auto"/>
                    <w:bottom w:val="none" w:sz="0" w:space="0" w:color="auto"/>
                    <w:right w:val="none" w:sz="0" w:space="0" w:color="auto"/>
                  </w:divBdr>
                  <w:divsChild>
                    <w:div w:id="2102408572">
                      <w:marLeft w:val="0"/>
                      <w:marRight w:val="0"/>
                      <w:marTop w:val="0"/>
                      <w:marBottom w:val="0"/>
                      <w:divBdr>
                        <w:top w:val="none" w:sz="0" w:space="0" w:color="auto"/>
                        <w:left w:val="none" w:sz="0" w:space="0" w:color="auto"/>
                        <w:bottom w:val="none" w:sz="0" w:space="0" w:color="auto"/>
                        <w:right w:val="none" w:sz="0" w:space="0" w:color="auto"/>
                      </w:divBdr>
                      <w:divsChild>
                        <w:div w:id="5333317">
                          <w:marLeft w:val="0"/>
                          <w:marRight w:val="0"/>
                          <w:marTop w:val="0"/>
                          <w:marBottom w:val="0"/>
                          <w:divBdr>
                            <w:top w:val="none" w:sz="0" w:space="0" w:color="auto"/>
                            <w:left w:val="none" w:sz="0" w:space="0" w:color="auto"/>
                            <w:bottom w:val="none" w:sz="0" w:space="0" w:color="auto"/>
                            <w:right w:val="none" w:sz="0" w:space="0" w:color="auto"/>
                          </w:divBdr>
                        </w:div>
                        <w:div w:id="32774401">
                          <w:marLeft w:val="0"/>
                          <w:marRight w:val="0"/>
                          <w:marTop w:val="0"/>
                          <w:marBottom w:val="0"/>
                          <w:divBdr>
                            <w:top w:val="none" w:sz="0" w:space="0" w:color="auto"/>
                            <w:left w:val="none" w:sz="0" w:space="0" w:color="auto"/>
                            <w:bottom w:val="none" w:sz="0" w:space="0" w:color="auto"/>
                            <w:right w:val="none" w:sz="0" w:space="0" w:color="auto"/>
                          </w:divBdr>
                        </w:div>
                        <w:div w:id="39524645">
                          <w:marLeft w:val="0"/>
                          <w:marRight w:val="0"/>
                          <w:marTop w:val="0"/>
                          <w:marBottom w:val="0"/>
                          <w:divBdr>
                            <w:top w:val="none" w:sz="0" w:space="0" w:color="auto"/>
                            <w:left w:val="none" w:sz="0" w:space="0" w:color="auto"/>
                            <w:bottom w:val="none" w:sz="0" w:space="0" w:color="auto"/>
                            <w:right w:val="none" w:sz="0" w:space="0" w:color="auto"/>
                          </w:divBdr>
                        </w:div>
                        <w:div w:id="55975043">
                          <w:marLeft w:val="0"/>
                          <w:marRight w:val="0"/>
                          <w:marTop w:val="0"/>
                          <w:marBottom w:val="0"/>
                          <w:divBdr>
                            <w:top w:val="none" w:sz="0" w:space="0" w:color="auto"/>
                            <w:left w:val="none" w:sz="0" w:space="0" w:color="auto"/>
                            <w:bottom w:val="none" w:sz="0" w:space="0" w:color="auto"/>
                            <w:right w:val="none" w:sz="0" w:space="0" w:color="auto"/>
                          </w:divBdr>
                        </w:div>
                        <w:div w:id="63458444">
                          <w:marLeft w:val="0"/>
                          <w:marRight w:val="0"/>
                          <w:marTop w:val="0"/>
                          <w:marBottom w:val="0"/>
                          <w:divBdr>
                            <w:top w:val="none" w:sz="0" w:space="0" w:color="auto"/>
                            <w:left w:val="none" w:sz="0" w:space="0" w:color="auto"/>
                            <w:bottom w:val="none" w:sz="0" w:space="0" w:color="auto"/>
                            <w:right w:val="none" w:sz="0" w:space="0" w:color="auto"/>
                          </w:divBdr>
                        </w:div>
                        <w:div w:id="76949140">
                          <w:marLeft w:val="0"/>
                          <w:marRight w:val="0"/>
                          <w:marTop w:val="0"/>
                          <w:marBottom w:val="0"/>
                          <w:divBdr>
                            <w:top w:val="none" w:sz="0" w:space="0" w:color="auto"/>
                            <w:left w:val="none" w:sz="0" w:space="0" w:color="auto"/>
                            <w:bottom w:val="none" w:sz="0" w:space="0" w:color="auto"/>
                            <w:right w:val="none" w:sz="0" w:space="0" w:color="auto"/>
                          </w:divBdr>
                        </w:div>
                        <w:div w:id="78184695">
                          <w:marLeft w:val="0"/>
                          <w:marRight w:val="0"/>
                          <w:marTop w:val="0"/>
                          <w:marBottom w:val="0"/>
                          <w:divBdr>
                            <w:top w:val="none" w:sz="0" w:space="0" w:color="auto"/>
                            <w:left w:val="none" w:sz="0" w:space="0" w:color="auto"/>
                            <w:bottom w:val="none" w:sz="0" w:space="0" w:color="auto"/>
                            <w:right w:val="none" w:sz="0" w:space="0" w:color="auto"/>
                          </w:divBdr>
                        </w:div>
                        <w:div w:id="98570733">
                          <w:marLeft w:val="0"/>
                          <w:marRight w:val="0"/>
                          <w:marTop w:val="0"/>
                          <w:marBottom w:val="0"/>
                          <w:divBdr>
                            <w:top w:val="none" w:sz="0" w:space="0" w:color="auto"/>
                            <w:left w:val="none" w:sz="0" w:space="0" w:color="auto"/>
                            <w:bottom w:val="none" w:sz="0" w:space="0" w:color="auto"/>
                            <w:right w:val="none" w:sz="0" w:space="0" w:color="auto"/>
                          </w:divBdr>
                        </w:div>
                        <w:div w:id="124544590">
                          <w:marLeft w:val="0"/>
                          <w:marRight w:val="0"/>
                          <w:marTop w:val="0"/>
                          <w:marBottom w:val="0"/>
                          <w:divBdr>
                            <w:top w:val="none" w:sz="0" w:space="0" w:color="auto"/>
                            <w:left w:val="none" w:sz="0" w:space="0" w:color="auto"/>
                            <w:bottom w:val="none" w:sz="0" w:space="0" w:color="auto"/>
                            <w:right w:val="none" w:sz="0" w:space="0" w:color="auto"/>
                          </w:divBdr>
                        </w:div>
                        <w:div w:id="135421176">
                          <w:marLeft w:val="0"/>
                          <w:marRight w:val="0"/>
                          <w:marTop w:val="0"/>
                          <w:marBottom w:val="0"/>
                          <w:divBdr>
                            <w:top w:val="none" w:sz="0" w:space="0" w:color="auto"/>
                            <w:left w:val="none" w:sz="0" w:space="0" w:color="auto"/>
                            <w:bottom w:val="none" w:sz="0" w:space="0" w:color="auto"/>
                            <w:right w:val="none" w:sz="0" w:space="0" w:color="auto"/>
                          </w:divBdr>
                        </w:div>
                        <w:div w:id="148644124">
                          <w:marLeft w:val="0"/>
                          <w:marRight w:val="0"/>
                          <w:marTop w:val="0"/>
                          <w:marBottom w:val="0"/>
                          <w:divBdr>
                            <w:top w:val="none" w:sz="0" w:space="0" w:color="auto"/>
                            <w:left w:val="none" w:sz="0" w:space="0" w:color="auto"/>
                            <w:bottom w:val="none" w:sz="0" w:space="0" w:color="auto"/>
                            <w:right w:val="none" w:sz="0" w:space="0" w:color="auto"/>
                          </w:divBdr>
                        </w:div>
                        <w:div w:id="159393550">
                          <w:marLeft w:val="0"/>
                          <w:marRight w:val="0"/>
                          <w:marTop w:val="0"/>
                          <w:marBottom w:val="0"/>
                          <w:divBdr>
                            <w:top w:val="none" w:sz="0" w:space="0" w:color="auto"/>
                            <w:left w:val="none" w:sz="0" w:space="0" w:color="auto"/>
                            <w:bottom w:val="none" w:sz="0" w:space="0" w:color="auto"/>
                            <w:right w:val="none" w:sz="0" w:space="0" w:color="auto"/>
                          </w:divBdr>
                        </w:div>
                        <w:div w:id="194200945">
                          <w:marLeft w:val="0"/>
                          <w:marRight w:val="0"/>
                          <w:marTop w:val="0"/>
                          <w:marBottom w:val="0"/>
                          <w:divBdr>
                            <w:top w:val="none" w:sz="0" w:space="0" w:color="auto"/>
                            <w:left w:val="none" w:sz="0" w:space="0" w:color="auto"/>
                            <w:bottom w:val="none" w:sz="0" w:space="0" w:color="auto"/>
                            <w:right w:val="none" w:sz="0" w:space="0" w:color="auto"/>
                          </w:divBdr>
                        </w:div>
                        <w:div w:id="235481713">
                          <w:marLeft w:val="0"/>
                          <w:marRight w:val="0"/>
                          <w:marTop w:val="0"/>
                          <w:marBottom w:val="0"/>
                          <w:divBdr>
                            <w:top w:val="none" w:sz="0" w:space="0" w:color="auto"/>
                            <w:left w:val="none" w:sz="0" w:space="0" w:color="auto"/>
                            <w:bottom w:val="none" w:sz="0" w:space="0" w:color="auto"/>
                            <w:right w:val="none" w:sz="0" w:space="0" w:color="auto"/>
                          </w:divBdr>
                        </w:div>
                        <w:div w:id="286739013">
                          <w:marLeft w:val="0"/>
                          <w:marRight w:val="0"/>
                          <w:marTop w:val="0"/>
                          <w:marBottom w:val="0"/>
                          <w:divBdr>
                            <w:top w:val="none" w:sz="0" w:space="0" w:color="auto"/>
                            <w:left w:val="none" w:sz="0" w:space="0" w:color="auto"/>
                            <w:bottom w:val="none" w:sz="0" w:space="0" w:color="auto"/>
                            <w:right w:val="none" w:sz="0" w:space="0" w:color="auto"/>
                          </w:divBdr>
                        </w:div>
                        <w:div w:id="290867463">
                          <w:marLeft w:val="0"/>
                          <w:marRight w:val="0"/>
                          <w:marTop w:val="0"/>
                          <w:marBottom w:val="0"/>
                          <w:divBdr>
                            <w:top w:val="none" w:sz="0" w:space="0" w:color="auto"/>
                            <w:left w:val="none" w:sz="0" w:space="0" w:color="auto"/>
                            <w:bottom w:val="none" w:sz="0" w:space="0" w:color="auto"/>
                            <w:right w:val="none" w:sz="0" w:space="0" w:color="auto"/>
                          </w:divBdr>
                        </w:div>
                        <w:div w:id="293147129">
                          <w:marLeft w:val="0"/>
                          <w:marRight w:val="0"/>
                          <w:marTop w:val="0"/>
                          <w:marBottom w:val="0"/>
                          <w:divBdr>
                            <w:top w:val="none" w:sz="0" w:space="0" w:color="auto"/>
                            <w:left w:val="none" w:sz="0" w:space="0" w:color="auto"/>
                            <w:bottom w:val="none" w:sz="0" w:space="0" w:color="auto"/>
                            <w:right w:val="none" w:sz="0" w:space="0" w:color="auto"/>
                          </w:divBdr>
                        </w:div>
                        <w:div w:id="317729565">
                          <w:marLeft w:val="0"/>
                          <w:marRight w:val="0"/>
                          <w:marTop w:val="0"/>
                          <w:marBottom w:val="0"/>
                          <w:divBdr>
                            <w:top w:val="none" w:sz="0" w:space="0" w:color="auto"/>
                            <w:left w:val="none" w:sz="0" w:space="0" w:color="auto"/>
                            <w:bottom w:val="none" w:sz="0" w:space="0" w:color="auto"/>
                            <w:right w:val="none" w:sz="0" w:space="0" w:color="auto"/>
                          </w:divBdr>
                        </w:div>
                        <w:div w:id="365060294">
                          <w:marLeft w:val="0"/>
                          <w:marRight w:val="0"/>
                          <w:marTop w:val="0"/>
                          <w:marBottom w:val="0"/>
                          <w:divBdr>
                            <w:top w:val="none" w:sz="0" w:space="0" w:color="auto"/>
                            <w:left w:val="none" w:sz="0" w:space="0" w:color="auto"/>
                            <w:bottom w:val="none" w:sz="0" w:space="0" w:color="auto"/>
                            <w:right w:val="none" w:sz="0" w:space="0" w:color="auto"/>
                          </w:divBdr>
                        </w:div>
                        <w:div w:id="408576678">
                          <w:marLeft w:val="0"/>
                          <w:marRight w:val="0"/>
                          <w:marTop w:val="0"/>
                          <w:marBottom w:val="0"/>
                          <w:divBdr>
                            <w:top w:val="none" w:sz="0" w:space="0" w:color="auto"/>
                            <w:left w:val="none" w:sz="0" w:space="0" w:color="auto"/>
                            <w:bottom w:val="none" w:sz="0" w:space="0" w:color="auto"/>
                            <w:right w:val="none" w:sz="0" w:space="0" w:color="auto"/>
                          </w:divBdr>
                        </w:div>
                        <w:div w:id="442505275">
                          <w:marLeft w:val="0"/>
                          <w:marRight w:val="0"/>
                          <w:marTop w:val="0"/>
                          <w:marBottom w:val="0"/>
                          <w:divBdr>
                            <w:top w:val="none" w:sz="0" w:space="0" w:color="auto"/>
                            <w:left w:val="none" w:sz="0" w:space="0" w:color="auto"/>
                            <w:bottom w:val="none" w:sz="0" w:space="0" w:color="auto"/>
                            <w:right w:val="none" w:sz="0" w:space="0" w:color="auto"/>
                          </w:divBdr>
                        </w:div>
                        <w:div w:id="464734396">
                          <w:marLeft w:val="0"/>
                          <w:marRight w:val="0"/>
                          <w:marTop w:val="0"/>
                          <w:marBottom w:val="0"/>
                          <w:divBdr>
                            <w:top w:val="none" w:sz="0" w:space="0" w:color="auto"/>
                            <w:left w:val="none" w:sz="0" w:space="0" w:color="auto"/>
                            <w:bottom w:val="none" w:sz="0" w:space="0" w:color="auto"/>
                            <w:right w:val="none" w:sz="0" w:space="0" w:color="auto"/>
                          </w:divBdr>
                        </w:div>
                        <w:div w:id="491607985">
                          <w:marLeft w:val="0"/>
                          <w:marRight w:val="0"/>
                          <w:marTop w:val="0"/>
                          <w:marBottom w:val="0"/>
                          <w:divBdr>
                            <w:top w:val="none" w:sz="0" w:space="0" w:color="auto"/>
                            <w:left w:val="none" w:sz="0" w:space="0" w:color="auto"/>
                            <w:bottom w:val="none" w:sz="0" w:space="0" w:color="auto"/>
                            <w:right w:val="none" w:sz="0" w:space="0" w:color="auto"/>
                          </w:divBdr>
                        </w:div>
                        <w:div w:id="493229622">
                          <w:marLeft w:val="0"/>
                          <w:marRight w:val="0"/>
                          <w:marTop w:val="0"/>
                          <w:marBottom w:val="0"/>
                          <w:divBdr>
                            <w:top w:val="none" w:sz="0" w:space="0" w:color="auto"/>
                            <w:left w:val="none" w:sz="0" w:space="0" w:color="auto"/>
                            <w:bottom w:val="none" w:sz="0" w:space="0" w:color="auto"/>
                            <w:right w:val="none" w:sz="0" w:space="0" w:color="auto"/>
                          </w:divBdr>
                        </w:div>
                        <w:div w:id="511259426">
                          <w:marLeft w:val="0"/>
                          <w:marRight w:val="0"/>
                          <w:marTop w:val="0"/>
                          <w:marBottom w:val="0"/>
                          <w:divBdr>
                            <w:top w:val="none" w:sz="0" w:space="0" w:color="auto"/>
                            <w:left w:val="none" w:sz="0" w:space="0" w:color="auto"/>
                            <w:bottom w:val="none" w:sz="0" w:space="0" w:color="auto"/>
                            <w:right w:val="none" w:sz="0" w:space="0" w:color="auto"/>
                          </w:divBdr>
                        </w:div>
                        <w:div w:id="533007424">
                          <w:marLeft w:val="0"/>
                          <w:marRight w:val="0"/>
                          <w:marTop w:val="0"/>
                          <w:marBottom w:val="0"/>
                          <w:divBdr>
                            <w:top w:val="none" w:sz="0" w:space="0" w:color="auto"/>
                            <w:left w:val="none" w:sz="0" w:space="0" w:color="auto"/>
                            <w:bottom w:val="none" w:sz="0" w:space="0" w:color="auto"/>
                            <w:right w:val="none" w:sz="0" w:space="0" w:color="auto"/>
                          </w:divBdr>
                        </w:div>
                        <w:div w:id="533159300">
                          <w:marLeft w:val="0"/>
                          <w:marRight w:val="0"/>
                          <w:marTop w:val="0"/>
                          <w:marBottom w:val="0"/>
                          <w:divBdr>
                            <w:top w:val="none" w:sz="0" w:space="0" w:color="auto"/>
                            <w:left w:val="none" w:sz="0" w:space="0" w:color="auto"/>
                            <w:bottom w:val="none" w:sz="0" w:space="0" w:color="auto"/>
                            <w:right w:val="none" w:sz="0" w:space="0" w:color="auto"/>
                          </w:divBdr>
                        </w:div>
                        <w:div w:id="580287115">
                          <w:marLeft w:val="0"/>
                          <w:marRight w:val="0"/>
                          <w:marTop w:val="0"/>
                          <w:marBottom w:val="0"/>
                          <w:divBdr>
                            <w:top w:val="none" w:sz="0" w:space="0" w:color="auto"/>
                            <w:left w:val="none" w:sz="0" w:space="0" w:color="auto"/>
                            <w:bottom w:val="none" w:sz="0" w:space="0" w:color="auto"/>
                            <w:right w:val="none" w:sz="0" w:space="0" w:color="auto"/>
                          </w:divBdr>
                        </w:div>
                        <w:div w:id="643243257">
                          <w:marLeft w:val="0"/>
                          <w:marRight w:val="0"/>
                          <w:marTop w:val="0"/>
                          <w:marBottom w:val="0"/>
                          <w:divBdr>
                            <w:top w:val="none" w:sz="0" w:space="0" w:color="auto"/>
                            <w:left w:val="none" w:sz="0" w:space="0" w:color="auto"/>
                            <w:bottom w:val="none" w:sz="0" w:space="0" w:color="auto"/>
                            <w:right w:val="none" w:sz="0" w:space="0" w:color="auto"/>
                          </w:divBdr>
                        </w:div>
                        <w:div w:id="651181105">
                          <w:marLeft w:val="0"/>
                          <w:marRight w:val="0"/>
                          <w:marTop w:val="0"/>
                          <w:marBottom w:val="0"/>
                          <w:divBdr>
                            <w:top w:val="none" w:sz="0" w:space="0" w:color="auto"/>
                            <w:left w:val="none" w:sz="0" w:space="0" w:color="auto"/>
                            <w:bottom w:val="none" w:sz="0" w:space="0" w:color="auto"/>
                            <w:right w:val="none" w:sz="0" w:space="0" w:color="auto"/>
                          </w:divBdr>
                        </w:div>
                        <w:div w:id="657811695">
                          <w:marLeft w:val="0"/>
                          <w:marRight w:val="0"/>
                          <w:marTop w:val="0"/>
                          <w:marBottom w:val="0"/>
                          <w:divBdr>
                            <w:top w:val="none" w:sz="0" w:space="0" w:color="auto"/>
                            <w:left w:val="none" w:sz="0" w:space="0" w:color="auto"/>
                            <w:bottom w:val="none" w:sz="0" w:space="0" w:color="auto"/>
                            <w:right w:val="none" w:sz="0" w:space="0" w:color="auto"/>
                          </w:divBdr>
                        </w:div>
                        <w:div w:id="665091339">
                          <w:marLeft w:val="0"/>
                          <w:marRight w:val="0"/>
                          <w:marTop w:val="0"/>
                          <w:marBottom w:val="0"/>
                          <w:divBdr>
                            <w:top w:val="none" w:sz="0" w:space="0" w:color="auto"/>
                            <w:left w:val="none" w:sz="0" w:space="0" w:color="auto"/>
                            <w:bottom w:val="none" w:sz="0" w:space="0" w:color="auto"/>
                            <w:right w:val="none" w:sz="0" w:space="0" w:color="auto"/>
                          </w:divBdr>
                        </w:div>
                        <w:div w:id="684595082">
                          <w:marLeft w:val="0"/>
                          <w:marRight w:val="0"/>
                          <w:marTop w:val="0"/>
                          <w:marBottom w:val="0"/>
                          <w:divBdr>
                            <w:top w:val="none" w:sz="0" w:space="0" w:color="auto"/>
                            <w:left w:val="none" w:sz="0" w:space="0" w:color="auto"/>
                            <w:bottom w:val="none" w:sz="0" w:space="0" w:color="auto"/>
                            <w:right w:val="none" w:sz="0" w:space="0" w:color="auto"/>
                          </w:divBdr>
                        </w:div>
                        <w:div w:id="715736232">
                          <w:marLeft w:val="0"/>
                          <w:marRight w:val="0"/>
                          <w:marTop w:val="0"/>
                          <w:marBottom w:val="0"/>
                          <w:divBdr>
                            <w:top w:val="none" w:sz="0" w:space="0" w:color="auto"/>
                            <w:left w:val="none" w:sz="0" w:space="0" w:color="auto"/>
                            <w:bottom w:val="none" w:sz="0" w:space="0" w:color="auto"/>
                            <w:right w:val="none" w:sz="0" w:space="0" w:color="auto"/>
                          </w:divBdr>
                        </w:div>
                        <w:div w:id="740717930">
                          <w:marLeft w:val="0"/>
                          <w:marRight w:val="0"/>
                          <w:marTop w:val="0"/>
                          <w:marBottom w:val="0"/>
                          <w:divBdr>
                            <w:top w:val="none" w:sz="0" w:space="0" w:color="auto"/>
                            <w:left w:val="none" w:sz="0" w:space="0" w:color="auto"/>
                            <w:bottom w:val="none" w:sz="0" w:space="0" w:color="auto"/>
                            <w:right w:val="none" w:sz="0" w:space="0" w:color="auto"/>
                          </w:divBdr>
                        </w:div>
                        <w:div w:id="759446638">
                          <w:marLeft w:val="0"/>
                          <w:marRight w:val="0"/>
                          <w:marTop w:val="0"/>
                          <w:marBottom w:val="0"/>
                          <w:divBdr>
                            <w:top w:val="none" w:sz="0" w:space="0" w:color="auto"/>
                            <w:left w:val="none" w:sz="0" w:space="0" w:color="auto"/>
                            <w:bottom w:val="none" w:sz="0" w:space="0" w:color="auto"/>
                            <w:right w:val="none" w:sz="0" w:space="0" w:color="auto"/>
                          </w:divBdr>
                        </w:div>
                        <w:div w:id="766390496">
                          <w:marLeft w:val="0"/>
                          <w:marRight w:val="0"/>
                          <w:marTop w:val="0"/>
                          <w:marBottom w:val="0"/>
                          <w:divBdr>
                            <w:top w:val="none" w:sz="0" w:space="0" w:color="auto"/>
                            <w:left w:val="none" w:sz="0" w:space="0" w:color="auto"/>
                            <w:bottom w:val="none" w:sz="0" w:space="0" w:color="auto"/>
                            <w:right w:val="none" w:sz="0" w:space="0" w:color="auto"/>
                          </w:divBdr>
                        </w:div>
                        <w:div w:id="799230709">
                          <w:marLeft w:val="0"/>
                          <w:marRight w:val="0"/>
                          <w:marTop w:val="0"/>
                          <w:marBottom w:val="0"/>
                          <w:divBdr>
                            <w:top w:val="none" w:sz="0" w:space="0" w:color="auto"/>
                            <w:left w:val="none" w:sz="0" w:space="0" w:color="auto"/>
                            <w:bottom w:val="none" w:sz="0" w:space="0" w:color="auto"/>
                            <w:right w:val="none" w:sz="0" w:space="0" w:color="auto"/>
                          </w:divBdr>
                        </w:div>
                        <w:div w:id="807431955">
                          <w:marLeft w:val="0"/>
                          <w:marRight w:val="0"/>
                          <w:marTop w:val="0"/>
                          <w:marBottom w:val="0"/>
                          <w:divBdr>
                            <w:top w:val="none" w:sz="0" w:space="0" w:color="auto"/>
                            <w:left w:val="none" w:sz="0" w:space="0" w:color="auto"/>
                            <w:bottom w:val="none" w:sz="0" w:space="0" w:color="auto"/>
                            <w:right w:val="none" w:sz="0" w:space="0" w:color="auto"/>
                          </w:divBdr>
                        </w:div>
                        <w:div w:id="845822401">
                          <w:marLeft w:val="0"/>
                          <w:marRight w:val="0"/>
                          <w:marTop w:val="0"/>
                          <w:marBottom w:val="0"/>
                          <w:divBdr>
                            <w:top w:val="none" w:sz="0" w:space="0" w:color="auto"/>
                            <w:left w:val="none" w:sz="0" w:space="0" w:color="auto"/>
                            <w:bottom w:val="none" w:sz="0" w:space="0" w:color="auto"/>
                            <w:right w:val="none" w:sz="0" w:space="0" w:color="auto"/>
                          </w:divBdr>
                        </w:div>
                        <w:div w:id="900404336">
                          <w:marLeft w:val="0"/>
                          <w:marRight w:val="0"/>
                          <w:marTop w:val="0"/>
                          <w:marBottom w:val="0"/>
                          <w:divBdr>
                            <w:top w:val="none" w:sz="0" w:space="0" w:color="auto"/>
                            <w:left w:val="none" w:sz="0" w:space="0" w:color="auto"/>
                            <w:bottom w:val="none" w:sz="0" w:space="0" w:color="auto"/>
                            <w:right w:val="none" w:sz="0" w:space="0" w:color="auto"/>
                          </w:divBdr>
                        </w:div>
                        <w:div w:id="906184383">
                          <w:marLeft w:val="0"/>
                          <w:marRight w:val="0"/>
                          <w:marTop w:val="0"/>
                          <w:marBottom w:val="0"/>
                          <w:divBdr>
                            <w:top w:val="none" w:sz="0" w:space="0" w:color="auto"/>
                            <w:left w:val="none" w:sz="0" w:space="0" w:color="auto"/>
                            <w:bottom w:val="none" w:sz="0" w:space="0" w:color="auto"/>
                            <w:right w:val="none" w:sz="0" w:space="0" w:color="auto"/>
                          </w:divBdr>
                        </w:div>
                        <w:div w:id="922449498">
                          <w:marLeft w:val="0"/>
                          <w:marRight w:val="0"/>
                          <w:marTop w:val="0"/>
                          <w:marBottom w:val="0"/>
                          <w:divBdr>
                            <w:top w:val="none" w:sz="0" w:space="0" w:color="auto"/>
                            <w:left w:val="none" w:sz="0" w:space="0" w:color="auto"/>
                            <w:bottom w:val="none" w:sz="0" w:space="0" w:color="auto"/>
                            <w:right w:val="none" w:sz="0" w:space="0" w:color="auto"/>
                          </w:divBdr>
                        </w:div>
                        <w:div w:id="963996457">
                          <w:marLeft w:val="0"/>
                          <w:marRight w:val="0"/>
                          <w:marTop w:val="0"/>
                          <w:marBottom w:val="0"/>
                          <w:divBdr>
                            <w:top w:val="none" w:sz="0" w:space="0" w:color="auto"/>
                            <w:left w:val="none" w:sz="0" w:space="0" w:color="auto"/>
                            <w:bottom w:val="none" w:sz="0" w:space="0" w:color="auto"/>
                            <w:right w:val="none" w:sz="0" w:space="0" w:color="auto"/>
                          </w:divBdr>
                        </w:div>
                        <w:div w:id="964895578">
                          <w:marLeft w:val="0"/>
                          <w:marRight w:val="0"/>
                          <w:marTop w:val="0"/>
                          <w:marBottom w:val="0"/>
                          <w:divBdr>
                            <w:top w:val="none" w:sz="0" w:space="0" w:color="auto"/>
                            <w:left w:val="none" w:sz="0" w:space="0" w:color="auto"/>
                            <w:bottom w:val="none" w:sz="0" w:space="0" w:color="auto"/>
                            <w:right w:val="none" w:sz="0" w:space="0" w:color="auto"/>
                          </w:divBdr>
                        </w:div>
                        <w:div w:id="977107402">
                          <w:marLeft w:val="0"/>
                          <w:marRight w:val="0"/>
                          <w:marTop w:val="0"/>
                          <w:marBottom w:val="0"/>
                          <w:divBdr>
                            <w:top w:val="none" w:sz="0" w:space="0" w:color="auto"/>
                            <w:left w:val="none" w:sz="0" w:space="0" w:color="auto"/>
                            <w:bottom w:val="none" w:sz="0" w:space="0" w:color="auto"/>
                            <w:right w:val="none" w:sz="0" w:space="0" w:color="auto"/>
                          </w:divBdr>
                        </w:div>
                        <w:div w:id="1006051716">
                          <w:marLeft w:val="0"/>
                          <w:marRight w:val="0"/>
                          <w:marTop w:val="0"/>
                          <w:marBottom w:val="0"/>
                          <w:divBdr>
                            <w:top w:val="none" w:sz="0" w:space="0" w:color="auto"/>
                            <w:left w:val="none" w:sz="0" w:space="0" w:color="auto"/>
                            <w:bottom w:val="none" w:sz="0" w:space="0" w:color="auto"/>
                            <w:right w:val="none" w:sz="0" w:space="0" w:color="auto"/>
                          </w:divBdr>
                        </w:div>
                        <w:div w:id="1007098252">
                          <w:marLeft w:val="0"/>
                          <w:marRight w:val="0"/>
                          <w:marTop w:val="0"/>
                          <w:marBottom w:val="0"/>
                          <w:divBdr>
                            <w:top w:val="none" w:sz="0" w:space="0" w:color="auto"/>
                            <w:left w:val="none" w:sz="0" w:space="0" w:color="auto"/>
                            <w:bottom w:val="none" w:sz="0" w:space="0" w:color="auto"/>
                            <w:right w:val="none" w:sz="0" w:space="0" w:color="auto"/>
                          </w:divBdr>
                        </w:div>
                        <w:div w:id="1011105747">
                          <w:marLeft w:val="0"/>
                          <w:marRight w:val="0"/>
                          <w:marTop w:val="0"/>
                          <w:marBottom w:val="0"/>
                          <w:divBdr>
                            <w:top w:val="none" w:sz="0" w:space="0" w:color="auto"/>
                            <w:left w:val="none" w:sz="0" w:space="0" w:color="auto"/>
                            <w:bottom w:val="none" w:sz="0" w:space="0" w:color="auto"/>
                            <w:right w:val="none" w:sz="0" w:space="0" w:color="auto"/>
                          </w:divBdr>
                        </w:div>
                        <w:div w:id="1024667941">
                          <w:marLeft w:val="0"/>
                          <w:marRight w:val="0"/>
                          <w:marTop w:val="0"/>
                          <w:marBottom w:val="0"/>
                          <w:divBdr>
                            <w:top w:val="none" w:sz="0" w:space="0" w:color="auto"/>
                            <w:left w:val="none" w:sz="0" w:space="0" w:color="auto"/>
                            <w:bottom w:val="none" w:sz="0" w:space="0" w:color="auto"/>
                            <w:right w:val="none" w:sz="0" w:space="0" w:color="auto"/>
                          </w:divBdr>
                        </w:div>
                        <w:div w:id="1052272976">
                          <w:marLeft w:val="0"/>
                          <w:marRight w:val="0"/>
                          <w:marTop w:val="0"/>
                          <w:marBottom w:val="0"/>
                          <w:divBdr>
                            <w:top w:val="none" w:sz="0" w:space="0" w:color="auto"/>
                            <w:left w:val="none" w:sz="0" w:space="0" w:color="auto"/>
                            <w:bottom w:val="none" w:sz="0" w:space="0" w:color="auto"/>
                            <w:right w:val="none" w:sz="0" w:space="0" w:color="auto"/>
                          </w:divBdr>
                        </w:div>
                        <w:div w:id="1106773537">
                          <w:marLeft w:val="0"/>
                          <w:marRight w:val="0"/>
                          <w:marTop w:val="0"/>
                          <w:marBottom w:val="0"/>
                          <w:divBdr>
                            <w:top w:val="none" w:sz="0" w:space="0" w:color="auto"/>
                            <w:left w:val="none" w:sz="0" w:space="0" w:color="auto"/>
                            <w:bottom w:val="none" w:sz="0" w:space="0" w:color="auto"/>
                            <w:right w:val="none" w:sz="0" w:space="0" w:color="auto"/>
                          </w:divBdr>
                        </w:div>
                        <w:div w:id="1149326352">
                          <w:marLeft w:val="0"/>
                          <w:marRight w:val="0"/>
                          <w:marTop w:val="0"/>
                          <w:marBottom w:val="0"/>
                          <w:divBdr>
                            <w:top w:val="none" w:sz="0" w:space="0" w:color="auto"/>
                            <w:left w:val="none" w:sz="0" w:space="0" w:color="auto"/>
                            <w:bottom w:val="none" w:sz="0" w:space="0" w:color="auto"/>
                            <w:right w:val="none" w:sz="0" w:space="0" w:color="auto"/>
                          </w:divBdr>
                        </w:div>
                        <w:div w:id="1150827592">
                          <w:marLeft w:val="0"/>
                          <w:marRight w:val="0"/>
                          <w:marTop w:val="0"/>
                          <w:marBottom w:val="0"/>
                          <w:divBdr>
                            <w:top w:val="none" w:sz="0" w:space="0" w:color="auto"/>
                            <w:left w:val="none" w:sz="0" w:space="0" w:color="auto"/>
                            <w:bottom w:val="none" w:sz="0" w:space="0" w:color="auto"/>
                            <w:right w:val="none" w:sz="0" w:space="0" w:color="auto"/>
                          </w:divBdr>
                        </w:div>
                        <w:div w:id="1153333513">
                          <w:marLeft w:val="0"/>
                          <w:marRight w:val="0"/>
                          <w:marTop w:val="0"/>
                          <w:marBottom w:val="0"/>
                          <w:divBdr>
                            <w:top w:val="none" w:sz="0" w:space="0" w:color="auto"/>
                            <w:left w:val="none" w:sz="0" w:space="0" w:color="auto"/>
                            <w:bottom w:val="none" w:sz="0" w:space="0" w:color="auto"/>
                            <w:right w:val="none" w:sz="0" w:space="0" w:color="auto"/>
                          </w:divBdr>
                        </w:div>
                        <w:div w:id="1162966562">
                          <w:marLeft w:val="0"/>
                          <w:marRight w:val="0"/>
                          <w:marTop w:val="0"/>
                          <w:marBottom w:val="0"/>
                          <w:divBdr>
                            <w:top w:val="none" w:sz="0" w:space="0" w:color="auto"/>
                            <w:left w:val="none" w:sz="0" w:space="0" w:color="auto"/>
                            <w:bottom w:val="none" w:sz="0" w:space="0" w:color="auto"/>
                            <w:right w:val="none" w:sz="0" w:space="0" w:color="auto"/>
                          </w:divBdr>
                        </w:div>
                        <w:div w:id="1174422515">
                          <w:marLeft w:val="0"/>
                          <w:marRight w:val="0"/>
                          <w:marTop w:val="0"/>
                          <w:marBottom w:val="0"/>
                          <w:divBdr>
                            <w:top w:val="none" w:sz="0" w:space="0" w:color="auto"/>
                            <w:left w:val="none" w:sz="0" w:space="0" w:color="auto"/>
                            <w:bottom w:val="none" w:sz="0" w:space="0" w:color="auto"/>
                            <w:right w:val="none" w:sz="0" w:space="0" w:color="auto"/>
                          </w:divBdr>
                        </w:div>
                        <w:div w:id="1183282227">
                          <w:marLeft w:val="0"/>
                          <w:marRight w:val="0"/>
                          <w:marTop w:val="0"/>
                          <w:marBottom w:val="0"/>
                          <w:divBdr>
                            <w:top w:val="none" w:sz="0" w:space="0" w:color="auto"/>
                            <w:left w:val="none" w:sz="0" w:space="0" w:color="auto"/>
                            <w:bottom w:val="none" w:sz="0" w:space="0" w:color="auto"/>
                            <w:right w:val="none" w:sz="0" w:space="0" w:color="auto"/>
                          </w:divBdr>
                        </w:div>
                        <w:div w:id="1256014659">
                          <w:marLeft w:val="0"/>
                          <w:marRight w:val="0"/>
                          <w:marTop w:val="0"/>
                          <w:marBottom w:val="0"/>
                          <w:divBdr>
                            <w:top w:val="none" w:sz="0" w:space="0" w:color="auto"/>
                            <w:left w:val="none" w:sz="0" w:space="0" w:color="auto"/>
                            <w:bottom w:val="none" w:sz="0" w:space="0" w:color="auto"/>
                            <w:right w:val="none" w:sz="0" w:space="0" w:color="auto"/>
                          </w:divBdr>
                        </w:div>
                        <w:div w:id="1275020329">
                          <w:marLeft w:val="0"/>
                          <w:marRight w:val="0"/>
                          <w:marTop w:val="0"/>
                          <w:marBottom w:val="0"/>
                          <w:divBdr>
                            <w:top w:val="none" w:sz="0" w:space="0" w:color="auto"/>
                            <w:left w:val="none" w:sz="0" w:space="0" w:color="auto"/>
                            <w:bottom w:val="none" w:sz="0" w:space="0" w:color="auto"/>
                            <w:right w:val="none" w:sz="0" w:space="0" w:color="auto"/>
                          </w:divBdr>
                        </w:div>
                        <w:div w:id="1291672600">
                          <w:marLeft w:val="0"/>
                          <w:marRight w:val="0"/>
                          <w:marTop w:val="0"/>
                          <w:marBottom w:val="0"/>
                          <w:divBdr>
                            <w:top w:val="none" w:sz="0" w:space="0" w:color="auto"/>
                            <w:left w:val="none" w:sz="0" w:space="0" w:color="auto"/>
                            <w:bottom w:val="none" w:sz="0" w:space="0" w:color="auto"/>
                            <w:right w:val="none" w:sz="0" w:space="0" w:color="auto"/>
                          </w:divBdr>
                        </w:div>
                        <w:div w:id="1299611549">
                          <w:marLeft w:val="0"/>
                          <w:marRight w:val="0"/>
                          <w:marTop w:val="0"/>
                          <w:marBottom w:val="0"/>
                          <w:divBdr>
                            <w:top w:val="none" w:sz="0" w:space="0" w:color="auto"/>
                            <w:left w:val="none" w:sz="0" w:space="0" w:color="auto"/>
                            <w:bottom w:val="none" w:sz="0" w:space="0" w:color="auto"/>
                            <w:right w:val="none" w:sz="0" w:space="0" w:color="auto"/>
                          </w:divBdr>
                        </w:div>
                        <w:div w:id="1311397076">
                          <w:marLeft w:val="0"/>
                          <w:marRight w:val="0"/>
                          <w:marTop w:val="0"/>
                          <w:marBottom w:val="0"/>
                          <w:divBdr>
                            <w:top w:val="none" w:sz="0" w:space="0" w:color="auto"/>
                            <w:left w:val="none" w:sz="0" w:space="0" w:color="auto"/>
                            <w:bottom w:val="none" w:sz="0" w:space="0" w:color="auto"/>
                            <w:right w:val="none" w:sz="0" w:space="0" w:color="auto"/>
                          </w:divBdr>
                        </w:div>
                        <w:div w:id="1318221746">
                          <w:marLeft w:val="0"/>
                          <w:marRight w:val="0"/>
                          <w:marTop w:val="0"/>
                          <w:marBottom w:val="0"/>
                          <w:divBdr>
                            <w:top w:val="none" w:sz="0" w:space="0" w:color="auto"/>
                            <w:left w:val="none" w:sz="0" w:space="0" w:color="auto"/>
                            <w:bottom w:val="none" w:sz="0" w:space="0" w:color="auto"/>
                            <w:right w:val="none" w:sz="0" w:space="0" w:color="auto"/>
                          </w:divBdr>
                        </w:div>
                        <w:div w:id="1332369528">
                          <w:marLeft w:val="0"/>
                          <w:marRight w:val="0"/>
                          <w:marTop w:val="0"/>
                          <w:marBottom w:val="0"/>
                          <w:divBdr>
                            <w:top w:val="none" w:sz="0" w:space="0" w:color="auto"/>
                            <w:left w:val="none" w:sz="0" w:space="0" w:color="auto"/>
                            <w:bottom w:val="none" w:sz="0" w:space="0" w:color="auto"/>
                            <w:right w:val="none" w:sz="0" w:space="0" w:color="auto"/>
                          </w:divBdr>
                        </w:div>
                        <w:div w:id="1395010739">
                          <w:marLeft w:val="0"/>
                          <w:marRight w:val="0"/>
                          <w:marTop w:val="0"/>
                          <w:marBottom w:val="0"/>
                          <w:divBdr>
                            <w:top w:val="none" w:sz="0" w:space="0" w:color="auto"/>
                            <w:left w:val="none" w:sz="0" w:space="0" w:color="auto"/>
                            <w:bottom w:val="none" w:sz="0" w:space="0" w:color="auto"/>
                            <w:right w:val="none" w:sz="0" w:space="0" w:color="auto"/>
                          </w:divBdr>
                        </w:div>
                        <w:div w:id="1451168013">
                          <w:marLeft w:val="0"/>
                          <w:marRight w:val="0"/>
                          <w:marTop w:val="0"/>
                          <w:marBottom w:val="0"/>
                          <w:divBdr>
                            <w:top w:val="none" w:sz="0" w:space="0" w:color="auto"/>
                            <w:left w:val="none" w:sz="0" w:space="0" w:color="auto"/>
                            <w:bottom w:val="none" w:sz="0" w:space="0" w:color="auto"/>
                            <w:right w:val="none" w:sz="0" w:space="0" w:color="auto"/>
                          </w:divBdr>
                        </w:div>
                        <w:div w:id="1466436234">
                          <w:marLeft w:val="0"/>
                          <w:marRight w:val="0"/>
                          <w:marTop w:val="0"/>
                          <w:marBottom w:val="0"/>
                          <w:divBdr>
                            <w:top w:val="none" w:sz="0" w:space="0" w:color="auto"/>
                            <w:left w:val="none" w:sz="0" w:space="0" w:color="auto"/>
                            <w:bottom w:val="none" w:sz="0" w:space="0" w:color="auto"/>
                            <w:right w:val="none" w:sz="0" w:space="0" w:color="auto"/>
                          </w:divBdr>
                        </w:div>
                        <w:div w:id="1469591170">
                          <w:marLeft w:val="0"/>
                          <w:marRight w:val="0"/>
                          <w:marTop w:val="0"/>
                          <w:marBottom w:val="0"/>
                          <w:divBdr>
                            <w:top w:val="none" w:sz="0" w:space="0" w:color="auto"/>
                            <w:left w:val="none" w:sz="0" w:space="0" w:color="auto"/>
                            <w:bottom w:val="none" w:sz="0" w:space="0" w:color="auto"/>
                            <w:right w:val="none" w:sz="0" w:space="0" w:color="auto"/>
                          </w:divBdr>
                        </w:div>
                        <w:div w:id="1501508083">
                          <w:marLeft w:val="0"/>
                          <w:marRight w:val="0"/>
                          <w:marTop w:val="0"/>
                          <w:marBottom w:val="0"/>
                          <w:divBdr>
                            <w:top w:val="none" w:sz="0" w:space="0" w:color="auto"/>
                            <w:left w:val="none" w:sz="0" w:space="0" w:color="auto"/>
                            <w:bottom w:val="none" w:sz="0" w:space="0" w:color="auto"/>
                            <w:right w:val="none" w:sz="0" w:space="0" w:color="auto"/>
                          </w:divBdr>
                        </w:div>
                        <w:div w:id="1629121534">
                          <w:marLeft w:val="0"/>
                          <w:marRight w:val="0"/>
                          <w:marTop w:val="0"/>
                          <w:marBottom w:val="0"/>
                          <w:divBdr>
                            <w:top w:val="none" w:sz="0" w:space="0" w:color="auto"/>
                            <w:left w:val="none" w:sz="0" w:space="0" w:color="auto"/>
                            <w:bottom w:val="none" w:sz="0" w:space="0" w:color="auto"/>
                            <w:right w:val="none" w:sz="0" w:space="0" w:color="auto"/>
                          </w:divBdr>
                        </w:div>
                        <w:div w:id="1670449496">
                          <w:marLeft w:val="0"/>
                          <w:marRight w:val="0"/>
                          <w:marTop w:val="0"/>
                          <w:marBottom w:val="0"/>
                          <w:divBdr>
                            <w:top w:val="none" w:sz="0" w:space="0" w:color="auto"/>
                            <w:left w:val="none" w:sz="0" w:space="0" w:color="auto"/>
                            <w:bottom w:val="none" w:sz="0" w:space="0" w:color="auto"/>
                            <w:right w:val="none" w:sz="0" w:space="0" w:color="auto"/>
                          </w:divBdr>
                        </w:div>
                        <w:div w:id="1679850435">
                          <w:marLeft w:val="0"/>
                          <w:marRight w:val="0"/>
                          <w:marTop w:val="0"/>
                          <w:marBottom w:val="0"/>
                          <w:divBdr>
                            <w:top w:val="none" w:sz="0" w:space="0" w:color="auto"/>
                            <w:left w:val="none" w:sz="0" w:space="0" w:color="auto"/>
                            <w:bottom w:val="none" w:sz="0" w:space="0" w:color="auto"/>
                            <w:right w:val="none" w:sz="0" w:space="0" w:color="auto"/>
                          </w:divBdr>
                        </w:div>
                        <w:div w:id="1713770227">
                          <w:marLeft w:val="0"/>
                          <w:marRight w:val="0"/>
                          <w:marTop w:val="0"/>
                          <w:marBottom w:val="0"/>
                          <w:divBdr>
                            <w:top w:val="none" w:sz="0" w:space="0" w:color="auto"/>
                            <w:left w:val="none" w:sz="0" w:space="0" w:color="auto"/>
                            <w:bottom w:val="none" w:sz="0" w:space="0" w:color="auto"/>
                            <w:right w:val="none" w:sz="0" w:space="0" w:color="auto"/>
                          </w:divBdr>
                        </w:div>
                        <w:div w:id="1757362472">
                          <w:marLeft w:val="0"/>
                          <w:marRight w:val="0"/>
                          <w:marTop w:val="0"/>
                          <w:marBottom w:val="0"/>
                          <w:divBdr>
                            <w:top w:val="none" w:sz="0" w:space="0" w:color="auto"/>
                            <w:left w:val="none" w:sz="0" w:space="0" w:color="auto"/>
                            <w:bottom w:val="none" w:sz="0" w:space="0" w:color="auto"/>
                            <w:right w:val="none" w:sz="0" w:space="0" w:color="auto"/>
                          </w:divBdr>
                        </w:div>
                        <w:div w:id="1787888119">
                          <w:marLeft w:val="0"/>
                          <w:marRight w:val="0"/>
                          <w:marTop w:val="0"/>
                          <w:marBottom w:val="0"/>
                          <w:divBdr>
                            <w:top w:val="none" w:sz="0" w:space="0" w:color="auto"/>
                            <w:left w:val="none" w:sz="0" w:space="0" w:color="auto"/>
                            <w:bottom w:val="none" w:sz="0" w:space="0" w:color="auto"/>
                            <w:right w:val="none" w:sz="0" w:space="0" w:color="auto"/>
                          </w:divBdr>
                        </w:div>
                        <w:div w:id="1875772354">
                          <w:marLeft w:val="0"/>
                          <w:marRight w:val="0"/>
                          <w:marTop w:val="0"/>
                          <w:marBottom w:val="0"/>
                          <w:divBdr>
                            <w:top w:val="none" w:sz="0" w:space="0" w:color="auto"/>
                            <w:left w:val="none" w:sz="0" w:space="0" w:color="auto"/>
                            <w:bottom w:val="none" w:sz="0" w:space="0" w:color="auto"/>
                            <w:right w:val="none" w:sz="0" w:space="0" w:color="auto"/>
                          </w:divBdr>
                        </w:div>
                        <w:div w:id="1879662474">
                          <w:marLeft w:val="0"/>
                          <w:marRight w:val="0"/>
                          <w:marTop w:val="0"/>
                          <w:marBottom w:val="0"/>
                          <w:divBdr>
                            <w:top w:val="none" w:sz="0" w:space="0" w:color="auto"/>
                            <w:left w:val="none" w:sz="0" w:space="0" w:color="auto"/>
                            <w:bottom w:val="none" w:sz="0" w:space="0" w:color="auto"/>
                            <w:right w:val="none" w:sz="0" w:space="0" w:color="auto"/>
                          </w:divBdr>
                        </w:div>
                        <w:div w:id="1883906779">
                          <w:marLeft w:val="0"/>
                          <w:marRight w:val="0"/>
                          <w:marTop w:val="0"/>
                          <w:marBottom w:val="0"/>
                          <w:divBdr>
                            <w:top w:val="none" w:sz="0" w:space="0" w:color="auto"/>
                            <w:left w:val="none" w:sz="0" w:space="0" w:color="auto"/>
                            <w:bottom w:val="none" w:sz="0" w:space="0" w:color="auto"/>
                            <w:right w:val="none" w:sz="0" w:space="0" w:color="auto"/>
                          </w:divBdr>
                        </w:div>
                        <w:div w:id="1897008679">
                          <w:marLeft w:val="0"/>
                          <w:marRight w:val="0"/>
                          <w:marTop w:val="0"/>
                          <w:marBottom w:val="0"/>
                          <w:divBdr>
                            <w:top w:val="none" w:sz="0" w:space="0" w:color="auto"/>
                            <w:left w:val="none" w:sz="0" w:space="0" w:color="auto"/>
                            <w:bottom w:val="none" w:sz="0" w:space="0" w:color="auto"/>
                            <w:right w:val="none" w:sz="0" w:space="0" w:color="auto"/>
                          </w:divBdr>
                        </w:div>
                        <w:div w:id="1936861380">
                          <w:marLeft w:val="0"/>
                          <w:marRight w:val="0"/>
                          <w:marTop w:val="0"/>
                          <w:marBottom w:val="0"/>
                          <w:divBdr>
                            <w:top w:val="none" w:sz="0" w:space="0" w:color="auto"/>
                            <w:left w:val="none" w:sz="0" w:space="0" w:color="auto"/>
                            <w:bottom w:val="none" w:sz="0" w:space="0" w:color="auto"/>
                            <w:right w:val="none" w:sz="0" w:space="0" w:color="auto"/>
                          </w:divBdr>
                        </w:div>
                        <w:div w:id="1976060397">
                          <w:marLeft w:val="0"/>
                          <w:marRight w:val="0"/>
                          <w:marTop w:val="0"/>
                          <w:marBottom w:val="0"/>
                          <w:divBdr>
                            <w:top w:val="none" w:sz="0" w:space="0" w:color="auto"/>
                            <w:left w:val="none" w:sz="0" w:space="0" w:color="auto"/>
                            <w:bottom w:val="none" w:sz="0" w:space="0" w:color="auto"/>
                            <w:right w:val="none" w:sz="0" w:space="0" w:color="auto"/>
                          </w:divBdr>
                        </w:div>
                        <w:div w:id="2043163006">
                          <w:marLeft w:val="0"/>
                          <w:marRight w:val="0"/>
                          <w:marTop w:val="0"/>
                          <w:marBottom w:val="0"/>
                          <w:divBdr>
                            <w:top w:val="none" w:sz="0" w:space="0" w:color="auto"/>
                            <w:left w:val="none" w:sz="0" w:space="0" w:color="auto"/>
                            <w:bottom w:val="none" w:sz="0" w:space="0" w:color="auto"/>
                            <w:right w:val="none" w:sz="0" w:space="0" w:color="auto"/>
                          </w:divBdr>
                        </w:div>
                        <w:div w:id="2062433386">
                          <w:marLeft w:val="0"/>
                          <w:marRight w:val="0"/>
                          <w:marTop w:val="0"/>
                          <w:marBottom w:val="0"/>
                          <w:divBdr>
                            <w:top w:val="none" w:sz="0" w:space="0" w:color="auto"/>
                            <w:left w:val="none" w:sz="0" w:space="0" w:color="auto"/>
                            <w:bottom w:val="none" w:sz="0" w:space="0" w:color="auto"/>
                            <w:right w:val="none" w:sz="0" w:space="0" w:color="auto"/>
                          </w:divBdr>
                        </w:div>
                        <w:div w:id="2077580785">
                          <w:marLeft w:val="0"/>
                          <w:marRight w:val="0"/>
                          <w:marTop w:val="0"/>
                          <w:marBottom w:val="0"/>
                          <w:divBdr>
                            <w:top w:val="none" w:sz="0" w:space="0" w:color="auto"/>
                            <w:left w:val="none" w:sz="0" w:space="0" w:color="auto"/>
                            <w:bottom w:val="none" w:sz="0" w:space="0" w:color="auto"/>
                            <w:right w:val="none" w:sz="0" w:space="0" w:color="auto"/>
                          </w:divBdr>
                        </w:div>
                        <w:div w:id="21047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357222">
          <w:marLeft w:val="0"/>
          <w:marRight w:val="0"/>
          <w:marTop w:val="0"/>
          <w:marBottom w:val="0"/>
          <w:divBdr>
            <w:top w:val="none" w:sz="0" w:space="0" w:color="auto"/>
            <w:left w:val="none" w:sz="0" w:space="0" w:color="auto"/>
            <w:bottom w:val="none" w:sz="0" w:space="0" w:color="auto"/>
            <w:right w:val="none" w:sz="0" w:space="0" w:color="auto"/>
          </w:divBdr>
          <w:divsChild>
            <w:div w:id="801192617">
              <w:marLeft w:val="0"/>
              <w:marRight w:val="0"/>
              <w:marTop w:val="0"/>
              <w:marBottom w:val="0"/>
              <w:divBdr>
                <w:top w:val="none" w:sz="0" w:space="0" w:color="auto"/>
                <w:left w:val="none" w:sz="0" w:space="0" w:color="auto"/>
                <w:bottom w:val="none" w:sz="0" w:space="0" w:color="auto"/>
                <w:right w:val="none" w:sz="0" w:space="0" w:color="auto"/>
              </w:divBdr>
              <w:divsChild>
                <w:div w:id="1067848533">
                  <w:marLeft w:val="0"/>
                  <w:marRight w:val="0"/>
                  <w:marTop w:val="0"/>
                  <w:marBottom w:val="0"/>
                  <w:divBdr>
                    <w:top w:val="none" w:sz="0" w:space="0" w:color="auto"/>
                    <w:left w:val="none" w:sz="0" w:space="0" w:color="auto"/>
                    <w:bottom w:val="none" w:sz="0" w:space="0" w:color="auto"/>
                    <w:right w:val="none" w:sz="0" w:space="0" w:color="auto"/>
                  </w:divBdr>
                  <w:divsChild>
                    <w:div w:id="588588077">
                      <w:marLeft w:val="-15"/>
                      <w:marRight w:val="0"/>
                      <w:marTop w:val="0"/>
                      <w:marBottom w:val="0"/>
                      <w:divBdr>
                        <w:top w:val="none" w:sz="0" w:space="0" w:color="auto"/>
                        <w:left w:val="none" w:sz="0" w:space="0" w:color="auto"/>
                        <w:bottom w:val="none" w:sz="0" w:space="0" w:color="auto"/>
                        <w:right w:val="none" w:sz="0" w:space="0" w:color="auto"/>
                      </w:divBdr>
                      <w:divsChild>
                        <w:div w:id="1374306690">
                          <w:marLeft w:val="0"/>
                          <w:marRight w:val="30"/>
                          <w:marTop w:val="45"/>
                          <w:marBottom w:val="60"/>
                          <w:divBdr>
                            <w:top w:val="none" w:sz="0" w:space="0" w:color="auto"/>
                            <w:left w:val="none" w:sz="0" w:space="0" w:color="auto"/>
                            <w:bottom w:val="none" w:sz="0" w:space="0" w:color="auto"/>
                            <w:right w:val="none" w:sz="0" w:space="0" w:color="auto"/>
                          </w:divBdr>
                        </w:div>
                      </w:divsChild>
                    </w:div>
                    <w:div w:id="948045099">
                      <w:marLeft w:val="0"/>
                      <w:marRight w:val="0"/>
                      <w:marTop w:val="0"/>
                      <w:marBottom w:val="0"/>
                      <w:divBdr>
                        <w:top w:val="none" w:sz="0" w:space="0" w:color="auto"/>
                        <w:left w:val="none" w:sz="0" w:space="0" w:color="auto"/>
                        <w:bottom w:val="none" w:sz="0" w:space="0" w:color="auto"/>
                        <w:right w:val="none" w:sz="0" w:space="0" w:color="auto"/>
                      </w:divBdr>
                      <w:divsChild>
                        <w:div w:id="16503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87816">
      <w:bodyDiv w:val="1"/>
      <w:marLeft w:val="0"/>
      <w:marRight w:val="0"/>
      <w:marTop w:val="0"/>
      <w:marBottom w:val="0"/>
      <w:divBdr>
        <w:top w:val="none" w:sz="0" w:space="0" w:color="auto"/>
        <w:left w:val="none" w:sz="0" w:space="0" w:color="auto"/>
        <w:bottom w:val="none" w:sz="0" w:space="0" w:color="auto"/>
        <w:right w:val="none" w:sz="0" w:space="0" w:color="auto"/>
      </w:divBdr>
    </w:div>
    <w:div w:id="346058761">
      <w:bodyDiv w:val="1"/>
      <w:marLeft w:val="0"/>
      <w:marRight w:val="0"/>
      <w:marTop w:val="0"/>
      <w:marBottom w:val="0"/>
      <w:divBdr>
        <w:top w:val="none" w:sz="0" w:space="0" w:color="auto"/>
        <w:left w:val="none" w:sz="0" w:space="0" w:color="auto"/>
        <w:bottom w:val="none" w:sz="0" w:space="0" w:color="auto"/>
        <w:right w:val="none" w:sz="0" w:space="0" w:color="auto"/>
      </w:divBdr>
    </w:div>
    <w:div w:id="346103668">
      <w:bodyDiv w:val="1"/>
      <w:marLeft w:val="0"/>
      <w:marRight w:val="0"/>
      <w:marTop w:val="0"/>
      <w:marBottom w:val="0"/>
      <w:divBdr>
        <w:top w:val="none" w:sz="0" w:space="0" w:color="auto"/>
        <w:left w:val="none" w:sz="0" w:space="0" w:color="auto"/>
        <w:bottom w:val="none" w:sz="0" w:space="0" w:color="auto"/>
        <w:right w:val="none" w:sz="0" w:space="0" w:color="auto"/>
      </w:divBdr>
    </w:div>
    <w:div w:id="348871273">
      <w:bodyDiv w:val="1"/>
      <w:marLeft w:val="0"/>
      <w:marRight w:val="0"/>
      <w:marTop w:val="0"/>
      <w:marBottom w:val="0"/>
      <w:divBdr>
        <w:top w:val="none" w:sz="0" w:space="0" w:color="auto"/>
        <w:left w:val="none" w:sz="0" w:space="0" w:color="auto"/>
        <w:bottom w:val="none" w:sz="0" w:space="0" w:color="auto"/>
        <w:right w:val="none" w:sz="0" w:space="0" w:color="auto"/>
      </w:divBdr>
    </w:div>
    <w:div w:id="349183778">
      <w:bodyDiv w:val="1"/>
      <w:marLeft w:val="0"/>
      <w:marRight w:val="0"/>
      <w:marTop w:val="0"/>
      <w:marBottom w:val="0"/>
      <w:divBdr>
        <w:top w:val="none" w:sz="0" w:space="0" w:color="auto"/>
        <w:left w:val="none" w:sz="0" w:space="0" w:color="auto"/>
        <w:bottom w:val="none" w:sz="0" w:space="0" w:color="auto"/>
        <w:right w:val="none" w:sz="0" w:space="0" w:color="auto"/>
      </w:divBdr>
    </w:div>
    <w:div w:id="349963144">
      <w:bodyDiv w:val="1"/>
      <w:marLeft w:val="0"/>
      <w:marRight w:val="0"/>
      <w:marTop w:val="0"/>
      <w:marBottom w:val="0"/>
      <w:divBdr>
        <w:top w:val="none" w:sz="0" w:space="0" w:color="auto"/>
        <w:left w:val="none" w:sz="0" w:space="0" w:color="auto"/>
        <w:bottom w:val="none" w:sz="0" w:space="0" w:color="auto"/>
        <w:right w:val="none" w:sz="0" w:space="0" w:color="auto"/>
      </w:divBdr>
    </w:div>
    <w:div w:id="352074282">
      <w:bodyDiv w:val="1"/>
      <w:marLeft w:val="0"/>
      <w:marRight w:val="0"/>
      <w:marTop w:val="0"/>
      <w:marBottom w:val="0"/>
      <w:divBdr>
        <w:top w:val="none" w:sz="0" w:space="0" w:color="auto"/>
        <w:left w:val="none" w:sz="0" w:space="0" w:color="auto"/>
        <w:bottom w:val="none" w:sz="0" w:space="0" w:color="auto"/>
        <w:right w:val="none" w:sz="0" w:space="0" w:color="auto"/>
      </w:divBdr>
    </w:div>
    <w:div w:id="356732490">
      <w:bodyDiv w:val="1"/>
      <w:marLeft w:val="0"/>
      <w:marRight w:val="0"/>
      <w:marTop w:val="0"/>
      <w:marBottom w:val="0"/>
      <w:divBdr>
        <w:top w:val="none" w:sz="0" w:space="0" w:color="auto"/>
        <w:left w:val="none" w:sz="0" w:space="0" w:color="auto"/>
        <w:bottom w:val="none" w:sz="0" w:space="0" w:color="auto"/>
        <w:right w:val="none" w:sz="0" w:space="0" w:color="auto"/>
      </w:divBdr>
    </w:div>
    <w:div w:id="357851715">
      <w:bodyDiv w:val="1"/>
      <w:marLeft w:val="0"/>
      <w:marRight w:val="0"/>
      <w:marTop w:val="0"/>
      <w:marBottom w:val="0"/>
      <w:divBdr>
        <w:top w:val="none" w:sz="0" w:space="0" w:color="auto"/>
        <w:left w:val="none" w:sz="0" w:space="0" w:color="auto"/>
        <w:bottom w:val="none" w:sz="0" w:space="0" w:color="auto"/>
        <w:right w:val="none" w:sz="0" w:space="0" w:color="auto"/>
      </w:divBdr>
    </w:div>
    <w:div w:id="359940020">
      <w:bodyDiv w:val="1"/>
      <w:marLeft w:val="0"/>
      <w:marRight w:val="0"/>
      <w:marTop w:val="0"/>
      <w:marBottom w:val="0"/>
      <w:divBdr>
        <w:top w:val="none" w:sz="0" w:space="0" w:color="auto"/>
        <w:left w:val="none" w:sz="0" w:space="0" w:color="auto"/>
        <w:bottom w:val="none" w:sz="0" w:space="0" w:color="auto"/>
        <w:right w:val="none" w:sz="0" w:space="0" w:color="auto"/>
      </w:divBdr>
    </w:div>
    <w:div w:id="361519165">
      <w:bodyDiv w:val="1"/>
      <w:marLeft w:val="0"/>
      <w:marRight w:val="0"/>
      <w:marTop w:val="0"/>
      <w:marBottom w:val="0"/>
      <w:divBdr>
        <w:top w:val="none" w:sz="0" w:space="0" w:color="auto"/>
        <w:left w:val="none" w:sz="0" w:space="0" w:color="auto"/>
        <w:bottom w:val="none" w:sz="0" w:space="0" w:color="auto"/>
        <w:right w:val="none" w:sz="0" w:space="0" w:color="auto"/>
      </w:divBdr>
    </w:div>
    <w:div w:id="365983031">
      <w:bodyDiv w:val="1"/>
      <w:marLeft w:val="0"/>
      <w:marRight w:val="0"/>
      <w:marTop w:val="0"/>
      <w:marBottom w:val="0"/>
      <w:divBdr>
        <w:top w:val="none" w:sz="0" w:space="0" w:color="auto"/>
        <w:left w:val="none" w:sz="0" w:space="0" w:color="auto"/>
        <w:bottom w:val="none" w:sz="0" w:space="0" w:color="auto"/>
        <w:right w:val="none" w:sz="0" w:space="0" w:color="auto"/>
      </w:divBdr>
    </w:div>
    <w:div w:id="371535298">
      <w:bodyDiv w:val="1"/>
      <w:marLeft w:val="0"/>
      <w:marRight w:val="0"/>
      <w:marTop w:val="0"/>
      <w:marBottom w:val="0"/>
      <w:divBdr>
        <w:top w:val="none" w:sz="0" w:space="0" w:color="auto"/>
        <w:left w:val="none" w:sz="0" w:space="0" w:color="auto"/>
        <w:bottom w:val="none" w:sz="0" w:space="0" w:color="auto"/>
        <w:right w:val="none" w:sz="0" w:space="0" w:color="auto"/>
      </w:divBdr>
    </w:div>
    <w:div w:id="371613619">
      <w:bodyDiv w:val="1"/>
      <w:marLeft w:val="0"/>
      <w:marRight w:val="0"/>
      <w:marTop w:val="0"/>
      <w:marBottom w:val="0"/>
      <w:divBdr>
        <w:top w:val="none" w:sz="0" w:space="0" w:color="auto"/>
        <w:left w:val="none" w:sz="0" w:space="0" w:color="auto"/>
        <w:bottom w:val="none" w:sz="0" w:space="0" w:color="auto"/>
        <w:right w:val="none" w:sz="0" w:space="0" w:color="auto"/>
      </w:divBdr>
    </w:div>
    <w:div w:id="379329269">
      <w:bodyDiv w:val="1"/>
      <w:marLeft w:val="0"/>
      <w:marRight w:val="0"/>
      <w:marTop w:val="0"/>
      <w:marBottom w:val="0"/>
      <w:divBdr>
        <w:top w:val="none" w:sz="0" w:space="0" w:color="auto"/>
        <w:left w:val="none" w:sz="0" w:space="0" w:color="auto"/>
        <w:bottom w:val="none" w:sz="0" w:space="0" w:color="auto"/>
        <w:right w:val="none" w:sz="0" w:space="0" w:color="auto"/>
      </w:divBdr>
    </w:div>
    <w:div w:id="382339937">
      <w:bodyDiv w:val="1"/>
      <w:marLeft w:val="0"/>
      <w:marRight w:val="0"/>
      <w:marTop w:val="0"/>
      <w:marBottom w:val="0"/>
      <w:divBdr>
        <w:top w:val="none" w:sz="0" w:space="0" w:color="auto"/>
        <w:left w:val="none" w:sz="0" w:space="0" w:color="auto"/>
        <w:bottom w:val="none" w:sz="0" w:space="0" w:color="auto"/>
        <w:right w:val="none" w:sz="0" w:space="0" w:color="auto"/>
      </w:divBdr>
    </w:div>
    <w:div w:id="382481579">
      <w:bodyDiv w:val="1"/>
      <w:marLeft w:val="0"/>
      <w:marRight w:val="0"/>
      <w:marTop w:val="0"/>
      <w:marBottom w:val="0"/>
      <w:divBdr>
        <w:top w:val="none" w:sz="0" w:space="0" w:color="auto"/>
        <w:left w:val="none" w:sz="0" w:space="0" w:color="auto"/>
        <w:bottom w:val="none" w:sz="0" w:space="0" w:color="auto"/>
        <w:right w:val="none" w:sz="0" w:space="0" w:color="auto"/>
      </w:divBdr>
    </w:div>
    <w:div w:id="389042653">
      <w:bodyDiv w:val="1"/>
      <w:marLeft w:val="0"/>
      <w:marRight w:val="0"/>
      <w:marTop w:val="0"/>
      <w:marBottom w:val="0"/>
      <w:divBdr>
        <w:top w:val="none" w:sz="0" w:space="0" w:color="auto"/>
        <w:left w:val="none" w:sz="0" w:space="0" w:color="auto"/>
        <w:bottom w:val="none" w:sz="0" w:space="0" w:color="auto"/>
        <w:right w:val="none" w:sz="0" w:space="0" w:color="auto"/>
      </w:divBdr>
    </w:div>
    <w:div w:id="390691376">
      <w:bodyDiv w:val="1"/>
      <w:marLeft w:val="0"/>
      <w:marRight w:val="0"/>
      <w:marTop w:val="0"/>
      <w:marBottom w:val="0"/>
      <w:divBdr>
        <w:top w:val="none" w:sz="0" w:space="0" w:color="auto"/>
        <w:left w:val="none" w:sz="0" w:space="0" w:color="auto"/>
        <w:bottom w:val="none" w:sz="0" w:space="0" w:color="auto"/>
        <w:right w:val="none" w:sz="0" w:space="0" w:color="auto"/>
      </w:divBdr>
    </w:div>
    <w:div w:id="391388796">
      <w:bodyDiv w:val="1"/>
      <w:marLeft w:val="0"/>
      <w:marRight w:val="0"/>
      <w:marTop w:val="0"/>
      <w:marBottom w:val="0"/>
      <w:divBdr>
        <w:top w:val="none" w:sz="0" w:space="0" w:color="auto"/>
        <w:left w:val="none" w:sz="0" w:space="0" w:color="auto"/>
        <w:bottom w:val="none" w:sz="0" w:space="0" w:color="auto"/>
        <w:right w:val="none" w:sz="0" w:space="0" w:color="auto"/>
      </w:divBdr>
    </w:div>
    <w:div w:id="394165024">
      <w:bodyDiv w:val="1"/>
      <w:marLeft w:val="0"/>
      <w:marRight w:val="0"/>
      <w:marTop w:val="0"/>
      <w:marBottom w:val="0"/>
      <w:divBdr>
        <w:top w:val="none" w:sz="0" w:space="0" w:color="auto"/>
        <w:left w:val="none" w:sz="0" w:space="0" w:color="auto"/>
        <w:bottom w:val="none" w:sz="0" w:space="0" w:color="auto"/>
        <w:right w:val="none" w:sz="0" w:space="0" w:color="auto"/>
      </w:divBdr>
    </w:div>
    <w:div w:id="401566903">
      <w:bodyDiv w:val="1"/>
      <w:marLeft w:val="0"/>
      <w:marRight w:val="0"/>
      <w:marTop w:val="0"/>
      <w:marBottom w:val="0"/>
      <w:divBdr>
        <w:top w:val="none" w:sz="0" w:space="0" w:color="auto"/>
        <w:left w:val="none" w:sz="0" w:space="0" w:color="auto"/>
        <w:bottom w:val="none" w:sz="0" w:space="0" w:color="auto"/>
        <w:right w:val="none" w:sz="0" w:space="0" w:color="auto"/>
      </w:divBdr>
    </w:div>
    <w:div w:id="409546945">
      <w:bodyDiv w:val="1"/>
      <w:marLeft w:val="0"/>
      <w:marRight w:val="0"/>
      <w:marTop w:val="0"/>
      <w:marBottom w:val="0"/>
      <w:divBdr>
        <w:top w:val="none" w:sz="0" w:space="0" w:color="auto"/>
        <w:left w:val="none" w:sz="0" w:space="0" w:color="auto"/>
        <w:bottom w:val="none" w:sz="0" w:space="0" w:color="auto"/>
        <w:right w:val="none" w:sz="0" w:space="0" w:color="auto"/>
      </w:divBdr>
    </w:div>
    <w:div w:id="412122430">
      <w:bodyDiv w:val="1"/>
      <w:marLeft w:val="0"/>
      <w:marRight w:val="0"/>
      <w:marTop w:val="0"/>
      <w:marBottom w:val="0"/>
      <w:divBdr>
        <w:top w:val="none" w:sz="0" w:space="0" w:color="auto"/>
        <w:left w:val="none" w:sz="0" w:space="0" w:color="auto"/>
        <w:bottom w:val="none" w:sz="0" w:space="0" w:color="auto"/>
        <w:right w:val="none" w:sz="0" w:space="0" w:color="auto"/>
      </w:divBdr>
    </w:div>
    <w:div w:id="413821478">
      <w:bodyDiv w:val="1"/>
      <w:marLeft w:val="0"/>
      <w:marRight w:val="0"/>
      <w:marTop w:val="0"/>
      <w:marBottom w:val="0"/>
      <w:divBdr>
        <w:top w:val="none" w:sz="0" w:space="0" w:color="auto"/>
        <w:left w:val="none" w:sz="0" w:space="0" w:color="auto"/>
        <w:bottom w:val="none" w:sz="0" w:space="0" w:color="auto"/>
        <w:right w:val="none" w:sz="0" w:space="0" w:color="auto"/>
      </w:divBdr>
    </w:div>
    <w:div w:id="414280503">
      <w:bodyDiv w:val="1"/>
      <w:marLeft w:val="0"/>
      <w:marRight w:val="0"/>
      <w:marTop w:val="0"/>
      <w:marBottom w:val="0"/>
      <w:divBdr>
        <w:top w:val="none" w:sz="0" w:space="0" w:color="auto"/>
        <w:left w:val="none" w:sz="0" w:space="0" w:color="auto"/>
        <w:bottom w:val="none" w:sz="0" w:space="0" w:color="auto"/>
        <w:right w:val="none" w:sz="0" w:space="0" w:color="auto"/>
      </w:divBdr>
    </w:div>
    <w:div w:id="416441346">
      <w:bodyDiv w:val="1"/>
      <w:marLeft w:val="0"/>
      <w:marRight w:val="0"/>
      <w:marTop w:val="0"/>
      <w:marBottom w:val="0"/>
      <w:divBdr>
        <w:top w:val="none" w:sz="0" w:space="0" w:color="auto"/>
        <w:left w:val="none" w:sz="0" w:space="0" w:color="auto"/>
        <w:bottom w:val="none" w:sz="0" w:space="0" w:color="auto"/>
        <w:right w:val="none" w:sz="0" w:space="0" w:color="auto"/>
      </w:divBdr>
    </w:div>
    <w:div w:id="420764167">
      <w:bodyDiv w:val="1"/>
      <w:marLeft w:val="0"/>
      <w:marRight w:val="0"/>
      <w:marTop w:val="0"/>
      <w:marBottom w:val="0"/>
      <w:divBdr>
        <w:top w:val="none" w:sz="0" w:space="0" w:color="auto"/>
        <w:left w:val="none" w:sz="0" w:space="0" w:color="auto"/>
        <w:bottom w:val="none" w:sz="0" w:space="0" w:color="auto"/>
        <w:right w:val="none" w:sz="0" w:space="0" w:color="auto"/>
      </w:divBdr>
    </w:div>
    <w:div w:id="421146781">
      <w:bodyDiv w:val="1"/>
      <w:marLeft w:val="0"/>
      <w:marRight w:val="0"/>
      <w:marTop w:val="0"/>
      <w:marBottom w:val="0"/>
      <w:divBdr>
        <w:top w:val="none" w:sz="0" w:space="0" w:color="auto"/>
        <w:left w:val="none" w:sz="0" w:space="0" w:color="auto"/>
        <w:bottom w:val="none" w:sz="0" w:space="0" w:color="auto"/>
        <w:right w:val="none" w:sz="0" w:space="0" w:color="auto"/>
      </w:divBdr>
    </w:div>
    <w:div w:id="423919602">
      <w:bodyDiv w:val="1"/>
      <w:marLeft w:val="0"/>
      <w:marRight w:val="0"/>
      <w:marTop w:val="0"/>
      <w:marBottom w:val="0"/>
      <w:divBdr>
        <w:top w:val="none" w:sz="0" w:space="0" w:color="auto"/>
        <w:left w:val="none" w:sz="0" w:space="0" w:color="auto"/>
        <w:bottom w:val="none" w:sz="0" w:space="0" w:color="auto"/>
        <w:right w:val="none" w:sz="0" w:space="0" w:color="auto"/>
      </w:divBdr>
    </w:div>
    <w:div w:id="427652352">
      <w:bodyDiv w:val="1"/>
      <w:marLeft w:val="0"/>
      <w:marRight w:val="0"/>
      <w:marTop w:val="0"/>
      <w:marBottom w:val="0"/>
      <w:divBdr>
        <w:top w:val="none" w:sz="0" w:space="0" w:color="auto"/>
        <w:left w:val="none" w:sz="0" w:space="0" w:color="auto"/>
        <w:bottom w:val="none" w:sz="0" w:space="0" w:color="auto"/>
        <w:right w:val="none" w:sz="0" w:space="0" w:color="auto"/>
      </w:divBdr>
    </w:div>
    <w:div w:id="430200856">
      <w:bodyDiv w:val="1"/>
      <w:marLeft w:val="0"/>
      <w:marRight w:val="0"/>
      <w:marTop w:val="0"/>
      <w:marBottom w:val="0"/>
      <w:divBdr>
        <w:top w:val="none" w:sz="0" w:space="0" w:color="auto"/>
        <w:left w:val="none" w:sz="0" w:space="0" w:color="auto"/>
        <w:bottom w:val="none" w:sz="0" w:space="0" w:color="auto"/>
        <w:right w:val="none" w:sz="0" w:space="0" w:color="auto"/>
      </w:divBdr>
    </w:div>
    <w:div w:id="434207598">
      <w:bodyDiv w:val="1"/>
      <w:marLeft w:val="0"/>
      <w:marRight w:val="0"/>
      <w:marTop w:val="0"/>
      <w:marBottom w:val="0"/>
      <w:divBdr>
        <w:top w:val="none" w:sz="0" w:space="0" w:color="auto"/>
        <w:left w:val="none" w:sz="0" w:space="0" w:color="auto"/>
        <w:bottom w:val="none" w:sz="0" w:space="0" w:color="auto"/>
        <w:right w:val="none" w:sz="0" w:space="0" w:color="auto"/>
      </w:divBdr>
    </w:div>
    <w:div w:id="434635428">
      <w:bodyDiv w:val="1"/>
      <w:marLeft w:val="0"/>
      <w:marRight w:val="0"/>
      <w:marTop w:val="0"/>
      <w:marBottom w:val="0"/>
      <w:divBdr>
        <w:top w:val="none" w:sz="0" w:space="0" w:color="auto"/>
        <w:left w:val="none" w:sz="0" w:space="0" w:color="auto"/>
        <w:bottom w:val="none" w:sz="0" w:space="0" w:color="auto"/>
        <w:right w:val="none" w:sz="0" w:space="0" w:color="auto"/>
      </w:divBdr>
    </w:div>
    <w:div w:id="443115930">
      <w:bodyDiv w:val="1"/>
      <w:marLeft w:val="0"/>
      <w:marRight w:val="0"/>
      <w:marTop w:val="0"/>
      <w:marBottom w:val="0"/>
      <w:divBdr>
        <w:top w:val="none" w:sz="0" w:space="0" w:color="auto"/>
        <w:left w:val="none" w:sz="0" w:space="0" w:color="auto"/>
        <w:bottom w:val="none" w:sz="0" w:space="0" w:color="auto"/>
        <w:right w:val="none" w:sz="0" w:space="0" w:color="auto"/>
      </w:divBdr>
    </w:div>
    <w:div w:id="446000098">
      <w:bodyDiv w:val="1"/>
      <w:marLeft w:val="0"/>
      <w:marRight w:val="0"/>
      <w:marTop w:val="0"/>
      <w:marBottom w:val="0"/>
      <w:divBdr>
        <w:top w:val="none" w:sz="0" w:space="0" w:color="auto"/>
        <w:left w:val="none" w:sz="0" w:space="0" w:color="auto"/>
        <w:bottom w:val="none" w:sz="0" w:space="0" w:color="auto"/>
        <w:right w:val="none" w:sz="0" w:space="0" w:color="auto"/>
      </w:divBdr>
    </w:div>
    <w:div w:id="450129010">
      <w:bodyDiv w:val="1"/>
      <w:marLeft w:val="0"/>
      <w:marRight w:val="0"/>
      <w:marTop w:val="0"/>
      <w:marBottom w:val="0"/>
      <w:divBdr>
        <w:top w:val="none" w:sz="0" w:space="0" w:color="auto"/>
        <w:left w:val="none" w:sz="0" w:space="0" w:color="auto"/>
        <w:bottom w:val="none" w:sz="0" w:space="0" w:color="auto"/>
        <w:right w:val="none" w:sz="0" w:space="0" w:color="auto"/>
      </w:divBdr>
    </w:div>
    <w:div w:id="451706336">
      <w:bodyDiv w:val="1"/>
      <w:marLeft w:val="0"/>
      <w:marRight w:val="0"/>
      <w:marTop w:val="0"/>
      <w:marBottom w:val="0"/>
      <w:divBdr>
        <w:top w:val="none" w:sz="0" w:space="0" w:color="auto"/>
        <w:left w:val="none" w:sz="0" w:space="0" w:color="auto"/>
        <w:bottom w:val="none" w:sz="0" w:space="0" w:color="auto"/>
        <w:right w:val="none" w:sz="0" w:space="0" w:color="auto"/>
      </w:divBdr>
    </w:div>
    <w:div w:id="452864454">
      <w:bodyDiv w:val="1"/>
      <w:marLeft w:val="0"/>
      <w:marRight w:val="0"/>
      <w:marTop w:val="0"/>
      <w:marBottom w:val="0"/>
      <w:divBdr>
        <w:top w:val="none" w:sz="0" w:space="0" w:color="auto"/>
        <w:left w:val="none" w:sz="0" w:space="0" w:color="auto"/>
        <w:bottom w:val="none" w:sz="0" w:space="0" w:color="auto"/>
        <w:right w:val="none" w:sz="0" w:space="0" w:color="auto"/>
      </w:divBdr>
    </w:div>
    <w:div w:id="457377558">
      <w:bodyDiv w:val="1"/>
      <w:marLeft w:val="0"/>
      <w:marRight w:val="0"/>
      <w:marTop w:val="0"/>
      <w:marBottom w:val="0"/>
      <w:divBdr>
        <w:top w:val="none" w:sz="0" w:space="0" w:color="auto"/>
        <w:left w:val="none" w:sz="0" w:space="0" w:color="auto"/>
        <w:bottom w:val="none" w:sz="0" w:space="0" w:color="auto"/>
        <w:right w:val="none" w:sz="0" w:space="0" w:color="auto"/>
      </w:divBdr>
    </w:div>
    <w:div w:id="458378475">
      <w:bodyDiv w:val="1"/>
      <w:marLeft w:val="0"/>
      <w:marRight w:val="0"/>
      <w:marTop w:val="0"/>
      <w:marBottom w:val="0"/>
      <w:divBdr>
        <w:top w:val="none" w:sz="0" w:space="0" w:color="auto"/>
        <w:left w:val="none" w:sz="0" w:space="0" w:color="auto"/>
        <w:bottom w:val="none" w:sz="0" w:space="0" w:color="auto"/>
        <w:right w:val="none" w:sz="0" w:space="0" w:color="auto"/>
      </w:divBdr>
    </w:div>
    <w:div w:id="458576537">
      <w:bodyDiv w:val="1"/>
      <w:marLeft w:val="0"/>
      <w:marRight w:val="0"/>
      <w:marTop w:val="0"/>
      <w:marBottom w:val="0"/>
      <w:divBdr>
        <w:top w:val="none" w:sz="0" w:space="0" w:color="auto"/>
        <w:left w:val="none" w:sz="0" w:space="0" w:color="auto"/>
        <w:bottom w:val="none" w:sz="0" w:space="0" w:color="auto"/>
        <w:right w:val="none" w:sz="0" w:space="0" w:color="auto"/>
      </w:divBdr>
    </w:div>
    <w:div w:id="461582973">
      <w:bodyDiv w:val="1"/>
      <w:marLeft w:val="0"/>
      <w:marRight w:val="0"/>
      <w:marTop w:val="0"/>
      <w:marBottom w:val="0"/>
      <w:divBdr>
        <w:top w:val="none" w:sz="0" w:space="0" w:color="auto"/>
        <w:left w:val="none" w:sz="0" w:space="0" w:color="auto"/>
        <w:bottom w:val="none" w:sz="0" w:space="0" w:color="auto"/>
        <w:right w:val="none" w:sz="0" w:space="0" w:color="auto"/>
      </w:divBdr>
    </w:div>
    <w:div w:id="467625232">
      <w:bodyDiv w:val="1"/>
      <w:marLeft w:val="0"/>
      <w:marRight w:val="0"/>
      <w:marTop w:val="0"/>
      <w:marBottom w:val="0"/>
      <w:divBdr>
        <w:top w:val="none" w:sz="0" w:space="0" w:color="auto"/>
        <w:left w:val="none" w:sz="0" w:space="0" w:color="auto"/>
        <w:bottom w:val="none" w:sz="0" w:space="0" w:color="auto"/>
        <w:right w:val="none" w:sz="0" w:space="0" w:color="auto"/>
      </w:divBdr>
      <w:divsChild>
        <w:div w:id="2114010480">
          <w:marLeft w:val="0"/>
          <w:marRight w:val="0"/>
          <w:marTop w:val="0"/>
          <w:marBottom w:val="0"/>
          <w:divBdr>
            <w:top w:val="none" w:sz="0" w:space="0" w:color="auto"/>
            <w:left w:val="none" w:sz="0" w:space="0" w:color="auto"/>
            <w:bottom w:val="none" w:sz="0" w:space="0" w:color="auto"/>
            <w:right w:val="none" w:sz="0" w:space="0" w:color="auto"/>
          </w:divBdr>
        </w:div>
      </w:divsChild>
    </w:div>
    <w:div w:id="471412497">
      <w:bodyDiv w:val="1"/>
      <w:marLeft w:val="0"/>
      <w:marRight w:val="0"/>
      <w:marTop w:val="0"/>
      <w:marBottom w:val="0"/>
      <w:divBdr>
        <w:top w:val="none" w:sz="0" w:space="0" w:color="auto"/>
        <w:left w:val="none" w:sz="0" w:space="0" w:color="auto"/>
        <w:bottom w:val="none" w:sz="0" w:space="0" w:color="auto"/>
        <w:right w:val="none" w:sz="0" w:space="0" w:color="auto"/>
      </w:divBdr>
    </w:div>
    <w:div w:id="472719549">
      <w:bodyDiv w:val="1"/>
      <w:marLeft w:val="0"/>
      <w:marRight w:val="0"/>
      <w:marTop w:val="0"/>
      <w:marBottom w:val="0"/>
      <w:divBdr>
        <w:top w:val="none" w:sz="0" w:space="0" w:color="auto"/>
        <w:left w:val="none" w:sz="0" w:space="0" w:color="auto"/>
        <w:bottom w:val="none" w:sz="0" w:space="0" w:color="auto"/>
        <w:right w:val="none" w:sz="0" w:space="0" w:color="auto"/>
      </w:divBdr>
    </w:div>
    <w:div w:id="475336921">
      <w:bodyDiv w:val="1"/>
      <w:marLeft w:val="0"/>
      <w:marRight w:val="0"/>
      <w:marTop w:val="0"/>
      <w:marBottom w:val="0"/>
      <w:divBdr>
        <w:top w:val="none" w:sz="0" w:space="0" w:color="auto"/>
        <w:left w:val="none" w:sz="0" w:space="0" w:color="auto"/>
        <w:bottom w:val="none" w:sz="0" w:space="0" w:color="auto"/>
        <w:right w:val="none" w:sz="0" w:space="0" w:color="auto"/>
      </w:divBdr>
    </w:div>
    <w:div w:id="477846913">
      <w:bodyDiv w:val="1"/>
      <w:marLeft w:val="0"/>
      <w:marRight w:val="0"/>
      <w:marTop w:val="0"/>
      <w:marBottom w:val="0"/>
      <w:divBdr>
        <w:top w:val="none" w:sz="0" w:space="0" w:color="auto"/>
        <w:left w:val="none" w:sz="0" w:space="0" w:color="auto"/>
        <w:bottom w:val="none" w:sz="0" w:space="0" w:color="auto"/>
        <w:right w:val="none" w:sz="0" w:space="0" w:color="auto"/>
      </w:divBdr>
    </w:div>
    <w:div w:id="478039842">
      <w:bodyDiv w:val="1"/>
      <w:marLeft w:val="0"/>
      <w:marRight w:val="0"/>
      <w:marTop w:val="0"/>
      <w:marBottom w:val="0"/>
      <w:divBdr>
        <w:top w:val="none" w:sz="0" w:space="0" w:color="auto"/>
        <w:left w:val="none" w:sz="0" w:space="0" w:color="auto"/>
        <w:bottom w:val="none" w:sz="0" w:space="0" w:color="auto"/>
        <w:right w:val="none" w:sz="0" w:space="0" w:color="auto"/>
      </w:divBdr>
    </w:div>
    <w:div w:id="484199877">
      <w:bodyDiv w:val="1"/>
      <w:marLeft w:val="0"/>
      <w:marRight w:val="0"/>
      <w:marTop w:val="0"/>
      <w:marBottom w:val="0"/>
      <w:divBdr>
        <w:top w:val="none" w:sz="0" w:space="0" w:color="auto"/>
        <w:left w:val="none" w:sz="0" w:space="0" w:color="auto"/>
        <w:bottom w:val="none" w:sz="0" w:space="0" w:color="auto"/>
        <w:right w:val="none" w:sz="0" w:space="0" w:color="auto"/>
      </w:divBdr>
    </w:div>
    <w:div w:id="487406415">
      <w:bodyDiv w:val="1"/>
      <w:marLeft w:val="0"/>
      <w:marRight w:val="0"/>
      <w:marTop w:val="0"/>
      <w:marBottom w:val="0"/>
      <w:divBdr>
        <w:top w:val="none" w:sz="0" w:space="0" w:color="auto"/>
        <w:left w:val="none" w:sz="0" w:space="0" w:color="auto"/>
        <w:bottom w:val="none" w:sz="0" w:space="0" w:color="auto"/>
        <w:right w:val="none" w:sz="0" w:space="0" w:color="auto"/>
      </w:divBdr>
    </w:div>
    <w:div w:id="489832310">
      <w:bodyDiv w:val="1"/>
      <w:marLeft w:val="0"/>
      <w:marRight w:val="0"/>
      <w:marTop w:val="0"/>
      <w:marBottom w:val="0"/>
      <w:divBdr>
        <w:top w:val="none" w:sz="0" w:space="0" w:color="auto"/>
        <w:left w:val="none" w:sz="0" w:space="0" w:color="auto"/>
        <w:bottom w:val="none" w:sz="0" w:space="0" w:color="auto"/>
        <w:right w:val="none" w:sz="0" w:space="0" w:color="auto"/>
      </w:divBdr>
    </w:div>
    <w:div w:id="490294673">
      <w:bodyDiv w:val="1"/>
      <w:marLeft w:val="0"/>
      <w:marRight w:val="0"/>
      <w:marTop w:val="0"/>
      <w:marBottom w:val="0"/>
      <w:divBdr>
        <w:top w:val="none" w:sz="0" w:space="0" w:color="auto"/>
        <w:left w:val="none" w:sz="0" w:space="0" w:color="auto"/>
        <w:bottom w:val="none" w:sz="0" w:space="0" w:color="auto"/>
        <w:right w:val="none" w:sz="0" w:space="0" w:color="auto"/>
      </w:divBdr>
    </w:div>
    <w:div w:id="491877150">
      <w:bodyDiv w:val="1"/>
      <w:marLeft w:val="0"/>
      <w:marRight w:val="0"/>
      <w:marTop w:val="0"/>
      <w:marBottom w:val="0"/>
      <w:divBdr>
        <w:top w:val="none" w:sz="0" w:space="0" w:color="auto"/>
        <w:left w:val="none" w:sz="0" w:space="0" w:color="auto"/>
        <w:bottom w:val="none" w:sz="0" w:space="0" w:color="auto"/>
        <w:right w:val="none" w:sz="0" w:space="0" w:color="auto"/>
      </w:divBdr>
    </w:div>
    <w:div w:id="492724474">
      <w:bodyDiv w:val="1"/>
      <w:marLeft w:val="0"/>
      <w:marRight w:val="0"/>
      <w:marTop w:val="0"/>
      <w:marBottom w:val="0"/>
      <w:divBdr>
        <w:top w:val="none" w:sz="0" w:space="0" w:color="auto"/>
        <w:left w:val="none" w:sz="0" w:space="0" w:color="auto"/>
        <w:bottom w:val="none" w:sz="0" w:space="0" w:color="auto"/>
        <w:right w:val="none" w:sz="0" w:space="0" w:color="auto"/>
      </w:divBdr>
    </w:div>
    <w:div w:id="493762798">
      <w:bodyDiv w:val="1"/>
      <w:marLeft w:val="0"/>
      <w:marRight w:val="0"/>
      <w:marTop w:val="0"/>
      <w:marBottom w:val="0"/>
      <w:divBdr>
        <w:top w:val="none" w:sz="0" w:space="0" w:color="auto"/>
        <w:left w:val="none" w:sz="0" w:space="0" w:color="auto"/>
        <w:bottom w:val="none" w:sz="0" w:space="0" w:color="auto"/>
        <w:right w:val="none" w:sz="0" w:space="0" w:color="auto"/>
      </w:divBdr>
      <w:divsChild>
        <w:div w:id="157311528">
          <w:marLeft w:val="0"/>
          <w:marRight w:val="0"/>
          <w:marTop w:val="0"/>
          <w:marBottom w:val="0"/>
          <w:divBdr>
            <w:top w:val="none" w:sz="0" w:space="0" w:color="auto"/>
            <w:left w:val="none" w:sz="0" w:space="0" w:color="auto"/>
            <w:bottom w:val="none" w:sz="0" w:space="0" w:color="auto"/>
            <w:right w:val="none" w:sz="0" w:space="0" w:color="auto"/>
          </w:divBdr>
        </w:div>
        <w:div w:id="228344989">
          <w:marLeft w:val="0"/>
          <w:marRight w:val="0"/>
          <w:marTop w:val="0"/>
          <w:marBottom w:val="0"/>
          <w:divBdr>
            <w:top w:val="none" w:sz="0" w:space="0" w:color="auto"/>
            <w:left w:val="none" w:sz="0" w:space="0" w:color="auto"/>
            <w:bottom w:val="none" w:sz="0" w:space="0" w:color="auto"/>
            <w:right w:val="none" w:sz="0" w:space="0" w:color="auto"/>
          </w:divBdr>
        </w:div>
        <w:div w:id="283080766">
          <w:marLeft w:val="0"/>
          <w:marRight w:val="0"/>
          <w:marTop w:val="0"/>
          <w:marBottom w:val="0"/>
          <w:divBdr>
            <w:top w:val="none" w:sz="0" w:space="0" w:color="auto"/>
            <w:left w:val="none" w:sz="0" w:space="0" w:color="auto"/>
            <w:bottom w:val="none" w:sz="0" w:space="0" w:color="auto"/>
            <w:right w:val="none" w:sz="0" w:space="0" w:color="auto"/>
          </w:divBdr>
        </w:div>
        <w:div w:id="391318626">
          <w:marLeft w:val="0"/>
          <w:marRight w:val="0"/>
          <w:marTop w:val="0"/>
          <w:marBottom w:val="0"/>
          <w:divBdr>
            <w:top w:val="none" w:sz="0" w:space="0" w:color="auto"/>
            <w:left w:val="none" w:sz="0" w:space="0" w:color="auto"/>
            <w:bottom w:val="none" w:sz="0" w:space="0" w:color="auto"/>
            <w:right w:val="none" w:sz="0" w:space="0" w:color="auto"/>
          </w:divBdr>
        </w:div>
        <w:div w:id="449399322">
          <w:marLeft w:val="0"/>
          <w:marRight w:val="0"/>
          <w:marTop w:val="0"/>
          <w:marBottom w:val="0"/>
          <w:divBdr>
            <w:top w:val="none" w:sz="0" w:space="0" w:color="auto"/>
            <w:left w:val="none" w:sz="0" w:space="0" w:color="auto"/>
            <w:bottom w:val="none" w:sz="0" w:space="0" w:color="auto"/>
            <w:right w:val="none" w:sz="0" w:space="0" w:color="auto"/>
          </w:divBdr>
        </w:div>
        <w:div w:id="645476002">
          <w:marLeft w:val="0"/>
          <w:marRight w:val="0"/>
          <w:marTop w:val="0"/>
          <w:marBottom w:val="0"/>
          <w:divBdr>
            <w:top w:val="none" w:sz="0" w:space="0" w:color="auto"/>
            <w:left w:val="none" w:sz="0" w:space="0" w:color="auto"/>
            <w:bottom w:val="none" w:sz="0" w:space="0" w:color="auto"/>
            <w:right w:val="none" w:sz="0" w:space="0" w:color="auto"/>
          </w:divBdr>
        </w:div>
        <w:div w:id="778061005">
          <w:marLeft w:val="0"/>
          <w:marRight w:val="0"/>
          <w:marTop w:val="0"/>
          <w:marBottom w:val="0"/>
          <w:divBdr>
            <w:top w:val="none" w:sz="0" w:space="0" w:color="auto"/>
            <w:left w:val="none" w:sz="0" w:space="0" w:color="auto"/>
            <w:bottom w:val="none" w:sz="0" w:space="0" w:color="auto"/>
            <w:right w:val="none" w:sz="0" w:space="0" w:color="auto"/>
          </w:divBdr>
        </w:div>
        <w:div w:id="823159641">
          <w:marLeft w:val="0"/>
          <w:marRight w:val="0"/>
          <w:marTop w:val="0"/>
          <w:marBottom w:val="0"/>
          <w:divBdr>
            <w:top w:val="none" w:sz="0" w:space="0" w:color="auto"/>
            <w:left w:val="none" w:sz="0" w:space="0" w:color="auto"/>
            <w:bottom w:val="none" w:sz="0" w:space="0" w:color="auto"/>
            <w:right w:val="none" w:sz="0" w:space="0" w:color="auto"/>
          </w:divBdr>
        </w:div>
        <w:div w:id="1236625037">
          <w:marLeft w:val="0"/>
          <w:marRight w:val="0"/>
          <w:marTop w:val="0"/>
          <w:marBottom w:val="0"/>
          <w:divBdr>
            <w:top w:val="none" w:sz="0" w:space="0" w:color="auto"/>
            <w:left w:val="none" w:sz="0" w:space="0" w:color="auto"/>
            <w:bottom w:val="none" w:sz="0" w:space="0" w:color="auto"/>
            <w:right w:val="none" w:sz="0" w:space="0" w:color="auto"/>
          </w:divBdr>
        </w:div>
        <w:div w:id="1382898333">
          <w:marLeft w:val="0"/>
          <w:marRight w:val="0"/>
          <w:marTop w:val="0"/>
          <w:marBottom w:val="0"/>
          <w:divBdr>
            <w:top w:val="none" w:sz="0" w:space="0" w:color="auto"/>
            <w:left w:val="none" w:sz="0" w:space="0" w:color="auto"/>
            <w:bottom w:val="none" w:sz="0" w:space="0" w:color="auto"/>
            <w:right w:val="none" w:sz="0" w:space="0" w:color="auto"/>
          </w:divBdr>
        </w:div>
        <w:div w:id="1383872336">
          <w:marLeft w:val="0"/>
          <w:marRight w:val="0"/>
          <w:marTop w:val="0"/>
          <w:marBottom w:val="0"/>
          <w:divBdr>
            <w:top w:val="none" w:sz="0" w:space="0" w:color="auto"/>
            <w:left w:val="none" w:sz="0" w:space="0" w:color="auto"/>
            <w:bottom w:val="none" w:sz="0" w:space="0" w:color="auto"/>
            <w:right w:val="none" w:sz="0" w:space="0" w:color="auto"/>
          </w:divBdr>
        </w:div>
        <w:div w:id="1406099961">
          <w:marLeft w:val="0"/>
          <w:marRight w:val="0"/>
          <w:marTop w:val="0"/>
          <w:marBottom w:val="0"/>
          <w:divBdr>
            <w:top w:val="none" w:sz="0" w:space="0" w:color="auto"/>
            <w:left w:val="none" w:sz="0" w:space="0" w:color="auto"/>
            <w:bottom w:val="none" w:sz="0" w:space="0" w:color="auto"/>
            <w:right w:val="none" w:sz="0" w:space="0" w:color="auto"/>
          </w:divBdr>
        </w:div>
        <w:div w:id="1635520180">
          <w:marLeft w:val="0"/>
          <w:marRight w:val="0"/>
          <w:marTop w:val="0"/>
          <w:marBottom w:val="0"/>
          <w:divBdr>
            <w:top w:val="none" w:sz="0" w:space="0" w:color="auto"/>
            <w:left w:val="none" w:sz="0" w:space="0" w:color="auto"/>
            <w:bottom w:val="none" w:sz="0" w:space="0" w:color="auto"/>
            <w:right w:val="none" w:sz="0" w:space="0" w:color="auto"/>
          </w:divBdr>
        </w:div>
      </w:divsChild>
    </w:div>
    <w:div w:id="495465533">
      <w:bodyDiv w:val="1"/>
      <w:marLeft w:val="0"/>
      <w:marRight w:val="0"/>
      <w:marTop w:val="0"/>
      <w:marBottom w:val="0"/>
      <w:divBdr>
        <w:top w:val="none" w:sz="0" w:space="0" w:color="auto"/>
        <w:left w:val="none" w:sz="0" w:space="0" w:color="auto"/>
        <w:bottom w:val="none" w:sz="0" w:space="0" w:color="auto"/>
        <w:right w:val="none" w:sz="0" w:space="0" w:color="auto"/>
      </w:divBdr>
    </w:div>
    <w:div w:id="497966213">
      <w:bodyDiv w:val="1"/>
      <w:marLeft w:val="0"/>
      <w:marRight w:val="0"/>
      <w:marTop w:val="0"/>
      <w:marBottom w:val="0"/>
      <w:divBdr>
        <w:top w:val="none" w:sz="0" w:space="0" w:color="auto"/>
        <w:left w:val="none" w:sz="0" w:space="0" w:color="auto"/>
        <w:bottom w:val="none" w:sz="0" w:space="0" w:color="auto"/>
        <w:right w:val="none" w:sz="0" w:space="0" w:color="auto"/>
      </w:divBdr>
    </w:div>
    <w:div w:id="498544067">
      <w:bodyDiv w:val="1"/>
      <w:marLeft w:val="0"/>
      <w:marRight w:val="0"/>
      <w:marTop w:val="0"/>
      <w:marBottom w:val="0"/>
      <w:divBdr>
        <w:top w:val="none" w:sz="0" w:space="0" w:color="auto"/>
        <w:left w:val="none" w:sz="0" w:space="0" w:color="auto"/>
        <w:bottom w:val="none" w:sz="0" w:space="0" w:color="auto"/>
        <w:right w:val="none" w:sz="0" w:space="0" w:color="auto"/>
      </w:divBdr>
    </w:div>
    <w:div w:id="498618934">
      <w:bodyDiv w:val="1"/>
      <w:marLeft w:val="0"/>
      <w:marRight w:val="0"/>
      <w:marTop w:val="0"/>
      <w:marBottom w:val="0"/>
      <w:divBdr>
        <w:top w:val="none" w:sz="0" w:space="0" w:color="auto"/>
        <w:left w:val="none" w:sz="0" w:space="0" w:color="auto"/>
        <w:bottom w:val="none" w:sz="0" w:space="0" w:color="auto"/>
        <w:right w:val="none" w:sz="0" w:space="0" w:color="auto"/>
      </w:divBdr>
    </w:div>
    <w:div w:id="503738575">
      <w:bodyDiv w:val="1"/>
      <w:marLeft w:val="0"/>
      <w:marRight w:val="0"/>
      <w:marTop w:val="0"/>
      <w:marBottom w:val="0"/>
      <w:divBdr>
        <w:top w:val="none" w:sz="0" w:space="0" w:color="auto"/>
        <w:left w:val="none" w:sz="0" w:space="0" w:color="auto"/>
        <w:bottom w:val="none" w:sz="0" w:space="0" w:color="auto"/>
        <w:right w:val="none" w:sz="0" w:space="0" w:color="auto"/>
      </w:divBdr>
    </w:div>
    <w:div w:id="504059359">
      <w:bodyDiv w:val="1"/>
      <w:marLeft w:val="0"/>
      <w:marRight w:val="0"/>
      <w:marTop w:val="0"/>
      <w:marBottom w:val="0"/>
      <w:divBdr>
        <w:top w:val="none" w:sz="0" w:space="0" w:color="auto"/>
        <w:left w:val="none" w:sz="0" w:space="0" w:color="auto"/>
        <w:bottom w:val="none" w:sz="0" w:space="0" w:color="auto"/>
        <w:right w:val="none" w:sz="0" w:space="0" w:color="auto"/>
      </w:divBdr>
    </w:div>
    <w:div w:id="504367444">
      <w:bodyDiv w:val="1"/>
      <w:marLeft w:val="0"/>
      <w:marRight w:val="0"/>
      <w:marTop w:val="0"/>
      <w:marBottom w:val="0"/>
      <w:divBdr>
        <w:top w:val="none" w:sz="0" w:space="0" w:color="auto"/>
        <w:left w:val="none" w:sz="0" w:space="0" w:color="auto"/>
        <w:bottom w:val="none" w:sz="0" w:space="0" w:color="auto"/>
        <w:right w:val="none" w:sz="0" w:space="0" w:color="auto"/>
      </w:divBdr>
    </w:div>
    <w:div w:id="509488653">
      <w:bodyDiv w:val="1"/>
      <w:marLeft w:val="0"/>
      <w:marRight w:val="0"/>
      <w:marTop w:val="0"/>
      <w:marBottom w:val="0"/>
      <w:divBdr>
        <w:top w:val="none" w:sz="0" w:space="0" w:color="auto"/>
        <w:left w:val="none" w:sz="0" w:space="0" w:color="auto"/>
        <w:bottom w:val="none" w:sz="0" w:space="0" w:color="auto"/>
        <w:right w:val="none" w:sz="0" w:space="0" w:color="auto"/>
      </w:divBdr>
    </w:div>
    <w:div w:id="514809623">
      <w:bodyDiv w:val="1"/>
      <w:marLeft w:val="0"/>
      <w:marRight w:val="0"/>
      <w:marTop w:val="0"/>
      <w:marBottom w:val="0"/>
      <w:divBdr>
        <w:top w:val="none" w:sz="0" w:space="0" w:color="auto"/>
        <w:left w:val="none" w:sz="0" w:space="0" w:color="auto"/>
        <w:bottom w:val="none" w:sz="0" w:space="0" w:color="auto"/>
        <w:right w:val="none" w:sz="0" w:space="0" w:color="auto"/>
      </w:divBdr>
    </w:div>
    <w:div w:id="516044650">
      <w:bodyDiv w:val="1"/>
      <w:marLeft w:val="0"/>
      <w:marRight w:val="0"/>
      <w:marTop w:val="0"/>
      <w:marBottom w:val="0"/>
      <w:divBdr>
        <w:top w:val="none" w:sz="0" w:space="0" w:color="auto"/>
        <w:left w:val="none" w:sz="0" w:space="0" w:color="auto"/>
        <w:bottom w:val="none" w:sz="0" w:space="0" w:color="auto"/>
        <w:right w:val="none" w:sz="0" w:space="0" w:color="auto"/>
      </w:divBdr>
    </w:div>
    <w:div w:id="516887666">
      <w:bodyDiv w:val="1"/>
      <w:marLeft w:val="0"/>
      <w:marRight w:val="0"/>
      <w:marTop w:val="0"/>
      <w:marBottom w:val="0"/>
      <w:divBdr>
        <w:top w:val="none" w:sz="0" w:space="0" w:color="auto"/>
        <w:left w:val="none" w:sz="0" w:space="0" w:color="auto"/>
        <w:bottom w:val="none" w:sz="0" w:space="0" w:color="auto"/>
        <w:right w:val="none" w:sz="0" w:space="0" w:color="auto"/>
      </w:divBdr>
    </w:div>
    <w:div w:id="521936552">
      <w:bodyDiv w:val="1"/>
      <w:marLeft w:val="0"/>
      <w:marRight w:val="0"/>
      <w:marTop w:val="0"/>
      <w:marBottom w:val="0"/>
      <w:divBdr>
        <w:top w:val="none" w:sz="0" w:space="0" w:color="auto"/>
        <w:left w:val="none" w:sz="0" w:space="0" w:color="auto"/>
        <w:bottom w:val="none" w:sz="0" w:space="0" w:color="auto"/>
        <w:right w:val="none" w:sz="0" w:space="0" w:color="auto"/>
      </w:divBdr>
    </w:div>
    <w:div w:id="524442856">
      <w:bodyDiv w:val="1"/>
      <w:marLeft w:val="0"/>
      <w:marRight w:val="0"/>
      <w:marTop w:val="0"/>
      <w:marBottom w:val="0"/>
      <w:divBdr>
        <w:top w:val="none" w:sz="0" w:space="0" w:color="auto"/>
        <w:left w:val="none" w:sz="0" w:space="0" w:color="auto"/>
        <w:bottom w:val="none" w:sz="0" w:space="0" w:color="auto"/>
        <w:right w:val="none" w:sz="0" w:space="0" w:color="auto"/>
      </w:divBdr>
    </w:div>
    <w:div w:id="524830089">
      <w:bodyDiv w:val="1"/>
      <w:marLeft w:val="0"/>
      <w:marRight w:val="0"/>
      <w:marTop w:val="0"/>
      <w:marBottom w:val="0"/>
      <w:divBdr>
        <w:top w:val="none" w:sz="0" w:space="0" w:color="auto"/>
        <w:left w:val="none" w:sz="0" w:space="0" w:color="auto"/>
        <w:bottom w:val="none" w:sz="0" w:space="0" w:color="auto"/>
        <w:right w:val="none" w:sz="0" w:space="0" w:color="auto"/>
      </w:divBdr>
    </w:div>
    <w:div w:id="524901685">
      <w:bodyDiv w:val="1"/>
      <w:marLeft w:val="0"/>
      <w:marRight w:val="0"/>
      <w:marTop w:val="0"/>
      <w:marBottom w:val="0"/>
      <w:divBdr>
        <w:top w:val="none" w:sz="0" w:space="0" w:color="auto"/>
        <w:left w:val="none" w:sz="0" w:space="0" w:color="auto"/>
        <w:bottom w:val="none" w:sz="0" w:space="0" w:color="auto"/>
        <w:right w:val="none" w:sz="0" w:space="0" w:color="auto"/>
      </w:divBdr>
    </w:div>
    <w:div w:id="524902899">
      <w:bodyDiv w:val="1"/>
      <w:marLeft w:val="0"/>
      <w:marRight w:val="0"/>
      <w:marTop w:val="0"/>
      <w:marBottom w:val="0"/>
      <w:divBdr>
        <w:top w:val="none" w:sz="0" w:space="0" w:color="auto"/>
        <w:left w:val="none" w:sz="0" w:space="0" w:color="auto"/>
        <w:bottom w:val="none" w:sz="0" w:space="0" w:color="auto"/>
        <w:right w:val="none" w:sz="0" w:space="0" w:color="auto"/>
      </w:divBdr>
    </w:div>
    <w:div w:id="527958898">
      <w:bodyDiv w:val="1"/>
      <w:marLeft w:val="0"/>
      <w:marRight w:val="0"/>
      <w:marTop w:val="0"/>
      <w:marBottom w:val="0"/>
      <w:divBdr>
        <w:top w:val="none" w:sz="0" w:space="0" w:color="auto"/>
        <w:left w:val="none" w:sz="0" w:space="0" w:color="auto"/>
        <w:bottom w:val="none" w:sz="0" w:space="0" w:color="auto"/>
        <w:right w:val="none" w:sz="0" w:space="0" w:color="auto"/>
      </w:divBdr>
    </w:div>
    <w:div w:id="529143298">
      <w:bodyDiv w:val="1"/>
      <w:marLeft w:val="0"/>
      <w:marRight w:val="0"/>
      <w:marTop w:val="0"/>
      <w:marBottom w:val="0"/>
      <w:divBdr>
        <w:top w:val="none" w:sz="0" w:space="0" w:color="auto"/>
        <w:left w:val="none" w:sz="0" w:space="0" w:color="auto"/>
        <w:bottom w:val="none" w:sz="0" w:space="0" w:color="auto"/>
        <w:right w:val="none" w:sz="0" w:space="0" w:color="auto"/>
      </w:divBdr>
    </w:div>
    <w:div w:id="529682313">
      <w:bodyDiv w:val="1"/>
      <w:marLeft w:val="0"/>
      <w:marRight w:val="0"/>
      <w:marTop w:val="0"/>
      <w:marBottom w:val="0"/>
      <w:divBdr>
        <w:top w:val="none" w:sz="0" w:space="0" w:color="auto"/>
        <w:left w:val="none" w:sz="0" w:space="0" w:color="auto"/>
        <w:bottom w:val="none" w:sz="0" w:space="0" w:color="auto"/>
        <w:right w:val="none" w:sz="0" w:space="0" w:color="auto"/>
      </w:divBdr>
    </w:div>
    <w:div w:id="534192366">
      <w:bodyDiv w:val="1"/>
      <w:marLeft w:val="0"/>
      <w:marRight w:val="0"/>
      <w:marTop w:val="0"/>
      <w:marBottom w:val="0"/>
      <w:divBdr>
        <w:top w:val="none" w:sz="0" w:space="0" w:color="auto"/>
        <w:left w:val="none" w:sz="0" w:space="0" w:color="auto"/>
        <w:bottom w:val="none" w:sz="0" w:space="0" w:color="auto"/>
        <w:right w:val="none" w:sz="0" w:space="0" w:color="auto"/>
      </w:divBdr>
    </w:div>
    <w:div w:id="537208386">
      <w:bodyDiv w:val="1"/>
      <w:marLeft w:val="0"/>
      <w:marRight w:val="0"/>
      <w:marTop w:val="0"/>
      <w:marBottom w:val="0"/>
      <w:divBdr>
        <w:top w:val="none" w:sz="0" w:space="0" w:color="auto"/>
        <w:left w:val="none" w:sz="0" w:space="0" w:color="auto"/>
        <w:bottom w:val="none" w:sz="0" w:space="0" w:color="auto"/>
        <w:right w:val="none" w:sz="0" w:space="0" w:color="auto"/>
      </w:divBdr>
    </w:div>
    <w:div w:id="537350457">
      <w:bodyDiv w:val="1"/>
      <w:marLeft w:val="0"/>
      <w:marRight w:val="0"/>
      <w:marTop w:val="0"/>
      <w:marBottom w:val="0"/>
      <w:divBdr>
        <w:top w:val="none" w:sz="0" w:space="0" w:color="auto"/>
        <w:left w:val="none" w:sz="0" w:space="0" w:color="auto"/>
        <w:bottom w:val="none" w:sz="0" w:space="0" w:color="auto"/>
        <w:right w:val="none" w:sz="0" w:space="0" w:color="auto"/>
      </w:divBdr>
    </w:div>
    <w:div w:id="541022832">
      <w:bodyDiv w:val="1"/>
      <w:marLeft w:val="0"/>
      <w:marRight w:val="0"/>
      <w:marTop w:val="0"/>
      <w:marBottom w:val="0"/>
      <w:divBdr>
        <w:top w:val="none" w:sz="0" w:space="0" w:color="auto"/>
        <w:left w:val="none" w:sz="0" w:space="0" w:color="auto"/>
        <w:bottom w:val="none" w:sz="0" w:space="0" w:color="auto"/>
        <w:right w:val="none" w:sz="0" w:space="0" w:color="auto"/>
      </w:divBdr>
    </w:div>
    <w:div w:id="544022338">
      <w:bodyDiv w:val="1"/>
      <w:marLeft w:val="0"/>
      <w:marRight w:val="0"/>
      <w:marTop w:val="0"/>
      <w:marBottom w:val="0"/>
      <w:divBdr>
        <w:top w:val="none" w:sz="0" w:space="0" w:color="auto"/>
        <w:left w:val="none" w:sz="0" w:space="0" w:color="auto"/>
        <w:bottom w:val="none" w:sz="0" w:space="0" w:color="auto"/>
        <w:right w:val="none" w:sz="0" w:space="0" w:color="auto"/>
      </w:divBdr>
    </w:div>
    <w:div w:id="544685918">
      <w:bodyDiv w:val="1"/>
      <w:marLeft w:val="0"/>
      <w:marRight w:val="0"/>
      <w:marTop w:val="0"/>
      <w:marBottom w:val="0"/>
      <w:divBdr>
        <w:top w:val="none" w:sz="0" w:space="0" w:color="auto"/>
        <w:left w:val="none" w:sz="0" w:space="0" w:color="auto"/>
        <w:bottom w:val="none" w:sz="0" w:space="0" w:color="auto"/>
        <w:right w:val="none" w:sz="0" w:space="0" w:color="auto"/>
      </w:divBdr>
    </w:div>
    <w:div w:id="546842089">
      <w:bodyDiv w:val="1"/>
      <w:marLeft w:val="0"/>
      <w:marRight w:val="0"/>
      <w:marTop w:val="0"/>
      <w:marBottom w:val="0"/>
      <w:divBdr>
        <w:top w:val="none" w:sz="0" w:space="0" w:color="auto"/>
        <w:left w:val="none" w:sz="0" w:space="0" w:color="auto"/>
        <w:bottom w:val="none" w:sz="0" w:space="0" w:color="auto"/>
        <w:right w:val="none" w:sz="0" w:space="0" w:color="auto"/>
      </w:divBdr>
      <w:divsChild>
        <w:div w:id="385182808">
          <w:marLeft w:val="0"/>
          <w:marRight w:val="0"/>
          <w:marTop w:val="0"/>
          <w:marBottom w:val="0"/>
          <w:divBdr>
            <w:top w:val="none" w:sz="0" w:space="0" w:color="auto"/>
            <w:left w:val="none" w:sz="0" w:space="0" w:color="auto"/>
            <w:bottom w:val="none" w:sz="0" w:space="0" w:color="auto"/>
            <w:right w:val="none" w:sz="0" w:space="0" w:color="auto"/>
          </w:divBdr>
          <w:divsChild>
            <w:div w:id="440808192">
              <w:marLeft w:val="0"/>
              <w:marRight w:val="0"/>
              <w:marTop w:val="0"/>
              <w:marBottom w:val="0"/>
              <w:divBdr>
                <w:top w:val="none" w:sz="0" w:space="0" w:color="auto"/>
                <w:left w:val="none" w:sz="0" w:space="0" w:color="auto"/>
                <w:bottom w:val="none" w:sz="0" w:space="0" w:color="auto"/>
                <w:right w:val="none" w:sz="0" w:space="0" w:color="auto"/>
              </w:divBdr>
              <w:divsChild>
                <w:div w:id="269095528">
                  <w:marLeft w:val="0"/>
                  <w:marRight w:val="0"/>
                  <w:marTop w:val="0"/>
                  <w:marBottom w:val="0"/>
                  <w:divBdr>
                    <w:top w:val="none" w:sz="0" w:space="0" w:color="auto"/>
                    <w:left w:val="none" w:sz="0" w:space="0" w:color="auto"/>
                    <w:bottom w:val="none" w:sz="0" w:space="0" w:color="auto"/>
                    <w:right w:val="none" w:sz="0" w:space="0" w:color="auto"/>
                  </w:divBdr>
                </w:div>
                <w:div w:id="270548660">
                  <w:marLeft w:val="0"/>
                  <w:marRight w:val="0"/>
                  <w:marTop w:val="0"/>
                  <w:marBottom w:val="0"/>
                  <w:divBdr>
                    <w:top w:val="none" w:sz="0" w:space="0" w:color="auto"/>
                    <w:left w:val="none" w:sz="0" w:space="0" w:color="auto"/>
                    <w:bottom w:val="none" w:sz="0" w:space="0" w:color="auto"/>
                    <w:right w:val="none" w:sz="0" w:space="0" w:color="auto"/>
                  </w:divBdr>
                  <w:divsChild>
                    <w:div w:id="384456507">
                      <w:marLeft w:val="0"/>
                      <w:marRight w:val="0"/>
                      <w:marTop w:val="0"/>
                      <w:marBottom w:val="0"/>
                      <w:divBdr>
                        <w:top w:val="none" w:sz="0" w:space="0" w:color="auto"/>
                        <w:left w:val="none" w:sz="0" w:space="0" w:color="auto"/>
                        <w:bottom w:val="none" w:sz="0" w:space="0" w:color="auto"/>
                        <w:right w:val="none" w:sz="0" w:space="0" w:color="auto"/>
                      </w:divBdr>
                    </w:div>
                    <w:div w:id="10289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63553">
          <w:marLeft w:val="0"/>
          <w:marRight w:val="83"/>
          <w:marTop w:val="0"/>
          <w:marBottom w:val="0"/>
          <w:divBdr>
            <w:top w:val="none" w:sz="0" w:space="0" w:color="auto"/>
            <w:left w:val="none" w:sz="0" w:space="0" w:color="auto"/>
            <w:bottom w:val="none" w:sz="0" w:space="0" w:color="auto"/>
            <w:right w:val="none" w:sz="0" w:space="0" w:color="auto"/>
          </w:divBdr>
        </w:div>
      </w:divsChild>
    </w:div>
    <w:div w:id="548734638">
      <w:bodyDiv w:val="1"/>
      <w:marLeft w:val="0"/>
      <w:marRight w:val="0"/>
      <w:marTop w:val="0"/>
      <w:marBottom w:val="0"/>
      <w:divBdr>
        <w:top w:val="none" w:sz="0" w:space="0" w:color="auto"/>
        <w:left w:val="none" w:sz="0" w:space="0" w:color="auto"/>
        <w:bottom w:val="none" w:sz="0" w:space="0" w:color="auto"/>
        <w:right w:val="none" w:sz="0" w:space="0" w:color="auto"/>
      </w:divBdr>
    </w:div>
    <w:div w:id="549923105">
      <w:bodyDiv w:val="1"/>
      <w:marLeft w:val="0"/>
      <w:marRight w:val="0"/>
      <w:marTop w:val="0"/>
      <w:marBottom w:val="0"/>
      <w:divBdr>
        <w:top w:val="none" w:sz="0" w:space="0" w:color="auto"/>
        <w:left w:val="none" w:sz="0" w:space="0" w:color="auto"/>
        <w:bottom w:val="none" w:sz="0" w:space="0" w:color="auto"/>
        <w:right w:val="none" w:sz="0" w:space="0" w:color="auto"/>
      </w:divBdr>
    </w:div>
    <w:div w:id="553125478">
      <w:bodyDiv w:val="1"/>
      <w:marLeft w:val="0"/>
      <w:marRight w:val="0"/>
      <w:marTop w:val="0"/>
      <w:marBottom w:val="0"/>
      <w:divBdr>
        <w:top w:val="none" w:sz="0" w:space="0" w:color="auto"/>
        <w:left w:val="none" w:sz="0" w:space="0" w:color="auto"/>
        <w:bottom w:val="none" w:sz="0" w:space="0" w:color="auto"/>
        <w:right w:val="none" w:sz="0" w:space="0" w:color="auto"/>
      </w:divBdr>
    </w:div>
    <w:div w:id="553933637">
      <w:bodyDiv w:val="1"/>
      <w:marLeft w:val="0"/>
      <w:marRight w:val="0"/>
      <w:marTop w:val="0"/>
      <w:marBottom w:val="0"/>
      <w:divBdr>
        <w:top w:val="none" w:sz="0" w:space="0" w:color="auto"/>
        <w:left w:val="none" w:sz="0" w:space="0" w:color="auto"/>
        <w:bottom w:val="none" w:sz="0" w:space="0" w:color="auto"/>
        <w:right w:val="none" w:sz="0" w:space="0" w:color="auto"/>
      </w:divBdr>
      <w:divsChild>
        <w:div w:id="617419825">
          <w:marLeft w:val="0"/>
          <w:marRight w:val="0"/>
          <w:marTop w:val="0"/>
          <w:marBottom w:val="0"/>
          <w:divBdr>
            <w:top w:val="none" w:sz="0" w:space="0" w:color="auto"/>
            <w:left w:val="none" w:sz="0" w:space="0" w:color="auto"/>
            <w:bottom w:val="none" w:sz="0" w:space="0" w:color="auto"/>
            <w:right w:val="none" w:sz="0" w:space="0" w:color="auto"/>
          </w:divBdr>
        </w:div>
      </w:divsChild>
    </w:div>
    <w:div w:id="554586611">
      <w:bodyDiv w:val="1"/>
      <w:marLeft w:val="0"/>
      <w:marRight w:val="0"/>
      <w:marTop w:val="0"/>
      <w:marBottom w:val="0"/>
      <w:divBdr>
        <w:top w:val="none" w:sz="0" w:space="0" w:color="auto"/>
        <w:left w:val="none" w:sz="0" w:space="0" w:color="auto"/>
        <w:bottom w:val="none" w:sz="0" w:space="0" w:color="auto"/>
        <w:right w:val="none" w:sz="0" w:space="0" w:color="auto"/>
      </w:divBdr>
    </w:div>
    <w:div w:id="555316833">
      <w:bodyDiv w:val="1"/>
      <w:marLeft w:val="0"/>
      <w:marRight w:val="0"/>
      <w:marTop w:val="0"/>
      <w:marBottom w:val="0"/>
      <w:divBdr>
        <w:top w:val="none" w:sz="0" w:space="0" w:color="auto"/>
        <w:left w:val="none" w:sz="0" w:space="0" w:color="auto"/>
        <w:bottom w:val="none" w:sz="0" w:space="0" w:color="auto"/>
        <w:right w:val="none" w:sz="0" w:space="0" w:color="auto"/>
      </w:divBdr>
    </w:div>
    <w:div w:id="555899269">
      <w:bodyDiv w:val="1"/>
      <w:marLeft w:val="0"/>
      <w:marRight w:val="0"/>
      <w:marTop w:val="0"/>
      <w:marBottom w:val="0"/>
      <w:divBdr>
        <w:top w:val="none" w:sz="0" w:space="0" w:color="auto"/>
        <w:left w:val="none" w:sz="0" w:space="0" w:color="auto"/>
        <w:bottom w:val="none" w:sz="0" w:space="0" w:color="auto"/>
        <w:right w:val="none" w:sz="0" w:space="0" w:color="auto"/>
      </w:divBdr>
    </w:div>
    <w:div w:id="556354752">
      <w:bodyDiv w:val="1"/>
      <w:marLeft w:val="0"/>
      <w:marRight w:val="0"/>
      <w:marTop w:val="0"/>
      <w:marBottom w:val="0"/>
      <w:divBdr>
        <w:top w:val="none" w:sz="0" w:space="0" w:color="auto"/>
        <w:left w:val="none" w:sz="0" w:space="0" w:color="auto"/>
        <w:bottom w:val="none" w:sz="0" w:space="0" w:color="auto"/>
        <w:right w:val="none" w:sz="0" w:space="0" w:color="auto"/>
      </w:divBdr>
    </w:div>
    <w:div w:id="558172836">
      <w:bodyDiv w:val="1"/>
      <w:marLeft w:val="0"/>
      <w:marRight w:val="0"/>
      <w:marTop w:val="0"/>
      <w:marBottom w:val="0"/>
      <w:divBdr>
        <w:top w:val="none" w:sz="0" w:space="0" w:color="auto"/>
        <w:left w:val="none" w:sz="0" w:space="0" w:color="auto"/>
        <w:bottom w:val="none" w:sz="0" w:space="0" w:color="auto"/>
        <w:right w:val="none" w:sz="0" w:space="0" w:color="auto"/>
      </w:divBdr>
    </w:div>
    <w:div w:id="560098143">
      <w:bodyDiv w:val="1"/>
      <w:marLeft w:val="0"/>
      <w:marRight w:val="0"/>
      <w:marTop w:val="0"/>
      <w:marBottom w:val="0"/>
      <w:divBdr>
        <w:top w:val="none" w:sz="0" w:space="0" w:color="auto"/>
        <w:left w:val="none" w:sz="0" w:space="0" w:color="auto"/>
        <w:bottom w:val="none" w:sz="0" w:space="0" w:color="auto"/>
        <w:right w:val="none" w:sz="0" w:space="0" w:color="auto"/>
      </w:divBdr>
    </w:div>
    <w:div w:id="561020734">
      <w:bodyDiv w:val="1"/>
      <w:marLeft w:val="0"/>
      <w:marRight w:val="0"/>
      <w:marTop w:val="0"/>
      <w:marBottom w:val="0"/>
      <w:divBdr>
        <w:top w:val="none" w:sz="0" w:space="0" w:color="auto"/>
        <w:left w:val="none" w:sz="0" w:space="0" w:color="auto"/>
        <w:bottom w:val="none" w:sz="0" w:space="0" w:color="auto"/>
        <w:right w:val="none" w:sz="0" w:space="0" w:color="auto"/>
      </w:divBdr>
    </w:div>
    <w:div w:id="564293561">
      <w:bodyDiv w:val="1"/>
      <w:marLeft w:val="0"/>
      <w:marRight w:val="0"/>
      <w:marTop w:val="0"/>
      <w:marBottom w:val="0"/>
      <w:divBdr>
        <w:top w:val="none" w:sz="0" w:space="0" w:color="auto"/>
        <w:left w:val="none" w:sz="0" w:space="0" w:color="auto"/>
        <w:bottom w:val="none" w:sz="0" w:space="0" w:color="auto"/>
        <w:right w:val="none" w:sz="0" w:space="0" w:color="auto"/>
      </w:divBdr>
    </w:div>
    <w:div w:id="565334885">
      <w:bodyDiv w:val="1"/>
      <w:marLeft w:val="0"/>
      <w:marRight w:val="0"/>
      <w:marTop w:val="0"/>
      <w:marBottom w:val="0"/>
      <w:divBdr>
        <w:top w:val="none" w:sz="0" w:space="0" w:color="auto"/>
        <w:left w:val="none" w:sz="0" w:space="0" w:color="auto"/>
        <w:bottom w:val="none" w:sz="0" w:space="0" w:color="auto"/>
        <w:right w:val="none" w:sz="0" w:space="0" w:color="auto"/>
      </w:divBdr>
    </w:div>
    <w:div w:id="565452585">
      <w:bodyDiv w:val="1"/>
      <w:marLeft w:val="0"/>
      <w:marRight w:val="0"/>
      <w:marTop w:val="0"/>
      <w:marBottom w:val="0"/>
      <w:divBdr>
        <w:top w:val="none" w:sz="0" w:space="0" w:color="auto"/>
        <w:left w:val="none" w:sz="0" w:space="0" w:color="auto"/>
        <w:bottom w:val="none" w:sz="0" w:space="0" w:color="auto"/>
        <w:right w:val="none" w:sz="0" w:space="0" w:color="auto"/>
      </w:divBdr>
    </w:div>
    <w:div w:id="566260426">
      <w:bodyDiv w:val="1"/>
      <w:marLeft w:val="0"/>
      <w:marRight w:val="0"/>
      <w:marTop w:val="0"/>
      <w:marBottom w:val="0"/>
      <w:divBdr>
        <w:top w:val="none" w:sz="0" w:space="0" w:color="auto"/>
        <w:left w:val="none" w:sz="0" w:space="0" w:color="auto"/>
        <w:bottom w:val="none" w:sz="0" w:space="0" w:color="auto"/>
        <w:right w:val="none" w:sz="0" w:space="0" w:color="auto"/>
      </w:divBdr>
    </w:div>
    <w:div w:id="568662156">
      <w:bodyDiv w:val="1"/>
      <w:marLeft w:val="0"/>
      <w:marRight w:val="0"/>
      <w:marTop w:val="0"/>
      <w:marBottom w:val="0"/>
      <w:divBdr>
        <w:top w:val="none" w:sz="0" w:space="0" w:color="auto"/>
        <w:left w:val="none" w:sz="0" w:space="0" w:color="auto"/>
        <w:bottom w:val="none" w:sz="0" w:space="0" w:color="auto"/>
        <w:right w:val="none" w:sz="0" w:space="0" w:color="auto"/>
      </w:divBdr>
      <w:divsChild>
        <w:div w:id="2100329158">
          <w:marLeft w:val="0"/>
          <w:marRight w:val="0"/>
          <w:marTop w:val="0"/>
          <w:marBottom w:val="0"/>
          <w:divBdr>
            <w:top w:val="none" w:sz="0" w:space="0" w:color="auto"/>
            <w:left w:val="none" w:sz="0" w:space="0" w:color="auto"/>
            <w:bottom w:val="none" w:sz="0" w:space="0" w:color="auto"/>
            <w:right w:val="none" w:sz="0" w:space="0" w:color="auto"/>
          </w:divBdr>
        </w:div>
      </w:divsChild>
    </w:div>
    <w:div w:id="569537223">
      <w:bodyDiv w:val="1"/>
      <w:marLeft w:val="0"/>
      <w:marRight w:val="0"/>
      <w:marTop w:val="0"/>
      <w:marBottom w:val="0"/>
      <w:divBdr>
        <w:top w:val="none" w:sz="0" w:space="0" w:color="auto"/>
        <w:left w:val="none" w:sz="0" w:space="0" w:color="auto"/>
        <w:bottom w:val="none" w:sz="0" w:space="0" w:color="auto"/>
        <w:right w:val="none" w:sz="0" w:space="0" w:color="auto"/>
      </w:divBdr>
    </w:div>
    <w:div w:id="570702625">
      <w:bodyDiv w:val="1"/>
      <w:marLeft w:val="0"/>
      <w:marRight w:val="0"/>
      <w:marTop w:val="0"/>
      <w:marBottom w:val="0"/>
      <w:divBdr>
        <w:top w:val="none" w:sz="0" w:space="0" w:color="auto"/>
        <w:left w:val="none" w:sz="0" w:space="0" w:color="auto"/>
        <w:bottom w:val="none" w:sz="0" w:space="0" w:color="auto"/>
        <w:right w:val="none" w:sz="0" w:space="0" w:color="auto"/>
      </w:divBdr>
    </w:div>
    <w:div w:id="573008402">
      <w:bodyDiv w:val="1"/>
      <w:marLeft w:val="0"/>
      <w:marRight w:val="0"/>
      <w:marTop w:val="0"/>
      <w:marBottom w:val="0"/>
      <w:divBdr>
        <w:top w:val="none" w:sz="0" w:space="0" w:color="auto"/>
        <w:left w:val="none" w:sz="0" w:space="0" w:color="auto"/>
        <w:bottom w:val="none" w:sz="0" w:space="0" w:color="auto"/>
        <w:right w:val="none" w:sz="0" w:space="0" w:color="auto"/>
      </w:divBdr>
    </w:div>
    <w:div w:id="573011536">
      <w:bodyDiv w:val="1"/>
      <w:marLeft w:val="0"/>
      <w:marRight w:val="0"/>
      <w:marTop w:val="0"/>
      <w:marBottom w:val="0"/>
      <w:divBdr>
        <w:top w:val="none" w:sz="0" w:space="0" w:color="auto"/>
        <w:left w:val="none" w:sz="0" w:space="0" w:color="auto"/>
        <w:bottom w:val="none" w:sz="0" w:space="0" w:color="auto"/>
        <w:right w:val="none" w:sz="0" w:space="0" w:color="auto"/>
      </w:divBdr>
    </w:div>
    <w:div w:id="576475356">
      <w:bodyDiv w:val="1"/>
      <w:marLeft w:val="0"/>
      <w:marRight w:val="0"/>
      <w:marTop w:val="0"/>
      <w:marBottom w:val="0"/>
      <w:divBdr>
        <w:top w:val="none" w:sz="0" w:space="0" w:color="auto"/>
        <w:left w:val="none" w:sz="0" w:space="0" w:color="auto"/>
        <w:bottom w:val="none" w:sz="0" w:space="0" w:color="auto"/>
        <w:right w:val="none" w:sz="0" w:space="0" w:color="auto"/>
      </w:divBdr>
    </w:div>
    <w:div w:id="578249620">
      <w:bodyDiv w:val="1"/>
      <w:marLeft w:val="0"/>
      <w:marRight w:val="0"/>
      <w:marTop w:val="0"/>
      <w:marBottom w:val="0"/>
      <w:divBdr>
        <w:top w:val="none" w:sz="0" w:space="0" w:color="auto"/>
        <w:left w:val="none" w:sz="0" w:space="0" w:color="auto"/>
        <w:bottom w:val="none" w:sz="0" w:space="0" w:color="auto"/>
        <w:right w:val="none" w:sz="0" w:space="0" w:color="auto"/>
      </w:divBdr>
    </w:div>
    <w:div w:id="583606427">
      <w:bodyDiv w:val="1"/>
      <w:marLeft w:val="0"/>
      <w:marRight w:val="0"/>
      <w:marTop w:val="0"/>
      <w:marBottom w:val="0"/>
      <w:divBdr>
        <w:top w:val="none" w:sz="0" w:space="0" w:color="auto"/>
        <w:left w:val="none" w:sz="0" w:space="0" w:color="auto"/>
        <w:bottom w:val="none" w:sz="0" w:space="0" w:color="auto"/>
        <w:right w:val="none" w:sz="0" w:space="0" w:color="auto"/>
      </w:divBdr>
    </w:div>
    <w:div w:id="583687153">
      <w:bodyDiv w:val="1"/>
      <w:marLeft w:val="0"/>
      <w:marRight w:val="0"/>
      <w:marTop w:val="0"/>
      <w:marBottom w:val="0"/>
      <w:divBdr>
        <w:top w:val="none" w:sz="0" w:space="0" w:color="auto"/>
        <w:left w:val="none" w:sz="0" w:space="0" w:color="auto"/>
        <w:bottom w:val="none" w:sz="0" w:space="0" w:color="auto"/>
        <w:right w:val="none" w:sz="0" w:space="0" w:color="auto"/>
      </w:divBdr>
    </w:div>
    <w:div w:id="584194809">
      <w:bodyDiv w:val="1"/>
      <w:marLeft w:val="0"/>
      <w:marRight w:val="0"/>
      <w:marTop w:val="0"/>
      <w:marBottom w:val="0"/>
      <w:divBdr>
        <w:top w:val="none" w:sz="0" w:space="0" w:color="auto"/>
        <w:left w:val="none" w:sz="0" w:space="0" w:color="auto"/>
        <w:bottom w:val="none" w:sz="0" w:space="0" w:color="auto"/>
        <w:right w:val="none" w:sz="0" w:space="0" w:color="auto"/>
      </w:divBdr>
    </w:div>
    <w:div w:id="584263006">
      <w:bodyDiv w:val="1"/>
      <w:marLeft w:val="0"/>
      <w:marRight w:val="0"/>
      <w:marTop w:val="0"/>
      <w:marBottom w:val="0"/>
      <w:divBdr>
        <w:top w:val="none" w:sz="0" w:space="0" w:color="auto"/>
        <w:left w:val="none" w:sz="0" w:space="0" w:color="auto"/>
        <w:bottom w:val="none" w:sz="0" w:space="0" w:color="auto"/>
        <w:right w:val="none" w:sz="0" w:space="0" w:color="auto"/>
      </w:divBdr>
    </w:div>
    <w:div w:id="585962020">
      <w:bodyDiv w:val="1"/>
      <w:marLeft w:val="0"/>
      <w:marRight w:val="0"/>
      <w:marTop w:val="0"/>
      <w:marBottom w:val="0"/>
      <w:divBdr>
        <w:top w:val="none" w:sz="0" w:space="0" w:color="auto"/>
        <w:left w:val="none" w:sz="0" w:space="0" w:color="auto"/>
        <w:bottom w:val="none" w:sz="0" w:space="0" w:color="auto"/>
        <w:right w:val="none" w:sz="0" w:space="0" w:color="auto"/>
      </w:divBdr>
    </w:div>
    <w:div w:id="586572523">
      <w:bodyDiv w:val="1"/>
      <w:marLeft w:val="0"/>
      <w:marRight w:val="0"/>
      <w:marTop w:val="0"/>
      <w:marBottom w:val="0"/>
      <w:divBdr>
        <w:top w:val="none" w:sz="0" w:space="0" w:color="auto"/>
        <w:left w:val="none" w:sz="0" w:space="0" w:color="auto"/>
        <w:bottom w:val="none" w:sz="0" w:space="0" w:color="auto"/>
        <w:right w:val="none" w:sz="0" w:space="0" w:color="auto"/>
      </w:divBdr>
    </w:div>
    <w:div w:id="591007830">
      <w:bodyDiv w:val="1"/>
      <w:marLeft w:val="0"/>
      <w:marRight w:val="0"/>
      <w:marTop w:val="0"/>
      <w:marBottom w:val="0"/>
      <w:divBdr>
        <w:top w:val="none" w:sz="0" w:space="0" w:color="auto"/>
        <w:left w:val="none" w:sz="0" w:space="0" w:color="auto"/>
        <w:bottom w:val="none" w:sz="0" w:space="0" w:color="auto"/>
        <w:right w:val="none" w:sz="0" w:space="0" w:color="auto"/>
      </w:divBdr>
    </w:div>
    <w:div w:id="592052598">
      <w:bodyDiv w:val="1"/>
      <w:marLeft w:val="0"/>
      <w:marRight w:val="0"/>
      <w:marTop w:val="0"/>
      <w:marBottom w:val="0"/>
      <w:divBdr>
        <w:top w:val="none" w:sz="0" w:space="0" w:color="auto"/>
        <w:left w:val="none" w:sz="0" w:space="0" w:color="auto"/>
        <w:bottom w:val="none" w:sz="0" w:space="0" w:color="auto"/>
        <w:right w:val="none" w:sz="0" w:space="0" w:color="auto"/>
      </w:divBdr>
    </w:div>
    <w:div w:id="598761651">
      <w:bodyDiv w:val="1"/>
      <w:marLeft w:val="0"/>
      <w:marRight w:val="0"/>
      <w:marTop w:val="0"/>
      <w:marBottom w:val="0"/>
      <w:divBdr>
        <w:top w:val="none" w:sz="0" w:space="0" w:color="auto"/>
        <w:left w:val="none" w:sz="0" w:space="0" w:color="auto"/>
        <w:bottom w:val="none" w:sz="0" w:space="0" w:color="auto"/>
        <w:right w:val="none" w:sz="0" w:space="0" w:color="auto"/>
      </w:divBdr>
    </w:div>
    <w:div w:id="598872315">
      <w:bodyDiv w:val="1"/>
      <w:marLeft w:val="0"/>
      <w:marRight w:val="0"/>
      <w:marTop w:val="0"/>
      <w:marBottom w:val="0"/>
      <w:divBdr>
        <w:top w:val="none" w:sz="0" w:space="0" w:color="auto"/>
        <w:left w:val="none" w:sz="0" w:space="0" w:color="auto"/>
        <w:bottom w:val="none" w:sz="0" w:space="0" w:color="auto"/>
        <w:right w:val="none" w:sz="0" w:space="0" w:color="auto"/>
      </w:divBdr>
    </w:div>
    <w:div w:id="599457875">
      <w:bodyDiv w:val="1"/>
      <w:marLeft w:val="0"/>
      <w:marRight w:val="0"/>
      <w:marTop w:val="0"/>
      <w:marBottom w:val="0"/>
      <w:divBdr>
        <w:top w:val="none" w:sz="0" w:space="0" w:color="auto"/>
        <w:left w:val="none" w:sz="0" w:space="0" w:color="auto"/>
        <w:bottom w:val="none" w:sz="0" w:space="0" w:color="auto"/>
        <w:right w:val="none" w:sz="0" w:space="0" w:color="auto"/>
      </w:divBdr>
    </w:div>
    <w:div w:id="602809601">
      <w:bodyDiv w:val="1"/>
      <w:marLeft w:val="0"/>
      <w:marRight w:val="0"/>
      <w:marTop w:val="0"/>
      <w:marBottom w:val="0"/>
      <w:divBdr>
        <w:top w:val="none" w:sz="0" w:space="0" w:color="auto"/>
        <w:left w:val="none" w:sz="0" w:space="0" w:color="auto"/>
        <w:bottom w:val="none" w:sz="0" w:space="0" w:color="auto"/>
        <w:right w:val="none" w:sz="0" w:space="0" w:color="auto"/>
      </w:divBdr>
    </w:div>
    <w:div w:id="606885625">
      <w:bodyDiv w:val="1"/>
      <w:marLeft w:val="0"/>
      <w:marRight w:val="0"/>
      <w:marTop w:val="0"/>
      <w:marBottom w:val="0"/>
      <w:divBdr>
        <w:top w:val="none" w:sz="0" w:space="0" w:color="auto"/>
        <w:left w:val="none" w:sz="0" w:space="0" w:color="auto"/>
        <w:bottom w:val="none" w:sz="0" w:space="0" w:color="auto"/>
        <w:right w:val="none" w:sz="0" w:space="0" w:color="auto"/>
      </w:divBdr>
    </w:div>
    <w:div w:id="612129210">
      <w:bodyDiv w:val="1"/>
      <w:marLeft w:val="0"/>
      <w:marRight w:val="0"/>
      <w:marTop w:val="0"/>
      <w:marBottom w:val="0"/>
      <w:divBdr>
        <w:top w:val="none" w:sz="0" w:space="0" w:color="auto"/>
        <w:left w:val="none" w:sz="0" w:space="0" w:color="auto"/>
        <w:bottom w:val="none" w:sz="0" w:space="0" w:color="auto"/>
        <w:right w:val="none" w:sz="0" w:space="0" w:color="auto"/>
      </w:divBdr>
    </w:div>
    <w:div w:id="612976623">
      <w:bodyDiv w:val="1"/>
      <w:marLeft w:val="0"/>
      <w:marRight w:val="0"/>
      <w:marTop w:val="0"/>
      <w:marBottom w:val="0"/>
      <w:divBdr>
        <w:top w:val="none" w:sz="0" w:space="0" w:color="auto"/>
        <w:left w:val="none" w:sz="0" w:space="0" w:color="auto"/>
        <w:bottom w:val="none" w:sz="0" w:space="0" w:color="auto"/>
        <w:right w:val="none" w:sz="0" w:space="0" w:color="auto"/>
      </w:divBdr>
    </w:div>
    <w:div w:id="615261478">
      <w:bodyDiv w:val="1"/>
      <w:marLeft w:val="0"/>
      <w:marRight w:val="0"/>
      <w:marTop w:val="0"/>
      <w:marBottom w:val="0"/>
      <w:divBdr>
        <w:top w:val="none" w:sz="0" w:space="0" w:color="auto"/>
        <w:left w:val="none" w:sz="0" w:space="0" w:color="auto"/>
        <w:bottom w:val="none" w:sz="0" w:space="0" w:color="auto"/>
        <w:right w:val="none" w:sz="0" w:space="0" w:color="auto"/>
      </w:divBdr>
    </w:div>
    <w:div w:id="622229582">
      <w:bodyDiv w:val="1"/>
      <w:marLeft w:val="0"/>
      <w:marRight w:val="0"/>
      <w:marTop w:val="0"/>
      <w:marBottom w:val="0"/>
      <w:divBdr>
        <w:top w:val="none" w:sz="0" w:space="0" w:color="auto"/>
        <w:left w:val="none" w:sz="0" w:space="0" w:color="auto"/>
        <w:bottom w:val="none" w:sz="0" w:space="0" w:color="auto"/>
        <w:right w:val="none" w:sz="0" w:space="0" w:color="auto"/>
      </w:divBdr>
    </w:div>
    <w:div w:id="622342368">
      <w:bodyDiv w:val="1"/>
      <w:marLeft w:val="0"/>
      <w:marRight w:val="0"/>
      <w:marTop w:val="0"/>
      <w:marBottom w:val="0"/>
      <w:divBdr>
        <w:top w:val="none" w:sz="0" w:space="0" w:color="auto"/>
        <w:left w:val="none" w:sz="0" w:space="0" w:color="auto"/>
        <w:bottom w:val="none" w:sz="0" w:space="0" w:color="auto"/>
        <w:right w:val="none" w:sz="0" w:space="0" w:color="auto"/>
      </w:divBdr>
    </w:div>
    <w:div w:id="624232632">
      <w:bodyDiv w:val="1"/>
      <w:marLeft w:val="0"/>
      <w:marRight w:val="0"/>
      <w:marTop w:val="0"/>
      <w:marBottom w:val="0"/>
      <w:divBdr>
        <w:top w:val="none" w:sz="0" w:space="0" w:color="auto"/>
        <w:left w:val="none" w:sz="0" w:space="0" w:color="auto"/>
        <w:bottom w:val="none" w:sz="0" w:space="0" w:color="auto"/>
        <w:right w:val="none" w:sz="0" w:space="0" w:color="auto"/>
      </w:divBdr>
      <w:divsChild>
        <w:div w:id="880245609">
          <w:marLeft w:val="0"/>
          <w:marRight w:val="0"/>
          <w:marTop w:val="0"/>
          <w:marBottom w:val="0"/>
          <w:divBdr>
            <w:top w:val="none" w:sz="0" w:space="0" w:color="auto"/>
            <w:left w:val="none" w:sz="0" w:space="0" w:color="auto"/>
            <w:bottom w:val="none" w:sz="0" w:space="0" w:color="auto"/>
            <w:right w:val="none" w:sz="0" w:space="0" w:color="auto"/>
          </w:divBdr>
        </w:div>
      </w:divsChild>
    </w:div>
    <w:div w:id="627055550">
      <w:bodyDiv w:val="1"/>
      <w:marLeft w:val="0"/>
      <w:marRight w:val="0"/>
      <w:marTop w:val="0"/>
      <w:marBottom w:val="0"/>
      <w:divBdr>
        <w:top w:val="none" w:sz="0" w:space="0" w:color="auto"/>
        <w:left w:val="none" w:sz="0" w:space="0" w:color="auto"/>
        <w:bottom w:val="none" w:sz="0" w:space="0" w:color="auto"/>
        <w:right w:val="none" w:sz="0" w:space="0" w:color="auto"/>
      </w:divBdr>
    </w:div>
    <w:div w:id="631136785">
      <w:bodyDiv w:val="1"/>
      <w:marLeft w:val="0"/>
      <w:marRight w:val="0"/>
      <w:marTop w:val="0"/>
      <w:marBottom w:val="0"/>
      <w:divBdr>
        <w:top w:val="none" w:sz="0" w:space="0" w:color="auto"/>
        <w:left w:val="none" w:sz="0" w:space="0" w:color="auto"/>
        <w:bottom w:val="none" w:sz="0" w:space="0" w:color="auto"/>
        <w:right w:val="none" w:sz="0" w:space="0" w:color="auto"/>
      </w:divBdr>
    </w:div>
    <w:div w:id="633365728">
      <w:bodyDiv w:val="1"/>
      <w:marLeft w:val="0"/>
      <w:marRight w:val="0"/>
      <w:marTop w:val="0"/>
      <w:marBottom w:val="0"/>
      <w:divBdr>
        <w:top w:val="none" w:sz="0" w:space="0" w:color="auto"/>
        <w:left w:val="none" w:sz="0" w:space="0" w:color="auto"/>
        <w:bottom w:val="none" w:sz="0" w:space="0" w:color="auto"/>
        <w:right w:val="none" w:sz="0" w:space="0" w:color="auto"/>
      </w:divBdr>
    </w:div>
    <w:div w:id="634068280">
      <w:bodyDiv w:val="1"/>
      <w:marLeft w:val="0"/>
      <w:marRight w:val="0"/>
      <w:marTop w:val="0"/>
      <w:marBottom w:val="0"/>
      <w:divBdr>
        <w:top w:val="none" w:sz="0" w:space="0" w:color="auto"/>
        <w:left w:val="none" w:sz="0" w:space="0" w:color="auto"/>
        <w:bottom w:val="none" w:sz="0" w:space="0" w:color="auto"/>
        <w:right w:val="none" w:sz="0" w:space="0" w:color="auto"/>
      </w:divBdr>
      <w:divsChild>
        <w:div w:id="260525791">
          <w:marLeft w:val="0"/>
          <w:marRight w:val="0"/>
          <w:marTop w:val="15"/>
          <w:marBottom w:val="0"/>
          <w:divBdr>
            <w:top w:val="none" w:sz="0" w:space="0" w:color="auto"/>
            <w:left w:val="none" w:sz="0" w:space="0" w:color="auto"/>
            <w:bottom w:val="none" w:sz="0" w:space="0" w:color="auto"/>
            <w:right w:val="none" w:sz="0" w:space="0" w:color="auto"/>
          </w:divBdr>
          <w:divsChild>
            <w:div w:id="586618962">
              <w:marLeft w:val="0"/>
              <w:marRight w:val="0"/>
              <w:marTop w:val="0"/>
              <w:marBottom w:val="0"/>
              <w:divBdr>
                <w:top w:val="none" w:sz="0" w:space="0" w:color="auto"/>
                <w:left w:val="none" w:sz="0" w:space="0" w:color="auto"/>
                <w:bottom w:val="none" w:sz="0" w:space="0" w:color="auto"/>
                <w:right w:val="none" w:sz="0" w:space="0" w:color="auto"/>
              </w:divBdr>
              <w:divsChild>
                <w:div w:id="30811187">
                  <w:marLeft w:val="0"/>
                  <w:marRight w:val="0"/>
                  <w:marTop w:val="0"/>
                  <w:marBottom w:val="0"/>
                  <w:divBdr>
                    <w:top w:val="none" w:sz="0" w:space="0" w:color="auto"/>
                    <w:left w:val="none" w:sz="0" w:space="0" w:color="auto"/>
                    <w:bottom w:val="none" w:sz="0" w:space="0" w:color="auto"/>
                    <w:right w:val="none" w:sz="0" w:space="0" w:color="auto"/>
                  </w:divBdr>
                </w:div>
                <w:div w:id="48841882">
                  <w:marLeft w:val="0"/>
                  <w:marRight w:val="0"/>
                  <w:marTop w:val="0"/>
                  <w:marBottom w:val="0"/>
                  <w:divBdr>
                    <w:top w:val="none" w:sz="0" w:space="0" w:color="auto"/>
                    <w:left w:val="none" w:sz="0" w:space="0" w:color="auto"/>
                    <w:bottom w:val="none" w:sz="0" w:space="0" w:color="auto"/>
                    <w:right w:val="none" w:sz="0" w:space="0" w:color="auto"/>
                  </w:divBdr>
                </w:div>
                <w:div w:id="69272413">
                  <w:marLeft w:val="0"/>
                  <w:marRight w:val="0"/>
                  <w:marTop w:val="0"/>
                  <w:marBottom w:val="0"/>
                  <w:divBdr>
                    <w:top w:val="none" w:sz="0" w:space="0" w:color="auto"/>
                    <w:left w:val="none" w:sz="0" w:space="0" w:color="auto"/>
                    <w:bottom w:val="none" w:sz="0" w:space="0" w:color="auto"/>
                    <w:right w:val="none" w:sz="0" w:space="0" w:color="auto"/>
                  </w:divBdr>
                </w:div>
                <w:div w:id="142739935">
                  <w:marLeft w:val="0"/>
                  <w:marRight w:val="0"/>
                  <w:marTop w:val="0"/>
                  <w:marBottom w:val="0"/>
                  <w:divBdr>
                    <w:top w:val="none" w:sz="0" w:space="0" w:color="auto"/>
                    <w:left w:val="none" w:sz="0" w:space="0" w:color="auto"/>
                    <w:bottom w:val="none" w:sz="0" w:space="0" w:color="auto"/>
                    <w:right w:val="none" w:sz="0" w:space="0" w:color="auto"/>
                  </w:divBdr>
                </w:div>
                <w:div w:id="147943483">
                  <w:marLeft w:val="0"/>
                  <w:marRight w:val="0"/>
                  <w:marTop w:val="0"/>
                  <w:marBottom w:val="0"/>
                  <w:divBdr>
                    <w:top w:val="none" w:sz="0" w:space="0" w:color="auto"/>
                    <w:left w:val="none" w:sz="0" w:space="0" w:color="auto"/>
                    <w:bottom w:val="none" w:sz="0" w:space="0" w:color="auto"/>
                    <w:right w:val="none" w:sz="0" w:space="0" w:color="auto"/>
                  </w:divBdr>
                </w:div>
                <w:div w:id="188491852">
                  <w:marLeft w:val="0"/>
                  <w:marRight w:val="0"/>
                  <w:marTop w:val="0"/>
                  <w:marBottom w:val="0"/>
                  <w:divBdr>
                    <w:top w:val="none" w:sz="0" w:space="0" w:color="auto"/>
                    <w:left w:val="none" w:sz="0" w:space="0" w:color="auto"/>
                    <w:bottom w:val="none" w:sz="0" w:space="0" w:color="auto"/>
                    <w:right w:val="none" w:sz="0" w:space="0" w:color="auto"/>
                  </w:divBdr>
                </w:div>
                <w:div w:id="258222060">
                  <w:marLeft w:val="0"/>
                  <w:marRight w:val="0"/>
                  <w:marTop w:val="0"/>
                  <w:marBottom w:val="0"/>
                  <w:divBdr>
                    <w:top w:val="none" w:sz="0" w:space="0" w:color="auto"/>
                    <w:left w:val="none" w:sz="0" w:space="0" w:color="auto"/>
                    <w:bottom w:val="none" w:sz="0" w:space="0" w:color="auto"/>
                    <w:right w:val="none" w:sz="0" w:space="0" w:color="auto"/>
                  </w:divBdr>
                </w:div>
                <w:div w:id="366561565">
                  <w:marLeft w:val="0"/>
                  <w:marRight w:val="0"/>
                  <w:marTop w:val="0"/>
                  <w:marBottom w:val="0"/>
                  <w:divBdr>
                    <w:top w:val="none" w:sz="0" w:space="0" w:color="auto"/>
                    <w:left w:val="none" w:sz="0" w:space="0" w:color="auto"/>
                    <w:bottom w:val="none" w:sz="0" w:space="0" w:color="auto"/>
                    <w:right w:val="none" w:sz="0" w:space="0" w:color="auto"/>
                  </w:divBdr>
                </w:div>
                <w:div w:id="387845432">
                  <w:marLeft w:val="0"/>
                  <w:marRight w:val="0"/>
                  <w:marTop w:val="0"/>
                  <w:marBottom w:val="0"/>
                  <w:divBdr>
                    <w:top w:val="none" w:sz="0" w:space="0" w:color="auto"/>
                    <w:left w:val="none" w:sz="0" w:space="0" w:color="auto"/>
                    <w:bottom w:val="none" w:sz="0" w:space="0" w:color="auto"/>
                    <w:right w:val="none" w:sz="0" w:space="0" w:color="auto"/>
                  </w:divBdr>
                </w:div>
                <w:div w:id="450979554">
                  <w:marLeft w:val="0"/>
                  <w:marRight w:val="0"/>
                  <w:marTop w:val="0"/>
                  <w:marBottom w:val="0"/>
                  <w:divBdr>
                    <w:top w:val="none" w:sz="0" w:space="0" w:color="auto"/>
                    <w:left w:val="none" w:sz="0" w:space="0" w:color="auto"/>
                    <w:bottom w:val="none" w:sz="0" w:space="0" w:color="auto"/>
                    <w:right w:val="none" w:sz="0" w:space="0" w:color="auto"/>
                  </w:divBdr>
                </w:div>
                <w:div w:id="579290825">
                  <w:marLeft w:val="0"/>
                  <w:marRight w:val="0"/>
                  <w:marTop w:val="0"/>
                  <w:marBottom w:val="0"/>
                  <w:divBdr>
                    <w:top w:val="none" w:sz="0" w:space="0" w:color="auto"/>
                    <w:left w:val="none" w:sz="0" w:space="0" w:color="auto"/>
                    <w:bottom w:val="none" w:sz="0" w:space="0" w:color="auto"/>
                    <w:right w:val="none" w:sz="0" w:space="0" w:color="auto"/>
                  </w:divBdr>
                </w:div>
                <w:div w:id="591668497">
                  <w:marLeft w:val="0"/>
                  <w:marRight w:val="0"/>
                  <w:marTop w:val="0"/>
                  <w:marBottom w:val="0"/>
                  <w:divBdr>
                    <w:top w:val="none" w:sz="0" w:space="0" w:color="auto"/>
                    <w:left w:val="none" w:sz="0" w:space="0" w:color="auto"/>
                    <w:bottom w:val="none" w:sz="0" w:space="0" w:color="auto"/>
                    <w:right w:val="none" w:sz="0" w:space="0" w:color="auto"/>
                  </w:divBdr>
                </w:div>
                <w:div w:id="840387591">
                  <w:marLeft w:val="0"/>
                  <w:marRight w:val="0"/>
                  <w:marTop w:val="0"/>
                  <w:marBottom w:val="0"/>
                  <w:divBdr>
                    <w:top w:val="none" w:sz="0" w:space="0" w:color="auto"/>
                    <w:left w:val="none" w:sz="0" w:space="0" w:color="auto"/>
                    <w:bottom w:val="none" w:sz="0" w:space="0" w:color="auto"/>
                    <w:right w:val="none" w:sz="0" w:space="0" w:color="auto"/>
                  </w:divBdr>
                </w:div>
                <w:div w:id="897328391">
                  <w:marLeft w:val="0"/>
                  <w:marRight w:val="0"/>
                  <w:marTop w:val="0"/>
                  <w:marBottom w:val="0"/>
                  <w:divBdr>
                    <w:top w:val="none" w:sz="0" w:space="0" w:color="auto"/>
                    <w:left w:val="none" w:sz="0" w:space="0" w:color="auto"/>
                    <w:bottom w:val="none" w:sz="0" w:space="0" w:color="auto"/>
                    <w:right w:val="none" w:sz="0" w:space="0" w:color="auto"/>
                  </w:divBdr>
                </w:div>
                <w:div w:id="926615484">
                  <w:marLeft w:val="0"/>
                  <w:marRight w:val="0"/>
                  <w:marTop w:val="0"/>
                  <w:marBottom w:val="0"/>
                  <w:divBdr>
                    <w:top w:val="none" w:sz="0" w:space="0" w:color="auto"/>
                    <w:left w:val="none" w:sz="0" w:space="0" w:color="auto"/>
                    <w:bottom w:val="none" w:sz="0" w:space="0" w:color="auto"/>
                    <w:right w:val="none" w:sz="0" w:space="0" w:color="auto"/>
                  </w:divBdr>
                </w:div>
                <w:div w:id="981806497">
                  <w:marLeft w:val="0"/>
                  <w:marRight w:val="0"/>
                  <w:marTop w:val="0"/>
                  <w:marBottom w:val="0"/>
                  <w:divBdr>
                    <w:top w:val="none" w:sz="0" w:space="0" w:color="auto"/>
                    <w:left w:val="none" w:sz="0" w:space="0" w:color="auto"/>
                    <w:bottom w:val="none" w:sz="0" w:space="0" w:color="auto"/>
                    <w:right w:val="none" w:sz="0" w:space="0" w:color="auto"/>
                  </w:divBdr>
                </w:div>
                <w:div w:id="1096098270">
                  <w:marLeft w:val="0"/>
                  <w:marRight w:val="0"/>
                  <w:marTop w:val="0"/>
                  <w:marBottom w:val="0"/>
                  <w:divBdr>
                    <w:top w:val="none" w:sz="0" w:space="0" w:color="auto"/>
                    <w:left w:val="none" w:sz="0" w:space="0" w:color="auto"/>
                    <w:bottom w:val="none" w:sz="0" w:space="0" w:color="auto"/>
                    <w:right w:val="none" w:sz="0" w:space="0" w:color="auto"/>
                  </w:divBdr>
                </w:div>
                <w:div w:id="1269775970">
                  <w:marLeft w:val="0"/>
                  <w:marRight w:val="0"/>
                  <w:marTop w:val="0"/>
                  <w:marBottom w:val="0"/>
                  <w:divBdr>
                    <w:top w:val="none" w:sz="0" w:space="0" w:color="auto"/>
                    <w:left w:val="none" w:sz="0" w:space="0" w:color="auto"/>
                    <w:bottom w:val="none" w:sz="0" w:space="0" w:color="auto"/>
                    <w:right w:val="none" w:sz="0" w:space="0" w:color="auto"/>
                  </w:divBdr>
                </w:div>
                <w:div w:id="1337659126">
                  <w:marLeft w:val="0"/>
                  <w:marRight w:val="0"/>
                  <w:marTop w:val="0"/>
                  <w:marBottom w:val="0"/>
                  <w:divBdr>
                    <w:top w:val="none" w:sz="0" w:space="0" w:color="auto"/>
                    <w:left w:val="none" w:sz="0" w:space="0" w:color="auto"/>
                    <w:bottom w:val="none" w:sz="0" w:space="0" w:color="auto"/>
                    <w:right w:val="none" w:sz="0" w:space="0" w:color="auto"/>
                  </w:divBdr>
                </w:div>
                <w:div w:id="1354838984">
                  <w:marLeft w:val="0"/>
                  <w:marRight w:val="0"/>
                  <w:marTop w:val="0"/>
                  <w:marBottom w:val="0"/>
                  <w:divBdr>
                    <w:top w:val="none" w:sz="0" w:space="0" w:color="auto"/>
                    <w:left w:val="none" w:sz="0" w:space="0" w:color="auto"/>
                    <w:bottom w:val="none" w:sz="0" w:space="0" w:color="auto"/>
                    <w:right w:val="none" w:sz="0" w:space="0" w:color="auto"/>
                  </w:divBdr>
                </w:div>
                <w:div w:id="1363092173">
                  <w:marLeft w:val="0"/>
                  <w:marRight w:val="0"/>
                  <w:marTop w:val="0"/>
                  <w:marBottom w:val="0"/>
                  <w:divBdr>
                    <w:top w:val="none" w:sz="0" w:space="0" w:color="auto"/>
                    <w:left w:val="none" w:sz="0" w:space="0" w:color="auto"/>
                    <w:bottom w:val="none" w:sz="0" w:space="0" w:color="auto"/>
                    <w:right w:val="none" w:sz="0" w:space="0" w:color="auto"/>
                  </w:divBdr>
                </w:div>
                <w:div w:id="1513104496">
                  <w:marLeft w:val="0"/>
                  <w:marRight w:val="0"/>
                  <w:marTop w:val="0"/>
                  <w:marBottom w:val="0"/>
                  <w:divBdr>
                    <w:top w:val="none" w:sz="0" w:space="0" w:color="auto"/>
                    <w:left w:val="none" w:sz="0" w:space="0" w:color="auto"/>
                    <w:bottom w:val="none" w:sz="0" w:space="0" w:color="auto"/>
                    <w:right w:val="none" w:sz="0" w:space="0" w:color="auto"/>
                  </w:divBdr>
                </w:div>
                <w:div w:id="1584413688">
                  <w:marLeft w:val="0"/>
                  <w:marRight w:val="0"/>
                  <w:marTop w:val="0"/>
                  <w:marBottom w:val="0"/>
                  <w:divBdr>
                    <w:top w:val="none" w:sz="0" w:space="0" w:color="auto"/>
                    <w:left w:val="none" w:sz="0" w:space="0" w:color="auto"/>
                    <w:bottom w:val="none" w:sz="0" w:space="0" w:color="auto"/>
                    <w:right w:val="none" w:sz="0" w:space="0" w:color="auto"/>
                  </w:divBdr>
                </w:div>
                <w:div w:id="1608468288">
                  <w:marLeft w:val="0"/>
                  <w:marRight w:val="0"/>
                  <w:marTop w:val="0"/>
                  <w:marBottom w:val="0"/>
                  <w:divBdr>
                    <w:top w:val="none" w:sz="0" w:space="0" w:color="auto"/>
                    <w:left w:val="none" w:sz="0" w:space="0" w:color="auto"/>
                    <w:bottom w:val="none" w:sz="0" w:space="0" w:color="auto"/>
                    <w:right w:val="none" w:sz="0" w:space="0" w:color="auto"/>
                  </w:divBdr>
                </w:div>
                <w:div w:id="1779250185">
                  <w:marLeft w:val="0"/>
                  <w:marRight w:val="0"/>
                  <w:marTop w:val="0"/>
                  <w:marBottom w:val="0"/>
                  <w:divBdr>
                    <w:top w:val="none" w:sz="0" w:space="0" w:color="auto"/>
                    <w:left w:val="none" w:sz="0" w:space="0" w:color="auto"/>
                    <w:bottom w:val="none" w:sz="0" w:space="0" w:color="auto"/>
                    <w:right w:val="none" w:sz="0" w:space="0" w:color="auto"/>
                  </w:divBdr>
                </w:div>
                <w:div w:id="1931427086">
                  <w:marLeft w:val="0"/>
                  <w:marRight w:val="0"/>
                  <w:marTop w:val="0"/>
                  <w:marBottom w:val="0"/>
                  <w:divBdr>
                    <w:top w:val="none" w:sz="0" w:space="0" w:color="auto"/>
                    <w:left w:val="none" w:sz="0" w:space="0" w:color="auto"/>
                    <w:bottom w:val="none" w:sz="0" w:space="0" w:color="auto"/>
                    <w:right w:val="none" w:sz="0" w:space="0" w:color="auto"/>
                  </w:divBdr>
                </w:div>
                <w:div w:id="21219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1174">
          <w:marLeft w:val="0"/>
          <w:marRight w:val="0"/>
          <w:marTop w:val="15"/>
          <w:marBottom w:val="0"/>
          <w:divBdr>
            <w:top w:val="none" w:sz="0" w:space="0" w:color="auto"/>
            <w:left w:val="none" w:sz="0" w:space="0" w:color="auto"/>
            <w:bottom w:val="none" w:sz="0" w:space="0" w:color="auto"/>
            <w:right w:val="none" w:sz="0" w:space="0" w:color="auto"/>
          </w:divBdr>
          <w:divsChild>
            <w:div w:id="1378629169">
              <w:marLeft w:val="0"/>
              <w:marRight w:val="0"/>
              <w:marTop w:val="0"/>
              <w:marBottom w:val="0"/>
              <w:divBdr>
                <w:top w:val="none" w:sz="0" w:space="0" w:color="auto"/>
                <w:left w:val="none" w:sz="0" w:space="0" w:color="auto"/>
                <w:bottom w:val="none" w:sz="0" w:space="0" w:color="auto"/>
                <w:right w:val="none" w:sz="0" w:space="0" w:color="auto"/>
              </w:divBdr>
              <w:divsChild>
                <w:div w:id="184560430">
                  <w:marLeft w:val="0"/>
                  <w:marRight w:val="0"/>
                  <w:marTop w:val="0"/>
                  <w:marBottom w:val="0"/>
                  <w:divBdr>
                    <w:top w:val="none" w:sz="0" w:space="0" w:color="auto"/>
                    <w:left w:val="none" w:sz="0" w:space="0" w:color="auto"/>
                    <w:bottom w:val="none" w:sz="0" w:space="0" w:color="auto"/>
                    <w:right w:val="none" w:sz="0" w:space="0" w:color="auto"/>
                  </w:divBdr>
                </w:div>
                <w:div w:id="214699716">
                  <w:marLeft w:val="0"/>
                  <w:marRight w:val="0"/>
                  <w:marTop w:val="0"/>
                  <w:marBottom w:val="0"/>
                  <w:divBdr>
                    <w:top w:val="none" w:sz="0" w:space="0" w:color="auto"/>
                    <w:left w:val="none" w:sz="0" w:space="0" w:color="auto"/>
                    <w:bottom w:val="none" w:sz="0" w:space="0" w:color="auto"/>
                    <w:right w:val="none" w:sz="0" w:space="0" w:color="auto"/>
                  </w:divBdr>
                </w:div>
                <w:div w:id="291522786">
                  <w:marLeft w:val="0"/>
                  <w:marRight w:val="0"/>
                  <w:marTop w:val="0"/>
                  <w:marBottom w:val="0"/>
                  <w:divBdr>
                    <w:top w:val="none" w:sz="0" w:space="0" w:color="auto"/>
                    <w:left w:val="none" w:sz="0" w:space="0" w:color="auto"/>
                    <w:bottom w:val="none" w:sz="0" w:space="0" w:color="auto"/>
                    <w:right w:val="none" w:sz="0" w:space="0" w:color="auto"/>
                  </w:divBdr>
                </w:div>
                <w:div w:id="525876230">
                  <w:marLeft w:val="0"/>
                  <w:marRight w:val="0"/>
                  <w:marTop w:val="0"/>
                  <w:marBottom w:val="0"/>
                  <w:divBdr>
                    <w:top w:val="none" w:sz="0" w:space="0" w:color="auto"/>
                    <w:left w:val="none" w:sz="0" w:space="0" w:color="auto"/>
                    <w:bottom w:val="none" w:sz="0" w:space="0" w:color="auto"/>
                    <w:right w:val="none" w:sz="0" w:space="0" w:color="auto"/>
                  </w:divBdr>
                </w:div>
                <w:div w:id="645668171">
                  <w:marLeft w:val="0"/>
                  <w:marRight w:val="0"/>
                  <w:marTop w:val="0"/>
                  <w:marBottom w:val="0"/>
                  <w:divBdr>
                    <w:top w:val="none" w:sz="0" w:space="0" w:color="auto"/>
                    <w:left w:val="none" w:sz="0" w:space="0" w:color="auto"/>
                    <w:bottom w:val="none" w:sz="0" w:space="0" w:color="auto"/>
                    <w:right w:val="none" w:sz="0" w:space="0" w:color="auto"/>
                  </w:divBdr>
                </w:div>
                <w:div w:id="695009668">
                  <w:marLeft w:val="0"/>
                  <w:marRight w:val="0"/>
                  <w:marTop w:val="0"/>
                  <w:marBottom w:val="0"/>
                  <w:divBdr>
                    <w:top w:val="none" w:sz="0" w:space="0" w:color="auto"/>
                    <w:left w:val="none" w:sz="0" w:space="0" w:color="auto"/>
                    <w:bottom w:val="none" w:sz="0" w:space="0" w:color="auto"/>
                    <w:right w:val="none" w:sz="0" w:space="0" w:color="auto"/>
                  </w:divBdr>
                </w:div>
                <w:div w:id="698898344">
                  <w:marLeft w:val="0"/>
                  <w:marRight w:val="0"/>
                  <w:marTop w:val="0"/>
                  <w:marBottom w:val="0"/>
                  <w:divBdr>
                    <w:top w:val="none" w:sz="0" w:space="0" w:color="auto"/>
                    <w:left w:val="none" w:sz="0" w:space="0" w:color="auto"/>
                    <w:bottom w:val="none" w:sz="0" w:space="0" w:color="auto"/>
                    <w:right w:val="none" w:sz="0" w:space="0" w:color="auto"/>
                  </w:divBdr>
                </w:div>
                <w:div w:id="803162465">
                  <w:marLeft w:val="0"/>
                  <w:marRight w:val="0"/>
                  <w:marTop w:val="0"/>
                  <w:marBottom w:val="0"/>
                  <w:divBdr>
                    <w:top w:val="none" w:sz="0" w:space="0" w:color="auto"/>
                    <w:left w:val="none" w:sz="0" w:space="0" w:color="auto"/>
                    <w:bottom w:val="none" w:sz="0" w:space="0" w:color="auto"/>
                    <w:right w:val="none" w:sz="0" w:space="0" w:color="auto"/>
                  </w:divBdr>
                </w:div>
                <w:div w:id="879710176">
                  <w:marLeft w:val="0"/>
                  <w:marRight w:val="0"/>
                  <w:marTop w:val="0"/>
                  <w:marBottom w:val="0"/>
                  <w:divBdr>
                    <w:top w:val="none" w:sz="0" w:space="0" w:color="auto"/>
                    <w:left w:val="none" w:sz="0" w:space="0" w:color="auto"/>
                    <w:bottom w:val="none" w:sz="0" w:space="0" w:color="auto"/>
                    <w:right w:val="none" w:sz="0" w:space="0" w:color="auto"/>
                  </w:divBdr>
                </w:div>
                <w:div w:id="943153755">
                  <w:marLeft w:val="0"/>
                  <w:marRight w:val="0"/>
                  <w:marTop w:val="0"/>
                  <w:marBottom w:val="0"/>
                  <w:divBdr>
                    <w:top w:val="none" w:sz="0" w:space="0" w:color="auto"/>
                    <w:left w:val="none" w:sz="0" w:space="0" w:color="auto"/>
                    <w:bottom w:val="none" w:sz="0" w:space="0" w:color="auto"/>
                    <w:right w:val="none" w:sz="0" w:space="0" w:color="auto"/>
                  </w:divBdr>
                </w:div>
                <w:div w:id="986134310">
                  <w:marLeft w:val="0"/>
                  <w:marRight w:val="0"/>
                  <w:marTop w:val="0"/>
                  <w:marBottom w:val="0"/>
                  <w:divBdr>
                    <w:top w:val="none" w:sz="0" w:space="0" w:color="auto"/>
                    <w:left w:val="none" w:sz="0" w:space="0" w:color="auto"/>
                    <w:bottom w:val="none" w:sz="0" w:space="0" w:color="auto"/>
                    <w:right w:val="none" w:sz="0" w:space="0" w:color="auto"/>
                  </w:divBdr>
                </w:div>
                <w:div w:id="999501497">
                  <w:marLeft w:val="0"/>
                  <w:marRight w:val="0"/>
                  <w:marTop w:val="0"/>
                  <w:marBottom w:val="0"/>
                  <w:divBdr>
                    <w:top w:val="none" w:sz="0" w:space="0" w:color="auto"/>
                    <w:left w:val="none" w:sz="0" w:space="0" w:color="auto"/>
                    <w:bottom w:val="none" w:sz="0" w:space="0" w:color="auto"/>
                    <w:right w:val="none" w:sz="0" w:space="0" w:color="auto"/>
                  </w:divBdr>
                </w:div>
                <w:div w:id="1099638795">
                  <w:marLeft w:val="0"/>
                  <w:marRight w:val="0"/>
                  <w:marTop w:val="0"/>
                  <w:marBottom w:val="0"/>
                  <w:divBdr>
                    <w:top w:val="none" w:sz="0" w:space="0" w:color="auto"/>
                    <w:left w:val="none" w:sz="0" w:space="0" w:color="auto"/>
                    <w:bottom w:val="none" w:sz="0" w:space="0" w:color="auto"/>
                    <w:right w:val="none" w:sz="0" w:space="0" w:color="auto"/>
                  </w:divBdr>
                </w:div>
                <w:div w:id="1170800709">
                  <w:marLeft w:val="0"/>
                  <w:marRight w:val="0"/>
                  <w:marTop w:val="0"/>
                  <w:marBottom w:val="0"/>
                  <w:divBdr>
                    <w:top w:val="none" w:sz="0" w:space="0" w:color="auto"/>
                    <w:left w:val="none" w:sz="0" w:space="0" w:color="auto"/>
                    <w:bottom w:val="none" w:sz="0" w:space="0" w:color="auto"/>
                    <w:right w:val="none" w:sz="0" w:space="0" w:color="auto"/>
                  </w:divBdr>
                </w:div>
                <w:div w:id="1216236534">
                  <w:marLeft w:val="0"/>
                  <w:marRight w:val="0"/>
                  <w:marTop w:val="0"/>
                  <w:marBottom w:val="0"/>
                  <w:divBdr>
                    <w:top w:val="none" w:sz="0" w:space="0" w:color="auto"/>
                    <w:left w:val="none" w:sz="0" w:space="0" w:color="auto"/>
                    <w:bottom w:val="none" w:sz="0" w:space="0" w:color="auto"/>
                    <w:right w:val="none" w:sz="0" w:space="0" w:color="auto"/>
                  </w:divBdr>
                </w:div>
                <w:div w:id="1226650038">
                  <w:marLeft w:val="0"/>
                  <w:marRight w:val="0"/>
                  <w:marTop w:val="0"/>
                  <w:marBottom w:val="0"/>
                  <w:divBdr>
                    <w:top w:val="none" w:sz="0" w:space="0" w:color="auto"/>
                    <w:left w:val="none" w:sz="0" w:space="0" w:color="auto"/>
                    <w:bottom w:val="none" w:sz="0" w:space="0" w:color="auto"/>
                    <w:right w:val="none" w:sz="0" w:space="0" w:color="auto"/>
                  </w:divBdr>
                </w:div>
                <w:div w:id="1416046749">
                  <w:marLeft w:val="0"/>
                  <w:marRight w:val="0"/>
                  <w:marTop w:val="0"/>
                  <w:marBottom w:val="0"/>
                  <w:divBdr>
                    <w:top w:val="none" w:sz="0" w:space="0" w:color="auto"/>
                    <w:left w:val="none" w:sz="0" w:space="0" w:color="auto"/>
                    <w:bottom w:val="none" w:sz="0" w:space="0" w:color="auto"/>
                    <w:right w:val="none" w:sz="0" w:space="0" w:color="auto"/>
                  </w:divBdr>
                </w:div>
                <w:div w:id="1420982549">
                  <w:marLeft w:val="0"/>
                  <w:marRight w:val="0"/>
                  <w:marTop w:val="0"/>
                  <w:marBottom w:val="0"/>
                  <w:divBdr>
                    <w:top w:val="none" w:sz="0" w:space="0" w:color="auto"/>
                    <w:left w:val="none" w:sz="0" w:space="0" w:color="auto"/>
                    <w:bottom w:val="none" w:sz="0" w:space="0" w:color="auto"/>
                    <w:right w:val="none" w:sz="0" w:space="0" w:color="auto"/>
                  </w:divBdr>
                </w:div>
                <w:div w:id="1521043030">
                  <w:marLeft w:val="0"/>
                  <w:marRight w:val="0"/>
                  <w:marTop w:val="0"/>
                  <w:marBottom w:val="0"/>
                  <w:divBdr>
                    <w:top w:val="none" w:sz="0" w:space="0" w:color="auto"/>
                    <w:left w:val="none" w:sz="0" w:space="0" w:color="auto"/>
                    <w:bottom w:val="none" w:sz="0" w:space="0" w:color="auto"/>
                    <w:right w:val="none" w:sz="0" w:space="0" w:color="auto"/>
                  </w:divBdr>
                </w:div>
                <w:div w:id="1664971891">
                  <w:marLeft w:val="0"/>
                  <w:marRight w:val="0"/>
                  <w:marTop w:val="0"/>
                  <w:marBottom w:val="0"/>
                  <w:divBdr>
                    <w:top w:val="none" w:sz="0" w:space="0" w:color="auto"/>
                    <w:left w:val="none" w:sz="0" w:space="0" w:color="auto"/>
                    <w:bottom w:val="none" w:sz="0" w:space="0" w:color="auto"/>
                    <w:right w:val="none" w:sz="0" w:space="0" w:color="auto"/>
                  </w:divBdr>
                </w:div>
                <w:div w:id="1745253646">
                  <w:marLeft w:val="0"/>
                  <w:marRight w:val="0"/>
                  <w:marTop w:val="0"/>
                  <w:marBottom w:val="0"/>
                  <w:divBdr>
                    <w:top w:val="none" w:sz="0" w:space="0" w:color="auto"/>
                    <w:left w:val="none" w:sz="0" w:space="0" w:color="auto"/>
                    <w:bottom w:val="none" w:sz="0" w:space="0" w:color="auto"/>
                    <w:right w:val="none" w:sz="0" w:space="0" w:color="auto"/>
                  </w:divBdr>
                </w:div>
                <w:div w:id="1766851062">
                  <w:marLeft w:val="0"/>
                  <w:marRight w:val="0"/>
                  <w:marTop w:val="0"/>
                  <w:marBottom w:val="0"/>
                  <w:divBdr>
                    <w:top w:val="none" w:sz="0" w:space="0" w:color="auto"/>
                    <w:left w:val="none" w:sz="0" w:space="0" w:color="auto"/>
                    <w:bottom w:val="none" w:sz="0" w:space="0" w:color="auto"/>
                    <w:right w:val="none" w:sz="0" w:space="0" w:color="auto"/>
                  </w:divBdr>
                </w:div>
                <w:div w:id="1832063556">
                  <w:marLeft w:val="0"/>
                  <w:marRight w:val="0"/>
                  <w:marTop w:val="0"/>
                  <w:marBottom w:val="0"/>
                  <w:divBdr>
                    <w:top w:val="none" w:sz="0" w:space="0" w:color="auto"/>
                    <w:left w:val="none" w:sz="0" w:space="0" w:color="auto"/>
                    <w:bottom w:val="none" w:sz="0" w:space="0" w:color="auto"/>
                    <w:right w:val="none" w:sz="0" w:space="0" w:color="auto"/>
                  </w:divBdr>
                </w:div>
                <w:div w:id="1944150375">
                  <w:marLeft w:val="0"/>
                  <w:marRight w:val="0"/>
                  <w:marTop w:val="0"/>
                  <w:marBottom w:val="0"/>
                  <w:divBdr>
                    <w:top w:val="none" w:sz="0" w:space="0" w:color="auto"/>
                    <w:left w:val="none" w:sz="0" w:space="0" w:color="auto"/>
                    <w:bottom w:val="none" w:sz="0" w:space="0" w:color="auto"/>
                    <w:right w:val="none" w:sz="0" w:space="0" w:color="auto"/>
                  </w:divBdr>
                </w:div>
                <w:div w:id="2027704512">
                  <w:marLeft w:val="0"/>
                  <w:marRight w:val="0"/>
                  <w:marTop w:val="0"/>
                  <w:marBottom w:val="0"/>
                  <w:divBdr>
                    <w:top w:val="none" w:sz="0" w:space="0" w:color="auto"/>
                    <w:left w:val="none" w:sz="0" w:space="0" w:color="auto"/>
                    <w:bottom w:val="none" w:sz="0" w:space="0" w:color="auto"/>
                    <w:right w:val="none" w:sz="0" w:space="0" w:color="auto"/>
                  </w:divBdr>
                </w:div>
                <w:div w:id="2057582535">
                  <w:marLeft w:val="0"/>
                  <w:marRight w:val="0"/>
                  <w:marTop w:val="0"/>
                  <w:marBottom w:val="0"/>
                  <w:divBdr>
                    <w:top w:val="none" w:sz="0" w:space="0" w:color="auto"/>
                    <w:left w:val="none" w:sz="0" w:space="0" w:color="auto"/>
                    <w:bottom w:val="none" w:sz="0" w:space="0" w:color="auto"/>
                    <w:right w:val="none" w:sz="0" w:space="0" w:color="auto"/>
                  </w:divBdr>
                </w:div>
                <w:div w:id="21192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4496">
          <w:marLeft w:val="0"/>
          <w:marRight w:val="0"/>
          <w:marTop w:val="15"/>
          <w:marBottom w:val="0"/>
          <w:divBdr>
            <w:top w:val="none" w:sz="0" w:space="0" w:color="auto"/>
            <w:left w:val="none" w:sz="0" w:space="0" w:color="auto"/>
            <w:bottom w:val="none" w:sz="0" w:space="0" w:color="auto"/>
            <w:right w:val="none" w:sz="0" w:space="0" w:color="auto"/>
          </w:divBdr>
          <w:divsChild>
            <w:div w:id="1836260341">
              <w:marLeft w:val="0"/>
              <w:marRight w:val="0"/>
              <w:marTop w:val="0"/>
              <w:marBottom w:val="0"/>
              <w:divBdr>
                <w:top w:val="none" w:sz="0" w:space="0" w:color="auto"/>
                <w:left w:val="none" w:sz="0" w:space="0" w:color="auto"/>
                <w:bottom w:val="none" w:sz="0" w:space="0" w:color="auto"/>
                <w:right w:val="none" w:sz="0" w:space="0" w:color="auto"/>
              </w:divBdr>
              <w:divsChild>
                <w:div w:id="44332791">
                  <w:marLeft w:val="0"/>
                  <w:marRight w:val="0"/>
                  <w:marTop w:val="0"/>
                  <w:marBottom w:val="0"/>
                  <w:divBdr>
                    <w:top w:val="none" w:sz="0" w:space="0" w:color="auto"/>
                    <w:left w:val="none" w:sz="0" w:space="0" w:color="auto"/>
                    <w:bottom w:val="none" w:sz="0" w:space="0" w:color="auto"/>
                    <w:right w:val="none" w:sz="0" w:space="0" w:color="auto"/>
                  </w:divBdr>
                </w:div>
                <w:div w:id="180749324">
                  <w:marLeft w:val="0"/>
                  <w:marRight w:val="0"/>
                  <w:marTop w:val="0"/>
                  <w:marBottom w:val="0"/>
                  <w:divBdr>
                    <w:top w:val="none" w:sz="0" w:space="0" w:color="auto"/>
                    <w:left w:val="none" w:sz="0" w:space="0" w:color="auto"/>
                    <w:bottom w:val="none" w:sz="0" w:space="0" w:color="auto"/>
                    <w:right w:val="none" w:sz="0" w:space="0" w:color="auto"/>
                  </w:divBdr>
                </w:div>
                <w:div w:id="298414250">
                  <w:marLeft w:val="0"/>
                  <w:marRight w:val="0"/>
                  <w:marTop w:val="0"/>
                  <w:marBottom w:val="0"/>
                  <w:divBdr>
                    <w:top w:val="none" w:sz="0" w:space="0" w:color="auto"/>
                    <w:left w:val="none" w:sz="0" w:space="0" w:color="auto"/>
                    <w:bottom w:val="none" w:sz="0" w:space="0" w:color="auto"/>
                    <w:right w:val="none" w:sz="0" w:space="0" w:color="auto"/>
                  </w:divBdr>
                </w:div>
                <w:div w:id="521213409">
                  <w:marLeft w:val="0"/>
                  <w:marRight w:val="0"/>
                  <w:marTop w:val="0"/>
                  <w:marBottom w:val="0"/>
                  <w:divBdr>
                    <w:top w:val="none" w:sz="0" w:space="0" w:color="auto"/>
                    <w:left w:val="none" w:sz="0" w:space="0" w:color="auto"/>
                    <w:bottom w:val="none" w:sz="0" w:space="0" w:color="auto"/>
                    <w:right w:val="none" w:sz="0" w:space="0" w:color="auto"/>
                  </w:divBdr>
                </w:div>
                <w:div w:id="880945758">
                  <w:marLeft w:val="0"/>
                  <w:marRight w:val="0"/>
                  <w:marTop w:val="0"/>
                  <w:marBottom w:val="0"/>
                  <w:divBdr>
                    <w:top w:val="none" w:sz="0" w:space="0" w:color="auto"/>
                    <w:left w:val="none" w:sz="0" w:space="0" w:color="auto"/>
                    <w:bottom w:val="none" w:sz="0" w:space="0" w:color="auto"/>
                    <w:right w:val="none" w:sz="0" w:space="0" w:color="auto"/>
                  </w:divBdr>
                </w:div>
                <w:div w:id="899294076">
                  <w:marLeft w:val="0"/>
                  <w:marRight w:val="0"/>
                  <w:marTop w:val="0"/>
                  <w:marBottom w:val="0"/>
                  <w:divBdr>
                    <w:top w:val="none" w:sz="0" w:space="0" w:color="auto"/>
                    <w:left w:val="none" w:sz="0" w:space="0" w:color="auto"/>
                    <w:bottom w:val="none" w:sz="0" w:space="0" w:color="auto"/>
                    <w:right w:val="none" w:sz="0" w:space="0" w:color="auto"/>
                  </w:divBdr>
                </w:div>
                <w:div w:id="1031494283">
                  <w:marLeft w:val="0"/>
                  <w:marRight w:val="0"/>
                  <w:marTop w:val="0"/>
                  <w:marBottom w:val="0"/>
                  <w:divBdr>
                    <w:top w:val="none" w:sz="0" w:space="0" w:color="auto"/>
                    <w:left w:val="none" w:sz="0" w:space="0" w:color="auto"/>
                    <w:bottom w:val="none" w:sz="0" w:space="0" w:color="auto"/>
                    <w:right w:val="none" w:sz="0" w:space="0" w:color="auto"/>
                  </w:divBdr>
                </w:div>
                <w:div w:id="1124689945">
                  <w:marLeft w:val="0"/>
                  <w:marRight w:val="0"/>
                  <w:marTop w:val="0"/>
                  <w:marBottom w:val="0"/>
                  <w:divBdr>
                    <w:top w:val="none" w:sz="0" w:space="0" w:color="auto"/>
                    <w:left w:val="none" w:sz="0" w:space="0" w:color="auto"/>
                    <w:bottom w:val="none" w:sz="0" w:space="0" w:color="auto"/>
                    <w:right w:val="none" w:sz="0" w:space="0" w:color="auto"/>
                  </w:divBdr>
                </w:div>
                <w:div w:id="1419055102">
                  <w:marLeft w:val="0"/>
                  <w:marRight w:val="0"/>
                  <w:marTop w:val="0"/>
                  <w:marBottom w:val="0"/>
                  <w:divBdr>
                    <w:top w:val="none" w:sz="0" w:space="0" w:color="auto"/>
                    <w:left w:val="none" w:sz="0" w:space="0" w:color="auto"/>
                    <w:bottom w:val="none" w:sz="0" w:space="0" w:color="auto"/>
                    <w:right w:val="none" w:sz="0" w:space="0" w:color="auto"/>
                  </w:divBdr>
                </w:div>
                <w:div w:id="1525485205">
                  <w:marLeft w:val="0"/>
                  <w:marRight w:val="0"/>
                  <w:marTop w:val="0"/>
                  <w:marBottom w:val="0"/>
                  <w:divBdr>
                    <w:top w:val="none" w:sz="0" w:space="0" w:color="auto"/>
                    <w:left w:val="none" w:sz="0" w:space="0" w:color="auto"/>
                    <w:bottom w:val="none" w:sz="0" w:space="0" w:color="auto"/>
                    <w:right w:val="none" w:sz="0" w:space="0" w:color="auto"/>
                  </w:divBdr>
                </w:div>
                <w:div w:id="1537962511">
                  <w:marLeft w:val="0"/>
                  <w:marRight w:val="0"/>
                  <w:marTop w:val="0"/>
                  <w:marBottom w:val="0"/>
                  <w:divBdr>
                    <w:top w:val="none" w:sz="0" w:space="0" w:color="auto"/>
                    <w:left w:val="none" w:sz="0" w:space="0" w:color="auto"/>
                    <w:bottom w:val="none" w:sz="0" w:space="0" w:color="auto"/>
                    <w:right w:val="none" w:sz="0" w:space="0" w:color="auto"/>
                  </w:divBdr>
                </w:div>
                <w:div w:id="16726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144">
          <w:marLeft w:val="0"/>
          <w:marRight w:val="0"/>
          <w:marTop w:val="15"/>
          <w:marBottom w:val="0"/>
          <w:divBdr>
            <w:top w:val="none" w:sz="0" w:space="0" w:color="auto"/>
            <w:left w:val="none" w:sz="0" w:space="0" w:color="auto"/>
            <w:bottom w:val="none" w:sz="0" w:space="0" w:color="auto"/>
            <w:right w:val="none" w:sz="0" w:space="0" w:color="auto"/>
          </w:divBdr>
          <w:divsChild>
            <w:div w:id="1013916222">
              <w:marLeft w:val="0"/>
              <w:marRight w:val="0"/>
              <w:marTop w:val="0"/>
              <w:marBottom w:val="0"/>
              <w:divBdr>
                <w:top w:val="none" w:sz="0" w:space="0" w:color="auto"/>
                <w:left w:val="none" w:sz="0" w:space="0" w:color="auto"/>
                <w:bottom w:val="none" w:sz="0" w:space="0" w:color="auto"/>
                <w:right w:val="none" w:sz="0" w:space="0" w:color="auto"/>
              </w:divBdr>
              <w:divsChild>
                <w:div w:id="47464650">
                  <w:marLeft w:val="0"/>
                  <w:marRight w:val="0"/>
                  <w:marTop w:val="0"/>
                  <w:marBottom w:val="0"/>
                  <w:divBdr>
                    <w:top w:val="none" w:sz="0" w:space="0" w:color="auto"/>
                    <w:left w:val="none" w:sz="0" w:space="0" w:color="auto"/>
                    <w:bottom w:val="none" w:sz="0" w:space="0" w:color="auto"/>
                    <w:right w:val="none" w:sz="0" w:space="0" w:color="auto"/>
                  </w:divBdr>
                </w:div>
                <w:div w:id="147789651">
                  <w:marLeft w:val="0"/>
                  <w:marRight w:val="0"/>
                  <w:marTop w:val="0"/>
                  <w:marBottom w:val="0"/>
                  <w:divBdr>
                    <w:top w:val="none" w:sz="0" w:space="0" w:color="auto"/>
                    <w:left w:val="none" w:sz="0" w:space="0" w:color="auto"/>
                    <w:bottom w:val="none" w:sz="0" w:space="0" w:color="auto"/>
                    <w:right w:val="none" w:sz="0" w:space="0" w:color="auto"/>
                  </w:divBdr>
                </w:div>
                <w:div w:id="151067295">
                  <w:marLeft w:val="0"/>
                  <w:marRight w:val="0"/>
                  <w:marTop w:val="0"/>
                  <w:marBottom w:val="0"/>
                  <w:divBdr>
                    <w:top w:val="none" w:sz="0" w:space="0" w:color="auto"/>
                    <w:left w:val="none" w:sz="0" w:space="0" w:color="auto"/>
                    <w:bottom w:val="none" w:sz="0" w:space="0" w:color="auto"/>
                    <w:right w:val="none" w:sz="0" w:space="0" w:color="auto"/>
                  </w:divBdr>
                </w:div>
                <w:div w:id="177431031">
                  <w:marLeft w:val="0"/>
                  <w:marRight w:val="0"/>
                  <w:marTop w:val="0"/>
                  <w:marBottom w:val="0"/>
                  <w:divBdr>
                    <w:top w:val="none" w:sz="0" w:space="0" w:color="auto"/>
                    <w:left w:val="none" w:sz="0" w:space="0" w:color="auto"/>
                    <w:bottom w:val="none" w:sz="0" w:space="0" w:color="auto"/>
                    <w:right w:val="none" w:sz="0" w:space="0" w:color="auto"/>
                  </w:divBdr>
                </w:div>
                <w:div w:id="206188249">
                  <w:marLeft w:val="0"/>
                  <w:marRight w:val="0"/>
                  <w:marTop w:val="0"/>
                  <w:marBottom w:val="0"/>
                  <w:divBdr>
                    <w:top w:val="none" w:sz="0" w:space="0" w:color="auto"/>
                    <w:left w:val="none" w:sz="0" w:space="0" w:color="auto"/>
                    <w:bottom w:val="none" w:sz="0" w:space="0" w:color="auto"/>
                    <w:right w:val="none" w:sz="0" w:space="0" w:color="auto"/>
                  </w:divBdr>
                </w:div>
                <w:div w:id="253322822">
                  <w:marLeft w:val="0"/>
                  <w:marRight w:val="0"/>
                  <w:marTop w:val="0"/>
                  <w:marBottom w:val="0"/>
                  <w:divBdr>
                    <w:top w:val="none" w:sz="0" w:space="0" w:color="auto"/>
                    <w:left w:val="none" w:sz="0" w:space="0" w:color="auto"/>
                    <w:bottom w:val="none" w:sz="0" w:space="0" w:color="auto"/>
                    <w:right w:val="none" w:sz="0" w:space="0" w:color="auto"/>
                  </w:divBdr>
                </w:div>
                <w:div w:id="330064562">
                  <w:marLeft w:val="0"/>
                  <w:marRight w:val="0"/>
                  <w:marTop w:val="0"/>
                  <w:marBottom w:val="0"/>
                  <w:divBdr>
                    <w:top w:val="none" w:sz="0" w:space="0" w:color="auto"/>
                    <w:left w:val="none" w:sz="0" w:space="0" w:color="auto"/>
                    <w:bottom w:val="none" w:sz="0" w:space="0" w:color="auto"/>
                    <w:right w:val="none" w:sz="0" w:space="0" w:color="auto"/>
                  </w:divBdr>
                </w:div>
                <w:div w:id="350495436">
                  <w:marLeft w:val="0"/>
                  <w:marRight w:val="0"/>
                  <w:marTop w:val="0"/>
                  <w:marBottom w:val="0"/>
                  <w:divBdr>
                    <w:top w:val="none" w:sz="0" w:space="0" w:color="auto"/>
                    <w:left w:val="none" w:sz="0" w:space="0" w:color="auto"/>
                    <w:bottom w:val="none" w:sz="0" w:space="0" w:color="auto"/>
                    <w:right w:val="none" w:sz="0" w:space="0" w:color="auto"/>
                  </w:divBdr>
                </w:div>
                <w:div w:id="479544844">
                  <w:marLeft w:val="0"/>
                  <w:marRight w:val="0"/>
                  <w:marTop w:val="0"/>
                  <w:marBottom w:val="0"/>
                  <w:divBdr>
                    <w:top w:val="none" w:sz="0" w:space="0" w:color="auto"/>
                    <w:left w:val="none" w:sz="0" w:space="0" w:color="auto"/>
                    <w:bottom w:val="none" w:sz="0" w:space="0" w:color="auto"/>
                    <w:right w:val="none" w:sz="0" w:space="0" w:color="auto"/>
                  </w:divBdr>
                </w:div>
                <w:div w:id="495344378">
                  <w:marLeft w:val="0"/>
                  <w:marRight w:val="0"/>
                  <w:marTop w:val="0"/>
                  <w:marBottom w:val="0"/>
                  <w:divBdr>
                    <w:top w:val="none" w:sz="0" w:space="0" w:color="auto"/>
                    <w:left w:val="none" w:sz="0" w:space="0" w:color="auto"/>
                    <w:bottom w:val="none" w:sz="0" w:space="0" w:color="auto"/>
                    <w:right w:val="none" w:sz="0" w:space="0" w:color="auto"/>
                  </w:divBdr>
                </w:div>
                <w:div w:id="677000141">
                  <w:marLeft w:val="0"/>
                  <w:marRight w:val="0"/>
                  <w:marTop w:val="0"/>
                  <w:marBottom w:val="0"/>
                  <w:divBdr>
                    <w:top w:val="none" w:sz="0" w:space="0" w:color="auto"/>
                    <w:left w:val="none" w:sz="0" w:space="0" w:color="auto"/>
                    <w:bottom w:val="none" w:sz="0" w:space="0" w:color="auto"/>
                    <w:right w:val="none" w:sz="0" w:space="0" w:color="auto"/>
                  </w:divBdr>
                </w:div>
                <w:div w:id="711996264">
                  <w:marLeft w:val="0"/>
                  <w:marRight w:val="0"/>
                  <w:marTop w:val="0"/>
                  <w:marBottom w:val="0"/>
                  <w:divBdr>
                    <w:top w:val="none" w:sz="0" w:space="0" w:color="auto"/>
                    <w:left w:val="none" w:sz="0" w:space="0" w:color="auto"/>
                    <w:bottom w:val="none" w:sz="0" w:space="0" w:color="auto"/>
                    <w:right w:val="none" w:sz="0" w:space="0" w:color="auto"/>
                  </w:divBdr>
                </w:div>
                <w:div w:id="762338758">
                  <w:marLeft w:val="0"/>
                  <w:marRight w:val="0"/>
                  <w:marTop w:val="0"/>
                  <w:marBottom w:val="0"/>
                  <w:divBdr>
                    <w:top w:val="none" w:sz="0" w:space="0" w:color="auto"/>
                    <w:left w:val="none" w:sz="0" w:space="0" w:color="auto"/>
                    <w:bottom w:val="none" w:sz="0" w:space="0" w:color="auto"/>
                    <w:right w:val="none" w:sz="0" w:space="0" w:color="auto"/>
                  </w:divBdr>
                </w:div>
                <w:div w:id="823932285">
                  <w:marLeft w:val="0"/>
                  <w:marRight w:val="0"/>
                  <w:marTop w:val="0"/>
                  <w:marBottom w:val="0"/>
                  <w:divBdr>
                    <w:top w:val="none" w:sz="0" w:space="0" w:color="auto"/>
                    <w:left w:val="none" w:sz="0" w:space="0" w:color="auto"/>
                    <w:bottom w:val="none" w:sz="0" w:space="0" w:color="auto"/>
                    <w:right w:val="none" w:sz="0" w:space="0" w:color="auto"/>
                  </w:divBdr>
                </w:div>
                <w:div w:id="1108038593">
                  <w:marLeft w:val="0"/>
                  <w:marRight w:val="0"/>
                  <w:marTop w:val="0"/>
                  <w:marBottom w:val="0"/>
                  <w:divBdr>
                    <w:top w:val="none" w:sz="0" w:space="0" w:color="auto"/>
                    <w:left w:val="none" w:sz="0" w:space="0" w:color="auto"/>
                    <w:bottom w:val="none" w:sz="0" w:space="0" w:color="auto"/>
                    <w:right w:val="none" w:sz="0" w:space="0" w:color="auto"/>
                  </w:divBdr>
                </w:div>
                <w:div w:id="1187674121">
                  <w:marLeft w:val="0"/>
                  <w:marRight w:val="0"/>
                  <w:marTop w:val="0"/>
                  <w:marBottom w:val="0"/>
                  <w:divBdr>
                    <w:top w:val="none" w:sz="0" w:space="0" w:color="auto"/>
                    <w:left w:val="none" w:sz="0" w:space="0" w:color="auto"/>
                    <w:bottom w:val="none" w:sz="0" w:space="0" w:color="auto"/>
                    <w:right w:val="none" w:sz="0" w:space="0" w:color="auto"/>
                  </w:divBdr>
                </w:div>
                <w:div w:id="1434787786">
                  <w:marLeft w:val="0"/>
                  <w:marRight w:val="0"/>
                  <w:marTop w:val="0"/>
                  <w:marBottom w:val="0"/>
                  <w:divBdr>
                    <w:top w:val="none" w:sz="0" w:space="0" w:color="auto"/>
                    <w:left w:val="none" w:sz="0" w:space="0" w:color="auto"/>
                    <w:bottom w:val="none" w:sz="0" w:space="0" w:color="auto"/>
                    <w:right w:val="none" w:sz="0" w:space="0" w:color="auto"/>
                  </w:divBdr>
                </w:div>
                <w:div w:id="1455178109">
                  <w:marLeft w:val="0"/>
                  <w:marRight w:val="0"/>
                  <w:marTop w:val="0"/>
                  <w:marBottom w:val="0"/>
                  <w:divBdr>
                    <w:top w:val="none" w:sz="0" w:space="0" w:color="auto"/>
                    <w:left w:val="none" w:sz="0" w:space="0" w:color="auto"/>
                    <w:bottom w:val="none" w:sz="0" w:space="0" w:color="auto"/>
                    <w:right w:val="none" w:sz="0" w:space="0" w:color="auto"/>
                  </w:divBdr>
                </w:div>
                <w:div w:id="1471751422">
                  <w:marLeft w:val="0"/>
                  <w:marRight w:val="0"/>
                  <w:marTop w:val="0"/>
                  <w:marBottom w:val="0"/>
                  <w:divBdr>
                    <w:top w:val="none" w:sz="0" w:space="0" w:color="auto"/>
                    <w:left w:val="none" w:sz="0" w:space="0" w:color="auto"/>
                    <w:bottom w:val="none" w:sz="0" w:space="0" w:color="auto"/>
                    <w:right w:val="none" w:sz="0" w:space="0" w:color="auto"/>
                  </w:divBdr>
                </w:div>
                <w:div w:id="1534882941">
                  <w:marLeft w:val="0"/>
                  <w:marRight w:val="0"/>
                  <w:marTop w:val="0"/>
                  <w:marBottom w:val="0"/>
                  <w:divBdr>
                    <w:top w:val="none" w:sz="0" w:space="0" w:color="auto"/>
                    <w:left w:val="none" w:sz="0" w:space="0" w:color="auto"/>
                    <w:bottom w:val="none" w:sz="0" w:space="0" w:color="auto"/>
                    <w:right w:val="none" w:sz="0" w:space="0" w:color="auto"/>
                  </w:divBdr>
                </w:div>
                <w:div w:id="1552645219">
                  <w:marLeft w:val="0"/>
                  <w:marRight w:val="0"/>
                  <w:marTop w:val="0"/>
                  <w:marBottom w:val="0"/>
                  <w:divBdr>
                    <w:top w:val="none" w:sz="0" w:space="0" w:color="auto"/>
                    <w:left w:val="none" w:sz="0" w:space="0" w:color="auto"/>
                    <w:bottom w:val="none" w:sz="0" w:space="0" w:color="auto"/>
                    <w:right w:val="none" w:sz="0" w:space="0" w:color="auto"/>
                  </w:divBdr>
                </w:div>
                <w:div w:id="1572620362">
                  <w:marLeft w:val="0"/>
                  <w:marRight w:val="0"/>
                  <w:marTop w:val="0"/>
                  <w:marBottom w:val="0"/>
                  <w:divBdr>
                    <w:top w:val="none" w:sz="0" w:space="0" w:color="auto"/>
                    <w:left w:val="none" w:sz="0" w:space="0" w:color="auto"/>
                    <w:bottom w:val="none" w:sz="0" w:space="0" w:color="auto"/>
                    <w:right w:val="none" w:sz="0" w:space="0" w:color="auto"/>
                  </w:divBdr>
                </w:div>
                <w:div w:id="1631402818">
                  <w:marLeft w:val="0"/>
                  <w:marRight w:val="0"/>
                  <w:marTop w:val="0"/>
                  <w:marBottom w:val="0"/>
                  <w:divBdr>
                    <w:top w:val="none" w:sz="0" w:space="0" w:color="auto"/>
                    <w:left w:val="none" w:sz="0" w:space="0" w:color="auto"/>
                    <w:bottom w:val="none" w:sz="0" w:space="0" w:color="auto"/>
                    <w:right w:val="none" w:sz="0" w:space="0" w:color="auto"/>
                  </w:divBdr>
                </w:div>
                <w:div w:id="1639337835">
                  <w:marLeft w:val="0"/>
                  <w:marRight w:val="0"/>
                  <w:marTop w:val="0"/>
                  <w:marBottom w:val="0"/>
                  <w:divBdr>
                    <w:top w:val="none" w:sz="0" w:space="0" w:color="auto"/>
                    <w:left w:val="none" w:sz="0" w:space="0" w:color="auto"/>
                    <w:bottom w:val="none" w:sz="0" w:space="0" w:color="auto"/>
                    <w:right w:val="none" w:sz="0" w:space="0" w:color="auto"/>
                  </w:divBdr>
                </w:div>
                <w:div w:id="1822112048">
                  <w:marLeft w:val="0"/>
                  <w:marRight w:val="0"/>
                  <w:marTop w:val="0"/>
                  <w:marBottom w:val="0"/>
                  <w:divBdr>
                    <w:top w:val="none" w:sz="0" w:space="0" w:color="auto"/>
                    <w:left w:val="none" w:sz="0" w:space="0" w:color="auto"/>
                    <w:bottom w:val="none" w:sz="0" w:space="0" w:color="auto"/>
                    <w:right w:val="none" w:sz="0" w:space="0" w:color="auto"/>
                  </w:divBdr>
                </w:div>
                <w:div w:id="1828328619">
                  <w:marLeft w:val="0"/>
                  <w:marRight w:val="0"/>
                  <w:marTop w:val="0"/>
                  <w:marBottom w:val="0"/>
                  <w:divBdr>
                    <w:top w:val="none" w:sz="0" w:space="0" w:color="auto"/>
                    <w:left w:val="none" w:sz="0" w:space="0" w:color="auto"/>
                    <w:bottom w:val="none" w:sz="0" w:space="0" w:color="auto"/>
                    <w:right w:val="none" w:sz="0" w:space="0" w:color="auto"/>
                  </w:divBdr>
                </w:div>
                <w:div w:id="1839611292">
                  <w:marLeft w:val="0"/>
                  <w:marRight w:val="0"/>
                  <w:marTop w:val="0"/>
                  <w:marBottom w:val="0"/>
                  <w:divBdr>
                    <w:top w:val="none" w:sz="0" w:space="0" w:color="auto"/>
                    <w:left w:val="none" w:sz="0" w:space="0" w:color="auto"/>
                    <w:bottom w:val="none" w:sz="0" w:space="0" w:color="auto"/>
                    <w:right w:val="none" w:sz="0" w:space="0" w:color="auto"/>
                  </w:divBdr>
                </w:div>
                <w:div w:id="1953199690">
                  <w:marLeft w:val="0"/>
                  <w:marRight w:val="0"/>
                  <w:marTop w:val="0"/>
                  <w:marBottom w:val="0"/>
                  <w:divBdr>
                    <w:top w:val="none" w:sz="0" w:space="0" w:color="auto"/>
                    <w:left w:val="none" w:sz="0" w:space="0" w:color="auto"/>
                    <w:bottom w:val="none" w:sz="0" w:space="0" w:color="auto"/>
                    <w:right w:val="none" w:sz="0" w:space="0" w:color="auto"/>
                  </w:divBdr>
                </w:div>
                <w:div w:id="19720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5546">
          <w:marLeft w:val="0"/>
          <w:marRight w:val="0"/>
          <w:marTop w:val="15"/>
          <w:marBottom w:val="0"/>
          <w:divBdr>
            <w:top w:val="none" w:sz="0" w:space="0" w:color="auto"/>
            <w:left w:val="none" w:sz="0" w:space="0" w:color="auto"/>
            <w:bottom w:val="none" w:sz="0" w:space="0" w:color="auto"/>
            <w:right w:val="none" w:sz="0" w:space="0" w:color="auto"/>
          </w:divBdr>
          <w:divsChild>
            <w:div w:id="1978367330">
              <w:marLeft w:val="0"/>
              <w:marRight w:val="0"/>
              <w:marTop w:val="0"/>
              <w:marBottom w:val="0"/>
              <w:divBdr>
                <w:top w:val="none" w:sz="0" w:space="0" w:color="auto"/>
                <w:left w:val="none" w:sz="0" w:space="0" w:color="auto"/>
                <w:bottom w:val="none" w:sz="0" w:space="0" w:color="auto"/>
                <w:right w:val="none" w:sz="0" w:space="0" w:color="auto"/>
              </w:divBdr>
              <w:divsChild>
                <w:div w:id="14236478">
                  <w:marLeft w:val="0"/>
                  <w:marRight w:val="0"/>
                  <w:marTop w:val="0"/>
                  <w:marBottom w:val="0"/>
                  <w:divBdr>
                    <w:top w:val="none" w:sz="0" w:space="0" w:color="auto"/>
                    <w:left w:val="none" w:sz="0" w:space="0" w:color="auto"/>
                    <w:bottom w:val="none" w:sz="0" w:space="0" w:color="auto"/>
                    <w:right w:val="none" w:sz="0" w:space="0" w:color="auto"/>
                  </w:divBdr>
                </w:div>
                <w:div w:id="159318166">
                  <w:marLeft w:val="0"/>
                  <w:marRight w:val="0"/>
                  <w:marTop w:val="0"/>
                  <w:marBottom w:val="0"/>
                  <w:divBdr>
                    <w:top w:val="none" w:sz="0" w:space="0" w:color="auto"/>
                    <w:left w:val="none" w:sz="0" w:space="0" w:color="auto"/>
                    <w:bottom w:val="none" w:sz="0" w:space="0" w:color="auto"/>
                    <w:right w:val="none" w:sz="0" w:space="0" w:color="auto"/>
                  </w:divBdr>
                </w:div>
                <w:div w:id="187378602">
                  <w:marLeft w:val="0"/>
                  <w:marRight w:val="0"/>
                  <w:marTop w:val="0"/>
                  <w:marBottom w:val="0"/>
                  <w:divBdr>
                    <w:top w:val="none" w:sz="0" w:space="0" w:color="auto"/>
                    <w:left w:val="none" w:sz="0" w:space="0" w:color="auto"/>
                    <w:bottom w:val="none" w:sz="0" w:space="0" w:color="auto"/>
                    <w:right w:val="none" w:sz="0" w:space="0" w:color="auto"/>
                  </w:divBdr>
                </w:div>
                <w:div w:id="394354344">
                  <w:marLeft w:val="0"/>
                  <w:marRight w:val="0"/>
                  <w:marTop w:val="0"/>
                  <w:marBottom w:val="0"/>
                  <w:divBdr>
                    <w:top w:val="none" w:sz="0" w:space="0" w:color="auto"/>
                    <w:left w:val="none" w:sz="0" w:space="0" w:color="auto"/>
                    <w:bottom w:val="none" w:sz="0" w:space="0" w:color="auto"/>
                    <w:right w:val="none" w:sz="0" w:space="0" w:color="auto"/>
                  </w:divBdr>
                </w:div>
                <w:div w:id="517695247">
                  <w:marLeft w:val="0"/>
                  <w:marRight w:val="0"/>
                  <w:marTop w:val="0"/>
                  <w:marBottom w:val="0"/>
                  <w:divBdr>
                    <w:top w:val="none" w:sz="0" w:space="0" w:color="auto"/>
                    <w:left w:val="none" w:sz="0" w:space="0" w:color="auto"/>
                    <w:bottom w:val="none" w:sz="0" w:space="0" w:color="auto"/>
                    <w:right w:val="none" w:sz="0" w:space="0" w:color="auto"/>
                  </w:divBdr>
                </w:div>
                <w:div w:id="526023318">
                  <w:marLeft w:val="0"/>
                  <w:marRight w:val="0"/>
                  <w:marTop w:val="0"/>
                  <w:marBottom w:val="0"/>
                  <w:divBdr>
                    <w:top w:val="none" w:sz="0" w:space="0" w:color="auto"/>
                    <w:left w:val="none" w:sz="0" w:space="0" w:color="auto"/>
                    <w:bottom w:val="none" w:sz="0" w:space="0" w:color="auto"/>
                    <w:right w:val="none" w:sz="0" w:space="0" w:color="auto"/>
                  </w:divBdr>
                </w:div>
                <w:div w:id="607853334">
                  <w:marLeft w:val="0"/>
                  <w:marRight w:val="0"/>
                  <w:marTop w:val="0"/>
                  <w:marBottom w:val="0"/>
                  <w:divBdr>
                    <w:top w:val="none" w:sz="0" w:space="0" w:color="auto"/>
                    <w:left w:val="none" w:sz="0" w:space="0" w:color="auto"/>
                    <w:bottom w:val="none" w:sz="0" w:space="0" w:color="auto"/>
                    <w:right w:val="none" w:sz="0" w:space="0" w:color="auto"/>
                  </w:divBdr>
                </w:div>
                <w:div w:id="725029012">
                  <w:marLeft w:val="0"/>
                  <w:marRight w:val="0"/>
                  <w:marTop w:val="0"/>
                  <w:marBottom w:val="0"/>
                  <w:divBdr>
                    <w:top w:val="none" w:sz="0" w:space="0" w:color="auto"/>
                    <w:left w:val="none" w:sz="0" w:space="0" w:color="auto"/>
                    <w:bottom w:val="none" w:sz="0" w:space="0" w:color="auto"/>
                    <w:right w:val="none" w:sz="0" w:space="0" w:color="auto"/>
                  </w:divBdr>
                </w:div>
                <w:div w:id="837158865">
                  <w:marLeft w:val="0"/>
                  <w:marRight w:val="0"/>
                  <w:marTop w:val="0"/>
                  <w:marBottom w:val="0"/>
                  <w:divBdr>
                    <w:top w:val="none" w:sz="0" w:space="0" w:color="auto"/>
                    <w:left w:val="none" w:sz="0" w:space="0" w:color="auto"/>
                    <w:bottom w:val="none" w:sz="0" w:space="0" w:color="auto"/>
                    <w:right w:val="none" w:sz="0" w:space="0" w:color="auto"/>
                  </w:divBdr>
                </w:div>
                <w:div w:id="859274877">
                  <w:marLeft w:val="0"/>
                  <w:marRight w:val="0"/>
                  <w:marTop w:val="0"/>
                  <w:marBottom w:val="0"/>
                  <w:divBdr>
                    <w:top w:val="none" w:sz="0" w:space="0" w:color="auto"/>
                    <w:left w:val="none" w:sz="0" w:space="0" w:color="auto"/>
                    <w:bottom w:val="none" w:sz="0" w:space="0" w:color="auto"/>
                    <w:right w:val="none" w:sz="0" w:space="0" w:color="auto"/>
                  </w:divBdr>
                </w:div>
                <w:div w:id="977223538">
                  <w:marLeft w:val="0"/>
                  <w:marRight w:val="0"/>
                  <w:marTop w:val="0"/>
                  <w:marBottom w:val="0"/>
                  <w:divBdr>
                    <w:top w:val="none" w:sz="0" w:space="0" w:color="auto"/>
                    <w:left w:val="none" w:sz="0" w:space="0" w:color="auto"/>
                    <w:bottom w:val="none" w:sz="0" w:space="0" w:color="auto"/>
                    <w:right w:val="none" w:sz="0" w:space="0" w:color="auto"/>
                  </w:divBdr>
                </w:div>
                <w:div w:id="1005329885">
                  <w:marLeft w:val="0"/>
                  <w:marRight w:val="0"/>
                  <w:marTop w:val="0"/>
                  <w:marBottom w:val="0"/>
                  <w:divBdr>
                    <w:top w:val="none" w:sz="0" w:space="0" w:color="auto"/>
                    <w:left w:val="none" w:sz="0" w:space="0" w:color="auto"/>
                    <w:bottom w:val="none" w:sz="0" w:space="0" w:color="auto"/>
                    <w:right w:val="none" w:sz="0" w:space="0" w:color="auto"/>
                  </w:divBdr>
                </w:div>
                <w:div w:id="1031420194">
                  <w:marLeft w:val="0"/>
                  <w:marRight w:val="0"/>
                  <w:marTop w:val="0"/>
                  <w:marBottom w:val="0"/>
                  <w:divBdr>
                    <w:top w:val="none" w:sz="0" w:space="0" w:color="auto"/>
                    <w:left w:val="none" w:sz="0" w:space="0" w:color="auto"/>
                    <w:bottom w:val="none" w:sz="0" w:space="0" w:color="auto"/>
                    <w:right w:val="none" w:sz="0" w:space="0" w:color="auto"/>
                  </w:divBdr>
                </w:div>
                <w:div w:id="1038746729">
                  <w:marLeft w:val="0"/>
                  <w:marRight w:val="0"/>
                  <w:marTop w:val="0"/>
                  <w:marBottom w:val="0"/>
                  <w:divBdr>
                    <w:top w:val="none" w:sz="0" w:space="0" w:color="auto"/>
                    <w:left w:val="none" w:sz="0" w:space="0" w:color="auto"/>
                    <w:bottom w:val="none" w:sz="0" w:space="0" w:color="auto"/>
                    <w:right w:val="none" w:sz="0" w:space="0" w:color="auto"/>
                  </w:divBdr>
                </w:div>
                <w:div w:id="1276326776">
                  <w:marLeft w:val="0"/>
                  <w:marRight w:val="0"/>
                  <w:marTop w:val="0"/>
                  <w:marBottom w:val="0"/>
                  <w:divBdr>
                    <w:top w:val="none" w:sz="0" w:space="0" w:color="auto"/>
                    <w:left w:val="none" w:sz="0" w:space="0" w:color="auto"/>
                    <w:bottom w:val="none" w:sz="0" w:space="0" w:color="auto"/>
                    <w:right w:val="none" w:sz="0" w:space="0" w:color="auto"/>
                  </w:divBdr>
                </w:div>
                <w:div w:id="1387021945">
                  <w:marLeft w:val="0"/>
                  <w:marRight w:val="0"/>
                  <w:marTop w:val="0"/>
                  <w:marBottom w:val="0"/>
                  <w:divBdr>
                    <w:top w:val="none" w:sz="0" w:space="0" w:color="auto"/>
                    <w:left w:val="none" w:sz="0" w:space="0" w:color="auto"/>
                    <w:bottom w:val="none" w:sz="0" w:space="0" w:color="auto"/>
                    <w:right w:val="none" w:sz="0" w:space="0" w:color="auto"/>
                  </w:divBdr>
                </w:div>
                <w:div w:id="1397438267">
                  <w:marLeft w:val="0"/>
                  <w:marRight w:val="0"/>
                  <w:marTop w:val="0"/>
                  <w:marBottom w:val="0"/>
                  <w:divBdr>
                    <w:top w:val="none" w:sz="0" w:space="0" w:color="auto"/>
                    <w:left w:val="none" w:sz="0" w:space="0" w:color="auto"/>
                    <w:bottom w:val="none" w:sz="0" w:space="0" w:color="auto"/>
                    <w:right w:val="none" w:sz="0" w:space="0" w:color="auto"/>
                  </w:divBdr>
                </w:div>
                <w:div w:id="1557206264">
                  <w:marLeft w:val="0"/>
                  <w:marRight w:val="0"/>
                  <w:marTop w:val="0"/>
                  <w:marBottom w:val="0"/>
                  <w:divBdr>
                    <w:top w:val="none" w:sz="0" w:space="0" w:color="auto"/>
                    <w:left w:val="none" w:sz="0" w:space="0" w:color="auto"/>
                    <w:bottom w:val="none" w:sz="0" w:space="0" w:color="auto"/>
                    <w:right w:val="none" w:sz="0" w:space="0" w:color="auto"/>
                  </w:divBdr>
                </w:div>
                <w:div w:id="1607543916">
                  <w:marLeft w:val="0"/>
                  <w:marRight w:val="0"/>
                  <w:marTop w:val="0"/>
                  <w:marBottom w:val="0"/>
                  <w:divBdr>
                    <w:top w:val="none" w:sz="0" w:space="0" w:color="auto"/>
                    <w:left w:val="none" w:sz="0" w:space="0" w:color="auto"/>
                    <w:bottom w:val="none" w:sz="0" w:space="0" w:color="auto"/>
                    <w:right w:val="none" w:sz="0" w:space="0" w:color="auto"/>
                  </w:divBdr>
                </w:div>
                <w:div w:id="1635135052">
                  <w:marLeft w:val="0"/>
                  <w:marRight w:val="0"/>
                  <w:marTop w:val="0"/>
                  <w:marBottom w:val="0"/>
                  <w:divBdr>
                    <w:top w:val="none" w:sz="0" w:space="0" w:color="auto"/>
                    <w:left w:val="none" w:sz="0" w:space="0" w:color="auto"/>
                    <w:bottom w:val="none" w:sz="0" w:space="0" w:color="auto"/>
                    <w:right w:val="none" w:sz="0" w:space="0" w:color="auto"/>
                  </w:divBdr>
                </w:div>
                <w:div w:id="1648048802">
                  <w:marLeft w:val="0"/>
                  <w:marRight w:val="0"/>
                  <w:marTop w:val="0"/>
                  <w:marBottom w:val="0"/>
                  <w:divBdr>
                    <w:top w:val="none" w:sz="0" w:space="0" w:color="auto"/>
                    <w:left w:val="none" w:sz="0" w:space="0" w:color="auto"/>
                    <w:bottom w:val="none" w:sz="0" w:space="0" w:color="auto"/>
                    <w:right w:val="none" w:sz="0" w:space="0" w:color="auto"/>
                  </w:divBdr>
                </w:div>
                <w:div w:id="1659503311">
                  <w:marLeft w:val="0"/>
                  <w:marRight w:val="0"/>
                  <w:marTop w:val="0"/>
                  <w:marBottom w:val="0"/>
                  <w:divBdr>
                    <w:top w:val="none" w:sz="0" w:space="0" w:color="auto"/>
                    <w:left w:val="none" w:sz="0" w:space="0" w:color="auto"/>
                    <w:bottom w:val="none" w:sz="0" w:space="0" w:color="auto"/>
                    <w:right w:val="none" w:sz="0" w:space="0" w:color="auto"/>
                  </w:divBdr>
                </w:div>
                <w:div w:id="1660965699">
                  <w:marLeft w:val="0"/>
                  <w:marRight w:val="0"/>
                  <w:marTop w:val="0"/>
                  <w:marBottom w:val="0"/>
                  <w:divBdr>
                    <w:top w:val="none" w:sz="0" w:space="0" w:color="auto"/>
                    <w:left w:val="none" w:sz="0" w:space="0" w:color="auto"/>
                    <w:bottom w:val="none" w:sz="0" w:space="0" w:color="auto"/>
                    <w:right w:val="none" w:sz="0" w:space="0" w:color="auto"/>
                  </w:divBdr>
                </w:div>
                <w:div w:id="1770200312">
                  <w:marLeft w:val="0"/>
                  <w:marRight w:val="0"/>
                  <w:marTop w:val="0"/>
                  <w:marBottom w:val="0"/>
                  <w:divBdr>
                    <w:top w:val="none" w:sz="0" w:space="0" w:color="auto"/>
                    <w:left w:val="none" w:sz="0" w:space="0" w:color="auto"/>
                    <w:bottom w:val="none" w:sz="0" w:space="0" w:color="auto"/>
                    <w:right w:val="none" w:sz="0" w:space="0" w:color="auto"/>
                  </w:divBdr>
                </w:div>
                <w:div w:id="1903980022">
                  <w:marLeft w:val="0"/>
                  <w:marRight w:val="0"/>
                  <w:marTop w:val="0"/>
                  <w:marBottom w:val="0"/>
                  <w:divBdr>
                    <w:top w:val="none" w:sz="0" w:space="0" w:color="auto"/>
                    <w:left w:val="none" w:sz="0" w:space="0" w:color="auto"/>
                    <w:bottom w:val="none" w:sz="0" w:space="0" w:color="auto"/>
                    <w:right w:val="none" w:sz="0" w:space="0" w:color="auto"/>
                  </w:divBdr>
                </w:div>
                <w:div w:id="2020498358">
                  <w:marLeft w:val="0"/>
                  <w:marRight w:val="0"/>
                  <w:marTop w:val="0"/>
                  <w:marBottom w:val="0"/>
                  <w:divBdr>
                    <w:top w:val="none" w:sz="0" w:space="0" w:color="auto"/>
                    <w:left w:val="none" w:sz="0" w:space="0" w:color="auto"/>
                    <w:bottom w:val="none" w:sz="0" w:space="0" w:color="auto"/>
                    <w:right w:val="none" w:sz="0" w:space="0" w:color="auto"/>
                  </w:divBdr>
                </w:div>
                <w:div w:id="20438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4797">
          <w:marLeft w:val="0"/>
          <w:marRight w:val="0"/>
          <w:marTop w:val="15"/>
          <w:marBottom w:val="0"/>
          <w:divBdr>
            <w:top w:val="none" w:sz="0" w:space="0" w:color="auto"/>
            <w:left w:val="none" w:sz="0" w:space="0" w:color="auto"/>
            <w:bottom w:val="none" w:sz="0" w:space="0" w:color="auto"/>
            <w:right w:val="none" w:sz="0" w:space="0" w:color="auto"/>
          </w:divBdr>
          <w:divsChild>
            <w:div w:id="1783918785">
              <w:marLeft w:val="0"/>
              <w:marRight w:val="0"/>
              <w:marTop w:val="0"/>
              <w:marBottom w:val="0"/>
              <w:divBdr>
                <w:top w:val="none" w:sz="0" w:space="0" w:color="auto"/>
                <w:left w:val="none" w:sz="0" w:space="0" w:color="auto"/>
                <w:bottom w:val="none" w:sz="0" w:space="0" w:color="auto"/>
                <w:right w:val="none" w:sz="0" w:space="0" w:color="auto"/>
              </w:divBdr>
              <w:divsChild>
                <w:div w:id="15350888">
                  <w:marLeft w:val="0"/>
                  <w:marRight w:val="0"/>
                  <w:marTop w:val="0"/>
                  <w:marBottom w:val="0"/>
                  <w:divBdr>
                    <w:top w:val="none" w:sz="0" w:space="0" w:color="auto"/>
                    <w:left w:val="none" w:sz="0" w:space="0" w:color="auto"/>
                    <w:bottom w:val="none" w:sz="0" w:space="0" w:color="auto"/>
                    <w:right w:val="none" w:sz="0" w:space="0" w:color="auto"/>
                  </w:divBdr>
                </w:div>
                <w:div w:id="70978271">
                  <w:marLeft w:val="0"/>
                  <w:marRight w:val="0"/>
                  <w:marTop w:val="0"/>
                  <w:marBottom w:val="0"/>
                  <w:divBdr>
                    <w:top w:val="none" w:sz="0" w:space="0" w:color="auto"/>
                    <w:left w:val="none" w:sz="0" w:space="0" w:color="auto"/>
                    <w:bottom w:val="none" w:sz="0" w:space="0" w:color="auto"/>
                    <w:right w:val="none" w:sz="0" w:space="0" w:color="auto"/>
                  </w:divBdr>
                </w:div>
                <w:div w:id="267860303">
                  <w:marLeft w:val="0"/>
                  <w:marRight w:val="0"/>
                  <w:marTop w:val="0"/>
                  <w:marBottom w:val="0"/>
                  <w:divBdr>
                    <w:top w:val="none" w:sz="0" w:space="0" w:color="auto"/>
                    <w:left w:val="none" w:sz="0" w:space="0" w:color="auto"/>
                    <w:bottom w:val="none" w:sz="0" w:space="0" w:color="auto"/>
                    <w:right w:val="none" w:sz="0" w:space="0" w:color="auto"/>
                  </w:divBdr>
                </w:div>
                <w:div w:id="351029646">
                  <w:marLeft w:val="0"/>
                  <w:marRight w:val="0"/>
                  <w:marTop w:val="0"/>
                  <w:marBottom w:val="0"/>
                  <w:divBdr>
                    <w:top w:val="none" w:sz="0" w:space="0" w:color="auto"/>
                    <w:left w:val="none" w:sz="0" w:space="0" w:color="auto"/>
                    <w:bottom w:val="none" w:sz="0" w:space="0" w:color="auto"/>
                    <w:right w:val="none" w:sz="0" w:space="0" w:color="auto"/>
                  </w:divBdr>
                </w:div>
                <w:div w:id="356128148">
                  <w:marLeft w:val="0"/>
                  <w:marRight w:val="0"/>
                  <w:marTop w:val="0"/>
                  <w:marBottom w:val="0"/>
                  <w:divBdr>
                    <w:top w:val="none" w:sz="0" w:space="0" w:color="auto"/>
                    <w:left w:val="none" w:sz="0" w:space="0" w:color="auto"/>
                    <w:bottom w:val="none" w:sz="0" w:space="0" w:color="auto"/>
                    <w:right w:val="none" w:sz="0" w:space="0" w:color="auto"/>
                  </w:divBdr>
                </w:div>
                <w:div w:id="362292321">
                  <w:marLeft w:val="0"/>
                  <w:marRight w:val="0"/>
                  <w:marTop w:val="0"/>
                  <w:marBottom w:val="0"/>
                  <w:divBdr>
                    <w:top w:val="none" w:sz="0" w:space="0" w:color="auto"/>
                    <w:left w:val="none" w:sz="0" w:space="0" w:color="auto"/>
                    <w:bottom w:val="none" w:sz="0" w:space="0" w:color="auto"/>
                    <w:right w:val="none" w:sz="0" w:space="0" w:color="auto"/>
                  </w:divBdr>
                </w:div>
                <w:div w:id="383866953">
                  <w:marLeft w:val="0"/>
                  <w:marRight w:val="0"/>
                  <w:marTop w:val="0"/>
                  <w:marBottom w:val="0"/>
                  <w:divBdr>
                    <w:top w:val="none" w:sz="0" w:space="0" w:color="auto"/>
                    <w:left w:val="none" w:sz="0" w:space="0" w:color="auto"/>
                    <w:bottom w:val="none" w:sz="0" w:space="0" w:color="auto"/>
                    <w:right w:val="none" w:sz="0" w:space="0" w:color="auto"/>
                  </w:divBdr>
                </w:div>
                <w:div w:id="433132668">
                  <w:marLeft w:val="0"/>
                  <w:marRight w:val="0"/>
                  <w:marTop w:val="0"/>
                  <w:marBottom w:val="0"/>
                  <w:divBdr>
                    <w:top w:val="none" w:sz="0" w:space="0" w:color="auto"/>
                    <w:left w:val="none" w:sz="0" w:space="0" w:color="auto"/>
                    <w:bottom w:val="none" w:sz="0" w:space="0" w:color="auto"/>
                    <w:right w:val="none" w:sz="0" w:space="0" w:color="auto"/>
                  </w:divBdr>
                </w:div>
                <w:div w:id="451216572">
                  <w:marLeft w:val="0"/>
                  <w:marRight w:val="0"/>
                  <w:marTop w:val="0"/>
                  <w:marBottom w:val="0"/>
                  <w:divBdr>
                    <w:top w:val="none" w:sz="0" w:space="0" w:color="auto"/>
                    <w:left w:val="none" w:sz="0" w:space="0" w:color="auto"/>
                    <w:bottom w:val="none" w:sz="0" w:space="0" w:color="auto"/>
                    <w:right w:val="none" w:sz="0" w:space="0" w:color="auto"/>
                  </w:divBdr>
                </w:div>
                <w:div w:id="454063908">
                  <w:marLeft w:val="0"/>
                  <w:marRight w:val="0"/>
                  <w:marTop w:val="0"/>
                  <w:marBottom w:val="0"/>
                  <w:divBdr>
                    <w:top w:val="none" w:sz="0" w:space="0" w:color="auto"/>
                    <w:left w:val="none" w:sz="0" w:space="0" w:color="auto"/>
                    <w:bottom w:val="none" w:sz="0" w:space="0" w:color="auto"/>
                    <w:right w:val="none" w:sz="0" w:space="0" w:color="auto"/>
                  </w:divBdr>
                </w:div>
                <w:div w:id="601688100">
                  <w:marLeft w:val="0"/>
                  <w:marRight w:val="0"/>
                  <w:marTop w:val="0"/>
                  <w:marBottom w:val="0"/>
                  <w:divBdr>
                    <w:top w:val="none" w:sz="0" w:space="0" w:color="auto"/>
                    <w:left w:val="none" w:sz="0" w:space="0" w:color="auto"/>
                    <w:bottom w:val="none" w:sz="0" w:space="0" w:color="auto"/>
                    <w:right w:val="none" w:sz="0" w:space="0" w:color="auto"/>
                  </w:divBdr>
                </w:div>
                <w:div w:id="628363626">
                  <w:marLeft w:val="0"/>
                  <w:marRight w:val="0"/>
                  <w:marTop w:val="0"/>
                  <w:marBottom w:val="0"/>
                  <w:divBdr>
                    <w:top w:val="none" w:sz="0" w:space="0" w:color="auto"/>
                    <w:left w:val="none" w:sz="0" w:space="0" w:color="auto"/>
                    <w:bottom w:val="none" w:sz="0" w:space="0" w:color="auto"/>
                    <w:right w:val="none" w:sz="0" w:space="0" w:color="auto"/>
                  </w:divBdr>
                </w:div>
                <w:div w:id="659775428">
                  <w:marLeft w:val="0"/>
                  <w:marRight w:val="0"/>
                  <w:marTop w:val="0"/>
                  <w:marBottom w:val="0"/>
                  <w:divBdr>
                    <w:top w:val="none" w:sz="0" w:space="0" w:color="auto"/>
                    <w:left w:val="none" w:sz="0" w:space="0" w:color="auto"/>
                    <w:bottom w:val="none" w:sz="0" w:space="0" w:color="auto"/>
                    <w:right w:val="none" w:sz="0" w:space="0" w:color="auto"/>
                  </w:divBdr>
                </w:div>
                <w:div w:id="811018446">
                  <w:marLeft w:val="0"/>
                  <w:marRight w:val="0"/>
                  <w:marTop w:val="0"/>
                  <w:marBottom w:val="0"/>
                  <w:divBdr>
                    <w:top w:val="none" w:sz="0" w:space="0" w:color="auto"/>
                    <w:left w:val="none" w:sz="0" w:space="0" w:color="auto"/>
                    <w:bottom w:val="none" w:sz="0" w:space="0" w:color="auto"/>
                    <w:right w:val="none" w:sz="0" w:space="0" w:color="auto"/>
                  </w:divBdr>
                </w:div>
                <w:div w:id="1040015748">
                  <w:marLeft w:val="0"/>
                  <w:marRight w:val="0"/>
                  <w:marTop w:val="0"/>
                  <w:marBottom w:val="0"/>
                  <w:divBdr>
                    <w:top w:val="none" w:sz="0" w:space="0" w:color="auto"/>
                    <w:left w:val="none" w:sz="0" w:space="0" w:color="auto"/>
                    <w:bottom w:val="none" w:sz="0" w:space="0" w:color="auto"/>
                    <w:right w:val="none" w:sz="0" w:space="0" w:color="auto"/>
                  </w:divBdr>
                </w:div>
                <w:div w:id="1139881054">
                  <w:marLeft w:val="0"/>
                  <w:marRight w:val="0"/>
                  <w:marTop w:val="0"/>
                  <w:marBottom w:val="0"/>
                  <w:divBdr>
                    <w:top w:val="none" w:sz="0" w:space="0" w:color="auto"/>
                    <w:left w:val="none" w:sz="0" w:space="0" w:color="auto"/>
                    <w:bottom w:val="none" w:sz="0" w:space="0" w:color="auto"/>
                    <w:right w:val="none" w:sz="0" w:space="0" w:color="auto"/>
                  </w:divBdr>
                </w:div>
                <w:div w:id="1265765697">
                  <w:marLeft w:val="0"/>
                  <w:marRight w:val="0"/>
                  <w:marTop w:val="0"/>
                  <w:marBottom w:val="0"/>
                  <w:divBdr>
                    <w:top w:val="none" w:sz="0" w:space="0" w:color="auto"/>
                    <w:left w:val="none" w:sz="0" w:space="0" w:color="auto"/>
                    <w:bottom w:val="none" w:sz="0" w:space="0" w:color="auto"/>
                    <w:right w:val="none" w:sz="0" w:space="0" w:color="auto"/>
                  </w:divBdr>
                </w:div>
                <w:div w:id="1281457123">
                  <w:marLeft w:val="0"/>
                  <w:marRight w:val="0"/>
                  <w:marTop w:val="0"/>
                  <w:marBottom w:val="0"/>
                  <w:divBdr>
                    <w:top w:val="none" w:sz="0" w:space="0" w:color="auto"/>
                    <w:left w:val="none" w:sz="0" w:space="0" w:color="auto"/>
                    <w:bottom w:val="none" w:sz="0" w:space="0" w:color="auto"/>
                    <w:right w:val="none" w:sz="0" w:space="0" w:color="auto"/>
                  </w:divBdr>
                </w:div>
                <w:div w:id="1306620819">
                  <w:marLeft w:val="0"/>
                  <w:marRight w:val="0"/>
                  <w:marTop w:val="0"/>
                  <w:marBottom w:val="0"/>
                  <w:divBdr>
                    <w:top w:val="none" w:sz="0" w:space="0" w:color="auto"/>
                    <w:left w:val="none" w:sz="0" w:space="0" w:color="auto"/>
                    <w:bottom w:val="none" w:sz="0" w:space="0" w:color="auto"/>
                    <w:right w:val="none" w:sz="0" w:space="0" w:color="auto"/>
                  </w:divBdr>
                </w:div>
                <w:div w:id="1405641972">
                  <w:marLeft w:val="0"/>
                  <w:marRight w:val="0"/>
                  <w:marTop w:val="0"/>
                  <w:marBottom w:val="0"/>
                  <w:divBdr>
                    <w:top w:val="none" w:sz="0" w:space="0" w:color="auto"/>
                    <w:left w:val="none" w:sz="0" w:space="0" w:color="auto"/>
                    <w:bottom w:val="none" w:sz="0" w:space="0" w:color="auto"/>
                    <w:right w:val="none" w:sz="0" w:space="0" w:color="auto"/>
                  </w:divBdr>
                </w:div>
                <w:div w:id="1438914707">
                  <w:marLeft w:val="0"/>
                  <w:marRight w:val="0"/>
                  <w:marTop w:val="0"/>
                  <w:marBottom w:val="0"/>
                  <w:divBdr>
                    <w:top w:val="none" w:sz="0" w:space="0" w:color="auto"/>
                    <w:left w:val="none" w:sz="0" w:space="0" w:color="auto"/>
                    <w:bottom w:val="none" w:sz="0" w:space="0" w:color="auto"/>
                    <w:right w:val="none" w:sz="0" w:space="0" w:color="auto"/>
                  </w:divBdr>
                </w:div>
                <w:div w:id="1566717686">
                  <w:marLeft w:val="0"/>
                  <w:marRight w:val="0"/>
                  <w:marTop w:val="0"/>
                  <w:marBottom w:val="0"/>
                  <w:divBdr>
                    <w:top w:val="none" w:sz="0" w:space="0" w:color="auto"/>
                    <w:left w:val="none" w:sz="0" w:space="0" w:color="auto"/>
                    <w:bottom w:val="none" w:sz="0" w:space="0" w:color="auto"/>
                    <w:right w:val="none" w:sz="0" w:space="0" w:color="auto"/>
                  </w:divBdr>
                </w:div>
                <w:div w:id="1579318249">
                  <w:marLeft w:val="0"/>
                  <w:marRight w:val="0"/>
                  <w:marTop w:val="0"/>
                  <w:marBottom w:val="0"/>
                  <w:divBdr>
                    <w:top w:val="none" w:sz="0" w:space="0" w:color="auto"/>
                    <w:left w:val="none" w:sz="0" w:space="0" w:color="auto"/>
                    <w:bottom w:val="none" w:sz="0" w:space="0" w:color="auto"/>
                    <w:right w:val="none" w:sz="0" w:space="0" w:color="auto"/>
                  </w:divBdr>
                </w:div>
                <w:div w:id="1616404279">
                  <w:marLeft w:val="0"/>
                  <w:marRight w:val="0"/>
                  <w:marTop w:val="0"/>
                  <w:marBottom w:val="0"/>
                  <w:divBdr>
                    <w:top w:val="none" w:sz="0" w:space="0" w:color="auto"/>
                    <w:left w:val="none" w:sz="0" w:space="0" w:color="auto"/>
                    <w:bottom w:val="none" w:sz="0" w:space="0" w:color="auto"/>
                    <w:right w:val="none" w:sz="0" w:space="0" w:color="auto"/>
                  </w:divBdr>
                </w:div>
                <w:div w:id="1734280448">
                  <w:marLeft w:val="0"/>
                  <w:marRight w:val="0"/>
                  <w:marTop w:val="0"/>
                  <w:marBottom w:val="0"/>
                  <w:divBdr>
                    <w:top w:val="none" w:sz="0" w:space="0" w:color="auto"/>
                    <w:left w:val="none" w:sz="0" w:space="0" w:color="auto"/>
                    <w:bottom w:val="none" w:sz="0" w:space="0" w:color="auto"/>
                    <w:right w:val="none" w:sz="0" w:space="0" w:color="auto"/>
                  </w:divBdr>
                </w:div>
                <w:div w:id="1741319918">
                  <w:marLeft w:val="0"/>
                  <w:marRight w:val="0"/>
                  <w:marTop w:val="0"/>
                  <w:marBottom w:val="0"/>
                  <w:divBdr>
                    <w:top w:val="none" w:sz="0" w:space="0" w:color="auto"/>
                    <w:left w:val="none" w:sz="0" w:space="0" w:color="auto"/>
                    <w:bottom w:val="none" w:sz="0" w:space="0" w:color="auto"/>
                    <w:right w:val="none" w:sz="0" w:space="0" w:color="auto"/>
                  </w:divBdr>
                </w:div>
                <w:div w:id="21394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231">
          <w:marLeft w:val="0"/>
          <w:marRight w:val="0"/>
          <w:marTop w:val="15"/>
          <w:marBottom w:val="0"/>
          <w:divBdr>
            <w:top w:val="none" w:sz="0" w:space="0" w:color="auto"/>
            <w:left w:val="none" w:sz="0" w:space="0" w:color="auto"/>
            <w:bottom w:val="none" w:sz="0" w:space="0" w:color="auto"/>
            <w:right w:val="none" w:sz="0" w:space="0" w:color="auto"/>
          </w:divBdr>
          <w:divsChild>
            <w:div w:id="1485463744">
              <w:marLeft w:val="0"/>
              <w:marRight w:val="0"/>
              <w:marTop w:val="0"/>
              <w:marBottom w:val="0"/>
              <w:divBdr>
                <w:top w:val="none" w:sz="0" w:space="0" w:color="auto"/>
                <w:left w:val="none" w:sz="0" w:space="0" w:color="auto"/>
                <w:bottom w:val="none" w:sz="0" w:space="0" w:color="auto"/>
                <w:right w:val="none" w:sz="0" w:space="0" w:color="auto"/>
              </w:divBdr>
              <w:divsChild>
                <w:div w:id="252593131">
                  <w:marLeft w:val="0"/>
                  <w:marRight w:val="0"/>
                  <w:marTop w:val="0"/>
                  <w:marBottom w:val="0"/>
                  <w:divBdr>
                    <w:top w:val="none" w:sz="0" w:space="0" w:color="auto"/>
                    <w:left w:val="none" w:sz="0" w:space="0" w:color="auto"/>
                    <w:bottom w:val="none" w:sz="0" w:space="0" w:color="auto"/>
                    <w:right w:val="none" w:sz="0" w:space="0" w:color="auto"/>
                  </w:divBdr>
                </w:div>
                <w:div w:id="255292580">
                  <w:marLeft w:val="0"/>
                  <w:marRight w:val="0"/>
                  <w:marTop w:val="0"/>
                  <w:marBottom w:val="0"/>
                  <w:divBdr>
                    <w:top w:val="none" w:sz="0" w:space="0" w:color="auto"/>
                    <w:left w:val="none" w:sz="0" w:space="0" w:color="auto"/>
                    <w:bottom w:val="none" w:sz="0" w:space="0" w:color="auto"/>
                    <w:right w:val="none" w:sz="0" w:space="0" w:color="auto"/>
                  </w:divBdr>
                </w:div>
                <w:div w:id="283272168">
                  <w:marLeft w:val="0"/>
                  <w:marRight w:val="0"/>
                  <w:marTop w:val="0"/>
                  <w:marBottom w:val="0"/>
                  <w:divBdr>
                    <w:top w:val="none" w:sz="0" w:space="0" w:color="auto"/>
                    <w:left w:val="none" w:sz="0" w:space="0" w:color="auto"/>
                    <w:bottom w:val="none" w:sz="0" w:space="0" w:color="auto"/>
                    <w:right w:val="none" w:sz="0" w:space="0" w:color="auto"/>
                  </w:divBdr>
                </w:div>
                <w:div w:id="353729641">
                  <w:marLeft w:val="0"/>
                  <w:marRight w:val="0"/>
                  <w:marTop w:val="0"/>
                  <w:marBottom w:val="0"/>
                  <w:divBdr>
                    <w:top w:val="none" w:sz="0" w:space="0" w:color="auto"/>
                    <w:left w:val="none" w:sz="0" w:space="0" w:color="auto"/>
                    <w:bottom w:val="none" w:sz="0" w:space="0" w:color="auto"/>
                    <w:right w:val="none" w:sz="0" w:space="0" w:color="auto"/>
                  </w:divBdr>
                </w:div>
                <w:div w:id="408692891">
                  <w:marLeft w:val="0"/>
                  <w:marRight w:val="0"/>
                  <w:marTop w:val="0"/>
                  <w:marBottom w:val="0"/>
                  <w:divBdr>
                    <w:top w:val="none" w:sz="0" w:space="0" w:color="auto"/>
                    <w:left w:val="none" w:sz="0" w:space="0" w:color="auto"/>
                    <w:bottom w:val="none" w:sz="0" w:space="0" w:color="auto"/>
                    <w:right w:val="none" w:sz="0" w:space="0" w:color="auto"/>
                  </w:divBdr>
                </w:div>
                <w:div w:id="471559640">
                  <w:marLeft w:val="0"/>
                  <w:marRight w:val="0"/>
                  <w:marTop w:val="0"/>
                  <w:marBottom w:val="0"/>
                  <w:divBdr>
                    <w:top w:val="none" w:sz="0" w:space="0" w:color="auto"/>
                    <w:left w:val="none" w:sz="0" w:space="0" w:color="auto"/>
                    <w:bottom w:val="none" w:sz="0" w:space="0" w:color="auto"/>
                    <w:right w:val="none" w:sz="0" w:space="0" w:color="auto"/>
                  </w:divBdr>
                </w:div>
                <w:div w:id="611013833">
                  <w:marLeft w:val="0"/>
                  <w:marRight w:val="0"/>
                  <w:marTop w:val="0"/>
                  <w:marBottom w:val="0"/>
                  <w:divBdr>
                    <w:top w:val="none" w:sz="0" w:space="0" w:color="auto"/>
                    <w:left w:val="none" w:sz="0" w:space="0" w:color="auto"/>
                    <w:bottom w:val="none" w:sz="0" w:space="0" w:color="auto"/>
                    <w:right w:val="none" w:sz="0" w:space="0" w:color="auto"/>
                  </w:divBdr>
                </w:div>
                <w:div w:id="617109758">
                  <w:marLeft w:val="0"/>
                  <w:marRight w:val="0"/>
                  <w:marTop w:val="0"/>
                  <w:marBottom w:val="0"/>
                  <w:divBdr>
                    <w:top w:val="none" w:sz="0" w:space="0" w:color="auto"/>
                    <w:left w:val="none" w:sz="0" w:space="0" w:color="auto"/>
                    <w:bottom w:val="none" w:sz="0" w:space="0" w:color="auto"/>
                    <w:right w:val="none" w:sz="0" w:space="0" w:color="auto"/>
                  </w:divBdr>
                </w:div>
                <w:div w:id="709451151">
                  <w:marLeft w:val="0"/>
                  <w:marRight w:val="0"/>
                  <w:marTop w:val="0"/>
                  <w:marBottom w:val="0"/>
                  <w:divBdr>
                    <w:top w:val="none" w:sz="0" w:space="0" w:color="auto"/>
                    <w:left w:val="none" w:sz="0" w:space="0" w:color="auto"/>
                    <w:bottom w:val="none" w:sz="0" w:space="0" w:color="auto"/>
                    <w:right w:val="none" w:sz="0" w:space="0" w:color="auto"/>
                  </w:divBdr>
                </w:div>
                <w:div w:id="908418550">
                  <w:marLeft w:val="0"/>
                  <w:marRight w:val="0"/>
                  <w:marTop w:val="0"/>
                  <w:marBottom w:val="0"/>
                  <w:divBdr>
                    <w:top w:val="none" w:sz="0" w:space="0" w:color="auto"/>
                    <w:left w:val="none" w:sz="0" w:space="0" w:color="auto"/>
                    <w:bottom w:val="none" w:sz="0" w:space="0" w:color="auto"/>
                    <w:right w:val="none" w:sz="0" w:space="0" w:color="auto"/>
                  </w:divBdr>
                </w:div>
                <w:div w:id="938369213">
                  <w:marLeft w:val="0"/>
                  <w:marRight w:val="0"/>
                  <w:marTop w:val="0"/>
                  <w:marBottom w:val="0"/>
                  <w:divBdr>
                    <w:top w:val="none" w:sz="0" w:space="0" w:color="auto"/>
                    <w:left w:val="none" w:sz="0" w:space="0" w:color="auto"/>
                    <w:bottom w:val="none" w:sz="0" w:space="0" w:color="auto"/>
                    <w:right w:val="none" w:sz="0" w:space="0" w:color="auto"/>
                  </w:divBdr>
                </w:div>
                <w:div w:id="1017923402">
                  <w:marLeft w:val="0"/>
                  <w:marRight w:val="0"/>
                  <w:marTop w:val="0"/>
                  <w:marBottom w:val="0"/>
                  <w:divBdr>
                    <w:top w:val="none" w:sz="0" w:space="0" w:color="auto"/>
                    <w:left w:val="none" w:sz="0" w:space="0" w:color="auto"/>
                    <w:bottom w:val="none" w:sz="0" w:space="0" w:color="auto"/>
                    <w:right w:val="none" w:sz="0" w:space="0" w:color="auto"/>
                  </w:divBdr>
                </w:div>
                <w:div w:id="1067189562">
                  <w:marLeft w:val="0"/>
                  <w:marRight w:val="0"/>
                  <w:marTop w:val="0"/>
                  <w:marBottom w:val="0"/>
                  <w:divBdr>
                    <w:top w:val="none" w:sz="0" w:space="0" w:color="auto"/>
                    <w:left w:val="none" w:sz="0" w:space="0" w:color="auto"/>
                    <w:bottom w:val="none" w:sz="0" w:space="0" w:color="auto"/>
                    <w:right w:val="none" w:sz="0" w:space="0" w:color="auto"/>
                  </w:divBdr>
                </w:div>
                <w:div w:id="1193104862">
                  <w:marLeft w:val="0"/>
                  <w:marRight w:val="0"/>
                  <w:marTop w:val="0"/>
                  <w:marBottom w:val="0"/>
                  <w:divBdr>
                    <w:top w:val="none" w:sz="0" w:space="0" w:color="auto"/>
                    <w:left w:val="none" w:sz="0" w:space="0" w:color="auto"/>
                    <w:bottom w:val="none" w:sz="0" w:space="0" w:color="auto"/>
                    <w:right w:val="none" w:sz="0" w:space="0" w:color="auto"/>
                  </w:divBdr>
                </w:div>
                <w:div w:id="1199124623">
                  <w:marLeft w:val="0"/>
                  <w:marRight w:val="0"/>
                  <w:marTop w:val="0"/>
                  <w:marBottom w:val="0"/>
                  <w:divBdr>
                    <w:top w:val="none" w:sz="0" w:space="0" w:color="auto"/>
                    <w:left w:val="none" w:sz="0" w:space="0" w:color="auto"/>
                    <w:bottom w:val="none" w:sz="0" w:space="0" w:color="auto"/>
                    <w:right w:val="none" w:sz="0" w:space="0" w:color="auto"/>
                  </w:divBdr>
                </w:div>
                <w:div w:id="1243684292">
                  <w:marLeft w:val="0"/>
                  <w:marRight w:val="0"/>
                  <w:marTop w:val="0"/>
                  <w:marBottom w:val="0"/>
                  <w:divBdr>
                    <w:top w:val="none" w:sz="0" w:space="0" w:color="auto"/>
                    <w:left w:val="none" w:sz="0" w:space="0" w:color="auto"/>
                    <w:bottom w:val="none" w:sz="0" w:space="0" w:color="auto"/>
                    <w:right w:val="none" w:sz="0" w:space="0" w:color="auto"/>
                  </w:divBdr>
                </w:div>
                <w:div w:id="1313801194">
                  <w:marLeft w:val="0"/>
                  <w:marRight w:val="0"/>
                  <w:marTop w:val="0"/>
                  <w:marBottom w:val="0"/>
                  <w:divBdr>
                    <w:top w:val="none" w:sz="0" w:space="0" w:color="auto"/>
                    <w:left w:val="none" w:sz="0" w:space="0" w:color="auto"/>
                    <w:bottom w:val="none" w:sz="0" w:space="0" w:color="auto"/>
                    <w:right w:val="none" w:sz="0" w:space="0" w:color="auto"/>
                  </w:divBdr>
                </w:div>
                <w:div w:id="1407996237">
                  <w:marLeft w:val="0"/>
                  <w:marRight w:val="0"/>
                  <w:marTop w:val="0"/>
                  <w:marBottom w:val="0"/>
                  <w:divBdr>
                    <w:top w:val="none" w:sz="0" w:space="0" w:color="auto"/>
                    <w:left w:val="none" w:sz="0" w:space="0" w:color="auto"/>
                    <w:bottom w:val="none" w:sz="0" w:space="0" w:color="auto"/>
                    <w:right w:val="none" w:sz="0" w:space="0" w:color="auto"/>
                  </w:divBdr>
                </w:div>
                <w:div w:id="1440953741">
                  <w:marLeft w:val="0"/>
                  <w:marRight w:val="0"/>
                  <w:marTop w:val="0"/>
                  <w:marBottom w:val="0"/>
                  <w:divBdr>
                    <w:top w:val="none" w:sz="0" w:space="0" w:color="auto"/>
                    <w:left w:val="none" w:sz="0" w:space="0" w:color="auto"/>
                    <w:bottom w:val="none" w:sz="0" w:space="0" w:color="auto"/>
                    <w:right w:val="none" w:sz="0" w:space="0" w:color="auto"/>
                  </w:divBdr>
                </w:div>
                <w:div w:id="1454444209">
                  <w:marLeft w:val="0"/>
                  <w:marRight w:val="0"/>
                  <w:marTop w:val="0"/>
                  <w:marBottom w:val="0"/>
                  <w:divBdr>
                    <w:top w:val="none" w:sz="0" w:space="0" w:color="auto"/>
                    <w:left w:val="none" w:sz="0" w:space="0" w:color="auto"/>
                    <w:bottom w:val="none" w:sz="0" w:space="0" w:color="auto"/>
                    <w:right w:val="none" w:sz="0" w:space="0" w:color="auto"/>
                  </w:divBdr>
                </w:div>
                <w:div w:id="1815834213">
                  <w:marLeft w:val="0"/>
                  <w:marRight w:val="0"/>
                  <w:marTop w:val="0"/>
                  <w:marBottom w:val="0"/>
                  <w:divBdr>
                    <w:top w:val="none" w:sz="0" w:space="0" w:color="auto"/>
                    <w:left w:val="none" w:sz="0" w:space="0" w:color="auto"/>
                    <w:bottom w:val="none" w:sz="0" w:space="0" w:color="auto"/>
                    <w:right w:val="none" w:sz="0" w:space="0" w:color="auto"/>
                  </w:divBdr>
                </w:div>
                <w:div w:id="1852722860">
                  <w:marLeft w:val="0"/>
                  <w:marRight w:val="0"/>
                  <w:marTop w:val="0"/>
                  <w:marBottom w:val="0"/>
                  <w:divBdr>
                    <w:top w:val="none" w:sz="0" w:space="0" w:color="auto"/>
                    <w:left w:val="none" w:sz="0" w:space="0" w:color="auto"/>
                    <w:bottom w:val="none" w:sz="0" w:space="0" w:color="auto"/>
                    <w:right w:val="none" w:sz="0" w:space="0" w:color="auto"/>
                  </w:divBdr>
                </w:div>
                <w:div w:id="1946960491">
                  <w:marLeft w:val="0"/>
                  <w:marRight w:val="0"/>
                  <w:marTop w:val="0"/>
                  <w:marBottom w:val="0"/>
                  <w:divBdr>
                    <w:top w:val="none" w:sz="0" w:space="0" w:color="auto"/>
                    <w:left w:val="none" w:sz="0" w:space="0" w:color="auto"/>
                    <w:bottom w:val="none" w:sz="0" w:space="0" w:color="auto"/>
                    <w:right w:val="none" w:sz="0" w:space="0" w:color="auto"/>
                  </w:divBdr>
                </w:div>
                <w:div w:id="1970696257">
                  <w:marLeft w:val="0"/>
                  <w:marRight w:val="0"/>
                  <w:marTop w:val="0"/>
                  <w:marBottom w:val="0"/>
                  <w:divBdr>
                    <w:top w:val="none" w:sz="0" w:space="0" w:color="auto"/>
                    <w:left w:val="none" w:sz="0" w:space="0" w:color="auto"/>
                    <w:bottom w:val="none" w:sz="0" w:space="0" w:color="auto"/>
                    <w:right w:val="none" w:sz="0" w:space="0" w:color="auto"/>
                  </w:divBdr>
                </w:div>
                <w:div w:id="1999726551">
                  <w:marLeft w:val="0"/>
                  <w:marRight w:val="0"/>
                  <w:marTop w:val="0"/>
                  <w:marBottom w:val="0"/>
                  <w:divBdr>
                    <w:top w:val="none" w:sz="0" w:space="0" w:color="auto"/>
                    <w:left w:val="none" w:sz="0" w:space="0" w:color="auto"/>
                    <w:bottom w:val="none" w:sz="0" w:space="0" w:color="auto"/>
                    <w:right w:val="none" w:sz="0" w:space="0" w:color="auto"/>
                  </w:divBdr>
                </w:div>
                <w:div w:id="2006203657">
                  <w:marLeft w:val="0"/>
                  <w:marRight w:val="0"/>
                  <w:marTop w:val="0"/>
                  <w:marBottom w:val="0"/>
                  <w:divBdr>
                    <w:top w:val="none" w:sz="0" w:space="0" w:color="auto"/>
                    <w:left w:val="none" w:sz="0" w:space="0" w:color="auto"/>
                    <w:bottom w:val="none" w:sz="0" w:space="0" w:color="auto"/>
                    <w:right w:val="none" w:sz="0" w:space="0" w:color="auto"/>
                  </w:divBdr>
                </w:div>
                <w:div w:id="2051564473">
                  <w:marLeft w:val="0"/>
                  <w:marRight w:val="0"/>
                  <w:marTop w:val="0"/>
                  <w:marBottom w:val="0"/>
                  <w:divBdr>
                    <w:top w:val="none" w:sz="0" w:space="0" w:color="auto"/>
                    <w:left w:val="none" w:sz="0" w:space="0" w:color="auto"/>
                    <w:bottom w:val="none" w:sz="0" w:space="0" w:color="auto"/>
                    <w:right w:val="none" w:sz="0" w:space="0" w:color="auto"/>
                  </w:divBdr>
                </w:div>
                <w:div w:id="20873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49970">
          <w:marLeft w:val="0"/>
          <w:marRight w:val="0"/>
          <w:marTop w:val="15"/>
          <w:marBottom w:val="0"/>
          <w:divBdr>
            <w:top w:val="none" w:sz="0" w:space="0" w:color="auto"/>
            <w:left w:val="none" w:sz="0" w:space="0" w:color="auto"/>
            <w:bottom w:val="none" w:sz="0" w:space="0" w:color="auto"/>
            <w:right w:val="none" w:sz="0" w:space="0" w:color="auto"/>
          </w:divBdr>
          <w:divsChild>
            <w:div w:id="95178880">
              <w:marLeft w:val="0"/>
              <w:marRight w:val="0"/>
              <w:marTop w:val="0"/>
              <w:marBottom w:val="0"/>
              <w:divBdr>
                <w:top w:val="none" w:sz="0" w:space="0" w:color="auto"/>
                <w:left w:val="none" w:sz="0" w:space="0" w:color="auto"/>
                <w:bottom w:val="none" w:sz="0" w:space="0" w:color="auto"/>
                <w:right w:val="none" w:sz="0" w:space="0" w:color="auto"/>
              </w:divBdr>
              <w:divsChild>
                <w:div w:id="101926158">
                  <w:marLeft w:val="0"/>
                  <w:marRight w:val="0"/>
                  <w:marTop w:val="0"/>
                  <w:marBottom w:val="0"/>
                  <w:divBdr>
                    <w:top w:val="none" w:sz="0" w:space="0" w:color="auto"/>
                    <w:left w:val="none" w:sz="0" w:space="0" w:color="auto"/>
                    <w:bottom w:val="none" w:sz="0" w:space="0" w:color="auto"/>
                    <w:right w:val="none" w:sz="0" w:space="0" w:color="auto"/>
                  </w:divBdr>
                </w:div>
                <w:div w:id="261423887">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320541821">
                  <w:marLeft w:val="0"/>
                  <w:marRight w:val="0"/>
                  <w:marTop w:val="0"/>
                  <w:marBottom w:val="0"/>
                  <w:divBdr>
                    <w:top w:val="none" w:sz="0" w:space="0" w:color="auto"/>
                    <w:left w:val="none" w:sz="0" w:space="0" w:color="auto"/>
                    <w:bottom w:val="none" w:sz="0" w:space="0" w:color="auto"/>
                    <w:right w:val="none" w:sz="0" w:space="0" w:color="auto"/>
                  </w:divBdr>
                </w:div>
                <w:div w:id="366293814">
                  <w:marLeft w:val="0"/>
                  <w:marRight w:val="0"/>
                  <w:marTop w:val="0"/>
                  <w:marBottom w:val="0"/>
                  <w:divBdr>
                    <w:top w:val="none" w:sz="0" w:space="0" w:color="auto"/>
                    <w:left w:val="none" w:sz="0" w:space="0" w:color="auto"/>
                    <w:bottom w:val="none" w:sz="0" w:space="0" w:color="auto"/>
                    <w:right w:val="none" w:sz="0" w:space="0" w:color="auto"/>
                  </w:divBdr>
                </w:div>
                <w:div w:id="545685148">
                  <w:marLeft w:val="0"/>
                  <w:marRight w:val="0"/>
                  <w:marTop w:val="0"/>
                  <w:marBottom w:val="0"/>
                  <w:divBdr>
                    <w:top w:val="none" w:sz="0" w:space="0" w:color="auto"/>
                    <w:left w:val="none" w:sz="0" w:space="0" w:color="auto"/>
                    <w:bottom w:val="none" w:sz="0" w:space="0" w:color="auto"/>
                    <w:right w:val="none" w:sz="0" w:space="0" w:color="auto"/>
                  </w:divBdr>
                </w:div>
                <w:div w:id="569392516">
                  <w:marLeft w:val="0"/>
                  <w:marRight w:val="0"/>
                  <w:marTop w:val="0"/>
                  <w:marBottom w:val="0"/>
                  <w:divBdr>
                    <w:top w:val="none" w:sz="0" w:space="0" w:color="auto"/>
                    <w:left w:val="none" w:sz="0" w:space="0" w:color="auto"/>
                    <w:bottom w:val="none" w:sz="0" w:space="0" w:color="auto"/>
                    <w:right w:val="none" w:sz="0" w:space="0" w:color="auto"/>
                  </w:divBdr>
                </w:div>
                <w:div w:id="589894860">
                  <w:marLeft w:val="0"/>
                  <w:marRight w:val="0"/>
                  <w:marTop w:val="0"/>
                  <w:marBottom w:val="0"/>
                  <w:divBdr>
                    <w:top w:val="none" w:sz="0" w:space="0" w:color="auto"/>
                    <w:left w:val="none" w:sz="0" w:space="0" w:color="auto"/>
                    <w:bottom w:val="none" w:sz="0" w:space="0" w:color="auto"/>
                    <w:right w:val="none" w:sz="0" w:space="0" w:color="auto"/>
                  </w:divBdr>
                </w:div>
                <w:div w:id="596987591">
                  <w:marLeft w:val="0"/>
                  <w:marRight w:val="0"/>
                  <w:marTop w:val="0"/>
                  <w:marBottom w:val="0"/>
                  <w:divBdr>
                    <w:top w:val="none" w:sz="0" w:space="0" w:color="auto"/>
                    <w:left w:val="none" w:sz="0" w:space="0" w:color="auto"/>
                    <w:bottom w:val="none" w:sz="0" w:space="0" w:color="auto"/>
                    <w:right w:val="none" w:sz="0" w:space="0" w:color="auto"/>
                  </w:divBdr>
                </w:div>
                <w:div w:id="604535358">
                  <w:marLeft w:val="0"/>
                  <w:marRight w:val="0"/>
                  <w:marTop w:val="0"/>
                  <w:marBottom w:val="0"/>
                  <w:divBdr>
                    <w:top w:val="none" w:sz="0" w:space="0" w:color="auto"/>
                    <w:left w:val="none" w:sz="0" w:space="0" w:color="auto"/>
                    <w:bottom w:val="none" w:sz="0" w:space="0" w:color="auto"/>
                    <w:right w:val="none" w:sz="0" w:space="0" w:color="auto"/>
                  </w:divBdr>
                </w:div>
                <w:div w:id="653609563">
                  <w:marLeft w:val="0"/>
                  <w:marRight w:val="0"/>
                  <w:marTop w:val="0"/>
                  <w:marBottom w:val="0"/>
                  <w:divBdr>
                    <w:top w:val="none" w:sz="0" w:space="0" w:color="auto"/>
                    <w:left w:val="none" w:sz="0" w:space="0" w:color="auto"/>
                    <w:bottom w:val="none" w:sz="0" w:space="0" w:color="auto"/>
                    <w:right w:val="none" w:sz="0" w:space="0" w:color="auto"/>
                  </w:divBdr>
                </w:div>
                <w:div w:id="771316776">
                  <w:marLeft w:val="0"/>
                  <w:marRight w:val="0"/>
                  <w:marTop w:val="0"/>
                  <w:marBottom w:val="0"/>
                  <w:divBdr>
                    <w:top w:val="none" w:sz="0" w:space="0" w:color="auto"/>
                    <w:left w:val="none" w:sz="0" w:space="0" w:color="auto"/>
                    <w:bottom w:val="none" w:sz="0" w:space="0" w:color="auto"/>
                    <w:right w:val="none" w:sz="0" w:space="0" w:color="auto"/>
                  </w:divBdr>
                </w:div>
                <w:div w:id="786898676">
                  <w:marLeft w:val="0"/>
                  <w:marRight w:val="0"/>
                  <w:marTop w:val="0"/>
                  <w:marBottom w:val="0"/>
                  <w:divBdr>
                    <w:top w:val="none" w:sz="0" w:space="0" w:color="auto"/>
                    <w:left w:val="none" w:sz="0" w:space="0" w:color="auto"/>
                    <w:bottom w:val="none" w:sz="0" w:space="0" w:color="auto"/>
                    <w:right w:val="none" w:sz="0" w:space="0" w:color="auto"/>
                  </w:divBdr>
                </w:div>
                <w:div w:id="858474209">
                  <w:marLeft w:val="0"/>
                  <w:marRight w:val="0"/>
                  <w:marTop w:val="0"/>
                  <w:marBottom w:val="0"/>
                  <w:divBdr>
                    <w:top w:val="none" w:sz="0" w:space="0" w:color="auto"/>
                    <w:left w:val="none" w:sz="0" w:space="0" w:color="auto"/>
                    <w:bottom w:val="none" w:sz="0" w:space="0" w:color="auto"/>
                    <w:right w:val="none" w:sz="0" w:space="0" w:color="auto"/>
                  </w:divBdr>
                </w:div>
                <w:div w:id="956059191">
                  <w:marLeft w:val="0"/>
                  <w:marRight w:val="0"/>
                  <w:marTop w:val="0"/>
                  <w:marBottom w:val="0"/>
                  <w:divBdr>
                    <w:top w:val="none" w:sz="0" w:space="0" w:color="auto"/>
                    <w:left w:val="none" w:sz="0" w:space="0" w:color="auto"/>
                    <w:bottom w:val="none" w:sz="0" w:space="0" w:color="auto"/>
                    <w:right w:val="none" w:sz="0" w:space="0" w:color="auto"/>
                  </w:divBdr>
                </w:div>
                <w:div w:id="968121625">
                  <w:marLeft w:val="0"/>
                  <w:marRight w:val="0"/>
                  <w:marTop w:val="0"/>
                  <w:marBottom w:val="0"/>
                  <w:divBdr>
                    <w:top w:val="none" w:sz="0" w:space="0" w:color="auto"/>
                    <w:left w:val="none" w:sz="0" w:space="0" w:color="auto"/>
                    <w:bottom w:val="none" w:sz="0" w:space="0" w:color="auto"/>
                    <w:right w:val="none" w:sz="0" w:space="0" w:color="auto"/>
                  </w:divBdr>
                </w:div>
                <w:div w:id="1001737240">
                  <w:marLeft w:val="0"/>
                  <w:marRight w:val="0"/>
                  <w:marTop w:val="0"/>
                  <w:marBottom w:val="0"/>
                  <w:divBdr>
                    <w:top w:val="none" w:sz="0" w:space="0" w:color="auto"/>
                    <w:left w:val="none" w:sz="0" w:space="0" w:color="auto"/>
                    <w:bottom w:val="none" w:sz="0" w:space="0" w:color="auto"/>
                    <w:right w:val="none" w:sz="0" w:space="0" w:color="auto"/>
                  </w:divBdr>
                </w:div>
                <w:div w:id="1090589978">
                  <w:marLeft w:val="0"/>
                  <w:marRight w:val="0"/>
                  <w:marTop w:val="0"/>
                  <w:marBottom w:val="0"/>
                  <w:divBdr>
                    <w:top w:val="none" w:sz="0" w:space="0" w:color="auto"/>
                    <w:left w:val="none" w:sz="0" w:space="0" w:color="auto"/>
                    <w:bottom w:val="none" w:sz="0" w:space="0" w:color="auto"/>
                    <w:right w:val="none" w:sz="0" w:space="0" w:color="auto"/>
                  </w:divBdr>
                </w:div>
                <w:div w:id="1211768635">
                  <w:marLeft w:val="0"/>
                  <w:marRight w:val="0"/>
                  <w:marTop w:val="0"/>
                  <w:marBottom w:val="0"/>
                  <w:divBdr>
                    <w:top w:val="none" w:sz="0" w:space="0" w:color="auto"/>
                    <w:left w:val="none" w:sz="0" w:space="0" w:color="auto"/>
                    <w:bottom w:val="none" w:sz="0" w:space="0" w:color="auto"/>
                    <w:right w:val="none" w:sz="0" w:space="0" w:color="auto"/>
                  </w:divBdr>
                </w:div>
                <w:div w:id="1216619303">
                  <w:marLeft w:val="0"/>
                  <w:marRight w:val="0"/>
                  <w:marTop w:val="0"/>
                  <w:marBottom w:val="0"/>
                  <w:divBdr>
                    <w:top w:val="none" w:sz="0" w:space="0" w:color="auto"/>
                    <w:left w:val="none" w:sz="0" w:space="0" w:color="auto"/>
                    <w:bottom w:val="none" w:sz="0" w:space="0" w:color="auto"/>
                    <w:right w:val="none" w:sz="0" w:space="0" w:color="auto"/>
                  </w:divBdr>
                </w:div>
                <w:div w:id="1235356770">
                  <w:marLeft w:val="0"/>
                  <w:marRight w:val="0"/>
                  <w:marTop w:val="0"/>
                  <w:marBottom w:val="0"/>
                  <w:divBdr>
                    <w:top w:val="none" w:sz="0" w:space="0" w:color="auto"/>
                    <w:left w:val="none" w:sz="0" w:space="0" w:color="auto"/>
                    <w:bottom w:val="none" w:sz="0" w:space="0" w:color="auto"/>
                    <w:right w:val="none" w:sz="0" w:space="0" w:color="auto"/>
                  </w:divBdr>
                </w:div>
                <w:div w:id="1361012444">
                  <w:marLeft w:val="0"/>
                  <w:marRight w:val="0"/>
                  <w:marTop w:val="0"/>
                  <w:marBottom w:val="0"/>
                  <w:divBdr>
                    <w:top w:val="none" w:sz="0" w:space="0" w:color="auto"/>
                    <w:left w:val="none" w:sz="0" w:space="0" w:color="auto"/>
                    <w:bottom w:val="none" w:sz="0" w:space="0" w:color="auto"/>
                    <w:right w:val="none" w:sz="0" w:space="0" w:color="auto"/>
                  </w:divBdr>
                </w:div>
                <w:div w:id="1467233105">
                  <w:marLeft w:val="0"/>
                  <w:marRight w:val="0"/>
                  <w:marTop w:val="0"/>
                  <w:marBottom w:val="0"/>
                  <w:divBdr>
                    <w:top w:val="none" w:sz="0" w:space="0" w:color="auto"/>
                    <w:left w:val="none" w:sz="0" w:space="0" w:color="auto"/>
                    <w:bottom w:val="none" w:sz="0" w:space="0" w:color="auto"/>
                    <w:right w:val="none" w:sz="0" w:space="0" w:color="auto"/>
                  </w:divBdr>
                </w:div>
                <w:div w:id="1697580529">
                  <w:marLeft w:val="0"/>
                  <w:marRight w:val="0"/>
                  <w:marTop w:val="0"/>
                  <w:marBottom w:val="0"/>
                  <w:divBdr>
                    <w:top w:val="none" w:sz="0" w:space="0" w:color="auto"/>
                    <w:left w:val="none" w:sz="0" w:space="0" w:color="auto"/>
                    <w:bottom w:val="none" w:sz="0" w:space="0" w:color="auto"/>
                    <w:right w:val="none" w:sz="0" w:space="0" w:color="auto"/>
                  </w:divBdr>
                </w:div>
                <w:div w:id="1879319389">
                  <w:marLeft w:val="0"/>
                  <w:marRight w:val="0"/>
                  <w:marTop w:val="0"/>
                  <w:marBottom w:val="0"/>
                  <w:divBdr>
                    <w:top w:val="none" w:sz="0" w:space="0" w:color="auto"/>
                    <w:left w:val="none" w:sz="0" w:space="0" w:color="auto"/>
                    <w:bottom w:val="none" w:sz="0" w:space="0" w:color="auto"/>
                    <w:right w:val="none" w:sz="0" w:space="0" w:color="auto"/>
                  </w:divBdr>
                </w:div>
                <w:div w:id="2041977291">
                  <w:marLeft w:val="0"/>
                  <w:marRight w:val="0"/>
                  <w:marTop w:val="0"/>
                  <w:marBottom w:val="0"/>
                  <w:divBdr>
                    <w:top w:val="none" w:sz="0" w:space="0" w:color="auto"/>
                    <w:left w:val="none" w:sz="0" w:space="0" w:color="auto"/>
                    <w:bottom w:val="none" w:sz="0" w:space="0" w:color="auto"/>
                    <w:right w:val="none" w:sz="0" w:space="0" w:color="auto"/>
                  </w:divBdr>
                </w:div>
                <w:div w:id="20885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276">
      <w:bodyDiv w:val="1"/>
      <w:marLeft w:val="0"/>
      <w:marRight w:val="0"/>
      <w:marTop w:val="0"/>
      <w:marBottom w:val="0"/>
      <w:divBdr>
        <w:top w:val="none" w:sz="0" w:space="0" w:color="auto"/>
        <w:left w:val="none" w:sz="0" w:space="0" w:color="auto"/>
        <w:bottom w:val="none" w:sz="0" w:space="0" w:color="auto"/>
        <w:right w:val="none" w:sz="0" w:space="0" w:color="auto"/>
      </w:divBdr>
    </w:div>
    <w:div w:id="636766741">
      <w:bodyDiv w:val="1"/>
      <w:marLeft w:val="0"/>
      <w:marRight w:val="0"/>
      <w:marTop w:val="0"/>
      <w:marBottom w:val="0"/>
      <w:divBdr>
        <w:top w:val="none" w:sz="0" w:space="0" w:color="auto"/>
        <w:left w:val="none" w:sz="0" w:space="0" w:color="auto"/>
        <w:bottom w:val="none" w:sz="0" w:space="0" w:color="auto"/>
        <w:right w:val="none" w:sz="0" w:space="0" w:color="auto"/>
      </w:divBdr>
    </w:div>
    <w:div w:id="636767428">
      <w:bodyDiv w:val="1"/>
      <w:marLeft w:val="0"/>
      <w:marRight w:val="0"/>
      <w:marTop w:val="0"/>
      <w:marBottom w:val="0"/>
      <w:divBdr>
        <w:top w:val="none" w:sz="0" w:space="0" w:color="auto"/>
        <w:left w:val="none" w:sz="0" w:space="0" w:color="auto"/>
        <w:bottom w:val="none" w:sz="0" w:space="0" w:color="auto"/>
        <w:right w:val="none" w:sz="0" w:space="0" w:color="auto"/>
      </w:divBdr>
    </w:div>
    <w:div w:id="637027522">
      <w:bodyDiv w:val="1"/>
      <w:marLeft w:val="0"/>
      <w:marRight w:val="0"/>
      <w:marTop w:val="0"/>
      <w:marBottom w:val="0"/>
      <w:divBdr>
        <w:top w:val="none" w:sz="0" w:space="0" w:color="auto"/>
        <w:left w:val="none" w:sz="0" w:space="0" w:color="auto"/>
        <w:bottom w:val="none" w:sz="0" w:space="0" w:color="auto"/>
        <w:right w:val="none" w:sz="0" w:space="0" w:color="auto"/>
      </w:divBdr>
    </w:div>
    <w:div w:id="637342647">
      <w:bodyDiv w:val="1"/>
      <w:marLeft w:val="0"/>
      <w:marRight w:val="0"/>
      <w:marTop w:val="0"/>
      <w:marBottom w:val="0"/>
      <w:divBdr>
        <w:top w:val="none" w:sz="0" w:space="0" w:color="auto"/>
        <w:left w:val="none" w:sz="0" w:space="0" w:color="auto"/>
        <w:bottom w:val="none" w:sz="0" w:space="0" w:color="auto"/>
        <w:right w:val="none" w:sz="0" w:space="0" w:color="auto"/>
      </w:divBdr>
    </w:div>
    <w:div w:id="638344506">
      <w:bodyDiv w:val="1"/>
      <w:marLeft w:val="0"/>
      <w:marRight w:val="0"/>
      <w:marTop w:val="0"/>
      <w:marBottom w:val="0"/>
      <w:divBdr>
        <w:top w:val="none" w:sz="0" w:space="0" w:color="auto"/>
        <w:left w:val="none" w:sz="0" w:space="0" w:color="auto"/>
        <w:bottom w:val="none" w:sz="0" w:space="0" w:color="auto"/>
        <w:right w:val="none" w:sz="0" w:space="0" w:color="auto"/>
      </w:divBdr>
    </w:div>
    <w:div w:id="639186996">
      <w:bodyDiv w:val="1"/>
      <w:marLeft w:val="0"/>
      <w:marRight w:val="0"/>
      <w:marTop w:val="0"/>
      <w:marBottom w:val="0"/>
      <w:divBdr>
        <w:top w:val="none" w:sz="0" w:space="0" w:color="auto"/>
        <w:left w:val="none" w:sz="0" w:space="0" w:color="auto"/>
        <w:bottom w:val="none" w:sz="0" w:space="0" w:color="auto"/>
        <w:right w:val="none" w:sz="0" w:space="0" w:color="auto"/>
      </w:divBdr>
    </w:div>
    <w:div w:id="639846648">
      <w:bodyDiv w:val="1"/>
      <w:marLeft w:val="0"/>
      <w:marRight w:val="0"/>
      <w:marTop w:val="0"/>
      <w:marBottom w:val="0"/>
      <w:divBdr>
        <w:top w:val="none" w:sz="0" w:space="0" w:color="auto"/>
        <w:left w:val="none" w:sz="0" w:space="0" w:color="auto"/>
        <w:bottom w:val="none" w:sz="0" w:space="0" w:color="auto"/>
        <w:right w:val="none" w:sz="0" w:space="0" w:color="auto"/>
      </w:divBdr>
    </w:div>
    <w:div w:id="642002059">
      <w:bodyDiv w:val="1"/>
      <w:marLeft w:val="0"/>
      <w:marRight w:val="0"/>
      <w:marTop w:val="0"/>
      <w:marBottom w:val="0"/>
      <w:divBdr>
        <w:top w:val="none" w:sz="0" w:space="0" w:color="auto"/>
        <w:left w:val="none" w:sz="0" w:space="0" w:color="auto"/>
        <w:bottom w:val="none" w:sz="0" w:space="0" w:color="auto"/>
        <w:right w:val="none" w:sz="0" w:space="0" w:color="auto"/>
      </w:divBdr>
    </w:div>
    <w:div w:id="645083779">
      <w:bodyDiv w:val="1"/>
      <w:marLeft w:val="0"/>
      <w:marRight w:val="0"/>
      <w:marTop w:val="0"/>
      <w:marBottom w:val="0"/>
      <w:divBdr>
        <w:top w:val="none" w:sz="0" w:space="0" w:color="auto"/>
        <w:left w:val="none" w:sz="0" w:space="0" w:color="auto"/>
        <w:bottom w:val="none" w:sz="0" w:space="0" w:color="auto"/>
        <w:right w:val="none" w:sz="0" w:space="0" w:color="auto"/>
      </w:divBdr>
    </w:div>
    <w:div w:id="645476864">
      <w:bodyDiv w:val="1"/>
      <w:marLeft w:val="0"/>
      <w:marRight w:val="0"/>
      <w:marTop w:val="0"/>
      <w:marBottom w:val="0"/>
      <w:divBdr>
        <w:top w:val="none" w:sz="0" w:space="0" w:color="auto"/>
        <w:left w:val="none" w:sz="0" w:space="0" w:color="auto"/>
        <w:bottom w:val="none" w:sz="0" w:space="0" w:color="auto"/>
        <w:right w:val="none" w:sz="0" w:space="0" w:color="auto"/>
      </w:divBdr>
    </w:div>
    <w:div w:id="654144417">
      <w:bodyDiv w:val="1"/>
      <w:marLeft w:val="0"/>
      <w:marRight w:val="0"/>
      <w:marTop w:val="0"/>
      <w:marBottom w:val="0"/>
      <w:divBdr>
        <w:top w:val="none" w:sz="0" w:space="0" w:color="auto"/>
        <w:left w:val="none" w:sz="0" w:space="0" w:color="auto"/>
        <w:bottom w:val="none" w:sz="0" w:space="0" w:color="auto"/>
        <w:right w:val="none" w:sz="0" w:space="0" w:color="auto"/>
      </w:divBdr>
    </w:div>
    <w:div w:id="656105821">
      <w:bodyDiv w:val="1"/>
      <w:marLeft w:val="0"/>
      <w:marRight w:val="0"/>
      <w:marTop w:val="0"/>
      <w:marBottom w:val="0"/>
      <w:divBdr>
        <w:top w:val="none" w:sz="0" w:space="0" w:color="auto"/>
        <w:left w:val="none" w:sz="0" w:space="0" w:color="auto"/>
        <w:bottom w:val="none" w:sz="0" w:space="0" w:color="auto"/>
        <w:right w:val="none" w:sz="0" w:space="0" w:color="auto"/>
      </w:divBdr>
    </w:div>
    <w:div w:id="656228041">
      <w:bodyDiv w:val="1"/>
      <w:marLeft w:val="0"/>
      <w:marRight w:val="0"/>
      <w:marTop w:val="0"/>
      <w:marBottom w:val="0"/>
      <w:divBdr>
        <w:top w:val="none" w:sz="0" w:space="0" w:color="auto"/>
        <w:left w:val="none" w:sz="0" w:space="0" w:color="auto"/>
        <w:bottom w:val="none" w:sz="0" w:space="0" w:color="auto"/>
        <w:right w:val="none" w:sz="0" w:space="0" w:color="auto"/>
      </w:divBdr>
    </w:div>
    <w:div w:id="657924783">
      <w:bodyDiv w:val="1"/>
      <w:marLeft w:val="0"/>
      <w:marRight w:val="0"/>
      <w:marTop w:val="0"/>
      <w:marBottom w:val="0"/>
      <w:divBdr>
        <w:top w:val="none" w:sz="0" w:space="0" w:color="auto"/>
        <w:left w:val="none" w:sz="0" w:space="0" w:color="auto"/>
        <w:bottom w:val="none" w:sz="0" w:space="0" w:color="auto"/>
        <w:right w:val="none" w:sz="0" w:space="0" w:color="auto"/>
      </w:divBdr>
    </w:div>
    <w:div w:id="658851007">
      <w:bodyDiv w:val="1"/>
      <w:marLeft w:val="0"/>
      <w:marRight w:val="0"/>
      <w:marTop w:val="0"/>
      <w:marBottom w:val="0"/>
      <w:divBdr>
        <w:top w:val="none" w:sz="0" w:space="0" w:color="auto"/>
        <w:left w:val="none" w:sz="0" w:space="0" w:color="auto"/>
        <w:bottom w:val="none" w:sz="0" w:space="0" w:color="auto"/>
        <w:right w:val="none" w:sz="0" w:space="0" w:color="auto"/>
      </w:divBdr>
    </w:div>
    <w:div w:id="659044265">
      <w:bodyDiv w:val="1"/>
      <w:marLeft w:val="0"/>
      <w:marRight w:val="0"/>
      <w:marTop w:val="0"/>
      <w:marBottom w:val="0"/>
      <w:divBdr>
        <w:top w:val="none" w:sz="0" w:space="0" w:color="auto"/>
        <w:left w:val="none" w:sz="0" w:space="0" w:color="auto"/>
        <w:bottom w:val="none" w:sz="0" w:space="0" w:color="auto"/>
        <w:right w:val="none" w:sz="0" w:space="0" w:color="auto"/>
      </w:divBdr>
    </w:div>
    <w:div w:id="666632604">
      <w:bodyDiv w:val="1"/>
      <w:marLeft w:val="0"/>
      <w:marRight w:val="0"/>
      <w:marTop w:val="0"/>
      <w:marBottom w:val="0"/>
      <w:divBdr>
        <w:top w:val="none" w:sz="0" w:space="0" w:color="auto"/>
        <w:left w:val="none" w:sz="0" w:space="0" w:color="auto"/>
        <w:bottom w:val="none" w:sz="0" w:space="0" w:color="auto"/>
        <w:right w:val="none" w:sz="0" w:space="0" w:color="auto"/>
      </w:divBdr>
    </w:div>
    <w:div w:id="669910434">
      <w:bodyDiv w:val="1"/>
      <w:marLeft w:val="0"/>
      <w:marRight w:val="0"/>
      <w:marTop w:val="0"/>
      <w:marBottom w:val="0"/>
      <w:divBdr>
        <w:top w:val="none" w:sz="0" w:space="0" w:color="auto"/>
        <w:left w:val="none" w:sz="0" w:space="0" w:color="auto"/>
        <w:bottom w:val="none" w:sz="0" w:space="0" w:color="auto"/>
        <w:right w:val="none" w:sz="0" w:space="0" w:color="auto"/>
      </w:divBdr>
    </w:div>
    <w:div w:id="670378811">
      <w:bodyDiv w:val="1"/>
      <w:marLeft w:val="0"/>
      <w:marRight w:val="0"/>
      <w:marTop w:val="0"/>
      <w:marBottom w:val="0"/>
      <w:divBdr>
        <w:top w:val="none" w:sz="0" w:space="0" w:color="auto"/>
        <w:left w:val="none" w:sz="0" w:space="0" w:color="auto"/>
        <w:bottom w:val="none" w:sz="0" w:space="0" w:color="auto"/>
        <w:right w:val="none" w:sz="0" w:space="0" w:color="auto"/>
      </w:divBdr>
    </w:div>
    <w:div w:id="670987982">
      <w:bodyDiv w:val="1"/>
      <w:marLeft w:val="0"/>
      <w:marRight w:val="0"/>
      <w:marTop w:val="0"/>
      <w:marBottom w:val="0"/>
      <w:divBdr>
        <w:top w:val="none" w:sz="0" w:space="0" w:color="auto"/>
        <w:left w:val="none" w:sz="0" w:space="0" w:color="auto"/>
        <w:bottom w:val="none" w:sz="0" w:space="0" w:color="auto"/>
        <w:right w:val="none" w:sz="0" w:space="0" w:color="auto"/>
      </w:divBdr>
    </w:div>
    <w:div w:id="672076785">
      <w:bodyDiv w:val="1"/>
      <w:marLeft w:val="0"/>
      <w:marRight w:val="0"/>
      <w:marTop w:val="0"/>
      <w:marBottom w:val="0"/>
      <w:divBdr>
        <w:top w:val="none" w:sz="0" w:space="0" w:color="auto"/>
        <w:left w:val="none" w:sz="0" w:space="0" w:color="auto"/>
        <w:bottom w:val="none" w:sz="0" w:space="0" w:color="auto"/>
        <w:right w:val="none" w:sz="0" w:space="0" w:color="auto"/>
      </w:divBdr>
      <w:divsChild>
        <w:div w:id="594099959">
          <w:marLeft w:val="0"/>
          <w:marRight w:val="0"/>
          <w:marTop w:val="0"/>
          <w:marBottom w:val="0"/>
          <w:divBdr>
            <w:top w:val="none" w:sz="0" w:space="0" w:color="auto"/>
            <w:left w:val="none" w:sz="0" w:space="0" w:color="auto"/>
            <w:bottom w:val="none" w:sz="0" w:space="0" w:color="auto"/>
            <w:right w:val="none" w:sz="0" w:space="0" w:color="auto"/>
          </w:divBdr>
        </w:div>
      </w:divsChild>
    </w:div>
    <w:div w:id="672991953">
      <w:bodyDiv w:val="1"/>
      <w:marLeft w:val="0"/>
      <w:marRight w:val="0"/>
      <w:marTop w:val="0"/>
      <w:marBottom w:val="0"/>
      <w:divBdr>
        <w:top w:val="none" w:sz="0" w:space="0" w:color="auto"/>
        <w:left w:val="none" w:sz="0" w:space="0" w:color="auto"/>
        <w:bottom w:val="none" w:sz="0" w:space="0" w:color="auto"/>
        <w:right w:val="none" w:sz="0" w:space="0" w:color="auto"/>
      </w:divBdr>
    </w:div>
    <w:div w:id="674580015">
      <w:bodyDiv w:val="1"/>
      <w:marLeft w:val="0"/>
      <w:marRight w:val="0"/>
      <w:marTop w:val="0"/>
      <w:marBottom w:val="0"/>
      <w:divBdr>
        <w:top w:val="none" w:sz="0" w:space="0" w:color="auto"/>
        <w:left w:val="none" w:sz="0" w:space="0" w:color="auto"/>
        <w:bottom w:val="none" w:sz="0" w:space="0" w:color="auto"/>
        <w:right w:val="none" w:sz="0" w:space="0" w:color="auto"/>
      </w:divBdr>
    </w:div>
    <w:div w:id="675691638">
      <w:bodyDiv w:val="1"/>
      <w:marLeft w:val="0"/>
      <w:marRight w:val="0"/>
      <w:marTop w:val="0"/>
      <w:marBottom w:val="0"/>
      <w:divBdr>
        <w:top w:val="none" w:sz="0" w:space="0" w:color="auto"/>
        <w:left w:val="none" w:sz="0" w:space="0" w:color="auto"/>
        <w:bottom w:val="none" w:sz="0" w:space="0" w:color="auto"/>
        <w:right w:val="none" w:sz="0" w:space="0" w:color="auto"/>
      </w:divBdr>
    </w:div>
    <w:div w:id="675885658">
      <w:bodyDiv w:val="1"/>
      <w:marLeft w:val="0"/>
      <w:marRight w:val="0"/>
      <w:marTop w:val="0"/>
      <w:marBottom w:val="0"/>
      <w:divBdr>
        <w:top w:val="none" w:sz="0" w:space="0" w:color="auto"/>
        <w:left w:val="none" w:sz="0" w:space="0" w:color="auto"/>
        <w:bottom w:val="none" w:sz="0" w:space="0" w:color="auto"/>
        <w:right w:val="none" w:sz="0" w:space="0" w:color="auto"/>
      </w:divBdr>
    </w:div>
    <w:div w:id="683165797">
      <w:bodyDiv w:val="1"/>
      <w:marLeft w:val="0"/>
      <w:marRight w:val="0"/>
      <w:marTop w:val="0"/>
      <w:marBottom w:val="0"/>
      <w:divBdr>
        <w:top w:val="none" w:sz="0" w:space="0" w:color="auto"/>
        <w:left w:val="none" w:sz="0" w:space="0" w:color="auto"/>
        <w:bottom w:val="none" w:sz="0" w:space="0" w:color="auto"/>
        <w:right w:val="none" w:sz="0" w:space="0" w:color="auto"/>
      </w:divBdr>
    </w:div>
    <w:div w:id="693309164">
      <w:bodyDiv w:val="1"/>
      <w:marLeft w:val="0"/>
      <w:marRight w:val="0"/>
      <w:marTop w:val="0"/>
      <w:marBottom w:val="0"/>
      <w:divBdr>
        <w:top w:val="none" w:sz="0" w:space="0" w:color="auto"/>
        <w:left w:val="none" w:sz="0" w:space="0" w:color="auto"/>
        <w:bottom w:val="none" w:sz="0" w:space="0" w:color="auto"/>
        <w:right w:val="none" w:sz="0" w:space="0" w:color="auto"/>
      </w:divBdr>
    </w:div>
    <w:div w:id="693389355">
      <w:bodyDiv w:val="1"/>
      <w:marLeft w:val="0"/>
      <w:marRight w:val="0"/>
      <w:marTop w:val="0"/>
      <w:marBottom w:val="0"/>
      <w:divBdr>
        <w:top w:val="none" w:sz="0" w:space="0" w:color="auto"/>
        <w:left w:val="none" w:sz="0" w:space="0" w:color="auto"/>
        <w:bottom w:val="none" w:sz="0" w:space="0" w:color="auto"/>
        <w:right w:val="none" w:sz="0" w:space="0" w:color="auto"/>
      </w:divBdr>
    </w:div>
    <w:div w:id="698703507">
      <w:bodyDiv w:val="1"/>
      <w:marLeft w:val="0"/>
      <w:marRight w:val="0"/>
      <w:marTop w:val="0"/>
      <w:marBottom w:val="0"/>
      <w:divBdr>
        <w:top w:val="none" w:sz="0" w:space="0" w:color="auto"/>
        <w:left w:val="none" w:sz="0" w:space="0" w:color="auto"/>
        <w:bottom w:val="none" w:sz="0" w:space="0" w:color="auto"/>
        <w:right w:val="none" w:sz="0" w:space="0" w:color="auto"/>
      </w:divBdr>
    </w:div>
    <w:div w:id="705715440">
      <w:bodyDiv w:val="1"/>
      <w:marLeft w:val="0"/>
      <w:marRight w:val="0"/>
      <w:marTop w:val="0"/>
      <w:marBottom w:val="0"/>
      <w:divBdr>
        <w:top w:val="none" w:sz="0" w:space="0" w:color="auto"/>
        <w:left w:val="none" w:sz="0" w:space="0" w:color="auto"/>
        <w:bottom w:val="none" w:sz="0" w:space="0" w:color="auto"/>
        <w:right w:val="none" w:sz="0" w:space="0" w:color="auto"/>
      </w:divBdr>
    </w:div>
    <w:div w:id="706030905">
      <w:bodyDiv w:val="1"/>
      <w:marLeft w:val="0"/>
      <w:marRight w:val="0"/>
      <w:marTop w:val="0"/>
      <w:marBottom w:val="0"/>
      <w:divBdr>
        <w:top w:val="none" w:sz="0" w:space="0" w:color="auto"/>
        <w:left w:val="none" w:sz="0" w:space="0" w:color="auto"/>
        <w:bottom w:val="none" w:sz="0" w:space="0" w:color="auto"/>
        <w:right w:val="none" w:sz="0" w:space="0" w:color="auto"/>
      </w:divBdr>
    </w:div>
    <w:div w:id="707218121">
      <w:bodyDiv w:val="1"/>
      <w:marLeft w:val="0"/>
      <w:marRight w:val="0"/>
      <w:marTop w:val="0"/>
      <w:marBottom w:val="0"/>
      <w:divBdr>
        <w:top w:val="none" w:sz="0" w:space="0" w:color="auto"/>
        <w:left w:val="none" w:sz="0" w:space="0" w:color="auto"/>
        <w:bottom w:val="none" w:sz="0" w:space="0" w:color="auto"/>
        <w:right w:val="none" w:sz="0" w:space="0" w:color="auto"/>
      </w:divBdr>
    </w:div>
    <w:div w:id="707417459">
      <w:bodyDiv w:val="1"/>
      <w:marLeft w:val="0"/>
      <w:marRight w:val="0"/>
      <w:marTop w:val="0"/>
      <w:marBottom w:val="0"/>
      <w:divBdr>
        <w:top w:val="none" w:sz="0" w:space="0" w:color="auto"/>
        <w:left w:val="none" w:sz="0" w:space="0" w:color="auto"/>
        <w:bottom w:val="none" w:sz="0" w:space="0" w:color="auto"/>
        <w:right w:val="none" w:sz="0" w:space="0" w:color="auto"/>
      </w:divBdr>
    </w:div>
    <w:div w:id="707488756">
      <w:bodyDiv w:val="1"/>
      <w:marLeft w:val="0"/>
      <w:marRight w:val="0"/>
      <w:marTop w:val="0"/>
      <w:marBottom w:val="0"/>
      <w:divBdr>
        <w:top w:val="none" w:sz="0" w:space="0" w:color="auto"/>
        <w:left w:val="none" w:sz="0" w:space="0" w:color="auto"/>
        <w:bottom w:val="none" w:sz="0" w:space="0" w:color="auto"/>
        <w:right w:val="none" w:sz="0" w:space="0" w:color="auto"/>
      </w:divBdr>
    </w:div>
    <w:div w:id="708528027">
      <w:bodyDiv w:val="1"/>
      <w:marLeft w:val="0"/>
      <w:marRight w:val="0"/>
      <w:marTop w:val="0"/>
      <w:marBottom w:val="0"/>
      <w:divBdr>
        <w:top w:val="none" w:sz="0" w:space="0" w:color="auto"/>
        <w:left w:val="none" w:sz="0" w:space="0" w:color="auto"/>
        <w:bottom w:val="none" w:sz="0" w:space="0" w:color="auto"/>
        <w:right w:val="none" w:sz="0" w:space="0" w:color="auto"/>
      </w:divBdr>
    </w:div>
    <w:div w:id="709838213">
      <w:bodyDiv w:val="1"/>
      <w:marLeft w:val="0"/>
      <w:marRight w:val="0"/>
      <w:marTop w:val="0"/>
      <w:marBottom w:val="0"/>
      <w:divBdr>
        <w:top w:val="none" w:sz="0" w:space="0" w:color="auto"/>
        <w:left w:val="none" w:sz="0" w:space="0" w:color="auto"/>
        <w:bottom w:val="none" w:sz="0" w:space="0" w:color="auto"/>
        <w:right w:val="none" w:sz="0" w:space="0" w:color="auto"/>
      </w:divBdr>
    </w:div>
    <w:div w:id="711727717">
      <w:bodyDiv w:val="1"/>
      <w:marLeft w:val="0"/>
      <w:marRight w:val="0"/>
      <w:marTop w:val="0"/>
      <w:marBottom w:val="0"/>
      <w:divBdr>
        <w:top w:val="none" w:sz="0" w:space="0" w:color="auto"/>
        <w:left w:val="none" w:sz="0" w:space="0" w:color="auto"/>
        <w:bottom w:val="none" w:sz="0" w:space="0" w:color="auto"/>
        <w:right w:val="none" w:sz="0" w:space="0" w:color="auto"/>
      </w:divBdr>
    </w:div>
    <w:div w:id="712535069">
      <w:bodyDiv w:val="1"/>
      <w:marLeft w:val="0"/>
      <w:marRight w:val="0"/>
      <w:marTop w:val="0"/>
      <w:marBottom w:val="0"/>
      <w:divBdr>
        <w:top w:val="none" w:sz="0" w:space="0" w:color="auto"/>
        <w:left w:val="none" w:sz="0" w:space="0" w:color="auto"/>
        <w:bottom w:val="none" w:sz="0" w:space="0" w:color="auto"/>
        <w:right w:val="none" w:sz="0" w:space="0" w:color="auto"/>
      </w:divBdr>
    </w:div>
    <w:div w:id="712536395">
      <w:bodyDiv w:val="1"/>
      <w:marLeft w:val="0"/>
      <w:marRight w:val="0"/>
      <w:marTop w:val="0"/>
      <w:marBottom w:val="0"/>
      <w:divBdr>
        <w:top w:val="none" w:sz="0" w:space="0" w:color="auto"/>
        <w:left w:val="none" w:sz="0" w:space="0" w:color="auto"/>
        <w:bottom w:val="none" w:sz="0" w:space="0" w:color="auto"/>
        <w:right w:val="none" w:sz="0" w:space="0" w:color="auto"/>
      </w:divBdr>
    </w:div>
    <w:div w:id="717624940">
      <w:bodyDiv w:val="1"/>
      <w:marLeft w:val="0"/>
      <w:marRight w:val="0"/>
      <w:marTop w:val="0"/>
      <w:marBottom w:val="0"/>
      <w:divBdr>
        <w:top w:val="none" w:sz="0" w:space="0" w:color="auto"/>
        <w:left w:val="none" w:sz="0" w:space="0" w:color="auto"/>
        <w:bottom w:val="none" w:sz="0" w:space="0" w:color="auto"/>
        <w:right w:val="none" w:sz="0" w:space="0" w:color="auto"/>
      </w:divBdr>
    </w:div>
    <w:div w:id="719522346">
      <w:bodyDiv w:val="1"/>
      <w:marLeft w:val="0"/>
      <w:marRight w:val="0"/>
      <w:marTop w:val="0"/>
      <w:marBottom w:val="0"/>
      <w:divBdr>
        <w:top w:val="none" w:sz="0" w:space="0" w:color="auto"/>
        <w:left w:val="none" w:sz="0" w:space="0" w:color="auto"/>
        <w:bottom w:val="none" w:sz="0" w:space="0" w:color="auto"/>
        <w:right w:val="none" w:sz="0" w:space="0" w:color="auto"/>
      </w:divBdr>
    </w:div>
    <w:div w:id="726148941">
      <w:bodyDiv w:val="1"/>
      <w:marLeft w:val="0"/>
      <w:marRight w:val="0"/>
      <w:marTop w:val="0"/>
      <w:marBottom w:val="0"/>
      <w:divBdr>
        <w:top w:val="none" w:sz="0" w:space="0" w:color="auto"/>
        <w:left w:val="none" w:sz="0" w:space="0" w:color="auto"/>
        <w:bottom w:val="none" w:sz="0" w:space="0" w:color="auto"/>
        <w:right w:val="none" w:sz="0" w:space="0" w:color="auto"/>
      </w:divBdr>
    </w:div>
    <w:div w:id="729424043">
      <w:bodyDiv w:val="1"/>
      <w:marLeft w:val="0"/>
      <w:marRight w:val="0"/>
      <w:marTop w:val="0"/>
      <w:marBottom w:val="0"/>
      <w:divBdr>
        <w:top w:val="none" w:sz="0" w:space="0" w:color="auto"/>
        <w:left w:val="none" w:sz="0" w:space="0" w:color="auto"/>
        <w:bottom w:val="none" w:sz="0" w:space="0" w:color="auto"/>
        <w:right w:val="none" w:sz="0" w:space="0" w:color="auto"/>
      </w:divBdr>
      <w:divsChild>
        <w:div w:id="310058828">
          <w:marLeft w:val="0"/>
          <w:marRight w:val="0"/>
          <w:marTop w:val="0"/>
          <w:marBottom w:val="0"/>
          <w:divBdr>
            <w:top w:val="none" w:sz="0" w:space="0" w:color="auto"/>
            <w:left w:val="none" w:sz="0" w:space="0" w:color="auto"/>
            <w:bottom w:val="none" w:sz="0" w:space="0" w:color="auto"/>
            <w:right w:val="none" w:sz="0" w:space="0" w:color="auto"/>
          </w:divBdr>
        </w:div>
        <w:div w:id="1996638096">
          <w:marLeft w:val="0"/>
          <w:marRight w:val="0"/>
          <w:marTop w:val="0"/>
          <w:marBottom w:val="0"/>
          <w:divBdr>
            <w:top w:val="none" w:sz="0" w:space="0" w:color="auto"/>
            <w:left w:val="none" w:sz="0" w:space="0" w:color="auto"/>
            <w:bottom w:val="none" w:sz="0" w:space="0" w:color="auto"/>
            <w:right w:val="none" w:sz="0" w:space="0" w:color="auto"/>
          </w:divBdr>
        </w:div>
        <w:div w:id="2066637731">
          <w:marLeft w:val="0"/>
          <w:marRight w:val="0"/>
          <w:marTop w:val="0"/>
          <w:marBottom w:val="0"/>
          <w:divBdr>
            <w:top w:val="none" w:sz="0" w:space="0" w:color="auto"/>
            <w:left w:val="none" w:sz="0" w:space="0" w:color="auto"/>
            <w:bottom w:val="none" w:sz="0" w:space="0" w:color="auto"/>
            <w:right w:val="none" w:sz="0" w:space="0" w:color="auto"/>
          </w:divBdr>
        </w:div>
      </w:divsChild>
    </w:div>
    <w:div w:id="729688684">
      <w:bodyDiv w:val="1"/>
      <w:marLeft w:val="0"/>
      <w:marRight w:val="0"/>
      <w:marTop w:val="0"/>
      <w:marBottom w:val="0"/>
      <w:divBdr>
        <w:top w:val="none" w:sz="0" w:space="0" w:color="auto"/>
        <w:left w:val="none" w:sz="0" w:space="0" w:color="auto"/>
        <w:bottom w:val="none" w:sz="0" w:space="0" w:color="auto"/>
        <w:right w:val="none" w:sz="0" w:space="0" w:color="auto"/>
      </w:divBdr>
    </w:div>
    <w:div w:id="729814382">
      <w:bodyDiv w:val="1"/>
      <w:marLeft w:val="0"/>
      <w:marRight w:val="0"/>
      <w:marTop w:val="0"/>
      <w:marBottom w:val="0"/>
      <w:divBdr>
        <w:top w:val="none" w:sz="0" w:space="0" w:color="auto"/>
        <w:left w:val="none" w:sz="0" w:space="0" w:color="auto"/>
        <w:bottom w:val="none" w:sz="0" w:space="0" w:color="auto"/>
        <w:right w:val="none" w:sz="0" w:space="0" w:color="auto"/>
      </w:divBdr>
    </w:div>
    <w:div w:id="730620667">
      <w:bodyDiv w:val="1"/>
      <w:marLeft w:val="0"/>
      <w:marRight w:val="0"/>
      <w:marTop w:val="0"/>
      <w:marBottom w:val="0"/>
      <w:divBdr>
        <w:top w:val="none" w:sz="0" w:space="0" w:color="auto"/>
        <w:left w:val="none" w:sz="0" w:space="0" w:color="auto"/>
        <w:bottom w:val="none" w:sz="0" w:space="0" w:color="auto"/>
        <w:right w:val="none" w:sz="0" w:space="0" w:color="auto"/>
      </w:divBdr>
    </w:div>
    <w:div w:id="732658129">
      <w:bodyDiv w:val="1"/>
      <w:marLeft w:val="0"/>
      <w:marRight w:val="0"/>
      <w:marTop w:val="0"/>
      <w:marBottom w:val="0"/>
      <w:divBdr>
        <w:top w:val="none" w:sz="0" w:space="0" w:color="auto"/>
        <w:left w:val="none" w:sz="0" w:space="0" w:color="auto"/>
        <w:bottom w:val="none" w:sz="0" w:space="0" w:color="auto"/>
        <w:right w:val="none" w:sz="0" w:space="0" w:color="auto"/>
      </w:divBdr>
    </w:div>
    <w:div w:id="732775958">
      <w:bodyDiv w:val="1"/>
      <w:marLeft w:val="0"/>
      <w:marRight w:val="0"/>
      <w:marTop w:val="0"/>
      <w:marBottom w:val="0"/>
      <w:divBdr>
        <w:top w:val="none" w:sz="0" w:space="0" w:color="auto"/>
        <w:left w:val="none" w:sz="0" w:space="0" w:color="auto"/>
        <w:bottom w:val="none" w:sz="0" w:space="0" w:color="auto"/>
        <w:right w:val="none" w:sz="0" w:space="0" w:color="auto"/>
      </w:divBdr>
    </w:div>
    <w:div w:id="733162527">
      <w:bodyDiv w:val="1"/>
      <w:marLeft w:val="0"/>
      <w:marRight w:val="0"/>
      <w:marTop w:val="0"/>
      <w:marBottom w:val="0"/>
      <w:divBdr>
        <w:top w:val="none" w:sz="0" w:space="0" w:color="auto"/>
        <w:left w:val="none" w:sz="0" w:space="0" w:color="auto"/>
        <w:bottom w:val="none" w:sz="0" w:space="0" w:color="auto"/>
        <w:right w:val="none" w:sz="0" w:space="0" w:color="auto"/>
      </w:divBdr>
    </w:div>
    <w:div w:id="733239911">
      <w:bodyDiv w:val="1"/>
      <w:marLeft w:val="0"/>
      <w:marRight w:val="0"/>
      <w:marTop w:val="0"/>
      <w:marBottom w:val="0"/>
      <w:divBdr>
        <w:top w:val="none" w:sz="0" w:space="0" w:color="auto"/>
        <w:left w:val="none" w:sz="0" w:space="0" w:color="auto"/>
        <w:bottom w:val="none" w:sz="0" w:space="0" w:color="auto"/>
        <w:right w:val="none" w:sz="0" w:space="0" w:color="auto"/>
      </w:divBdr>
    </w:div>
    <w:div w:id="735469359">
      <w:bodyDiv w:val="1"/>
      <w:marLeft w:val="0"/>
      <w:marRight w:val="0"/>
      <w:marTop w:val="0"/>
      <w:marBottom w:val="0"/>
      <w:divBdr>
        <w:top w:val="none" w:sz="0" w:space="0" w:color="auto"/>
        <w:left w:val="none" w:sz="0" w:space="0" w:color="auto"/>
        <w:bottom w:val="none" w:sz="0" w:space="0" w:color="auto"/>
        <w:right w:val="none" w:sz="0" w:space="0" w:color="auto"/>
      </w:divBdr>
    </w:div>
    <w:div w:id="736365381">
      <w:bodyDiv w:val="1"/>
      <w:marLeft w:val="0"/>
      <w:marRight w:val="0"/>
      <w:marTop w:val="0"/>
      <w:marBottom w:val="0"/>
      <w:divBdr>
        <w:top w:val="none" w:sz="0" w:space="0" w:color="auto"/>
        <w:left w:val="none" w:sz="0" w:space="0" w:color="auto"/>
        <w:bottom w:val="none" w:sz="0" w:space="0" w:color="auto"/>
        <w:right w:val="none" w:sz="0" w:space="0" w:color="auto"/>
      </w:divBdr>
    </w:div>
    <w:div w:id="737441343">
      <w:bodyDiv w:val="1"/>
      <w:marLeft w:val="0"/>
      <w:marRight w:val="0"/>
      <w:marTop w:val="0"/>
      <w:marBottom w:val="0"/>
      <w:divBdr>
        <w:top w:val="none" w:sz="0" w:space="0" w:color="auto"/>
        <w:left w:val="none" w:sz="0" w:space="0" w:color="auto"/>
        <w:bottom w:val="none" w:sz="0" w:space="0" w:color="auto"/>
        <w:right w:val="none" w:sz="0" w:space="0" w:color="auto"/>
      </w:divBdr>
    </w:div>
    <w:div w:id="737554764">
      <w:bodyDiv w:val="1"/>
      <w:marLeft w:val="0"/>
      <w:marRight w:val="0"/>
      <w:marTop w:val="0"/>
      <w:marBottom w:val="0"/>
      <w:divBdr>
        <w:top w:val="none" w:sz="0" w:space="0" w:color="auto"/>
        <w:left w:val="none" w:sz="0" w:space="0" w:color="auto"/>
        <w:bottom w:val="none" w:sz="0" w:space="0" w:color="auto"/>
        <w:right w:val="none" w:sz="0" w:space="0" w:color="auto"/>
      </w:divBdr>
    </w:div>
    <w:div w:id="738556995">
      <w:bodyDiv w:val="1"/>
      <w:marLeft w:val="0"/>
      <w:marRight w:val="0"/>
      <w:marTop w:val="0"/>
      <w:marBottom w:val="0"/>
      <w:divBdr>
        <w:top w:val="none" w:sz="0" w:space="0" w:color="auto"/>
        <w:left w:val="none" w:sz="0" w:space="0" w:color="auto"/>
        <w:bottom w:val="none" w:sz="0" w:space="0" w:color="auto"/>
        <w:right w:val="none" w:sz="0" w:space="0" w:color="auto"/>
      </w:divBdr>
    </w:div>
    <w:div w:id="743912750">
      <w:bodyDiv w:val="1"/>
      <w:marLeft w:val="0"/>
      <w:marRight w:val="0"/>
      <w:marTop w:val="0"/>
      <w:marBottom w:val="0"/>
      <w:divBdr>
        <w:top w:val="none" w:sz="0" w:space="0" w:color="auto"/>
        <w:left w:val="none" w:sz="0" w:space="0" w:color="auto"/>
        <w:bottom w:val="none" w:sz="0" w:space="0" w:color="auto"/>
        <w:right w:val="none" w:sz="0" w:space="0" w:color="auto"/>
      </w:divBdr>
    </w:div>
    <w:div w:id="744834844">
      <w:bodyDiv w:val="1"/>
      <w:marLeft w:val="0"/>
      <w:marRight w:val="0"/>
      <w:marTop w:val="0"/>
      <w:marBottom w:val="0"/>
      <w:divBdr>
        <w:top w:val="none" w:sz="0" w:space="0" w:color="auto"/>
        <w:left w:val="none" w:sz="0" w:space="0" w:color="auto"/>
        <w:bottom w:val="none" w:sz="0" w:space="0" w:color="auto"/>
        <w:right w:val="none" w:sz="0" w:space="0" w:color="auto"/>
      </w:divBdr>
    </w:div>
    <w:div w:id="746265062">
      <w:bodyDiv w:val="1"/>
      <w:marLeft w:val="0"/>
      <w:marRight w:val="0"/>
      <w:marTop w:val="0"/>
      <w:marBottom w:val="0"/>
      <w:divBdr>
        <w:top w:val="none" w:sz="0" w:space="0" w:color="auto"/>
        <w:left w:val="none" w:sz="0" w:space="0" w:color="auto"/>
        <w:bottom w:val="none" w:sz="0" w:space="0" w:color="auto"/>
        <w:right w:val="none" w:sz="0" w:space="0" w:color="auto"/>
      </w:divBdr>
    </w:div>
    <w:div w:id="747504907">
      <w:bodyDiv w:val="1"/>
      <w:marLeft w:val="0"/>
      <w:marRight w:val="0"/>
      <w:marTop w:val="0"/>
      <w:marBottom w:val="0"/>
      <w:divBdr>
        <w:top w:val="none" w:sz="0" w:space="0" w:color="auto"/>
        <w:left w:val="none" w:sz="0" w:space="0" w:color="auto"/>
        <w:bottom w:val="none" w:sz="0" w:space="0" w:color="auto"/>
        <w:right w:val="none" w:sz="0" w:space="0" w:color="auto"/>
      </w:divBdr>
    </w:div>
    <w:div w:id="749812261">
      <w:bodyDiv w:val="1"/>
      <w:marLeft w:val="0"/>
      <w:marRight w:val="0"/>
      <w:marTop w:val="0"/>
      <w:marBottom w:val="0"/>
      <w:divBdr>
        <w:top w:val="none" w:sz="0" w:space="0" w:color="auto"/>
        <w:left w:val="none" w:sz="0" w:space="0" w:color="auto"/>
        <w:bottom w:val="none" w:sz="0" w:space="0" w:color="auto"/>
        <w:right w:val="none" w:sz="0" w:space="0" w:color="auto"/>
      </w:divBdr>
    </w:div>
    <w:div w:id="750079815">
      <w:bodyDiv w:val="1"/>
      <w:marLeft w:val="0"/>
      <w:marRight w:val="0"/>
      <w:marTop w:val="0"/>
      <w:marBottom w:val="0"/>
      <w:divBdr>
        <w:top w:val="none" w:sz="0" w:space="0" w:color="auto"/>
        <w:left w:val="none" w:sz="0" w:space="0" w:color="auto"/>
        <w:bottom w:val="none" w:sz="0" w:space="0" w:color="auto"/>
        <w:right w:val="none" w:sz="0" w:space="0" w:color="auto"/>
      </w:divBdr>
    </w:div>
    <w:div w:id="750852043">
      <w:bodyDiv w:val="1"/>
      <w:marLeft w:val="0"/>
      <w:marRight w:val="0"/>
      <w:marTop w:val="0"/>
      <w:marBottom w:val="0"/>
      <w:divBdr>
        <w:top w:val="none" w:sz="0" w:space="0" w:color="auto"/>
        <w:left w:val="none" w:sz="0" w:space="0" w:color="auto"/>
        <w:bottom w:val="none" w:sz="0" w:space="0" w:color="auto"/>
        <w:right w:val="none" w:sz="0" w:space="0" w:color="auto"/>
      </w:divBdr>
    </w:div>
    <w:div w:id="752358844">
      <w:bodyDiv w:val="1"/>
      <w:marLeft w:val="0"/>
      <w:marRight w:val="0"/>
      <w:marTop w:val="0"/>
      <w:marBottom w:val="0"/>
      <w:divBdr>
        <w:top w:val="none" w:sz="0" w:space="0" w:color="auto"/>
        <w:left w:val="none" w:sz="0" w:space="0" w:color="auto"/>
        <w:bottom w:val="none" w:sz="0" w:space="0" w:color="auto"/>
        <w:right w:val="none" w:sz="0" w:space="0" w:color="auto"/>
      </w:divBdr>
    </w:div>
    <w:div w:id="755201700">
      <w:bodyDiv w:val="1"/>
      <w:marLeft w:val="0"/>
      <w:marRight w:val="0"/>
      <w:marTop w:val="0"/>
      <w:marBottom w:val="0"/>
      <w:divBdr>
        <w:top w:val="none" w:sz="0" w:space="0" w:color="auto"/>
        <w:left w:val="none" w:sz="0" w:space="0" w:color="auto"/>
        <w:bottom w:val="none" w:sz="0" w:space="0" w:color="auto"/>
        <w:right w:val="none" w:sz="0" w:space="0" w:color="auto"/>
      </w:divBdr>
      <w:divsChild>
        <w:div w:id="73279242">
          <w:marLeft w:val="0"/>
          <w:marRight w:val="0"/>
          <w:marTop w:val="0"/>
          <w:marBottom w:val="0"/>
          <w:divBdr>
            <w:top w:val="none" w:sz="0" w:space="0" w:color="auto"/>
            <w:left w:val="none" w:sz="0" w:space="0" w:color="auto"/>
            <w:bottom w:val="none" w:sz="0" w:space="0" w:color="auto"/>
            <w:right w:val="none" w:sz="0" w:space="0" w:color="auto"/>
          </w:divBdr>
        </w:div>
      </w:divsChild>
    </w:div>
    <w:div w:id="756708376">
      <w:bodyDiv w:val="1"/>
      <w:marLeft w:val="0"/>
      <w:marRight w:val="0"/>
      <w:marTop w:val="0"/>
      <w:marBottom w:val="0"/>
      <w:divBdr>
        <w:top w:val="none" w:sz="0" w:space="0" w:color="auto"/>
        <w:left w:val="none" w:sz="0" w:space="0" w:color="auto"/>
        <w:bottom w:val="none" w:sz="0" w:space="0" w:color="auto"/>
        <w:right w:val="none" w:sz="0" w:space="0" w:color="auto"/>
      </w:divBdr>
    </w:div>
    <w:div w:id="758409379">
      <w:bodyDiv w:val="1"/>
      <w:marLeft w:val="0"/>
      <w:marRight w:val="0"/>
      <w:marTop w:val="0"/>
      <w:marBottom w:val="0"/>
      <w:divBdr>
        <w:top w:val="none" w:sz="0" w:space="0" w:color="auto"/>
        <w:left w:val="none" w:sz="0" w:space="0" w:color="auto"/>
        <w:bottom w:val="none" w:sz="0" w:space="0" w:color="auto"/>
        <w:right w:val="none" w:sz="0" w:space="0" w:color="auto"/>
      </w:divBdr>
    </w:div>
    <w:div w:id="759721321">
      <w:bodyDiv w:val="1"/>
      <w:marLeft w:val="0"/>
      <w:marRight w:val="0"/>
      <w:marTop w:val="0"/>
      <w:marBottom w:val="0"/>
      <w:divBdr>
        <w:top w:val="none" w:sz="0" w:space="0" w:color="auto"/>
        <w:left w:val="none" w:sz="0" w:space="0" w:color="auto"/>
        <w:bottom w:val="none" w:sz="0" w:space="0" w:color="auto"/>
        <w:right w:val="none" w:sz="0" w:space="0" w:color="auto"/>
      </w:divBdr>
    </w:div>
    <w:div w:id="759911396">
      <w:bodyDiv w:val="1"/>
      <w:marLeft w:val="0"/>
      <w:marRight w:val="0"/>
      <w:marTop w:val="0"/>
      <w:marBottom w:val="0"/>
      <w:divBdr>
        <w:top w:val="none" w:sz="0" w:space="0" w:color="auto"/>
        <w:left w:val="none" w:sz="0" w:space="0" w:color="auto"/>
        <w:bottom w:val="none" w:sz="0" w:space="0" w:color="auto"/>
        <w:right w:val="none" w:sz="0" w:space="0" w:color="auto"/>
      </w:divBdr>
    </w:div>
    <w:div w:id="761607278">
      <w:bodyDiv w:val="1"/>
      <w:marLeft w:val="0"/>
      <w:marRight w:val="0"/>
      <w:marTop w:val="0"/>
      <w:marBottom w:val="0"/>
      <w:divBdr>
        <w:top w:val="none" w:sz="0" w:space="0" w:color="auto"/>
        <w:left w:val="none" w:sz="0" w:space="0" w:color="auto"/>
        <w:bottom w:val="none" w:sz="0" w:space="0" w:color="auto"/>
        <w:right w:val="none" w:sz="0" w:space="0" w:color="auto"/>
      </w:divBdr>
    </w:div>
    <w:div w:id="763455518">
      <w:bodyDiv w:val="1"/>
      <w:marLeft w:val="0"/>
      <w:marRight w:val="0"/>
      <w:marTop w:val="0"/>
      <w:marBottom w:val="0"/>
      <w:divBdr>
        <w:top w:val="none" w:sz="0" w:space="0" w:color="auto"/>
        <w:left w:val="none" w:sz="0" w:space="0" w:color="auto"/>
        <w:bottom w:val="none" w:sz="0" w:space="0" w:color="auto"/>
        <w:right w:val="none" w:sz="0" w:space="0" w:color="auto"/>
      </w:divBdr>
    </w:div>
    <w:div w:id="764111307">
      <w:bodyDiv w:val="1"/>
      <w:marLeft w:val="0"/>
      <w:marRight w:val="0"/>
      <w:marTop w:val="0"/>
      <w:marBottom w:val="0"/>
      <w:divBdr>
        <w:top w:val="none" w:sz="0" w:space="0" w:color="auto"/>
        <w:left w:val="none" w:sz="0" w:space="0" w:color="auto"/>
        <w:bottom w:val="none" w:sz="0" w:space="0" w:color="auto"/>
        <w:right w:val="none" w:sz="0" w:space="0" w:color="auto"/>
      </w:divBdr>
    </w:div>
    <w:div w:id="765073110">
      <w:bodyDiv w:val="1"/>
      <w:marLeft w:val="0"/>
      <w:marRight w:val="0"/>
      <w:marTop w:val="0"/>
      <w:marBottom w:val="0"/>
      <w:divBdr>
        <w:top w:val="none" w:sz="0" w:space="0" w:color="auto"/>
        <w:left w:val="none" w:sz="0" w:space="0" w:color="auto"/>
        <w:bottom w:val="none" w:sz="0" w:space="0" w:color="auto"/>
        <w:right w:val="none" w:sz="0" w:space="0" w:color="auto"/>
      </w:divBdr>
    </w:div>
    <w:div w:id="766848185">
      <w:bodyDiv w:val="1"/>
      <w:marLeft w:val="0"/>
      <w:marRight w:val="0"/>
      <w:marTop w:val="0"/>
      <w:marBottom w:val="0"/>
      <w:divBdr>
        <w:top w:val="none" w:sz="0" w:space="0" w:color="auto"/>
        <w:left w:val="none" w:sz="0" w:space="0" w:color="auto"/>
        <w:bottom w:val="none" w:sz="0" w:space="0" w:color="auto"/>
        <w:right w:val="none" w:sz="0" w:space="0" w:color="auto"/>
      </w:divBdr>
    </w:div>
    <w:div w:id="768501537">
      <w:bodyDiv w:val="1"/>
      <w:marLeft w:val="0"/>
      <w:marRight w:val="0"/>
      <w:marTop w:val="0"/>
      <w:marBottom w:val="0"/>
      <w:divBdr>
        <w:top w:val="none" w:sz="0" w:space="0" w:color="auto"/>
        <w:left w:val="none" w:sz="0" w:space="0" w:color="auto"/>
        <w:bottom w:val="none" w:sz="0" w:space="0" w:color="auto"/>
        <w:right w:val="none" w:sz="0" w:space="0" w:color="auto"/>
      </w:divBdr>
    </w:div>
    <w:div w:id="780757749">
      <w:bodyDiv w:val="1"/>
      <w:marLeft w:val="0"/>
      <w:marRight w:val="0"/>
      <w:marTop w:val="0"/>
      <w:marBottom w:val="0"/>
      <w:divBdr>
        <w:top w:val="none" w:sz="0" w:space="0" w:color="auto"/>
        <w:left w:val="none" w:sz="0" w:space="0" w:color="auto"/>
        <w:bottom w:val="none" w:sz="0" w:space="0" w:color="auto"/>
        <w:right w:val="none" w:sz="0" w:space="0" w:color="auto"/>
      </w:divBdr>
    </w:div>
    <w:div w:id="780996693">
      <w:bodyDiv w:val="1"/>
      <w:marLeft w:val="0"/>
      <w:marRight w:val="0"/>
      <w:marTop w:val="0"/>
      <w:marBottom w:val="0"/>
      <w:divBdr>
        <w:top w:val="none" w:sz="0" w:space="0" w:color="auto"/>
        <w:left w:val="none" w:sz="0" w:space="0" w:color="auto"/>
        <w:bottom w:val="none" w:sz="0" w:space="0" w:color="auto"/>
        <w:right w:val="none" w:sz="0" w:space="0" w:color="auto"/>
      </w:divBdr>
    </w:div>
    <w:div w:id="781148484">
      <w:bodyDiv w:val="1"/>
      <w:marLeft w:val="0"/>
      <w:marRight w:val="0"/>
      <w:marTop w:val="0"/>
      <w:marBottom w:val="0"/>
      <w:divBdr>
        <w:top w:val="none" w:sz="0" w:space="0" w:color="auto"/>
        <w:left w:val="none" w:sz="0" w:space="0" w:color="auto"/>
        <w:bottom w:val="none" w:sz="0" w:space="0" w:color="auto"/>
        <w:right w:val="none" w:sz="0" w:space="0" w:color="auto"/>
      </w:divBdr>
    </w:div>
    <w:div w:id="781807287">
      <w:bodyDiv w:val="1"/>
      <w:marLeft w:val="0"/>
      <w:marRight w:val="0"/>
      <w:marTop w:val="0"/>
      <w:marBottom w:val="0"/>
      <w:divBdr>
        <w:top w:val="none" w:sz="0" w:space="0" w:color="auto"/>
        <w:left w:val="none" w:sz="0" w:space="0" w:color="auto"/>
        <w:bottom w:val="none" w:sz="0" w:space="0" w:color="auto"/>
        <w:right w:val="none" w:sz="0" w:space="0" w:color="auto"/>
      </w:divBdr>
    </w:div>
    <w:div w:id="782191530">
      <w:bodyDiv w:val="1"/>
      <w:marLeft w:val="0"/>
      <w:marRight w:val="0"/>
      <w:marTop w:val="0"/>
      <w:marBottom w:val="0"/>
      <w:divBdr>
        <w:top w:val="none" w:sz="0" w:space="0" w:color="auto"/>
        <w:left w:val="none" w:sz="0" w:space="0" w:color="auto"/>
        <w:bottom w:val="none" w:sz="0" w:space="0" w:color="auto"/>
        <w:right w:val="none" w:sz="0" w:space="0" w:color="auto"/>
      </w:divBdr>
    </w:div>
    <w:div w:id="785319690">
      <w:bodyDiv w:val="1"/>
      <w:marLeft w:val="0"/>
      <w:marRight w:val="0"/>
      <w:marTop w:val="0"/>
      <w:marBottom w:val="0"/>
      <w:divBdr>
        <w:top w:val="none" w:sz="0" w:space="0" w:color="auto"/>
        <w:left w:val="none" w:sz="0" w:space="0" w:color="auto"/>
        <w:bottom w:val="none" w:sz="0" w:space="0" w:color="auto"/>
        <w:right w:val="none" w:sz="0" w:space="0" w:color="auto"/>
      </w:divBdr>
    </w:div>
    <w:div w:id="788012288">
      <w:bodyDiv w:val="1"/>
      <w:marLeft w:val="0"/>
      <w:marRight w:val="0"/>
      <w:marTop w:val="0"/>
      <w:marBottom w:val="0"/>
      <w:divBdr>
        <w:top w:val="none" w:sz="0" w:space="0" w:color="auto"/>
        <w:left w:val="none" w:sz="0" w:space="0" w:color="auto"/>
        <w:bottom w:val="none" w:sz="0" w:space="0" w:color="auto"/>
        <w:right w:val="none" w:sz="0" w:space="0" w:color="auto"/>
      </w:divBdr>
    </w:div>
    <w:div w:id="788203559">
      <w:bodyDiv w:val="1"/>
      <w:marLeft w:val="0"/>
      <w:marRight w:val="0"/>
      <w:marTop w:val="0"/>
      <w:marBottom w:val="0"/>
      <w:divBdr>
        <w:top w:val="none" w:sz="0" w:space="0" w:color="auto"/>
        <w:left w:val="none" w:sz="0" w:space="0" w:color="auto"/>
        <w:bottom w:val="none" w:sz="0" w:space="0" w:color="auto"/>
        <w:right w:val="none" w:sz="0" w:space="0" w:color="auto"/>
      </w:divBdr>
    </w:div>
    <w:div w:id="789010899">
      <w:bodyDiv w:val="1"/>
      <w:marLeft w:val="0"/>
      <w:marRight w:val="0"/>
      <w:marTop w:val="0"/>
      <w:marBottom w:val="0"/>
      <w:divBdr>
        <w:top w:val="none" w:sz="0" w:space="0" w:color="auto"/>
        <w:left w:val="none" w:sz="0" w:space="0" w:color="auto"/>
        <w:bottom w:val="none" w:sz="0" w:space="0" w:color="auto"/>
        <w:right w:val="none" w:sz="0" w:space="0" w:color="auto"/>
      </w:divBdr>
    </w:div>
    <w:div w:id="790591915">
      <w:bodyDiv w:val="1"/>
      <w:marLeft w:val="0"/>
      <w:marRight w:val="0"/>
      <w:marTop w:val="0"/>
      <w:marBottom w:val="0"/>
      <w:divBdr>
        <w:top w:val="none" w:sz="0" w:space="0" w:color="auto"/>
        <w:left w:val="none" w:sz="0" w:space="0" w:color="auto"/>
        <w:bottom w:val="none" w:sz="0" w:space="0" w:color="auto"/>
        <w:right w:val="none" w:sz="0" w:space="0" w:color="auto"/>
      </w:divBdr>
    </w:div>
    <w:div w:id="790780375">
      <w:bodyDiv w:val="1"/>
      <w:marLeft w:val="0"/>
      <w:marRight w:val="0"/>
      <w:marTop w:val="0"/>
      <w:marBottom w:val="0"/>
      <w:divBdr>
        <w:top w:val="none" w:sz="0" w:space="0" w:color="auto"/>
        <w:left w:val="none" w:sz="0" w:space="0" w:color="auto"/>
        <w:bottom w:val="none" w:sz="0" w:space="0" w:color="auto"/>
        <w:right w:val="none" w:sz="0" w:space="0" w:color="auto"/>
      </w:divBdr>
    </w:div>
    <w:div w:id="791435958">
      <w:bodyDiv w:val="1"/>
      <w:marLeft w:val="0"/>
      <w:marRight w:val="0"/>
      <w:marTop w:val="0"/>
      <w:marBottom w:val="0"/>
      <w:divBdr>
        <w:top w:val="none" w:sz="0" w:space="0" w:color="auto"/>
        <w:left w:val="none" w:sz="0" w:space="0" w:color="auto"/>
        <w:bottom w:val="none" w:sz="0" w:space="0" w:color="auto"/>
        <w:right w:val="none" w:sz="0" w:space="0" w:color="auto"/>
      </w:divBdr>
    </w:div>
    <w:div w:id="791435976">
      <w:bodyDiv w:val="1"/>
      <w:marLeft w:val="0"/>
      <w:marRight w:val="0"/>
      <w:marTop w:val="0"/>
      <w:marBottom w:val="0"/>
      <w:divBdr>
        <w:top w:val="none" w:sz="0" w:space="0" w:color="auto"/>
        <w:left w:val="none" w:sz="0" w:space="0" w:color="auto"/>
        <w:bottom w:val="none" w:sz="0" w:space="0" w:color="auto"/>
        <w:right w:val="none" w:sz="0" w:space="0" w:color="auto"/>
      </w:divBdr>
    </w:div>
    <w:div w:id="791442220">
      <w:bodyDiv w:val="1"/>
      <w:marLeft w:val="0"/>
      <w:marRight w:val="0"/>
      <w:marTop w:val="0"/>
      <w:marBottom w:val="0"/>
      <w:divBdr>
        <w:top w:val="none" w:sz="0" w:space="0" w:color="auto"/>
        <w:left w:val="none" w:sz="0" w:space="0" w:color="auto"/>
        <w:bottom w:val="none" w:sz="0" w:space="0" w:color="auto"/>
        <w:right w:val="none" w:sz="0" w:space="0" w:color="auto"/>
      </w:divBdr>
    </w:div>
    <w:div w:id="792988688">
      <w:bodyDiv w:val="1"/>
      <w:marLeft w:val="0"/>
      <w:marRight w:val="0"/>
      <w:marTop w:val="0"/>
      <w:marBottom w:val="0"/>
      <w:divBdr>
        <w:top w:val="none" w:sz="0" w:space="0" w:color="auto"/>
        <w:left w:val="none" w:sz="0" w:space="0" w:color="auto"/>
        <w:bottom w:val="none" w:sz="0" w:space="0" w:color="auto"/>
        <w:right w:val="none" w:sz="0" w:space="0" w:color="auto"/>
      </w:divBdr>
    </w:div>
    <w:div w:id="795413011">
      <w:bodyDiv w:val="1"/>
      <w:marLeft w:val="0"/>
      <w:marRight w:val="0"/>
      <w:marTop w:val="0"/>
      <w:marBottom w:val="0"/>
      <w:divBdr>
        <w:top w:val="none" w:sz="0" w:space="0" w:color="auto"/>
        <w:left w:val="none" w:sz="0" w:space="0" w:color="auto"/>
        <w:bottom w:val="none" w:sz="0" w:space="0" w:color="auto"/>
        <w:right w:val="none" w:sz="0" w:space="0" w:color="auto"/>
      </w:divBdr>
    </w:div>
    <w:div w:id="796024210">
      <w:bodyDiv w:val="1"/>
      <w:marLeft w:val="0"/>
      <w:marRight w:val="0"/>
      <w:marTop w:val="0"/>
      <w:marBottom w:val="0"/>
      <w:divBdr>
        <w:top w:val="none" w:sz="0" w:space="0" w:color="auto"/>
        <w:left w:val="none" w:sz="0" w:space="0" w:color="auto"/>
        <w:bottom w:val="none" w:sz="0" w:space="0" w:color="auto"/>
        <w:right w:val="none" w:sz="0" w:space="0" w:color="auto"/>
      </w:divBdr>
    </w:div>
    <w:div w:id="801002958">
      <w:bodyDiv w:val="1"/>
      <w:marLeft w:val="0"/>
      <w:marRight w:val="0"/>
      <w:marTop w:val="0"/>
      <w:marBottom w:val="0"/>
      <w:divBdr>
        <w:top w:val="none" w:sz="0" w:space="0" w:color="auto"/>
        <w:left w:val="none" w:sz="0" w:space="0" w:color="auto"/>
        <w:bottom w:val="none" w:sz="0" w:space="0" w:color="auto"/>
        <w:right w:val="none" w:sz="0" w:space="0" w:color="auto"/>
      </w:divBdr>
    </w:div>
    <w:div w:id="801114603">
      <w:bodyDiv w:val="1"/>
      <w:marLeft w:val="0"/>
      <w:marRight w:val="0"/>
      <w:marTop w:val="0"/>
      <w:marBottom w:val="0"/>
      <w:divBdr>
        <w:top w:val="none" w:sz="0" w:space="0" w:color="auto"/>
        <w:left w:val="none" w:sz="0" w:space="0" w:color="auto"/>
        <w:bottom w:val="none" w:sz="0" w:space="0" w:color="auto"/>
        <w:right w:val="none" w:sz="0" w:space="0" w:color="auto"/>
      </w:divBdr>
    </w:div>
    <w:div w:id="801456987">
      <w:bodyDiv w:val="1"/>
      <w:marLeft w:val="0"/>
      <w:marRight w:val="0"/>
      <w:marTop w:val="0"/>
      <w:marBottom w:val="0"/>
      <w:divBdr>
        <w:top w:val="none" w:sz="0" w:space="0" w:color="auto"/>
        <w:left w:val="none" w:sz="0" w:space="0" w:color="auto"/>
        <w:bottom w:val="none" w:sz="0" w:space="0" w:color="auto"/>
        <w:right w:val="none" w:sz="0" w:space="0" w:color="auto"/>
      </w:divBdr>
    </w:div>
    <w:div w:id="803086136">
      <w:bodyDiv w:val="1"/>
      <w:marLeft w:val="0"/>
      <w:marRight w:val="0"/>
      <w:marTop w:val="0"/>
      <w:marBottom w:val="0"/>
      <w:divBdr>
        <w:top w:val="none" w:sz="0" w:space="0" w:color="auto"/>
        <w:left w:val="none" w:sz="0" w:space="0" w:color="auto"/>
        <w:bottom w:val="none" w:sz="0" w:space="0" w:color="auto"/>
        <w:right w:val="none" w:sz="0" w:space="0" w:color="auto"/>
      </w:divBdr>
    </w:div>
    <w:div w:id="803543195">
      <w:bodyDiv w:val="1"/>
      <w:marLeft w:val="0"/>
      <w:marRight w:val="0"/>
      <w:marTop w:val="0"/>
      <w:marBottom w:val="0"/>
      <w:divBdr>
        <w:top w:val="none" w:sz="0" w:space="0" w:color="auto"/>
        <w:left w:val="none" w:sz="0" w:space="0" w:color="auto"/>
        <w:bottom w:val="none" w:sz="0" w:space="0" w:color="auto"/>
        <w:right w:val="none" w:sz="0" w:space="0" w:color="auto"/>
      </w:divBdr>
    </w:div>
    <w:div w:id="806506585">
      <w:bodyDiv w:val="1"/>
      <w:marLeft w:val="0"/>
      <w:marRight w:val="0"/>
      <w:marTop w:val="0"/>
      <w:marBottom w:val="0"/>
      <w:divBdr>
        <w:top w:val="none" w:sz="0" w:space="0" w:color="auto"/>
        <w:left w:val="none" w:sz="0" w:space="0" w:color="auto"/>
        <w:bottom w:val="none" w:sz="0" w:space="0" w:color="auto"/>
        <w:right w:val="none" w:sz="0" w:space="0" w:color="auto"/>
      </w:divBdr>
    </w:div>
    <w:div w:id="807669049">
      <w:bodyDiv w:val="1"/>
      <w:marLeft w:val="0"/>
      <w:marRight w:val="0"/>
      <w:marTop w:val="0"/>
      <w:marBottom w:val="0"/>
      <w:divBdr>
        <w:top w:val="none" w:sz="0" w:space="0" w:color="auto"/>
        <w:left w:val="none" w:sz="0" w:space="0" w:color="auto"/>
        <w:bottom w:val="none" w:sz="0" w:space="0" w:color="auto"/>
        <w:right w:val="none" w:sz="0" w:space="0" w:color="auto"/>
      </w:divBdr>
    </w:div>
    <w:div w:id="807823596">
      <w:bodyDiv w:val="1"/>
      <w:marLeft w:val="0"/>
      <w:marRight w:val="0"/>
      <w:marTop w:val="0"/>
      <w:marBottom w:val="0"/>
      <w:divBdr>
        <w:top w:val="none" w:sz="0" w:space="0" w:color="auto"/>
        <w:left w:val="none" w:sz="0" w:space="0" w:color="auto"/>
        <w:bottom w:val="none" w:sz="0" w:space="0" w:color="auto"/>
        <w:right w:val="none" w:sz="0" w:space="0" w:color="auto"/>
      </w:divBdr>
    </w:div>
    <w:div w:id="808130032">
      <w:bodyDiv w:val="1"/>
      <w:marLeft w:val="0"/>
      <w:marRight w:val="0"/>
      <w:marTop w:val="0"/>
      <w:marBottom w:val="0"/>
      <w:divBdr>
        <w:top w:val="none" w:sz="0" w:space="0" w:color="auto"/>
        <w:left w:val="none" w:sz="0" w:space="0" w:color="auto"/>
        <w:bottom w:val="none" w:sz="0" w:space="0" w:color="auto"/>
        <w:right w:val="none" w:sz="0" w:space="0" w:color="auto"/>
      </w:divBdr>
    </w:div>
    <w:div w:id="809638191">
      <w:bodyDiv w:val="1"/>
      <w:marLeft w:val="0"/>
      <w:marRight w:val="0"/>
      <w:marTop w:val="0"/>
      <w:marBottom w:val="0"/>
      <w:divBdr>
        <w:top w:val="none" w:sz="0" w:space="0" w:color="auto"/>
        <w:left w:val="none" w:sz="0" w:space="0" w:color="auto"/>
        <w:bottom w:val="none" w:sz="0" w:space="0" w:color="auto"/>
        <w:right w:val="none" w:sz="0" w:space="0" w:color="auto"/>
      </w:divBdr>
    </w:div>
    <w:div w:id="813596058">
      <w:bodyDiv w:val="1"/>
      <w:marLeft w:val="0"/>
      <w:marRight w:val="0"/>
      <w:marTop w:val="0"/>
      <w:marBottom w:val="0"/>
      <w:divBdr>
        <w:top w:val="none" w:sz="0" w:space="0" w:color="auto"/>
        <w:left w:val="none" w:sz="0" w:space="0" w:color="auto"/>
        <w:bottom w:val="none" w:sz="0" w:space="0" w:color="auto"/>
        <w:right w:val="none" w:sz="0" w:space="0" w:color="auto"/>
      </w:divBdr>
    </w:div>
    <w:div w:id="813722350">
      <w:bodyDiv w:val="1"/>
      <w:marLeft w:val="0"/>
      <w:marRight w:val="0"/>
      <w:marTop w:val="0"/>
      <w:marBottom w:val="0"/>
      <w:divBdr>
        <w:top w:val="none" w:sz="0" w:space="0" w:color="auto"/>
        <w:left w:val="none" w:sz="0" w:space="0" w:color="auto"/>
        <w:bottom w:val="none" w:sz="0" w:space="0" w:color="auto"/>
        <w:right w:val="none" w:sz="0" w:space="0" w:color="auto"/>
      </w:divBdr>
    </w:div>
    <w:div w:id="814370379">
      <w:bodyDiv w:val="1"/>
      <w:marLeft w:val="0"/>
      <w:marRight w:val="0"/>
      <w:marTop w:val="0"/>
      <w:marBottom w:val="0"/>
      <w:divBdr>
        <w:top w:val="none" w:sz="0" w:space="0" w:color="auto"/>
        <w:left w:val="none" w:sz="0" w:space="0" w:color="auto"/>
        <w:bottom w:val="none" w:sz="0" w:space="0" w:color="auto"/>
        <w:right w:val="none" w:sz="0" w:space="0" w:color="auto"/>
      </w:divBdr>
    </w:div>
    <w:div w:id="815806195">
      <w:bodyDiv w:val="1"/>
      <w:marLeft w:val="0"/>
      <w:marRight w:val="0"/>
      <w:marTop w:val="0"/>
      <w:marBottom w:val="0"/>
      <w:divBdr>
        <w:top w:val="none" w:sz="0" w:space="0" w:color="auto"/>
        <w:left w:val="none" w:sz="0" w:space="0" w:color="auto"/>
        <w:bottom w:val="none" w:sz="0" w:space="0" w:color="auto"/>
        <w:right w:val="none" w:sz="0" w:space="0" w:color="auto"/>
      </w:divBdr>
    </w:div>
    <w:div w:id="816848515">
      <w:bodyDiv w:val="1"/>
      <w:marLeft w:val="0"/>
      <w:marRight w:val="0"/>
      <w:marTop w:val="0"/>
      <w:marBottom w:val="0"/>
      <w:divBdr>
        <w:top w:val="none" w:sz="0" w:space="0" w:color="auto"/>
        <w:left w:val="none" w:sz="0" w:space="0" w:color="auto"/>
        <w:bottom w:val="none" w:sz="0" w:space="0" w:color="auto"/>
        <w:right w:val="none" w:sz="0" w:space="0" w:color="auto"/>
      </w:divBdr>
    </w:div>
    <w:div w:id="818881492">
      <w:bodyDiv w:val="1"/>
      <w:marLeft w:val="0"/>
      <w:marRight w:val="0"/>
      <w:marTop w:val="0"/>
      <w:marBottom w:val="0"/>
      <w:divBdr>
        <w:top w:val="none" w:sz="0" w:space="0" w:color="auto"/>
        <w:left w:val="none" w:sz="0" w:space="0" w:color="auto"/>
        <w:bottom w:val="none" w:sz="0" w:space="0" w:color="auto"/>
        <w:right w:val="none" w:sz="0" w:space="0" w:color="auto"/>
      </w:divBdr>
    </w:div>
    <w:div w:id="820777052">
      <w:bodyDiv w:val="1"/>
      <w:marLeft w:val="0"/>
      <w:marRight w:val="0"/>
      <w:marTop w:val="0"/>
      <w:marBottom w:val="0"/>
      <w:divBdr>
        <w:top w:val="none" w:sz="0" w:space="0" w:color="auto"/>
        <w:left w:val="none" w:sz="0" w:space="0" w:color="auto"/>
        <w:bottom w:val="none" w:sz="0" w:space="0" w:color="auto"/>
        <w:right w:val="none" w:sz="0" w:space="0" w:color="auto"/>
      </w:divBdr>
    </w:div>
    <w:div w:id="821390066">
      <w:bodyDiv w:val="1"/>
      <w:marLeft w:val="0"/>
      <w:marRight w:val="0"/>
      <w:marTop w:val="0"/>
      <w:marBottom w:val="0"/>
      <w:divBdr>
        <w:top w:val="none" w:sz="0" w:space="0" w:color="auto"/>
        <w:left w:val="none" w:sz="0" w:space="0" w:color="auto"/>
        <w:bottom w:val="none" w:sz="0" w:space="0" w:color="auto"/>
        <w:right w:val="none" w:sz="0" w:space="0" w:color="auto"/>
      </w:divBdr>
    </w:div>
    <w:div w:id="822159446">
      <w:bodyDiv w:val="1"/>
      <w:marLeft w:val="0"/>
      <w:marRight w:val="0"/>
      <w:marTop w:val="0"/>
      <w:marBottom w:val="0"/>
      <w:divBdr>
        <w:top w:val="none" w:sz="0" w:space="0" w:color="auto"/>
        <w:left w:val="none" w:sz="0" w:space="0" w:color="auto"/>
        <w:bottom w:val="none" w:sz="0" w:space="0" w:color="auto"/>
        <w:right w:val="none" w:sz="0" w:space="0" w:color="auto"/>
      </w:divBdr>
    </w:div>
    <w:div w:id="823741043">
      <w:bodyDiv w:val="1"/>
      <w:marLeft w:val="0"/>
      <w:marRight w:val="0"/>
      <w:marTop w:val="0"/>
      <w:marBottom w:val="0"/>
      <w:divBdr>
        <w:top w:val="none" w:sz="0" w:space="0" w:color="auto"/>
        <w:left w:val="none" w:sz="0" w:space="0" w:color="auto"/>
        <w:bottom w:val="none" w:sz="0" w:space="0" w:color="auto"/>
        <w:right w:val="none" w:sz="0" w:space="0" w:color="auto"/>
      </w:divBdr>
    </w:div>
    <w:div w:id="827670792">
      <w:bodyDiv w:val="1"/>
      <w:marLeft w:val="0"/>
      <w:marRight w:val="0"/>
      <w:marTop w:val="0"/>
      <w:marBottom w:val="0"/>
      <w:divBdr>
        <w:top w:val="none" w:sz="0" w:space="0" w:color="auto"/>
        <w:left w:val="none" w:sz="0" w:space="0" w:color="auto"/>
        <w:bottom w:val="none" w:sz="0" w:space="0" w:color="auto"/>
        <w:right w:val="none" w:sz="0" w:space="0" w:color="auto"/>
      </w:divBdr>
    </w:div>
    <w:div w:id="837233438">
      <w:bodyDiv w:val="1"/>
      <w:marLeft w:val="0"/>
      <w:marRight w:val="0"/>
      <w:marTop w:val="0"/>
      <w:marBottom w:val="0"/>
      <w:divBdr>
        <w:top w:val="none" w:sz="0" w:space="0" w:color="auto"/>
        <w:left w:val="none" w:sz="0" w:space="0" w:color="auto"/>
        <w:bottom w:val="none" w:sz="0" w:space="0" w:color="auto"/>
        <w:right w:val="none" w:sz="0" w:space="0" w:color="auto"/>
      </w:divBdr>
    </w:div>
    <w:div w:id="837812912">
      <w:bodyDiv w:val="1"/>
      <w:marLeft w:val="0"/>
      <w:marRight w:val="0"/>
      <w:marTop w:val="0"/>
      <w:marBottom w:val="0"/>
      <w:divBdr>
        <w:top w:val="none" w:sz="0" w:space="0" w:color="auto"/>
        <w:left w:val="none" w:sz="0" w:space="0" w:color="auto"/>
        <w:bottom w:val="none" w:sz="0" w:space="0" w:color="auto"/>
        <w:right w:val="none" w:sz="0" w:space="0" w:color="auto"/>
      </w:divBdr>
    </w:div>
    <w:div w:id="841555190">
      <w:bodyDiv w:val="1"/>
      <w:marLeft w:val="0"/>
      <w:marRight w:val="0"/>
      <w:marTop w:val="0"/>
      <w:marBottom w:val="0"/>
      <w:divBdr>
        <w:top w:val="none" w:sz="0" w:space="0" w:color="auto"/>
        <w:left w:val="none" w:sz="0" w:space="0" w:color="auto"/>
        <w:bottom w:val="none" w:sz="0" w:space="0" w:color="auto"/>
        <w:right w:val="none" w:sz="0" w:space="0" w:color="auto"/>
      </w:divBdr>
    </w:div>
    <w:div w:id="843132209">
      <w:bodyDiv w:val="1"/>
      <w:marLeft w:val="0"/>
      <w:marRight w:val="0"/>
      <w:marTop w:val="0"/>
      <w:marBottom w:val="0"/>
      <w:divBdr>
        <w:top w:val="none" w:sz="0" w:space="0" w:color="auto"/>
        <w:left w:val="none" w:sz="0" w:space="0" w:color="auto"/>
        <w:bottom w:val="none" w:sz="0" w:space="0" w:color="auto"/>
        <w:right w:val="none" w:sz="0" w:space="0" w:color="auto"/>
      </w:divBdr>
    </w:div>
    <w:div w:id="843742371">
      <w:bodyDiv w:val="1"/>
      <w:marLeft w:val="0"/>
      <w:marRight w:val="0"/>
      <w:marTop w:val="0"/>
      <w:marBottom w:val="0"/>
      <w:divBdr>
        <w:top w:val="none" w:sz="0" w:space="0" w:color="auto"/>
        <w:left w:val="none" w:sz="0" w:space="0" w:color="auto"/>
        <w:bottom w:val="none" w:sz="0" w:space="0" w:color="auto"/>
        <w:right w:val="none" w:sz="0" w:space="0" w:color="auto"/>
      </w:divBdr>
    </w:div>
    <w:div w:id="850072084">
      <w:bodyDiv w:val="1"/>
      <w:marLeft w:val="0"/>
      <w:marRight w:val="0"/>
      <w:marTop w:val="0"/>
      <w:marBottom w:val="0"/>
      <w:divBdr>
        <w:top w:val="none" w:sz="0" w:space="0" w:color="auto"/>
        <w:left w:val="none" w:sz="0" w:space="0" w:color="auto"/>
        <w:bottom w:val="none" w:sz="0" w:space="0" w:color="auto"/>
        <w:right w:val="none" w:sz="0" w:space="0" w:color="auto"/>
      </w:divBdr>
    </w:div>
    <w:div w:id="851455864">
      <w:bodyDiv w:val="1"/>
      <w:marLeft w:val="0"/>
      <w:marRight w:val="0"/>
      <w:marTop w:val="0"/>
      <w:marBottom w:val="0"/>
      <w:divBdr>
        <w:top w:val="none" w:sz="0" w:space="0" w:color="auto"/>
        <w:left w:val="none" w:sz="0" w:space="0" w:color="auto"/>
        <w:bottom w:val="none" w:sz="0" w:space="0" w:color="auto"/>
        <w:right w:val="none" w:sz="0" w:space="0" w:color="auto"/>
      </w:divBdr>
    </w:div>
    <w:div w:id="851797191">
      <w:bodyDiv w:val="1"/>
      <w:marLeft w:val="0"/>
      <w:marRight w:val="0"/>
      <w:marTop w:val="0"/>
      <w:marBottom w:val="0"/>
      <w:divBdr>
        <w:top w:val="none" w:sz="0" w:space="0" w:color="auto"/>
        <w:left w:val="none" w:sz="0" w:space="0" w:color="auto"/>
        <w:bottom w:val="none" w:sz="0" w:space="0" w:color="auto"/>
        <w:right w:val="none" w:sz="0" w:space="0" w:color="auto"/>
      </w:divBdr>
    </w:div>
    <w:div w:id="857158169">
      <w:bodyDiv w:val="1"/>
      <w:marLeft w:val="0"/>
      <w:marRight w:val="0"/>
      <w:marTop w:val="0"/>
      <w:marBottom w:val="0"/>
      <w:divBdr>
        <w:top w:val="none" w:sz="0" w:space="0" w:color="auto"/>
        <w:left w:val="none" w:sz="0" w:space="0" w:color="auto"/>
        <w:bottom w:val="none" w:sz="0" w:space="0" w:color="auto"/>
        <w:right w:val="none" w:sz="0" w:space="0" w:color="auto"/>
      </w:divBdr>
    </w:div>
    <w:div w:id="860169670">
      <w:bodyDiv w:val="1"/>
      <w:marLeft w:val="0"/>
      <w:marRight w:val="0"/>
      <w:marTop w:val="0"/>
      <w:marBottom w:val="0"/>
      <w:divBdr>
        <w:top w:val="none" w:sz="0" w:space="0" w:color="auto"/>
        <w:left w:val="none" w:sz="0" w:space="0" w:color="auto"/>
        <w:bottom w:val="none" w:sz="0" w:space="0" w:color="auto"/>
        <w:right w:val="none" w:sz="0" w:space="0" w:color="auto"/>
      </w:divBdr>
      <w:divsChild>
        <w:div w:id="146020952">
          <w:marLeft w:val="0"/>
          <w:marRight w:val="0"/>
          <w:marTop w:val="0"/>
          <w:marBottom w:val="0"/>
          <w:divBdr>
            <w:top w:val="none" w:sz="0" w:space="0" w:color="auto"/>
            <w:left w:val="none" w:sz="0" w:space="0" w:color="auto"/>
            <w:bottom w:val="none" w:sz="0" w:space="0" w:color="auto"/>
            <w:right w:val="none" w:sz="0" w:space="0" w:color="auto"/>
          </w:divBdr>
        </w:div>
        <w:div w:id="956763086">
          <w:marLeft w:val="0"/>
          <w:marRight w:val="0"/>
          <w:marTop w:val="0"/>
          <w:marBottom w:val="0"/>
          <w:divBdr>
            <w:top w:val="none" w:sz="0" w:space="0" w:color="auto"/>
            <w:left w:val="none" w:sz="0" w:space="0" w:color="auto"/>
            <w:bottom w:val="none" w:sz="0" w:space="0" w:color="auto"/>
            <w:right w:val="none" w:sz="0" w:space="0" w:color="auto"/>
          </w:divBdr>
        </w:div>
        <w:div w:id="1095859961">
          <w:marLeft w:val="0"/>
          <w:marRight w:val="0"/>
          <w:marTop w:val="0"/>
          <w:marBottom w:val="0"/>
          <w:divBdr>
            <w:top w:val="none" w:sz="0" w:space="0" w:color="auto"/>
            <w:left w:val="none" w:sz="0" w:space="0" w:color="auto"/>
            <w:bottom w:val="none" w:sz="0" w:space="0" w:color="auto"/>
            <w:right w:val="none" w:sz="0" w:space="0" w:color="auto"/>
          </w:divBdr>
        </w:div>
        <w:div w:id="1614970702">
          <w:marLeft w:val="0"/>
          <w:marRight w:val="0"/>
          <w:marTop w:val="0"/>
          <w:marBottom w:val="0"/>
          <w:divBdr>
            <w:top w:val="none" w:sz="0" w:space="0" w:color="auto"/>
            <w:left w:val="none" w:sz="0" w:space="0" w:color="auto"/>
            <w:bottom w:val="none" w:sz="0" w:space="0" w:color="auto"/>
            <w:right w:val="none" w:sz="0" w:space="0" w:color="auto"/>
          </w:divBdr>
        </w:div>
      </w:divsChild>
    </w:div>
    <w:div w:id="860170075">
      <w:bodyDiv w:val="1"/>
      <w:marLeft w:val="0"/>
      <w:marRight w:val="0"/>
      <w:marTop w:val="0"/>
      <w:marBottom w:val="0"/>
      <w:divBdr>
        <w:top w:val="none" w:sz="0" w:space="0" w:color="auto"/>
        <w:left w:val="none" w:sz="0" w:space="0" w:color="auto"/>
        <w:bottom w:val="none" w:sz="0" w:space="0" w:color="auto"/>
        <w:right w:val="none" w:sz="0" w:space="0" w:color="auto"/>
      </w:divBdr>
    </w:div>
    <w:div w:id="865102079">
      <w:bodyDiv w:val="1"/>
      <w:marLeft w:val="0"/>
      <w:marRight w:val="0"/>
      <w:marTop w:val="0"/>
      <w:marBottom w:val="0"/>
      <w:divBdr>
        <w:top w:val="none" w:sz="0" w:space="0" w:color="auto"/>
        <w:left w:val="none" w:sz="0" w:space="0" w:color="auto"/>
        <w:bottom w:val="none" w:sz="0" w:space="0" w:color="auto"/>
        <w:right w:val="none" w:sz="0" w:space="0" w:color="auto"/>
      </w:divBdr>
    </w:div>
    <w:div w:id="866017960">
      <w:bodyDiv w:val="1"/>
      <w:marLeft w:val="0"/>
      <w:marRight w:val="0"/>
      <w:marTop w:val="0"/>
      <w:marBottom w:val="0"/>
      <w:divBdr>
        <w:top w:val="none" w:sz="0" w:space="0" w:color="auto"/>
        <w:left w:val="none" w:sz="0" w:space="0" w:color="auto"/>
        <w:bottom w:val="none" w:sz="0" w:space="0" w:color="auto"/>
        <w:right w:val="none" w:sz="0" w:space="0" w:color="auto"/>
      </w:divBdr>
    </w:div>
    <w:div w:id="868957272">
      <w:bodyDiv w:val="1"/>
      <w:marLeft w:val="0"/>
      <w:marRight w:val="0"/>
      <w:marTop w:val="0"/>
      <w:marBottom w:val="0"/>
      <w:divBdr>
        <w:top w:val="none" w:sz="0" w:space="0" w:color="auto"/>
        <w:left w:val="none" w:sz="0" w:space="0" w:color="auto"/>
        <w:bottom w:val="none" w:sz="0" w:space="0" w:color="auto"/>
        <w:right w:val="none" w:sz="0" w:space="0" w:color="auto"/>
      </w:divBdr>
    </w:div>
    <w:div w:id="871571049">
      <w:bodyDiv w:val="1"/>
      <w:marLeft w:val="0"/>
      <w:marRight w:val="0"/>
      <w:marTop w:val="0"/>
      <w:marBottom w:val="0"/>
      <w:divBdr>
        <w:top w:val="none" w:sz="0" w:space="0" w:color="auto"/>
        <w:left w:val="none" w:sz="0" w:space="0" w:color="auto"/>
        <w:bottom w:val="none" w:sz="0" w:space="0" w:color="auto"/>
        <w:right w:val="none" w:sz="0" w:space="0" w:color="auto"/>
      </w:divBdr>
    </w:div>
    <w:div w:id="872110735">
      <w:bodyDiv w:val="1"/>
      <w:marLeft w:val="0"/>
      <w:marRight w:val="0"/>
      <w:marTop w:val="0"/>
      <w:marBottom w:val="0"/>
      <w:divBdr>
        <w:top w:val="none" w:sz="0" w:space="0" w:color="auto"/>
        <w:left w:val="none" w:sz="0" w:space="0" w:color="auto"/>
        <w:bottom w:val="none" w:sz="0" w:space="0" w:color="auto"/>
        <w:right w:val="none" w:sz="0" w:space="0" w:color="auto"/>
      </w:divBdr>
    </w:div>
    <w:div w:id="872423449">
      <w:bodyDiv w:val="1"/>
      <w:marLeft w:val="0"/>
      <w:marRight w:val="0"/>
      <w:marTop w:val="0"/>
      <w:marBottom w:val="0"/>
      <w:divBdr>
        <w:top w:val="none" w:sz="0" w:space="0" w:color="auto"/>
        <w:left w:val="none" w:sz="0" w:space="0" w:color="auto"/>
        <w:bottom w:val="none" w:sz="0" w:space="0" w:color="auto"/>
        <w:right w:val="none" w:sz="0" w:space="0" w:color="auto"/>
      </w:divBdr>
    </w:div>
    <w:div w:id="876626606">
      <w:bodyDiv w:val="1"/>
      <w:marLeft w:val="0"/>
      <w:marRight w:val="0"/>
      <w:marTop w:val="0"/>
      <w:marBottom w:val="0"/>
      <w:divBdr>
        <w:top w:val="none" w:sz="0" w:space="0" w:color="auto"/>
        <w:left w:val="none" w:sz="0" w:space="0" w:color="auto"/>
        <w:bottom w:val="none" w:sz="0" w:space="0" w:color="auto"/>
        <w:right w:val="none" w:sz="0" w:space="0" w:color="auto"/>
      </w:divBdr>
    </w:div>
    <w:div w:id="878932605">
      <w:bodyDiv w:val="1"/>
      <w:marLeft w:val="0"/>
      <w:marRight w:val="0"/>
      <w:marTop w:val="0"/>
      <w:marBottom w:val="0"/>
      <w:divBdr>
        <w:top w:val="none" w:sz="0" w:space="0" w:color="auto"/>
        <w:left w:val="none" w:sz="0" w:space="0" w:color="auto"/>
        <w:bottom w:val="none" w:sz="0" w:space="0" w:color="auto"/>
        <w:right w:val="none" w:sz="0" w:space="0" w:color="auto"/>
      </w:divBdr>
    </w:div>
    <w:div w:id="879559486">
      <w:bodyDiv w:val="1"/>
      <w:marLeft w:val="0"/>
      <w:marRight w:val="0"/>
      <w:marTop w:val="0"/>
      <w:marBottom w:val="0"/>
      <w:divBdr>
        <w:top w:val="none" w:sz="0" w:space="0" w:color="auto"/>
        <w:left w:val="none" w:sz="0" w:space="0" w:color="auto"/>
        <w:bottom w:val="none" w:sz="0" w:space="0" w:color="auto"/>
        <w:right w:val="none" w:sz="0" w:space="0" w:color="auto"/>
      </w:divBdr>
    </w:div>
    <w:div w:id="880168414">
      <w:bodyDiv w:val="1"/>
      <w:marLeft w:val="0"/>
      <w:marRight w:val="0"/>
      <w:marTop w:val="0"/>
      <w:marBottom w:val="0"/>
      <w:divBdr>
        <w:top w:val="none" w:sz="0" w:space="0" w:color="auto"/>
        <w:left w:val="none" w:sz="0" w:space="0" w:color="auto"/>
        <w:bottom w:val="none" w:sz="0" w:space="0" w:color="auto"/>
        <w:right w:val="none" w:sz="0" w:space="0" w:color="auto"/>
      </w:divBdr>
    </w:div>
    <w:div w:id="880559284">
      <w:bodyDiv w:val="1"/>
      <w:marLeft w:val="0"/>
      <w:marRight w:val="0"/>
      <w:marTop w:val="0"/>
      <w:marBottom w:val="0"/>
      <w:divBdr>
        <w:top w:val="none" w:sz="0" w:space="0" w:color="auto"/>
        <w:left w:val="none" w:sz="0" w:space="0" w:color="auto"/>
        <w:bottom w:val="none" w:sz="0" w:space="0" w:color="auto"/>
        <w:right w:val="none" w:sz="0" w:space="0" w:color="auto"/>
      </w:divBdr>
    </w:div>
    <w:div w:id="881792505">
      <w:bodyDiv w:val="1"/>
      <w:marLeft w:val="0"/>
      <w:marRight w:val="0"/>
      <w:marTop w:val="0"/>
      <w:marBottom w:val="0"/>
      <w:divBdr>
        <w:top w:val="none" w:sz="0" w:space="0" w:color="auto"/>
        <w:left w:val="none" w:sz="0" w:space="0" w:color="auto"/>
        <w:bottom w:val="none" w:sz="0" w:space="0" w:color="auto"/>
        <w:right w:val="none" w:sz="0" w:space="0" w:color="auto"/>
      </w:divBdr>
    </w:div>
    <w:div w:id="883754204">
      <w:bodyDiv w:val="1"/>
      <w:marLeft w:val="0"/>
      <w:marRight w:val="0"/>
      <w:marTop w:val="0"/>
      <w:marBottom w:val="0"/>
      <w:divBdr>
        <w:top w:val="none" w:sz="0" w:space="0" w:color="auto"/>
        <w:left w:val="none" w:sz="0" w:space="0" w:color="auto"/>
        <w:bottom w:val="none" w:sz="0" w:space="0" w:color="auto"/>
        <w:right w:val="none" w:sz="0" w:space="0" w:color="auto"/>
      </w:divBdr>
    </w:div>
    <w:div w:id="887648328">
      <w:bodyDiv w:val="1"/>
      <w:marLeft w:val="0"/>
      <w:marRight w:val="0"/>
      <w:marTop w:val="0"/>
      <w:marBottom w:val="0"/>
      <w:divBdr>
        <w:top w:val="none" w:sz="0" w:space="0" w:color="auto"/>
        <w:left w:val="none" w:sz="0" w:space="0" w:color="auto"/>
        <w:bottom w:val="none" w:sz="0" w:space="0" w:color="auto"/>
        <w:right w:val="none" w:sz="0" w:space="0" w:color="auto"/>
      </w:divBdr>
    </w:div>
    <w:div w:id="889607173">
      <w:bodyDiv w:val="1"/>
      <w:marLeft w:val="0"/>
      <w:marRight w:val="0"/>
      <w:marTop w:val="0"/>
      <w:marBottom w:val="0"/>
      <w:divBdr>
        <w:top w:val="none" w:sz="0" w:space="0" w:color="auto"/>
        <w:left w:val="none" w:sz="0" w:space="0" w:color="auto"/>
        <w:bottom w:val="none" w:sz="0" w:space="0" w:color="auto"/>
        <w:right w:val="none" w:sz="0" w:space="0" w:color="auto"/>
      </w:divBdr>
    </w:div>
    <w:div w:id="891815958">
      <w:bodyDiv w:val="1"/>
      <w:marLeft w:val="0"/>
      <w:marRight w:val="0"/>
      <w:marTop w:val="0"/>
      <w:marBottom w:val="0"/>
      <w:divBdr>
        <w:top w:val="none" w:sz="0" w:space="0" w:color="auto"/>
        <w:left w:val="none" w:sz="0" w:space="0" w:color="auto"/>
        <w:bottom w:val="none" w:sz="0" w:space="0" w:color="auto"/>
        <w:right w:val="none" w:sz="0" w:space="0" w:color="auto"/>
      </w:divBdr>
    </w:div>
    <w:div w:id="895699133">
      <w:bodyDiv w:val="1"/>
      <w:marLeft w:val="0"/>
      <w:marRight w:val="0"/>
      <w:marTop w:val="0"/>
      <w:marBottom w:val="0"/>
      <w:divBdr>
        <w:top w:val="none" w:sz="0" w:space="0" w:color="auto"/>
        <w:left w:val="none" w:sz="0" w:space="0" w:color="auto"/>
        <w:bottom w:val="none" w:sz="0" w:space="0" w:color="auto"/>
        <w:right w:val="none" w:sz="0" w:space="0" w:color="auto"/>
      </w:divBdr>
    </w:div>
    <w:div w:id="895966549">
      <w:bodyDiv w:val="1"/>
      <w:marLeft w:val="0"/>
      <w:marRight w:val="0"/>
      <w:marTop w:val="0"/>
      <w:marBottom w:val="0"/>
      <w:divBdr>
        <w:top w:val="none" w:sz="0" w:space="0" w:color="auto"/>
        <w:left w:val="none" w:sz="0" w:space="0" w:color="auto"/>
        <w:bottom w:val="none" w:sz="0" w:space="0" w:color="auto"/>
        <w:right w:val="none" w:sz="0" w:space="0" w:color="auto"/>
      </w:divBdr>
    </w:div>
    <w:div w:id="896746409">
      <w:bodyDiv w:val="1"/>
      <w:marLeft w:val="0"/>
      <w:marRight w:val="0"/>
      <w:marTop w:val="0"/>
      <w:marBottom w:val="0"/>
      <w:divBdr>
        <w:top w:val="none" w:sz="0" w:space="0" w:color="auto"/>
        <w:left w:val="none" w:sz="0" w:space="0" w:color="auto"/>
        <w:bottom w:val="none" w:sz="0" w:space="0" w:color="auto"/>
        <w:right w:val="none" w:sz="0" w:space="0" w:color="auto"/>
      </w:divBdr>
    </w:div>
    <w:div w:id="896819195">
      <w:bodyDiv w:val="1"/>
      <w:marLeft w:val="0"/>
      <w:marRight w:val="0"/>
      <w:marTop w:val="0"/>
      <w:marBottom w:val="0"/>
      <w:divBdr>
        <w:top w:val="none" w:sz="0" w:space="0" w:color="auto"/>
        <w:left w:val="none" w:sz="0" w:space="0" w:color="auto"/>
        <w:bottom w:val="none" w:sz="0" w:space="0" w:color="auto"/>
        <w:right w:val="none" w:sz="0" w:space="0" w:color="auto"/>
      </w:divBdr>
    </w:div>
    <w:div w:id="898325921">
      <w:bodyDiv w:val="1"/>
      <w:marLeft w:val="0"/>
      <w:marRight w:val="0"/>
      <w:marTop w:val="0"/>
      <w:marBottom w:val="0"/>
      <w:divBdr>
        <w:top w:val="none" w:sz="0" w:space="0" w:color="auto"/>
        <w:left w:val="none" w:sz="0" w:space="0" w:color="auto"/>
        <w:bottom w:val="none" w:sz="0" w:space="0" w:color="auto"/>
        <w:right w:val="none" w:sz="0" w:space="0" w:color="auto"/>
      </w:divBdr>
    </w:div>
    <w:div w:id="900485646">
      <w:bodyDiv w:val="1"/>
      <w:marLeft w:val="0"/>
      <w:marRight w:val="0"/>
      <w:marTop w:val="0"/>
      <w:marBottom w:val="0"/>
      <w:divBdr>
        <w:top w:val="none" w:sz="0" w:space="0" w:color="auto"/>
        <w:left w:val="none" w:sz="0" w:space="0" w:color="auto"/>
        <w:bottom w:val="none" w:sz="0" w:space="0" w:color="auto"/>
        <w:right w:val="none" w:sz="0" w:space="0" w:color="auto"/>
      </w:divBdr>
    </w:div>
    <w:div w:id="900675231">
      <w:bodyDiv w:val="1"/>
      <w:marLeft w:val="0"/>
      <w:marRight w:val="0"/>
      <w:marTop w:val="0"/>
      <w:marBottom w:val="0"/>
      <w:divBdr>
        <w:top w:val="none" w:sz="0" w:space="0" w:color="auto"/>
        <w:left w:val="none" w:sz="0" w:space="0" w:color="auto"/>
        <w:bottom w:val="none" w:sz="0" w:space="0" w:color="auto"/>
        <w:right w:val="none" w:sz="0" w:space="0" w:color="auto"/>
      </w:divBdr>
    </w:div>
    <w:div w:id="901403216">
      <w:bodyDiv w:val="1"/>
      <w:marLeft w:val="0"/>
      <w:marRight w:val="0"/>
      <w:marTop w:val="0"/>
      <w:marBottom w:val="0"/>
      <w:divBdr>
        <w:top w:val="none" w:sz="0" w:space="0" w:color="auto"/>
        <w:left w:val="none" w:sz="0" w:space="0" w:color="auto"/>
        <w:bottom w:val="none" w:sz="0" w:space="0" w:color="auto"/>
        <w:right w:val="none" w:sz="0" w:space="0" w:color="auto"/>
      </w:divBdr>
    </w:div>
    <w:div w:id="904073403">
      <w:bodyDiv w:val="1"/>
      <w:marLeft w:val="0"/>
      <w:marRight w:val="0"/>
      <w:marTop w:val="0"/>
      <w:marBottom w:val="0"/>
      <w:divBdr>
        <w:top w:val="none" w:sz="0" w:space="0" w:color="auto"/>
        <w:left w:val="none" w:sz="0" w:space="0" w:color="auto"/>
        <w:bottom w:val="none" w:sz="0" w:space="0" w:color="auto"/>
        <w:right w:val="none" w:sz="0" w:space="0" w:color="auto"/>
      </w:divBdr>
    </w:div>
    <w:div w:id="906577420">
      <w:bodyDiv w:val="1"/>
      <w:marLeft w:val="0"/>
      <w:marRight w:val="0"/>
      <w:marTop w:val="0"/>
      <w:marBottom w:val="0"/>
      <w:divBdr>
        <w:top w:val="none" w:sz="0" w:space="0" w:color="auto"/>
        <w:left w:val="none" w:sz="0" w:space="0" w:color="auto"/>
        <w:bottom w:val="none" w:sz="0" w:space="0" w:color="auto"/>
        <w:right w:val="none" w:sz="0" w:space="0" w:color="auto"/>
      </w:divBdr>
    </w:div>
    <w:div w:id="909199116">
      <w:bodyDiv w:val="1"/>
      <w:marLeft w:val="0"/>
      <w:marRight w:val="0"/>
      <w:marTop w:val="0"/>
      <w:marBottom w:val="0"/>
      <w:divBdr>
        <w:top w:val="none" w:sz="0" w:space="0" w:color="auto"/>
        <w:left w:val="none" w:sz="0" w:space="0" w:color="auto"/>
        <w:bottom w:val="none" w:sz="0" w:space="0" w:color="auto"/>
        <w:right w:val="none" w:sz="0" w:space="0" w:color="auto"/>
      </w:divBdr>
    </w:div>
    <w:div w:id="911351908">
      <w:bodyDiv w:val="1"/>
      <w:marLeft w:val="0"/>
      <w:marRight w:val="0"/>
      <w:marTop w:val="0"/>
      <w:marBottom w:val="0"/>
      <w:divBdr>
        <w:top w:val="none" w:sz="0" w:space="0" w:color="auto"/>
        <w:left w:val="none" w:sz="0" w:space="0" w:color="auto"/>
        <w:bottom w:val="none" w:sz="0" w:space="0" w:color="auto"/>
        <w:right w:val="none" w:sz="0" w:space="0" w:color="auto"/>
      </w:divBdr>
    </w:div>
    <w:div w:id="914126805">
      <w:bodyDiv w:val="1"/>
      <w:marLeft w:val="0"/>
      <w:marRight w:val="0"/>
      <w:marTop w:val="0"/>
      <w:marBottom w:val="0"/>
      <w:divBdr>
        <w:top w:val="none" w:sz="0" w:space="0" w:color="auto"/>
        <w:left w:val="none" w:sz="0" w:space="0" w:color="auto"/>
        <w:bottom w:val="none" w:sz="0" w:space="0" w:color="auto"/>
        <w:right w:val="none" w:sz="0" w:space="0" w:color="auto"/>
      </w:divBdr>
    </w:div>
    <w:div w:id="917010576">
      <w:bodyDiv w:val="1"/>
      <w:marLeft w:val="0"/>
      <w:marRight w:val="0"/>
      <w:marTop w:val="0"/>
      <w:marBottom w:val="0"/>
      <w:divBdr>
        <w:top w:val="none" w:sz="0" w:space="0" w:color="auto"/>
        <w:left w:val="none" w:sz="0" w:space="0" w:color="auto"/>
        <w:bottom w:val="none" w:sz="0" w:space="0" w:color="auto"/>
        <w:right w:val="none" w:sz="0" w:space="0" w:color="auto"/>
      </w:divBdr>
    </w:div>
    <w:div w:id="917640790">
      <w:bodyDiv w:val="1"/>
      <w:marLeft w:val="0"/>
      <w:marRight w:val="0"/>
      <w:marTop w:val="0"/>
      <w:marBottom w:val="0"/>
      <w:divBdr>
        <w:top w:val="none" w:sz="0" w:space="0" w:color="auto"/>
        <w:left w:val="none" w:sz="0" w:space="0" w:color="auto"/>
        <w:bottom w:val="none" w:sz="0" w:space="0" w:color="auto"/>
        <w:right w:val="none" w:sz="0" w:space="0" w:color="auto"/>
      </w:divBdr>
    </w:div>
    <w:div w:id="918708951">
      <w:bodyDiv w:val="1"/>
      <w:marLeft w:val="0"/>
      <w:marRight w:val="0"/>
      <w:marTop w:val="0"/>
      <w:marBottom w:val="0"/>
      <w:divBdr>
        <w:top w:val="none" w:sz="0" w:space="0" w:color="auto"/>
        <w:left w:val="none" w:sz="0" w:space="0" w:color="auto"/>
        <w:bottom w:val="none" w:sz="0" w:space="0" w:color="auto"/>
        <w:right w:val="none" w:sz="0" w:space="0" w:color="auto"/>
      </w:divBdr>
    </w:div>
    <w:div w:id="920799480">
      <w:bodyDiv w:val="1"/>
      <w:marLeft w:val="0"/>
      <w:marRight w:val="0"/>
      <w:marTop w:val="0"/>
      <w:marBottom w:val="0"/>
      <w:divBdr>
        <w:top w:val="none" w:sz="0" w:space="0" w:color="auto"/>
        <w:left w:val="none" w:sz="0" w:space="0" w:color="auto"/>
        <w:bottom w:val="none" w:sz="0" w:space="0" w:color="auto"/>
        <w:right w:val="none" w:sz="0" w:space="0" w:color="auto"/>
      </w:divBdr>
    </w:div>
    <w:div w:id="921255761">
      <w:bodyDiv w:val="1"/>
      <w:marLeft w:val="0"/>
      <w:marRight w:val="0"/>
      <w:marTop w:val="0"/>
      <w:marBottom w:val="0"/>
      <w:divBdr>
        <w:top w:val="none" w:sz="0" w:space="0" w:color="auto"/>
        <w:left w:val="none" w:sz="0" w:space="0" w:color="auto"/>
        <w:bottom w:val="none" w:sz="0" w:space="0" w:color="auto"/>
        <w:right w:val="none" w:sz="0" w:space="0" w:color="auto"/>
      </w:divBdr>
    </w:div>
    <w:div w:id="922295423">
      <w:bodyDiv w:val="1"/>
      <w:marLeft w:val="0"/>
      <w:marRight w:val="0"/>
      <w:marTop w:val="0"/>
      <w:marBottom w:val="0"/>
      <w:divBdr>
        <w:top w:val="none" w:sz="0" w:space="0" w:color="auto"/>
        <w:left w:val="none" w:sz="0" w:space="0" w:color="auto"/>
        <w:bottom w:val="none" w:sz="0" w:space="0" w:color="auto"/>
        <w:right w:val="none" w:sz="0" w:space="0" w:color="auto"/>
      </w:divBdr>
      <w:divsChild>
        <w:div w:id="190074688">
          <w:marLeft w:val="0"/>
          <w:marRight w:val="0"/>
          <w:marTop w:val="15"/>
          <w:marBottom w:val="0"/>
          <w:divBdr>
            <w:top w:val="none" w:sz="0" w:space="0" w:color="auto"/>
            <w:left w:val="none" w:sz="0" w:space="0" w:color="auto"/>
            <w:bottom w:val="none" w:sz="0" w:space="0" w:color="auto"/>
            <w:right w:val="none" w:sz="0" w:space="0" w:color="auto"/>
          </w:divBdr>
          <w:divsChild>
            <w:div w:id="636030500">
              <w:marLeft w:val="0"/>
              <w:marRight w:val="0"/>
              <w:marTop w:val="0"/>
              <w:marBottom w:val="0"/>
              <w:divBdr>
                <w:top w:val="none" w:sz="0" w:space="0" w:color="auto"/>
                <w:left w:val="none" w:sz="0" w:space="0" w:color="auto"/>
                <w:bottom w:val="none" w:sz="0" w:space="0" w:color="auto"/>
                <w:right w:val="none" w:sz="0" w:space="0" w:color="auto"/>
              </w:divBdr>
              <w:divsChild>
                <w:div w:id="83109269">
                  <w:marLeft w:val="0"/>
                  <w:marRight w:val="0"/>
                  <w:marTop w:val="0"/>
                  <w:marBottom w:val="0"/>
                  <w:divBdr>
                    <w:top w:val="none" w:sz="0" w:space="0" w:color="auto"/>
                    <w:left w:val="none" w:sz="0" w:space="0" w:color="auto"/>
                    <w:bottom w:val="none" w:sz="0" w:space="0" w:color="auto"/>
                    <w:right w:val="none" w:sz="0" w:space="0" w:color="auto"/>
                  </w:divBdr>
                </w:div>
                <w:div w:id="87236605">
                  <w:marLeft w:val="0"/>
                  <w:marRight w:val="0"/>
                  <w:marTop w:val="0"/>
                  <w:marBottom w:val="0"/>
                  <w:divBdr>
                    <w:top w:val="none" w:sz="0" w:space="0" w:color="auto"/>
                    <w:left w:val="none" w:sz="0" w:space="0" w:color="auto"/>
                    <w:bottom w:val="none" w:sz="0" w:space="0" w:color="auto"/>
                    <w:right w:val="none" w:sz="0" w:space="0" w:color="auto"/>
                  </w:divBdr>
                </w:div>
                <w:div w:id="343094227">
                  <w:marLeft w:val="0"/>
                  <w:marRight w:val="0"/>
                  <w:marTop w:val="0"/>
                  <w:marBottom w:val="0"/>
                  <w:divBdr>
                    <w:top w:val="none" w:sz="0" w:space="0" w:color="auto"/>
                    <w:left w:val="none" w:sz="0" w:space="0" w:color="auto"/>
                    <w:bottom w:val="none" w:sz="0" w:space="0" w:color="auto"/>
                    <w:right w:val="none" w:sz="0" w:space="0" w:color="auto"/>
                  </w:divBdr>
                </w:div>
                <w:div w:id="349841787">
                  <w:marLeft w:val="0"/>
                  <w:marRight w:val="0"/>
                  <w:marTop w:val="0"/>
                  <w:marBottom w:val="0"/>
                  <w:divBdr>
                    <w:top w:val="none" w:sz="0" w:space="0" w:color="auto"/>
                    <w:left w:val="none" w:sz="0" w:space="0" w:color="auto"/>
                    <w:bottom w:val="none" w:sz="0" w:space="0" w:color="auto"/>
                    <w:right w:val="none" w:sz="0" w:space="0" w:color="auto"/>
                  </w:divBdr>
                </w:div>
                <w:div w:id="473260839">
                  <w:marLeft w:val="0"/>
                  <w:marRight w:val="0"/>
                  <w:marTop w:val="0"/>
                  <w:marBottom w:val="0"/>
                  <w:divBdr>
                    <w:top w:val="none" w:sz="0" w:space="0" w:color="auto"/>
                    <w:left w:val="none" w:sz="0" w:space="0" w:color="auto"/>
                    <w:bottom w:val="none" w:sz="0" w:space="0" w:color="auto"/>
                    <w:right w:val="none" w:sz="0" w:space="0" w:color="auto"/>
                  </w:divBdr>
                </w:div>
                <w:div w:id="534274777">
                  <w:marLeft w:val="0"/>
                  <w:marRight w:val="0"/>
                  <w:marTop w:val="0"/>
                  <w:marBottom w:val="0"/>
                  <w:divBdr>
                    <w:top w:val="none" w:sz="0" w:space="0" w:color="auto"/>
                    <w:left w:val="none" w:sz="0" w:space="0" w:color="auto"/>
                    <w:bottom w:val="none" w:sz="0" w:space="0" w:color="auto"/>
                    <w:right w:val="none" w:sz="0" w:space="0" w:color="auto"/>
                  </w:divBdr>
                </w:div>
                <w:div w:id="534926855">
                  <w:marLeft w:val="0"/>
                  <w:marRight w:val="0"/>
                  <w:marTop w:val="0"/>
                  <w:marBottom w:val="0"/>
                  <w:divBdr>
                    <w:top w:val="none" w:sz="0" w:space="0" w:color="auto"/>
                    <w:left w:val="none" w:sz="0" w:space="0" w:color="auto"/>
                    <w:bottom w:val="none" w:sz="0" w:space="0" w:color="auto"/>
                    <w:right w:val="none" w:sz="0" w:space="0" w:color="auto"/>
                  </w:divBdr>
                </w:div>
                <w:div w:id="574825365">
                  <w:marLeft w:val="0"/>
                  <w:marRight w:val="0"/>
                  <w:marTop w:val="0"/>
                  <w:marBottom w:val="0"/>
                  <w:divBdr>
                    <w:top w:val="none" w:sz="0" w:space="0" w:color="auto"/>
                    <w:left w:val="none" w:sz="0" w:space="0" w:color="auto"/>
                    <w:bottom w:val="none" w:sz="0" w:space="0" w:color="auto"/>
                    <w:right w:val="none" w:sz="0" w:space="0" w:color="auto"/>
                  </w:divBdr>
                </w:div>
                <w:div w:id="599022087">
                  <w:marLeft w:val="0"/>
                  <w:marRight w:val="0"/>
                  <w:marTop w:val="0"/>
                  <w:marBottom w:val="0"/>
                  <w:divBdr>
                    <w:top w:val="none" w:sz="0" w:space="0" w:color="auto"/>
                    <w:left w:val="none" w:sz="0" w:space="0" w:color="auto"/>
                    <w:bottom w:val="none" w:sz="0" w:space="0" w:color="auto"/>
                    <w:right w:val="none" w:sz="0" w:space="0" w:color="auto"/>
                  </w:divBdr>
                </w:div>
                <w:div w:id="801188230">
                  <w:marLeft w:val="0"/>
                  <w:marRight w:val="0"/>
                  <w:marTop w:val="0"/>
                  <w:marBottom w:val="0"/>
                  <w:divBdr>
                    <w:top w:val="none" w:sz="0" w:space="0" w:color="auto"/>
                    <w:left w:val="none" w:sz="0" w:space="0" w:color="auto"/>
                    <w:bottom w:val="none" w:sz="0" w:space="0" w:color="auto"/>
                    <w:right w:val="none" w:sz="0" w:space="0" w:color="auto"/>
                  </w:divBdr>
                </w:div>
                <w:div w:id="1047221860">
                  <w:marLeft w:val="0"/>
                  <w:marRight w:val="0"/>
                  <w:marTop w:val="0"/>
                  <w:marBottom w:val="0"/>
                  <w:divBdr>
                    <w:top w:val="none" w:sz="0" w:space="0" w:color="auto"/>
                    <w:left w:val="none" w:sz="0" w:space="0" w:color="auto"/>
                    <w:bottom w:val="none" w:sz="0" w:space="0" w:color="auto"/>
                    <w:right w:val="none" w:sz="0" w:space="0" w:color="auto"/>
                  </w:divBdr>
                </w:div>
                <w:div w:id="1091312502">
                  <w:marLeft w:val="0"/>
                  <w:marRight w:val="0"/>
                  <w:marTop w:val="0"/>
                  <w:marBottom w:val="0"/>
                  <w:divBdr>
                    <w:top w:val="none" w:sz="0" w:space="0" w:color="auto"/>
                    <w:left w:val="none" w:sz="0" w:space="0" w:color="auto"/>
                    <w:bottom w:val="none" w:sz="0" w:space="0" w:color="auto"/>
                    <w:right w:val="none" w:sz="0" w:space="0" w:color="auto"/>
                  </w:divBdr>
                </w:div>
                <w:div w:id="1098141532">
                  <w:marLeft w:val="0"/>
                  <w:marRight w:val="0"/>
                  <w:marTop w:val="0"/>
                  <w:marBottom w:val="0"/>
                  <w:divBdr>
                    <w:top w:val="none" w:sz="0" w:space="0" w:color="auto"/>
                    <w:left w:val="none" w:sz="0" w:space="0" w:color="auto"/>
                    <w:bottom w:val="none" w:sz="0" w:space="0" w:color="auto"/>
                    <w:right w:val="none" w:sz="0" w:space="0" w:color="auto"/>
                  </w:divBdr>
                </w:div>
                <w:div w:id="1133330920">
                  <w:marLeft w:val="0"/>
                  <w:marRight w:val="0"/>
                  <w:marTop w:val="0"/>
                  <w:marBottom w:val="0"/>
                  <w:divBdr>
                    <w:top w:val="none" w:sz="0" w:space="0" w:color="auto"/>
                    <w:left w:val="none" w:sz="0" w:space="0" w:color="auto"/>
                    <w:bottom w:val="none" w:sz="0" w:space="0" w:color="auto"/>
                    <w:right w:val="none" w:sz="0" w:space="0" w:color="auto"/>
                  </w:divBdr>
                </w:div>
                <w:div w:id="1170411280">
                  <w:marLeft w:val="0"/>
                  <w:marRight w:val="0"/>
                  <w:marTop w:val="0"/>
                  <w:marBottom w:val="0"/>
                  <w:divBdr>
                    <w:top w:val="none" w:sz="0" w:space="0" w:color="auto"/>
                    <w:left w:val="none" w:sz="0" w:space="0" w:color="auto"/>
                    <w:bottom w:val="none" w:sz="0" w:space="0" w:color="auto"/>
                    <w:right w:val="none" w:sz="0" w:space="0" w:color="auto"/>
                  </w:divBdr>
                </w:div>
                <w:div w:id="1243643774">
                  <w:marLeft w:val="0"/>
                  <w:marRight w:val="0"/>
                  <w:marTop w:val="0"/>
                  <w:marBottom w:val="0"/>
                  <w:divBdr>
                    <w:top w:val="none" w:sz="0" w:space="0" w:color="auto"/>
                    <w:left w:val="none" w:sz="0" w:space="0" w:color="auto"/>
                    <w:bottom w:val="none" w:sz="0" w:space="0" w:color="auto"/>
                    <w:right w:val="none" w:sz="0" w:space="0" w:color="auto"/>
                  </w:divBdr>
                </w:div>
                <w:div w:id="1329332976">
                  <w:marLeft w:val="0"/>
                  <w:marRight w:val="0"/>
                  <w:marTop w:val="0"/>
                  <w:marBottom w:val="0"/>
                  <w:divBdr>
                    <w:top w:val="none" w:sz="0" w:space="0" w:color="auto"/>
                    <w:left w:val="none" w:sz="0" w:space="0" w:color="auto"/>
                    <w:bottom w:val="none" w:sz="0" w:space="0" w:color="auto"/>
                    <w:right w:val="none" w:sz="0" w:space="0" w:color="auto"/>
                  </w:divBdr>
                </w:div>
                <w:div w:id="1416367056">
                  <w:marLeft w:val="0"/>
                  <w:marRight w:val="0"/>
                  <w:marTop w:val="0"/>
                  <w:marBottom w:val="0"/>
                  <w:divBdr>
                    <w:top w:val="none" w:sz="0" w:space="0" w:color="auto"/>
                    <w:left w:val="none" w:sz="0" w:space="0" w:color="auto"/>
                    <w:bottom w:val="none" w:sz="0" w:space="0" w:color="auto"/>
                    <w:right w:val="none" w:sz="0" w:space="0" w:color="auto"/>
                  </w:divBdr>
                </w:div>
                <w:div w:id="1580868942">
                  <w:marLeft w:val="0"/>
                  <w:marRight w:val="0"/>
                  <w:marTop w:val="0"/>
                  <w:marBottom w:val="0"/>
                  <w:divBdr>
                    <w:top w:val="none" w:sz="0" w:space="0" w:color="auto"/>
                    <w:left w:val="none" w:sz="0" w:space="0" w:color="auto"/>
                    <w:bottom w:val="none" w:sz="0" w:space="0" w:color="auto"/>
                    <w:right w:val="none" w:sz="0" w:space="0" w:color="auto"/>
                  </w:divBdr>
                </w:div>
                <w:div w:id="1667633843">
                  <w:marLeft w:val="0"/>
                  <w:marRight w:val="0"/>
                  <w:marTop w:val="0"/>
                  <w:marBottom w:val="0"/>
                  <w:divBdr>
                    <w:top w:val="none" w:sz="0" w:space="0" w:color="auto"/>
                    <w:left w:val="none" w:sz="0" w:space="0" w:color="auto"/>
                    <w:bottom w:val="none" w:sz="0" w:space="0" w:color="auto"/>
                    <w:right w:val="none" w:sz="0" w:space="0" w:color="auto"/>
                  </w:divBdr>
                </w:div>
                <w:div w:id="1686903994">
                  <w:marLeft w:val="0"/>
                  <w:marRight w:val="0"/>
                  <w:marTop w:val="0"/>
                  <w:marBottom w:val="0"/>
                  <w:divBdr>
                    <w:top w:val="none" w:sz="0" w:space="0" w:color="auto"/>
                    <w:left w:val="none" w:sz="0" w:space="0" w:color="auto"/>
                    <w:bottom w:val="none" w:sz="0" w:space="0" w:color="auto"/>
                    <w:right w:val="none" w:sz="0" w:space="0" w:color="auto"/>
                  </w:divBdr>
                </w:div>
                <w:div w:id="1703481583">
                  <w:marLeft w:val="0"/>
                  <w:marRight w:val="0"/>
                  <w:marTop w:val="0"/>
                  <w:marBottom w:val="0"/>
                  <w:divBdr>
                    <w:top w:val="none" w:sz="0" w:space="0" w:color="auto"/>
                    <w:left w:val="none" w:sz="0" w:space="0" w:color="auto"/>
                    <w:bottom w:val="none" w:sz="0" w:space="0" w:color="auto"/>
                    <w:right w:val="none" w:sz="0" w:space="0" w:color="auto"/>
                  </w:divBdr>
                </w:div>
                <w:div w:id="1706445646">
                  <w:marLeft w:val="0"/>
                  <w:marRight w:val="0"/>
                  <w:marTop w:val="0"/>
                  <w:marBottom w:val="0"/>
                  <w:divBdr>
                    <w:top w:val="none" w:sz="0" w:space="0" w:color="auto"/>
                    <w:left w:val="none" w:sz="0" w:space="0" w:color="auto"/>
                    <w:bottom w:val="none" w:sz="0" w:space="0" w:color="auto"/>
                    <w:right w:val="none" w:sz="0" w:space="0" w:color="auto"/>
                  </w:divBdr>
                </w:div>
                <w:div w:id="1853496983">
                  <w:marLeft w:val="0"/>
                  <w:marRight w:val="0"/>
                  <w:marTop w:val="0"/>
                  <w:marBottom w:val="0"/>
                  <w:divBdr>
                    <w:top w:val="none" w:sz="0" w:space="0" w:color="auto"/>
                    <w:left w:val="none" w:sz="0" w:space="0" w:color="auto"/>
                    <w:bottom w:val="none" w:sz="0" w:space="0" w:color="auto"/>
                    <w:right w:val="none" w:sz="0" w:space="0" w:color="auto"/>
                  </w:divBdr>
                </w:div>
                <w:div w:id="1897814300">
                  <w:marLeft w:val="0"/>
                  <w:marRight w:val="0"/>
                  <w:marTop w:val="0"/>
                  <w:marBottom w:val="0"/>
                  <w:divBdr>
                    <w:top w:val="none" w:sz="0" w:space="0" w:color="auto"/>
                    <w:left w:val="none" w:sz="0" w:space="0" w:color="auto"/>
                    <w:bottom w:val="none" w:sz="0" w:space="0" w:color="auto"/>
                    <w:right w:val="none" w:sz="0" w:space="0" w:color="auto"/>
                  </w:divBdr>
                </w:div>
                <w:div w:id="1930698536">
                  <w:marLeft w:val="0"/>
                  <w:marRight w:val="0"/>
                  <w:marTop w:val="0"/>
                  <w:marBottom w:val="0"/>
                  <w:divBdr>
                    <w:top w:val="none" w:sz="0" w:space="0" w:color="auto"/>
                    <w:left w:val="none" w:sz="0" w:space="0" w:color="auto"/>
                    <w:bottom w:val="none" w:sz="0" w:space="0" w:color="auto"/>
                    <w:right w:val="none" w:sz="0" w:space="0" w:color="auto"/>
                  </w:divBdr>
                </w:div>
                <w:div w:id="1934164248">
                  <w:marLeft w:val="0"/>
                  <w:marRight w:val="0"/>
                  <w:marTop w:val="0"/>
                  <w:marBottom w:val="0"/>
                  <w:divBdr>
                    <w:top w:val="none" w:sz="0" w:space="0" w:color="auto"/>
                    <w:left w:val="none" w:sz="0" w:space="0" w:color="auto"/>
                    <w:bottom w:val="none" w:sz="0" w:space="0" w:color="auto"/>
                    <w:right w:val="none" w:sz="0" w:space="0" w:color="auto"/>
                  </w:divBdr>
                </w:div>
                <w:div w:id="1984962895">
                  <w:marLeft w:val="0"/>
                  <w:marRight w:val="0"/>
                  <w:marTop w:val="0"/>
                  <w:marBottom w:val="0"/>
                  <w:divBdr>
                    <w:top w:val="none" w:sz="0" w:space="0" w:color="auto"/>
                    <w:left w:val="none" w:sz="0" w:space="0" w:color="auto"/>
                    <w:bottom w:val="none" w:sz="0" w:space="0" w:color="auto"/>
                    <w:right w:val="none" w:sz="0" w:space="0" w:color="auto"/>
                  </w:divBdr>
                </w:div>
                <w:div w:id="1993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1636">
          <w:marLeft w:val="0"/>
          <w:marRight w:val="0"/>
          <w:marTop w:val="15"/>
          <w:marBottom w:val="0"/>
          <w:divBdr>
            <w:top w:val="none" w:sz="0" w:space="0" w:color="auto"/>
            <w:left w:val="none" w:sz="0" w:space="0" w:color="auto"/>
            <w:bottom w:val="none" w:sz="0" w:space="0" w:color="auto"/>
            <w:right w:val="none" w:sz="0" w:space="0" w:color="auto"/>
          </w:divBdr>
          <w:divsChild>
            <w:div w:id="2058501962">
              <w:marLeft w:val="0"/>
              <w:marRight w:val="0"/>
              <w:marTop w:val="0"/>
              <w:marBottom w:val="0"/>
              <w:divBdr>
                <w:top w:val="none" w:sz="0" w:space="0" w:color="auto"/>
                <w:left w:val="none" w:sz="0" w:space="0" w:color="auto"/>
                <w:bottom w:val="none" w:sz="0" w:space="0" w:color="auto"/>
                <w:right w:val="none" w:sz="0" w:space="0" w:color="auto"/>
              </w:divBdr>
              <w:divsChild>
                <w:div w:id="92821528">
                  <w:marLeft w:val="0"/>
                  <w:marRight w:val="0"/>
                  <w:marTop w:val="0"/>
                  <w:marBottom w:val="0"/>
                  <w:divBdr>
                    <w:top w:val="none" w:sz="0" w:space="0" w:color="auto"/>
                    <w:left w:val="none" w:sz="0" w:space="0" w:color="auto"/>
                    <w:bottom w:val="none" w:sz="0" w:space="0" w:color="auto"/>
                    <w:right w:val="none" w:sz="0" w:space="0" w:color="auto"/>
                  </w:divBdr>
                </w:div>
                <w:div w:id="108092312">
                  <w:marLeft w:val="0"/>
                  <w:marRight w:val="0"/>
                  <w:marTop w:val="0"/>
                  <w:marBottom w:val="0"/>
                  <w:divBdr>
                    <w:top w:val="none" w:sz="0" w:space="0" w:color="auto"/>
                    <w:left w:val="none" w:sz="0" w:space="0" w:color="auto"/>
                    <w:bottom w:val="none" w:sz="0" w:space="0" w:color="auto"/>
                    <w:right w:val="none" w:sz="0" w:space="0" w:color="auto"/>
                  </w:divBdr>
                </w:div>
                <w:div w:id="331686339">
                  <w:marLeft w:val="0"/>
                  <w:marRight w:val="0"/>
                  <w:marTop w:val="0"/>
                  <w:marBottom w:val="0"/>
                  <w:divBdr>
                    <w:top w:val="none" w:sz="0" w:space="0" w:color="auto"/>
                    <w:left w:val="none" w:sz="0" w:space="0" w:color="auto"/>
                    <w:bottom w:val="none" w:sz="0" w:space="0" w:color="auto"/>
                    <w:right w:val="none" w:sz="0" w:space="0" w:color="auto"/>
                  </w:divBdr>
                </w:div>
                <w:div w:id="503789797">
                  <w:marLeft w:val="0"/>
                  <w:marRight w:val="0"/>
                  <w:marTop w:val="0"/>
                  <w:marBottom w:val="0"/>
                  <w:divBdr>
                    <w:top w:val="none" w:sz="0" w:space="0" w:color="auto"/>
                    <w:left w:val="none" w:sz="0" w:space="0" w:color="auto"/>
                    <w:bottom w:val="none" w:sz="0" w:space="0" w:color="auto"/>
                    <w:right w:val="none" w:sz="0" w:space="0" w:color="auto"/>
                  </w:divBdr>
                </w:div>
                <w:div w:id="611715246">
                  <w:marLeft w:val="0"/>
                  <w:marRight w:val="0"/>
                  <w:marTop w:val="0"/>
                  <w:marBottom w:val="0"/>
                  <w:divBdr>
                    <w:top w:val="none" w:sz="0" w:space="0" w:color="auto"/>
                    <w:left w:val="none" w:sz="0" w:space="0" w:color="auto"/>
                    <w:bottom w:val="none" w:sz="0" w:space="0" w:color="auto"/>
                    <w:right w:val="none" w:sz="0" w:space="0" w:color="auto"/>
                  </w:divBdr>
                </w:div>
                <w:div w:id="695081974">
                  <w:marLeft w:val="0"/>
                  <w:marRight w:val="0"/>
                  <w:marTop w:val="0"/>
                  <w:marBottom w:val="0"/>
                  <w:divBdr>
                    <w:top w:val="none" w:sz="0" w:space="0" w:color="auto"/>
                    <w:left w:val="none" w:sz="0" w:space="0" w:color="auto"/>
                    <w:bottom w:val="none" w:sz="0" w:space="0" w:color="auto"/>
                    <w:right w:val="none" w:sz="0" w:space="0" w:color="auto"/>
                  </w:divBdr>
                </w:div>
                <w:div w:id="902716946">
                  <w:marLeft w:val="0"/>
                  <w:marRight w:val="0"/>
                  <w:marTop w:val="0"/>
                  <w:marBottom w:val="0"/>
                  <w:divBdr>
                    <w:top w:val="none" w:sz="0" w:space="0" w:color="auto"/>
                    <w:left w:val="none" w:sz="0" w:space="0" w:color="auto"/>
                    <w:bottom w:val="none" w:sz="0" w:space="0" w:color="auto"/>
                    <w:right w:val="none" w:sz="0" w:space="0" w:color="auto"/>
                  </w:divBdr>
                </w:div>
                <w:div w:id="916324614">
                  <w:marLeft w:val="0"/>
                  <w:marRight w:val="0"/>
                  <w:marTop w:val="0"/>
                  <w:marBottom w:val="0"/>
                  <w:divBdr>
                    <w:top w:val="none" w:sz="0" w:space="0" w:color="auto"/>
                    <w:left w:val="none" w:sz="0" w:space="0" w:color="auto"/>
                    <w:bottom w:val="none" w:sz="0" w:space="0" w:color="auto"/>
                    <w:right w:val="none" w:sz="0" w:space="0" w:color="auto"/>
                  </w:divBdr>
                </w:div>
                <w:div w:id="922185554">
                  <w:marLeft w:val="0"/>
                  <w:marRight w:val="0"/>
                  <w:marTop w:val="0"/>
                  <w:marBottom w:val="0"/>
                  <w:divBdr>
                    <w:top w:val="none" w:sz="0" w:space="0" w:color="auto"/>
                    <w:left w:val="none" w:sz="0" w:space="0" w:color="auto"/>
                    <w:bottom w:val="none" w:sz="0" w:space="0" w:color="auto"/>
                    <w:right w:val="none" w:sz="0" w:space="0" w:color="auto"/>
                  </w:divBdr>
                </w:div>
                <w:div w:id="986860603">
                  <w:marLeft w:val="0"/>
                  <w:marRight w:val="0"/>
                  <w:marTop w:val="0"/>
                  <w:marBottom w:val="0"/>
                  <w:divBdr>
                    <w:top w:val="none" w:sz="0" w:space="0" w:color="auto"/>
                    <w:left w:val="none" w:sz="0" w:space="0" w:color="auto"/>
                    <w:bottom w:val="none" w:sz="0" w:space="0" w:color="auto"/>
                    <w:right w:val="none" w:sz="0" w:space="0" w:color="auto"/>
                  </w:divBdr>
                </w:div>
                <w:div w:id="999773202">
                  <w:marLeft w:val="0"/>
                  <w:marRight w:val="0"/>
                  <w:marTop w:val="0"/>
                  <w:marBottom w:val="0"/>
                  <w:divBdr>
                    <w:top w:val="none" w:sz="0" w:space="0" w:color="auto"/>
                    <w:left w:val="none" w:sz="0" w:space="0" w:color="auto"/>
                    <w:bottom w:val="none" w:sz="0" w:space="0" w:color="auto"/>
                    <w:right w:val="none" w:sz="0" w:space="0" w:color="auto"/>
                  </w:divBdr>
                </w:div>
                <w:div w:id="1042251097">
                  <w:marLeft w:val="0"/>
                  <w:marRight w:val="0"/>
                  <w:marTop w:val="0"/>
                  <w:marBottom w:val="0"/>
                  <w:divBdr>
                    <w:top w:val="none" w:sz="0" w:space="0" w:color="auto"/>
                    <w:left w:val="none" w:sz="0" w:space="0" w:color="auto"/>
                    <w:bottom w:val="none" w:sz="0" w:space="0" w:color="auto"/>
                    <w:right w:val="none" w:sz="0" w:space="0" w:color="auto"/>
                  </w:divBdr>
                </w:div>
                <w:div w:id="1271430995">
                  <w:marLeft w:val="0"/>
                  <w:marRight w:val="0"/>
                  <w:marTop w:val="0"/>
                  <w:marBottom w:val="0"/>
                  <w:divBdr>
                    <w:top w:val="none" w:sz="0" w:space="0" w:color="auto"/>
                    <w:left w:val="none" w:sz="0" w:space="0" w:color="auto"/>
                    <w:bottom w:val="none" w:sz="0" w:space="0" w:color="auto"/>
                    <w:right w:val="none" w:sz="0" w:space="0" w:color="auto"/>
                  </w:divBdr>
                </w:div>
                <w:div w:id="1354108320">
                  <w:marLeft w:val="0"/>
                  <w:marRight w:val="0"/>
                  <w:marTop w:val="0"/>
                  <w:marBottom w:val="0"/>
                  <w:divBdr>
                    <w:top w:val="none" w:sz="0" w:space="0" w:color="auto"/>
                    <w:left w:val="none" w:sz="0" w:space="0" w:color="auto"/>
                    <w:bottom w:val="none" w:sz="0" w:space="0" w:color="auto"/>
                    <w:right w:val="none" w:sz="0" w:space="0" w:color="auto"/>
                  </w:divBdr>
                </w:div>
                <w:div w:id="1437677142">
                  <w:marLeft w:val="0"/>
                  <w:marRight w:val="0"/>
                  <w:marTop w:val="0"/>
                  <w:marBottom w:val="0"/>
                  <w:divBdr>
                    <w:top w:val="none" w:sz="0" w:space="0" w:color="auto"/>
                    <w:left w:val="none" w:sz="0" w:space="0" w:color="auto"/>
                    <w:bottom w:val="none" w:sz="0" w:space="0" w:color="auto"/>
                    <w:right w:val="none" w:sz="0" w:space="0" w:color="auto"/>
                  </w:divBdr>
                </w:div>
                <w:div w:id="1438132483">
                  <w:marLeft w:val="0"/>
                  <w:marRight w:val="0"/>
                  <w:marTop w:val="0"/>
                  <w:marBottom w:val="0"/>
                  <w:divBdr>
                    <w:top w:val="none" w:sz="0" w:space="0" w:color="auto"/>
                    <w:left w:val="none" w:sz="0" w:space="0" w:color="auto"/>
                    <w:bottom w:val="none" w:sz="0" w:space="0" w:color="auto"/>
                    <w:right w:val="none" w:sz="0" w:space="0" w:color="auto"/>
                  </w:divBdr>
                </w:div>
                <w:div w:id="1479224349">
                  <w:marLeft w:val="0"/>
                  <w:marRight w:val="0"/>
                  <w:marTop w:val="0"/>
                  <w:marBottom w:val="0"/>
                  <w:divBdr>
                    <w:top w:val="none" w:sz="0" w:space="0" w:color="auto"/>
                    <w:left w:val="none" w:sz="0" w:space="0" w:color="auto"/>
                    <w:bottom w:val="none" w:sz="0" w:space="0" w:color="auto"/>
                    <w:right w:val="none" w:sz="0" w:space="0" w:color="auto"/>
                  </w:divBdr>
                </w:div>
                <w:div w:id="1541556055">
                  <w:marLeft w:val="0"/>
                  <w:marRight w:val="0"/>
                  <w:marTop w:val="0"/>
                  <w:marBottom w:val="0"/>
                  <w:divBdr>
                    <w:top w:val="none" w:sz="0" w:space="0" w:color="auto"/>
                    <w:left w:val="none" w:sz="0" w:space="0" w:color="auto"/>
                    <w:bottom w:val="none" w:sz="0" w:space="0" w:color="auto"/>
                    <w:right w:val="none" w:sz="0" w:space="0" w:color="auto"/>
                  </w:divBdr>
                </w:div>
                <w:div w:id="1587767230">
                  <w:marLeft w:val="0"/>
                  <w:marRight w:val="0"/>
                  <w:marTop w:val="0"/>
                  <w:marBottom w:val="0"/>
                  <w:divBdr>
                    <w:top w:val="none" w:sz="0" w:space="0" w:color="auto"/>
                    <w:left w:val="none" w:sz="0" w:space="0" w:color="auto"/>
                    <w:bottom w:val="none" w:sz="0" w:space="0" w:color="auto"/>
                    <w:right w:val="none" w:sz="0" w:space="0" w:color="auto"/>
                  </w:divBdr>
                </w:div>
                <w:div w:id="1609042464">
                  <w:marLeft w:val="0"/>
                  <w:marRight w:val="0"/>
                  <w:marTop w:val="0"/>
                  <w:marBottom w:val="0"/>
                  <w:divBdr>
                    <w:top w:val="none" w:sz="0" w:space="0" w:color="auto"/>
                    <w:left w:val="none" w:sz="0" w:space="0" w:color="auto"/>
                    <w:bottom w:val="none" w:sz="0" w:space="0" w:color="auto"/>
                    <w:right w:val="none" w:sz="0" w:space="0" w:color="auto"/>
                  </w:divBdr>
                </w:div>
                <w:div w:id="1897162162">
                  <w:marLeft w:val="0"/>
                  <w:marRight w:val="0"/>
                  <w:marTop w:val="0"/>
                  <w:marBottom w:val="0"/>
                  <w:divBdr>
                    <w:top w:val="none" w:sz="0" w:space="0" w:color="auto"/>
                    <w:left w:val="none" w:sz="0" w:space="0" w:color="auto"/>
                    <w:bottom w:val="none" w:sz="0" w:space="0" w:color="auto"/>
                    <w:right w:val="none" w:sz="0" w:space="0" w:color="auto"/>
                  </w:divBdr>
                </w:div>
                <w:div w:id="1921061955">
                  <w:marLeft w:val="0"/>
                  <w:marRight w:val="0"/>
                  <w:marTop w:val="0"/>
                  <w:marBottom w:val="0"/>
                  <w:divBdr>
                    <w:top w:val="none" w:sz="0" w:space="0" w:color="auto"/>
                    <w:left w:val="none" w:sz="0" w:space="0" w:color="auto"/>
                    <w:bottom w:val="none" w:sz="0" w:space="0" w:color="auto"/>
                    <w:right w:val="none" w:sz="0" w:space="0" w:color="auto"/>
                  </w:divBdr>
                </w:div>
                <w:div w:id="1923029918">
                  <w:marLeft w:val="0"/>
                  <w:marRight w:val="0"/>
                  <w:marTop w:val="0"/>
                  <w:marBottom w:val="0"/>
                  <w:divBdr>
                    <w:top w:val="none" w:sz="0" w:space="0" w:color="auto"/>
                    <w:left w:val="none" w:sz="0" w:space="0" w:color="auto"/>
                    <w:bottom w:val="none" w:sz="0" w:space="0" w:color="auto"/>
                    <w:right w:val="none" w:sz="0" w:space="0" w:color="auto"/>
                  </w:divBdr>
                </w:div>
                <w:div w:id="1933199784">
                  <w:marLeft w:val="0"/>
                  <w:marRight w:val="0"/>
                  <w:marTop w:val="0"/>
                  <w:marBottom w:val="0"/>
                  <w:divBdr>
                    <w:top w:val="none" w:sz="0" w:space="0" w:color="auto"/>
                    <w:left w:val="none" w:sz="0" w:space="0" w:color="auto"/>
                    <w:bottom w:val="none" w:sz="0" w:space="0" w:color="auto"/>
                    <w:right w:val="none" w:sz="0" w:space="0" w:color="auto"/>
                  </w:divBdr>
                </w:div>
                <w:div w:id="1960405579">
                  <w:marLeft w:val="0"/>
                  <w:marRight w:val="0"/>
                  <w:marTop w:val="0"/>
                  <w:marBottom w:val="0"/>
                  <w:divBdr>
                    <w:top w:val="none" w:sz="0" w:space="0" w:color="auto"/>
                    <w:left w:val="none" w:sz="0" w:space="0" w:color="auto"/>
                    <w:bottom w:val="none" w:sz="0" w:space="0" w:color="auto"/>
                    <w:right w:val="none" w:sz="0" w:space="0" w:color="auto"/>
                  </w:divBdr>
                </w:div>
                <w:div w:id="1963999495">
                  <w:marLeft w:val="0"/>
                  <w:marRight w:val="0"/>
                  <w:marTop w:val="0"/>
                  <w:marBottom w:val="0"/>
                  <w:divBdr>
                    <w:top w:val="none" w:sz="0" w:space="0" w:color="auto"/>
                    <w:left w:val="none" w:sz="0" w:space="0" w:color="auto"/>
                    <w:bottom w:val="none" w:sz="0" w:space="0" w:color="auto"/>
                    <w:right w:val="none" w:sz="0" w:space="0" w:color="auto"/>
                  </w:divBdr>
                </w:div>
                <w:div w:id="2050761248">
                  <w:marLeft w:val="0"/>
                  <w:marRight w:val="0"/>
                  <w:marTop w:val="0"/>
                  <w:marBottom w:val="0"/>
                  <w:divBdr>
                    <w:top w:val="none" w:sz="0" w:space="0" w:color="auto"/>
                    <w:left w:val="none" w:sz="0" w:space="0" w:color="auto"/>
                    <w:bottom w:val="none" w:sz="0" w:space="0" w:color="auto"/>
                    <w:right w:val="none" w:sz="0" w:space="0" w:color="auto"/>
                  </w:divBdr>
                </w:div>
                <w:div w:id="21118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8596">
          <w:marLeft w:val="0"/>
          <w:marRight w:val="0"/>
          <w:marTop w:val="15"/>
          <w:marBottom w:val="0"/>
          <w:divBdr>
            <w:top w:val="none" w:sz="0" w:space="0" w:color="auto"/>
            <w:left w:val="none" w:sz="0" w:space="0" w:color="auto"/>
            <w:bottom w:val="none" w:sz="0" w:space="0" w:color="auto"/>
            <w:right w:val="none" w:sz="0" w:space="0" w:color="auto"/>
          </w:divBdr>
          <w:divsChild>
            <w:div w:id="982127062">
              <w:marLeft w:val="0"/>
              <w:marRight w:val="0"/>
              <w:marTop w:val="0"/>
              <w:marBottom w:val="0"/>
              <w:divBdr>
                <w:top w:val="none" w:sz="0" w:space="0" w:color="auto"/>
                <w:left w:val="none" w:sz="0" w:space="0" w:color="auto"/>
                <w:bottom w:val="none" w:sz="0" w:space="0" w:color="auto"/>
                <w:right w:val="none" w:sz="0" w:space="0" w:color="auto"/>
              </w:divBdr>
              <w:divsChild>
                <w:div w:id="152528800">
                  <w:marLeft w:val="0"/>
                  <w:marRight w:val="0"/>
                  <w:marTop w:val="0"/>
                  <w:marBottom w:val="0"/>
                  <w:divBdr>
                    <w:top w:val="none" w:sz="0" w:space="0" w:color="auto"/>
                    <w:left w:val="none" w:sz="0" w:space="0" w:color="auto"/>
                    <w:bottom w:val="none" w:sz="0" w:space="0" w:color="auto"/>
                    <w:right w:val="none" w:sz="0" w:space="0" w:color="auto"/>
                  </w:divBdr>
                </w:div>
                <w:div w:id="241069300">
                  <w:marLeft w:val="0"/>
                  <w:marRight w:val="0"/>
                  <w:marTop w:val="0"/>
                  <w:marBottom w:val="0"/>
                  <w:divBdr>
                    <w:top w:val="none" w:sz="0" w:space="0" w:color="auto"/>
                    <w:left w:val="none" w:sz="0" w:space="0" w:color="auto"/>
                    <w:bottom w:val="none" w:sz="0" w:space="0" w:color="auto"/>
                    <w:right w:val="none" w:sz="0" w:space="0" w:color="auto"/>
                  </w:divBdr>
                </w:div>
                <w:div w:id="258803256">
                  <w:marLeft w:val="0"/>
                  <w:marRight w:val="0"/>
                  <w:marTop w:val="0"/>
                  <w:marBottom w:val="0"/>
                  <w:divBdr>
                    <w:top w:val="none" w:sz="0" w:space="0" w:color="auto"/>
                    <w:left w:val="none" w:sz="0" w:space="0" w:color="auto"/>
                    <w:bottom w:val="none" w:sz="0" w:space="0" w:color="auto"/>
                    <w:right w:val="none" w:sz="0" w:space="0" w:color="auto"/>
                  </w:divBdr>
                </w:div>
                <w:div w:id="259993751">
                  <w:marLeft w:val="0"/>
                  <w:marRight w:val="0"/>
                  <w:marTop w:val="0"/>
                  <w:marBottom w:val="0"/>
                  <w:divBdr>
                    <w:top w:val="none" w:sz="0" w:space="0" w:color="auto"/>
                    <w:left w:val="none" w:sz="0" w:space="0" w:color="auto"/>
                    <w:bottom w:val="none" w:sz="0" w:space="0" w:color="auto"/>
                    <w:right w:val="none" w:sz="0" w:space="0" w:color="auto"/>
                  </w:divBdr>
                </w:div>
                <w:div w:id="341205308">
                  <w:marLeft w:val="0"/>
                  <w:marRight w:val="0"/>
                  <w:marTop w:val="0"/>
                  <w:marBottom w:val="0"/>
                  <w:divBdr>
                    <w:top w:val="none" w:sz="0" w:space="0" w:color="auto"/>
                    <w:left w:val="none" w:sz="0" w:space="0" w:color="auto"/>
                    <w:bottom w:val="none" w:sz="0" w:space="0" w:color="auto"/>
                    <w:right w:val="none" w:sz="0" w:space="0" w:color="auto"/>
                  </w:divBdr>
                </w:div>
                <w:div w:id="535197736">
                  <w:marLeft w:val="0"/>
                  <w:marRight w:val="0"/>
                  <w:marTop w:val="0"/>
                  <w:marBottom w:val="0"/>
                  <w:divBdr>
                    <w:top w:val="none" w:sz="0" w:space="0" w:color="auto"/>
                    <w:left w:val="none" w:sz="0" w:space="0" w:color="auto"/>
                    <w:bottom w:val="none" w:sz="0" w:space="0" w:color="auto"/>
                    <w:right w:val="none" w:sz="0" w:space="0" w:color="auto"/>
                  </w:divBdr>
                </w:div>
                <w:div w:id="693653678">
                  <w:marLeft w:val="0"/>
                  <w:marRight w:val="0"/>
                  <w:marTop w:val="0"/>
                  <w:marBottom w:val="0"/>
                  <w:divBdr>
                    <w:top w:val="none" w:sz="0" w:space="0" w:color="auto"/>
                    <w:left w:val="none" w:sz="0" w:space="0" w:color="auto"/>
                    <w:bottom w:val="none" w:sz="0" w:space="0" w:color="auto"/>
                    <w:right w:val="none" w:sz="0" w:space="0" w:color="auto"/>
                  </w:divBdr>
                </w:div>
                <w:div w:id="712536662">
                  <w:marLeft w:val="0"/>
                  <w:marRight w:val="0"/>
                  <w:marTop w:val="0"/>
                  <w:marBottom w:val="0"/>
                  <w:divBdr>
                    <w:top w:val="none" w:sz="0" w:space="0" w:color="auto"/>
                    <w:left w:val="none" w:sz="0" w:space="0" w:color="auto"/>
                    <w:bottom w:val="none" w:sz="0" w:space="0" w:color="auto"/>
                    <w:right w:val="none" w:sz="0" w:space="0" w:color="auto"/>
                  </w:divBdr>
                </w:div>
                <w:div w:id="712845179">
                  <w:marLeft w:val="0"/>
                  <w:marRight w:val="0"/>
                  <w:marTop w:val="0"/>
                  <w:marBottom w:val="0"/>
                  <w:divBdr>
                    <w:top w:val="none" w:sz="0" w:space="0" w:color="auto"/>
                    <w:left w:val="none" w:sz="0" w:space="0" w:color="auto"/>
                    <w:bottom w:val="none" w:sz="0" w:space="0" w:color="auto"/>
                    <w:right w:val="none" w:sz="0" w:space="0" w:color="auto"/>
                  </w:divBdr>
                </w:div>
                <w:div w:id="923874051">
                  <w:marLeft w:val="0"/>
                  <w:marRight w:val="0"/>
                  <w:marTop w:val="0"/>
                  <w:marBottom w:val="0"/>
                  <w:divBdr>
                    <w:top w:val="none" w:sz="0" w:space="0" w:color="auto"/>
                    <w:left w:val="none" w:sz="0" w:space="0" w:color="auto"/>
                    <w:bottom w:val="none" w:sz="0" w:space="0" w:color="auto"/>
                    <w:right w:val="none" w:sz="0" w:space="0" w:color="auto"/>
                  </w:divBdr>
                </w:div>
                <w:div w:id="966860342">
                  <w:marLeft w:val="0"/>
                  <w:marRight w:val="0"/>
                  <w:marTop w:val="0"/>
                  <w:marBottom w:val="0"/>
                  <w:divBdr>
                    <w:top w:val="none" w:sz="0" w:space="0" w:color="auto"/>
                    <w:left w:val="none" w:sz="0" w:space="0" w:color="auto"/>
                    <w:bottom w:val="none" w:sz="0" w:space="0" w:color="auto"/>
                    <w:right w:val="none" w:sz="0" w:space="0" w:color="auto"/>
                  </w:divBdr>
                </w:div>
                <w:div w:id="1091661074">
                  <w:marLeft w:val="0"/>
                  <w:marRight w:val="0"/>
                  <w:marTop w:val="0"/>
                  <w:marBottom w:val="0"/>
                  <w:divBdr>
                    <w:top w:val="none" w:sz="0" w:space="0" w:color="auto"/>
                    <w:left w:val="none" w:sz="0" w:space="0" w:color="auto"/>
                    <w:bottom w:val="none" w:sz="0" w:space="0" w:color="auto"/>
                    <w:right w:val="none" w:sz="0" w:space="0" w:color="auto"/>
                  </w:divBdr>
                </w:div>
                <w:div w:id="1147435169">
                  <w:marLeft w:val="0"/>
                  <w:marRight w:val="0"/>
                  <w:marTop w:val="0"/>
                  <w:marBottom w:val="0"/>
                  <w:divBdr>
                    <w:top w:val="none" w:sz="0" w:space="0" w:color="auto"/>
                    <w:left w:val="none" w:sz="0" w:space="0" w:color="auto"/>
                    <w:bottom w:val="none" w:sz="0" w:space="0" w:color="auto"/>
                    <w:right w:val="none" w:sz="0" w:space="0" w:color="auto"/>
                  </w:divBdr>
                </w:div>
                <w:div w:id="1396466678">
                  <w:marLeft w:val="0"/>
                  <w:marRight w:val="0"/>
                  <w:marTop w:val="0"/>
                  <w:marBottom w:val="0"/>
                  <w:divBdr>
                    <w:top w:val="none" w:sz="0" w:space="0" w:color="auto"/>
                    <w:left w:val="none" w:sz="0" w:space="0" w:color="auto"/>
                    <w:bottom w:val="none" w:sz="0" w:space="0" w:color="auto"/>
                    <w:right w:val="none" w:sz="0" w:space="0" w:color="auto"/>
                  </w:divBdr>
                </w:div>
                <w:div w:id="1632638433">
                  <w:marLeft w:val="0"/>
                  <w:marRight w:val="0"/>
                  <w:marTop w:val="0"/>
                  <w:marBottom w:val="0"/>
                  <w:divBdr>
                    <w:top w:val="none" w:sz="0" w:space="0" w:color="auto"/>
                    <w:left w:val="none" w:sz="0" w:space="0" w:color="auto"/>
                    <w:bottom w:val="none" w:sz="0" w:space="0" w:color="auto"/>
                    <w:right w:val="none" w:sz="0" w:space="0" w:color="auto"/>
                  </w:divBdr>
                </w:div>
                <w:div w:id="1678581233">
                  <w:marLeft w:val="0"/>
                  <w:marRight w:val="0"/>
                  <w:marTop w:val="0"/>
                  <w:marBottom w:val="0"/>
                  <w:divBdr>
                    <w:top w:val="none" w:sz="0" w:space="0" w:color="auto"/>
                    <w:left w:val="none" w:sz="0" w:space="0" w:color="auto"/>
                    <w:bottom w:val="none" w:sz="0" w:space="0" w:color="auto"/>
                    <w:right w:val="none" w:sz="0" w:space="0" w:color="auto"/>
                  </w:divBdr>
                </w:div>
                <w:div w:id="1764571875">
                  <w:marLeft w:val="0"/>
                  <w:marRight w:val="0"/>
                  <w:marTop w:val="0"/>
                  <w:marBottom w:val="0"/>
                  <w:divBdr>
                    <w:top w:val="none" w:sz="0" w:space="0" w:color="auto"/>
                    <w:left w:val="none" w:sz="0" w:space="0" w:color="auto"/>
                    <w:bottom w:val="none" w:sz="0" w:space="0" w:color="auto"/>
                    <w:right w:val="none" w:sz="0" w:space="0" w:color="auto"/>
                  </w:divBdr>
                </w:div>
                <w:div w:id="1852261215">
                  <w:marLeft w:val="0"/>
                  <w:marRight w:val="0"/>
                  <w:marTop w:val="0"/>
                  <w:marBottom w:val="0"/>
                  <w:divBdr>
                    <w:top w:val="none" w:sz="0" w:space="0" w:color="auto"/>
                    <w:left w:val="none" w:sz="0" w:space="0" w:color="auto"/>
                    <w:bottom w:val="none" w:sz="0" w:space="0" w:color="auto"/>
                    <w:right w:val="none" w:sz="0" w:space="0" w:color="auto"/>
                  </w:divBdr>
                </w:div>
                <w:div w:id="1888836074">
                  <w:marLeft w:val="0"/>
                  <w:marRight w:val="0"/>
                  <w:marTop w:val="0"/>
                  <w:marBottom w:val="0"/>
                  <w:divBdr>
                    <w:top w:val="none" w:sz="0" w:space="0" w:color="auto"/>
                    <w:left w:val="none" w:sz="0" w:space="0" w:color="auto"/>
                    <w:bottom w:val="none" w:sz="0" w:space="0" w:color="auto"/>
                    <w:right w:val="none" w:sz="0" w:space="0" w:color="auto"/>
                  </w:divBdr>
                </w:div>
                <w:div w:id="1910460705">
                  <w:marLeft w:val="0"/>
                  <w:marRight w:val="0"/>
                  <w:marTop w:val="0"/>
                  <w:marBottom w:val="0"/>
                  <w:divBdr>
                    <w:top w:val="none" w:sz="0" w:space="0" w:color="auto"/>
                    <w:left w:val="none" w:sz="0" w:space="0" w:color="auto"/>
                    <w:bottom w:val="none" w:sz="0" w:space="0" w:color="auto"/>
                    <w:right w:val="none" w:sz="0" w:space="0" w:color="auto"/>
                  </w:divBdr>
                </w:div>
                <w:div w:id="1912809931">
                  <w:marLeft w:val="0"/>
                  <w:marRight w:val="0"/>
                  <w:marTop w:val="0"/>
                  <w:marBottom w:val="0"/>
                  <w:divBdr>
                    <w:top w:val="none" w:sz="0" w:space="0" w:color="auto"/>
                    <w:left w:val="none" w:sz="0" w:space="0" w:color="auto"/>
                    <w:bottom w:val="none" w:sz="0" w:space="0" w:color="auto"/>
                    <w:right w:val="none" w:sz="0" w:space="0" w:color="auto"/>
                  </w:divBdr>
                </w:div>
                <w:div w:id="1954941450">
                  <w:marLeft w:val="0"/>
                  <w:marRight w:val="0"/>
                  <w:marTop w:val="0"/>
                  <w:marBottom w:val="0"/>
                  <w:divBdr>
                    <w:top w:val="none" w:sz="0" w:space="0" w:color="auto"/>
                    <w:left w:val="none" w:sz="0" w:space="0" w:color="auto"/>
                    <w:bottom w:val="none" w:sz="0" w:space="0" w:color="auto"/>
                    <w:right w:val="none" w:sz="0" w:space="0" w:color="auto"/>
                  </w:divBdr>
                </w:div>
                <w:div w:id="2068524794">
                  <w:marLeft w:val="0"/>
                  <w:marRight w:val="0"/>
                  <w:marTop w:val="0"/>
                  <w:marBottom w:val="0"/>
                  <w:divBdr>
                    <w:top w:val="none" w:sz="0" w:space="0" w:color="auto"/>
                    <w:left w:val="none" w:sz="0" w:space="0" w:color="auto"/>
                    <w:bottom w:val="none" w:sz="0" w:space="0" w:color="auto"/>
                    <w:right w:val="none" w:sz="0" w:space="0" w:color="auto"/>
                  </w:divBdr>
                </w:div>
                <w:div w:id="21366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3084">
          <w:marLeft w:val="0"/>
          <w:marRight w:val="0"/>
          <w:marTop w:val="15"/>
          <w:marBottom w:val="0"/>
          <w:divBdr>
            <w:top w:val="none" w:sz="0" w:space="0" w:color="auto"/>
            <w:left w:val="none" w:sz="0" w:space="0" w:color="auto"/>
            <w:bottom w:val="none" w:sz="0" w:space="0" w:color="auto"/>
            <w:right w:val="none" w:sz="0" w:space="0" w:color="auto"/>
          </w:divBdr>
          <w:divsChild>
            <w:div w:id="550580776">
              <w:marLeft w:val="0"/>
              <w:marRight w:val="0"/>
              <w:marTop w:val="0"/>
              <w:marBottom w:val="0"/>
              <w:divBdr>
                <w:top w:val="none" w:sz="0" w:space="0" w:color="auto"/>
                <w:left w:val="none" w:sz="0" w:space="0" w:color="auto"/>
                <w:bottom w:val="none" w:sz="0" w:space="0" w:color="auto"/>
                <w:right w:val="none" w:sz="0" w:space="0" w:color="auto"/>
              </w:divBdr>
              <w:divsChild>
                <w:div w:id="55864487">
                  <w:marLeft w:val="0"/>
                  <w:marRight w:val="0"/>
                  <w:marTop w:val="0"/>
                  <w:marBottom w:val="0"/>
                  <w:divBdr>
                    <w:top w:val="none" w:sz="0" w:space="0" w:color="auto"/>
                    <w:left w:val="none" w:sz="0" w:space="0" w:color="auto"/>
                    <w:bottom w:val="none" w:sz="0" w:space="0" w:color="auto"/>
                    <w:right w:val="none" w:sz="0" w:space="0" w:color="auto"/>
                  </w:divBdr>
                </w:div>
                <w:div w:id="389504769">
                  <w:marLeft w:val="0"/>
                  <w:marRight w:val="0"/>
                  <w:marTop w:val="0"/>
                  <w:marBottom w:val="0"/>
                  <w:divBdr>
                    <w:top w:val="none" w:sz="0" w:space="0" w:color="auto"/>
                    <w:left w:val="none" w:sz="0" w:space="0" w:color="auto"/>
                    <w:bottom w:val="none" w:sz="0" w:space="0" w:color="auto"/>
                    <w:right w:val="none" w:sz="0" w:space="0" w:color="auto"/>
                  </w:divBdr>
                </w:div>
                <w:div w:id="433869218">
                  <w:marLeft w:val="0"/>
                  <w:marRight w:val="0"/>
                  <w:marTop w:val="0"/>
                  <w:marBottom w:val="0"/>
                  <w:divBdr>
                    <w:top w:val="none" w:sz="0" w:space="0" w:color="auto"/>
                    <w:left w:val="none" w:sz="0" w:space="0" w:color="auto"/>
                    <w:bottom w:val="none" w:sz="0" w:space="0" w:color="auto"/>
                    <w:right w:val="none" w:sz="0" w:space="0" w:color="auto"/>
                  </w:divBdr>
                </w:div>
                <w:div w:id="551891028">
                  <w:marLeft w:val="0"/>
                  <w:marRight w:val="0"/>
                  <w:marTop w:val="0"/>
                  <w:marBottom w:val="0"/>
                  <w:divBdr>
                    <w:top w:val="none" w:sz="0" w:space="0" w:color="auto"/>
                    <w:left w:val="none" w:sz="0" w:space="0" w:color="auto"/>
                    <w:bottom w:val="none" w:sz="0" w:space="0" w:color="auto"/>
                    <w:right w:val="none" w:sz="0" w:space="0" w:color="auto"/>
                  </w:divBdr>
                </w:div>
                <w:div w:id="587349399">
                  <w:marLeft w:val="0"/>
                  <w:marRight w:val="0"/>
                  <w:marTop w:val="0"/>
                  <w:marBottom w:val="0"/>
                  <w:divBdr>
                    <w:top w:val="none" w:sz="0" w:space="0" w:color="auto"/>
                    <w:left w:val="none" w:sz="0" w:space="0" w:color="auto"/>
                    <w:bottom w:val="none" w:sz="0" w:space="0" w:color="auto"/>
                    <w:right w:val="none" w:sz="0" w:space="0" w:color="auto"/>
                  </w:divBdr>
                </w:div>
                <w:div w:id="702826340">
                  <w:marLeft w:val="0"/>
                  <w:marRight w:val="0"/>
                  <w:marTop w:val="0"/>
                  <w:marBottom w:val="0"/>
                  <w:divBdr>
                    <w:top w:val="none" w:sz="0" w:space="0" w:color="auto"/>
                    <w:left w:val="none" w:sz="0" w:space="0" w:color="auto"/>
                    <w:bottom w:val="none" w:sz="0" w:space="0" w:color="auto"/>
                    <w:right w:val="none" w:sz="0" w:space="0" w:color="auto"/>
                  </w:divBdr>
                </w:div>
                <w:div w:id="949119219">
                  <w:marLeft w:val="0"/>
                  <w:marRight w:val="0"/>
                  <w:marTop w:val="0"/>
                  <w:marBottom w:val="0"/>
                  <w:divBdr>
                    <w:top w:val="none" w:sz="0" w:space="0" w:color="auto"/>
                    <w:left w:val="none" w:sz="0" w:space="0" w:color="auto"/>
                    <w:bottom w:val="none" w:sz="0" w:space="0" w:color="auto"/>
                    <w:right w:val="none" w:sz="0" w:space="0" w:color="auto"/>
                  </w:divBdr>
                </w:div>
                <w:div w:id="953251915">
                  <w:marLeft w:val="0"/>
                  <w:marRight w:val="0"/>
                  <w:marTop w:val="0"/>
                  <w:marBottom w:val="0"/>
                  <w:divBdr>
                    <w:top w:val="none" w:sz="0" w:space="0" w:color="auto"/>
                    <w:left w:val="none" w:sz="0" w:space="0" w:color="auto"/>
                    <w:bottom w:val="none" w:sz="0" w:space="0" w:color="auto"/>
                    <w:right w:val="none" w:sz="0" w:space="0" w:color="auto"/>
                  </w:divBdr>
                </w:div>
                <w:div w:id="1010915996">
                  <w:marLeft w:val="0"/>
                  <w:marRight w:val="0"/>
                  <w:marTop w:val="0"/>
                  <w:marBottom w:val="0"/>
                  <w:divBdr>
                    <w:top w:val="none" w:sz="0" w:space="0" w:color="auto"/>
                    <w:left w:val="none" w:sz="0" w:space="0" w:color="auto"/>
                    <w:bottom w:val="none" w:sz="0" w:space="0" w:color="auto"/>
                    <w:right w:val="none" w:sz="0" w:space="0" w:color="auto"/>
                  </w:divBdr>
                </w:div>
                <w:div w:id="1093863139">
                  <w:marLeft w:val="0"/>
                  <w:marRight w:val="0"/>
                  <w:marTop w:val="0"/>
                  <w:marBottom w:val="0"/>
                  <w:divBdr>
                    <w:top w:val="none" w:sz="0" w:space="0" w:color="auto"/>
                    <w:left w:val="none" w:sz="0" w:space="0" w:color="auto"/>
                    <w:bottom w:val="none" w:sz="0" w:space="0" w:color="auto"/>
                    <w:right w:val="none" w:sz="0" w:space="0" w:color="auto"/>
                  </w:divBdr>
                </w:div>
                <w:div w:id="1141921266">
                  <w:marLeft w:val="0"/>
                  <w:marRight w:val="0"/>
                  <w:marTop w:val="0"/>
                  <w:marBottom w:val="0"/>
                  <w:divBdr>
                    <w:top w:val="none" w:sz="0" w:space="0" w:color="auto"/>
                    <w:left w:val="none" w:sz="0" w:space="0" w:color="auto"/>
                    <w:bottom w:val="none" w:sz="0" w:space="0" w:color="auto"/>
                    <w:right w:val="none" w:sz="0" w:space="0" w:color="auto"/>
                  </w:divBdr>
                </w:div>
                <w:div w:id="1181314778">
                  <w:marLeft w:val="0"/>
                  <w:marRight w:val="0"/>
                  <w:marTop w:val="0"/>
                  <w:marBottom w:val="0"/>
                  <w:divBdr>
                    <w:top w:val="none" w:sz="0" w:space="0" w:color="auto"/>
                    <w:left w:val="none" w:sz="0" w:space="0" w:color="auto"/>
                    <w:bottom w:val="none" w:sz="0" w:space="0" w:color="auto"/>
                    <w:right w:val="none" w:sz="0" w:space="0" w:color="auto"/>
                  </w:divBdr>
                </w:div>
                <w:div w:id="1248884105">
                  <w:marLeft w:val="0"/>
                  <w:marRight w:val="0"/>
                  <w:marTop w:val="0"/>
                  <w:marBottom w:val="0"/>
                  <w:divBdr>
                    <w:top w:val="none" w:sz="0" w:space="0" w:color="auto"/>
                    <w:left w:val="none" w:sz="0" w:space="0" w:color="auto"/>
                    <w:bottom w:val="none" w:sz="0" w:space="0" w:color="auto"/>
                    <w:right w:val="none" w:sz="0" w:space="0" w:color="auto"/>
                  </w:divBdr>
                </w:div>
                <w:div w:id="1300575293">
                  <w:marLeft w:val="0"/>
                  <w:marRight w:val="0"/>
                  <w:marTop w:val="0"/>
                  <w:marBottom w:val="0"/>
                  <w:divBdr>
                    <w:top w:val="none" w:sz="0" w:space="0" w:color="auto"/>
                    <w:left w:val="none" w:sz="0" w:space="0" w:color="auto"/>
                    <w:bottom w:val="none" w:sz="0" w:space="0" w:color="auto"/>
                    <w:right w:val="none" w:sz="0" w:space="0" w:color="auto"/>
                  </w:divBdr>
                </w:div>
                <w:div w:id="1302615378">
                  <w:marLeft w:val="0"/>
                  <w:marRight w:val="0"/>
                  <w:marTop w:val="0"/>
                  <w:marBottom w:val="0"/>
                  <w:divBdr>
                    <w:top w:val="none" w:sz="0" w:space="0" w:color="auto"/>
                    <w:left w:val="none" w:sz="0" w:space="0" w:color="auto"/>
                    <w:bottom w:val="none" w:sz="0" w:space="0" w:color="auto"/>
                    <w:right w:val="none" w:sz="0" w:space="0" w:color="auto"/>
                  </w:divBdr>
                </w:div>
                <w:div w:id="1426345471">
                  <w:marLeft w:val="0"/>
                  <w:marRight w:val="0"/>
                  <w:marTop w:val="0"/>
                  <w:marBottom w:val="0"/>
                  <w:divBdr>
                    <w:top w:val="none" w:sz="0" w:space="0" w:color="auto"/>
                    <w:left w:val="none" w:sz="0" w:space="0" w:color="auto"/>
                    <w:bottom w:val="none" w:sz="0" w:space="0" w:color="auto"/>
                    <w:right w:val="none" w:sz="0" w:space="0" w:color="auto"/>
                  </w:divBdr>
                </w:div>
                <w:div w:id="1483737276">
                  <w:marLeft w:val="0"/>
                  <w:marRight w:val="0"/>
                  <w:marTop w:val="0"/>
                  <w:marBottom w:val="0"/>
                  <w:divBdr>
                    <w:top w:val="none" w:sz="0" w:space="0" w:color="auto"/>
                    <w:left w:val="none" w:sz="0" w:space="0" w:color="auto"/>
                    <w:bottom w:val="none" w:sz="0" w:space="0" w:color="auto"/>
                    <w:right w:val="none" w:sz="0" w:space="0" w:color="auto"/>
                  </w:divBdr>
                </w:div>
                <w:div w:id="1524903583">
                  <w:marLeft w:val="0"/>
                  <w:marRight w:val="0"/>
                  <w:marTop w:val="0"/>
                  <w:marBottom w:val="0"/>
                  <w:divBdr>
                    <w:top w:val="none" w:sz="0" w:space="0" w:color="auto"/>
                    <w:left w:val="none" w:sz="0" w:space="0" w:color="auto"/>
                    <w:bottom w:val="none" w:sz="0" w:space="0" w:color="auto"/>
                    <w:right w:val="none" w:sz="0" w:space="0" w:color="auto"/>
                  </w:divBdr>
                </w:div>
                <w:div w:id="1666736133">
                  <w:marLeft w:val="0"/>
                  <w:marRight w:val="0"/>
                  <w:marTop w:val="0"/>
                  <w:marBottom w:val="0"/>
                  <w:divBdr>
                    <w:top w:val="none" w:sz="0" w:space="0" w:color="auto"/>
                    <w:left w:val="none" w:sz="0" w:space="0" w:color="auto"/>
                    <w:bottom w:val="none" w:sz="0" w:space="0" w:color="auto"/>
                    <w:right w:val="none" w:sz="0" w:space="0" w:color="auto"/>
                  </w:divBdr>
                </w:div>
                <w:div w:id="1840656726">
                  <w:marLeft w:val="0"/>
                  <w:marRight w:val="0"/>
                  <w:marTop w:val="0"/>
                  <w:marBottom w:val="0"/>
                  <w:divBdr>
                    <w:top w:val="none" w:sz="0" w:space="0" w:color="auto"/>
                    <w:left w:val="none" w:sz="0" w:space="0" w:color="auto"/>
                    <w:bottom w:val="none" w:sz="0" w:space="0" w:color="auto"/>
                    <w:right w:val="none" w:sz="0" w:space="0" w:color="auto"/>
                  </w:divBdr>
                </w:div>
                <w:div w:id="1898856760">
                  <w:marLeft w:val="0"/>
                  <w:marRight w:val="0"/>
                  <w:marTop w:val="0"/>
                  <w:marBottom w:val="0"/>
                  <w:divBdr>
                    <w:top w:val="none" w:sz="0" w:space="0" w:color="auto"/>
                    <w:left w:val="none" w:sz="0" w:space="0" w:color="auto"/>
                    <w:bottom w:val="none" w:sz="0" w:space="0" w:color="auto"/>
                    <w:right w:val="none" w:sz="0" w:space="0" w:color="auto"/>
                  </w:divBdr>
                </w:div>
                <w:div w:id="20525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18994">
          <w:marLeft w:val="0"/>
          <w:marRight w:val="0"/>
          <w:marTop w:val="15"/>
          <w:marBottom w:val="0"/>
          <w:divBdr>
            <w:top w:val="none" w:sz="0" w:space="0" w:color="auto"/>
            <w:left w:val="none" w:sz="0" w:space="0" w:color="auto"/>
            <w:bottom w:val="none" w:sz="0" w:space="0" w:color="auto"/>
            <w:right w:val="none" w:sz="0" w:space="0" w:color="auto"/>
          </w:divBdr>
          <w:divsChild>
            <w:div w:id="223948702">
              <w:marLeft w:val="0"/>
              <w:marRight w:val="0"/>
              <w:marTop w:val="0"/>
              <w:marBottom w:val="0"/>
              <w:divBdr>
                <w:top w:val="none" w:sz="0" w:space="0" w:color="auto"/>
                <w:left w:val="none" w:sz="0" w:space="0" w:color="auto"/>
                <w:bottom w:val="none" w:sz="0" w:space="0" w:color="auto"/>
                <w:right w:val="none" w:sz="0" w:space="0" w:color="auto"/>
              </w:divBdr>
              <w:divsChild>
                <w:div w:id="92287336">
                  <w:marLeft w:val="0"/>
                  <w:marRight w:val="0"/>
                  <w:marTop w:val="0"/>
                  <w:marBottom w:val="0"/>
                  <w:divBdr>
                    <w:top w:val="none" w:sz="0" w:space="0" w:color="auto"/>
                    <w:left w:val="none" w:sz="0" w:space="0" w:color="auto"/>
                    <w:bottom w:val="none" w:sz="0" w:space="0" w:color="auto"/>
                    <w:right w:val="none" w:sz="0" w:space="0" w:color="auto"/>
                  </w:divBdr>
                </w:div>
                <w:div w:id="210000533">
                  <w:marLeft w:val="0"/>
                  <w:marRight w:val="0"/>
                  <w:marTop w:val="0"/>
                  <w:marBottom w:val="0"/>
                  <w:divBdr>
                    <w:top w:val="none" w:sz="0" w:space="0" w:color="auto"/>
                    <w:left w:val="none" w:sz="0" w:space="0" w:color="auto"/>
                    <w:bottom w:val="none" w:sz="0" w:space="0" w:color="auto"/>
                    <w:right w:val="none" w:sz="0" w:space="0" w:color="auto"/>
                  </w:divBdr>
                </w:div>
                <w:div w:id="247346622">
                  <w:marLeft w:val="0"/>
                  <w:marRight w:val="0"/>
                  <w:marTop w:val="0"/>
                  <w:marBottom w:val="0"/>
                  <w:divBdr>
                    <w:top w:val="none" w:sz="0" w:space="0" w:color="auto"/>
                    <w:left w:val="none" w:sz="0" w:space="0" w:color="auto"/>
                    <w:bottom w:val="none" w:sz="0" w:space="0" w:color="auto"/>
                    <w:right w:val="none" w:sz="0" w:space="0" w:color="auto"/>
                  </w:divBdr>
                </w:div>
                <w:div w:id="261963569">
                  <w:marLeft w:val="0"/>
                  <w:marRight w:val="0"/>
                  <w:marTop w:val="0"/>
                  <w:marBottom w:val="0"/>
                  <w:divBdr>
                    <w:top w:val="none" w:sz="0" w:space="0" w:color="auto"/>
                    <w:left w:val="none" w:sz="0" w:space="0" w:color="auto"/>
                    <w:bottom w:val="none" w:sz="0" w:space="0" w:color="auto"/>
                    <w:right w:val="none" w:sz="0" w:space="0" w:color="auto"/>
                  </w:divBdr>
                </w:div>
                <w:div w:id="305088536">
                  <w:marLeft w:val="0"/>
                  <w:marRight w:val="0"/>
                  <w:marTop w:val="0"/>
                  <w:marBottom w:val="0"/>
                  <w:divBdr>
                    <w:top w:val="none" w:sz="0" w:space="0" w:color="auto"/>
                    <w:left w:val="none" w:sz="0" w:space="0" w:color="auto"/>
                    <w:bottom w:val="none" w:sz="0" w:space="0" w:color="auto"/>
                    <w:right w:val="none" w:sz="0" w:space="0" w:color="auto"/>
                  </w:divBdr>
                </w:div>
                <w:div w:id="545068077">
                  <w:marLeft w:val="0"/>
                  <w:marRight w:val="0"/>
                  <w:marTop w:val="0"/>
                  <w:marBottom w:val="0"/>
                  <w:divBdr>
                    <w:top w:val="none" w:sz="0" w:space="0" w:color="auto"/>
                    <w:left w:val="none" w:sz="0" w:space="0" w:color="auto"/>
                    <w:bottom w:val="none" w:sz="0" w:space="0" w:color="auto"/>
                    <w:right w:val="none" w:sz="0" w:space="0" w:color="auto"/>
                  </w:divBdr>
                </w:div>
                <w:div w:id="626549650">
                  <w:marLeft w:val="0"/>
                  <w:marRight w:val="0"/>
                  <w:marTop w:val="0"/>
                  <w:marBottom w:val="0"/>
                  <w:divBdr>
                    <w:top w:val="none" w:sz="0" w:space="0" w:color="auto"/>
                    <w:left w:val="none" w:sz="0" w:space="0" w:color="auto"/>
                    <w:bottom w:val="none" w:sz="0" w:space="0" w:color="auto"/>
                    <w:right w:val="none" w:sz="0" w:space="0" w:color="auto"/>
                  </w:divBdr>
                </w:div>
                <w:div w:id="629287678">
                  <w:marLeft w:val="0"/>
                  <w:marRight w:val="0"/>
                  <w:marTop w:val="0"/>
                  <w:marBottom w:val="0"/>
                  <w:divBdr>
                    <w:top w:val="none" w:sz="0" w:space="0" w:color="auto"/>
                    <w:left w:val="none" w:sz="0" w:space="0" w:color="auto"/>
                    <w:bottom w:val="none" w:sz="0" w:space="0" w:color="auto"/>
                    <w:right w:val="none" w:sz="0" w:space="0" w:color="auto"/>
                  </w:divBdr>
                </w:div>
                <w:div w:id="638922688">
                  <w:marLeft w:val="0"/>
                  <w:marRight w:val="0"/>
                  <w:marTop w:val="0"/>
                  <w:marBottom w:val="0"/>
                  <w:divBdr>
                    <w:top w:val="none" w:sz="0" w:space="0" w:color="auto"/>
                    <w:left w:val="none" w:sz="0" w:space="0" w:color="auto"/>
                    <w:bottom w:val="none" w:sz="0" w:space="0" w:color="auto"/>
                    <w:right w:val="none" w:sz="0" w:space="0" w:color="auto"/>
                  </w:divBdr>
                </w:div>
                <w:div w:id="671377598">
                  <w:marLeft w:val="0"/>
                  <w:marRight w:val="0"/>
                  <w:marTop w:val="0"/>
                  <w:marBottom w:val="0"/>
                  <w:divBdr>
                    <w:top w:val="none" w:sz="0" w:space="0" w:color="auto"/>
                    <w:left w:val="none" w:sz="0" w:space="0" w:color="auto"/>
                    <w:bottom w:val="none" w:sz="0" w:space="0" w:color="auto"/>
                    <w:right w:val="none" w:sz="0" w:space="0" w:color="auto"/>
                  </w:divBdr>
                </w:div>
                <w:div w:id="686177378">
                  <w:marLeft w:val="0"/>
                  <w:marRight w:val="0"/>
                  <w:marTop w:val="0"/>
                  <w:marBottom w:val="0"/>
                  <w:divBdr>
                    <w:top w:val="none" w:sz="0" w:space="0" w:color="auto"/>
                    <w:left w:val="none" w:sz="0" w:space="0" w:color="auto"/>
                    <w:bottom w:val="none" w:sz="0" w:space="0" w:color="auto"/>
                    <w:right w:val="none" w:sz="0" w:space="0" w:color="auto"/>
                  </w:divBdr>
                </w:div>
                <w:div w:id="704717884">
                  <w:marLeft w:val="0"/>
                  <w:marRight w:val="0"/>
                  <w:marTop w:val="0"/>
                  <w:marBottom w:val="0"/>
                  <w:divBdr>
                    <w:top w:val="none" w:sz="0" w:space="0" w:color="auto"/>
                    <w:left w:val="none" w:sz="0" w:space="0" w:color="auto"/>
                    <w:bottom w:val="none" w:sz="0" w:space="0" w:color="auto"/>
                    <w:right w:val="none" w:sz="0" w:space="0" w:color="auto"/>
                  </w:divBdr>
                </w:div>
                <w:div w:id="834952669">
                  <w:marLeft w:val="0"/>
                  <w:marRight w:val="0"/>
                  <w:marTop w:val="0"/>
                  <w:marBottom w:val="0"/>
                  <w:divBdr>
                    <w:top w:val="none" w:sz="0" w:space="0" w:color="auto"/>
                    <w:left w:val="none" w:sz="0" w:space="0" w:color="auto"/>
                    <w:bottom w:val="none" w:sz="0" w:space="0" w:color="auto"/>
                    <w:right w:val="none" w:sz="0" w:space="0" w:color="auto"/>
                  </w:divBdr>
                </w:div>
                <w:div w:id="917329746">
                  <w:marLeft w:val="0"/>
                  <w:marRight w:val="0"/>
                  <w:marTop w:val="0"/>
                  <w:marBottom w:val="0"/>
                  <w:divBdr>
                    <w:top w:val="none" w:sz="0" w:space="0" w:color="auto"/>
                    <w:left w:val="none" w:sz="0" w:space="0" w:color="auto"/>
                    <w:bottom w:val="none" w:sz="0" w:space="0" w:color="auto"/>
                    <w:right w:val="none" w:sz="0" w:space="0" w:color="auto"/>
                  </w:divBdr>
                </w:div>
                <w:div w:id="1294018068">
                  <w:marLeft w:val="0"/>
                  <w:marRight w:val="0"/>
                  <w:marTop w:val="0"/>
                  <w:marBottom w:val="0"/>
                  <w:divBdr>
                    <w:top w:val="none" w:sz="0" w:space="0" w:color="auto"/>
                    <w:left w:val="none" w:sz="0" w:space="0" w:color="auto"/>
                    <w:bottom w:val="none" w:sz="0" w:space="0" w:color="auto"/>
                    <w:right w:val="none" w:sz="0" w:space="0" w:color="auto"/>
                  </w:divBdr>
                </w:div>
                <w:div w:id="1328244508">
                  <w:marLeft w:val="0"/>
                  <w:marRight w:val="0"/>
                  <w:marTop w:val="0"/>
                  <w:marBottom w:val="0"/>
                  <w:divBdr>
                    <w:top w:val="none" w:sz="0" w:space="0" w:color="auto"/>
                    <w:left w:val="none" w:sz="0" w:space="0" w:color="auto"/>
                    <w:bottom w:val="none" w:sz="0" w:space="0" w:color="auto"/>
                    <w:right w:val="none" w:sz="0" w:space="0" w:color="auto"/>
                  </w:divBdr>
                </w:div>
                <w:div w:id="1423331212">
                  <w:marLeft w:val="0"/>
                  <w:marRight w:val="0"/>
                  <w:marTop w:val="0"/>
                  <w:marBottom w:val="0"/>
                  <w:divBdr>
                    <w:top w:val="none" w:sz="0" w:space="0" w:color="auto"/>
                    <w:left w:val="none" w:sz="0" w:space="0" w:color="auto"/>
                    <w:bottom w:val="none" w:sz="0" w:space="0" w:color="auto"/>
                    <w:right w:val="none" w:sz="0" w:space="0" w:color="auto"/>
                  </w:divBdr>
                </w:div>
                <w:div w:id="1439521295">
                  <w:marLeft w:val="0"/>
                  <w:marRight w:val="0"/>
                  <w:marTop w:val="0"/>
                  <w:marBottom w:val="0"/>
                  <w:divBdr>
                    <w:top w:val="none" w:sz="0" w:space="0" w:color="auto"/>
                    <w:left w:val="none" w:sz="0" w:space="0" w:color="auto"/>
                    <w:bottom w:val="none" w:sz="0" w:space="0" w:color="auto"/>
                    <w:right w:val="none" w:sz="0" w:space="0" w:color="auto"/>
                  </w:divBdr>
                </w:div>
                <w:div w:id="1441611647">
                  <w:marLeft w:val="0"/>
                  <w:marRight w:val="0"/>
                  <w:marTop w:val="0"/>
                  <w:marBottom w:val="0"/>
                  <w:divBdr>
                    <w:top w:val="none" w:sz="0" w:space="0" w:color="auto"/>
                    <w:left w:val="none" w:sz="0" w:space="0" w:color="auto"/>
                    <w:bottom w:val="none" w:sz="0" w:space="0" w:color="auto"/>
                    <w:right w:val="none" w:sz="0" w:space="0" w:color="auto"/>
                  </w:divBdr>
                </w:div>
                <w:div w:id="1446997096">
                  <w:marLeft w:val="0"/>
                  <w:marRight w:val="0"/>
                  <w:marTop w:val="0"/>
                  <w:marBottom w:val="0"/>
                  <w:divBdr>
                    <w:top w:val="none" w:sz="0" w:space="0" w:color="auto"/>
                    <w:left w:val="none" w:sz="0" w:space="0" w:color="auto"/>
                    <w:bottom w:val="none" w:sz="0" w:space="0" w:color="auto"/>
                    <w:right w:val="none" w:sz="0" w:space="0" w:color="auto"/>
                  </w:divBdr>
                </w:div>
                <w:div w:id="1493568535">
                  <w:marLeft w:val="0"/>
                  <w:marRight w:val="0"/>
                  <w:marTop w:val="0"/>
                  <w:marBottom w:val="0"/>
                  <w:divBdr>
                    <w:top w:val="none" w:sz="0" w:space="0" w:color="auto"/>
                    <w:left w:val="none" w:sz="0" w:space="0" w:color="auto"/>
                    <w:bottom w:val="none" w:sz="0" w:space="0" w:color="auto"/>
                    <w:right w:val="none" w:sz="0" w:space="0" w:color="auto"/>
                  </w:divBdr>
                </w:div>
                <w:div w:id="1504322721">
                  <w:marLeft w:val="0"/>
                  <w:marRight w:val="0"/>
                  <w:marTop w:val="0"/>
                  <w:marBottom w:val="0"/>
                  <w:divBdr>
                    <w:top w:val="none" w:sz="0" w:space="0" w:color="auto"/>
                    <w:left w:val="none" w:sz="0" w:space="0" w:color="auto"/>
                    <w:bottom w:val="none" w:sz="0" w:space="0" w:color="auto"/>
                    <w:right w:val="none" w:sz="0" w:space="0" w:color="auto"/>
                  </w:divBdr>
                </w:div>
                <w:div w:id="1585869482">
                  <w:marLeft w:val="0"/>
                  <w:marRight w:val="0"/>
                  <w:marTop w:val="0"/>
                  <w:marBottom w:val="0"/>
                  <w:divBdr>
                    <w:top w:val="none" w:sz="0" w:space="0" w:color="auto"/>
                    <w:left w:val="none" w:sz="0" w:space="0" w:color="auto"/>
                    <w:bottom w:val="none" w:sz="0" w:space="0" w:color="auto"/>
                    <w:right w:val="none" w:sz="0" w:space="0" w:color="auto"/>
                  </w:divBdr>
                </w:div>
                <w:div w:id="1598177392">
                  <w:marLeft w:val="0"/>
                  <w:marRight w:val="0"/>
                  <w:marTop w:val="0"/>
                  <w:marBottom w:val="0"/>
                  <w:divBdr>
                    <w:top w:val="none" w:sz="0" w:space="0" w:color="auto"/>
                    <w:left w:val="none" w:sz="0" w:space="0" w:color="auto"/>
                    <w:bottom w:val="none" w:sz="0" w:space="0" w:color="auto"/>
                    <w:right w:val="none" w:sz="0" w:space="0" w:color="auto"/>
                  </w:divBdr>
                </w:div>
                <w:div w:id="1692417076">
                  <w:marLeft w:val="0"/>
                  <w:marRight w:val="0"/>
                  <w:marTop w:val="0"/>
                  <w:marBottom w:val="0"/>
                  <w:divBdr>
                    <w:top w:val="none" w:sz="0" w:space="0" w:color="auto"/>
                    <w:left w:val="none" w:sz="0" w:space="0" w:color="auto"/>
                    <w:bottom w:val="none" w:sz="0" w:space="0" w:color="auto"/>
                    <w:right w:val="none" w:sz="0" w:space="0" w:color="auto"/>
                  </w:divBdr>
                </w:div>
                <w:div w:id="1756975799">
                  <w:marLeft w:val="0"/>
                  <w:marRight w:val="0"/>
                  <w:marTop w:val="0"/>
                  <w:marBottom w:val="0"/>
                  <w:divBdr>
                    <w:top w:val="none" w:sz="0" w:space="0" w:color="auto"/>
                    <w:left w:val="none" w:sz="0" w:space="0" w:color="auto"/>
                    <w:bottom w:val="none" w:sz="0" w:space="0" w:color="auto"/>
                    <w:right w:val="none" w:sz="0" w:space="0" w:color="auto"/>
                  </w:divBdr>
                </w:div>
                <w:div w:id="1809785490">
                  <w:marLeft w:val="0"/>
                  <w:marRight w:val="0"/>
                  <w:marTop w:val="0"/>
                  <w:marBottom w:val="0"/>
                  <w:divBdr>
                    <w:top w:val="none" w:sz="0" w:space="0" w:color="auto"/>
                    <w:left w:val="none" w:sz="0" w:space="0" w:color="auto"/>
                    <w:bottom w:val="none" w:sz="0" w:space="0" w:color="auto"/>
                    <w:right w:val="none" w:sz="0" w:space="0" w:color="auto"/>
                  </w:divBdr>
                </w:div>
                <w:div w:id="1922833694">
                  <w:marLeft w:val="0"/>
                  <w:marRight w:val="0"/>
                  <w:marTop w:val="0"/>
                  <w:marBottom w:val="0"/>
                  <w:divBdr>
                    <w:top w:val="none" w:sz="0" w:space="0" w:color="auto"/>
                    <w:left w:val="none" w:sz="0" w:space="0" w:color="auto"/>
                    <w:bottom w:val="none" w:sz="0" w:space="0" w:color="auto"/>
                    <w:right w:val="none" w:sz="0" w:space="0" w:color="auto"/>
                  </w:divBdr>
                </w:div>
                <w:div w:id="1950551199">
                  <w:marLeft w:val="0"/>
                  <w:marRight w:val="0"/>
                  <w:marTop w:val="0"/>
                  <w:marBottom w:val="0"/>
                  <w:divBdr>
                    <w:top w:val="none" w:sz="0" w:space="0" w:color="auto"/>
                    <w:left w:val="none" w:sz="0" w:space="0" w:color="auto"/>
                    <w:bottom w:val="none" w:sz="0" w:space="0" w:color="auto"/>
                    <w:right w:val="none" w:sz="0" w:space="0" w:color="auto"/>
                  </w:divBdr>
                </w:div>
                <w:div w:id="2004816135">
                  <w:marLeft w:val="0"/>
                  <w:marRight w:val="0"/>
                  <w:marTop w:val="0"/>
                  <w:marBottom w:val="0"/>
                  <w:divBdr>
                    <w:top w:val="none" w:sz="0" w:space="0" w:color="auto"/>
                    <w:left w:val="none" w:sz="0" w:space="0" w:color="auto"/>
                    <w:bottom w:val="none" w:sz="0" w:space="0" w:color="auto"/>
                    <w:right w:val="none" w:sz="0" w:space="0" w:color="auto"/>
                  </w:divBdr>
                </w:div>
                <w:div w:id="2062946786">
                  <w:marLeft w:val="0"/>
                  <w:marRight w:val="0"/>
                  <w:marTop w:val="0"/>
                  <w:marBottom w:val="0"/>
                  <w:divBdr>
                    <w:top w:val="none" w:sz="0" w:space="0" w:color="auto"/>
                    <w:left w:val="none" w:sz="0" w:space="0" w:color="auto"/>
                    <w:bottom w:val="none" w:sz="0" w:space="0" w:color="auto"/>
                    <w:right w:val="none" w:sz="0" w:space="0" w:color="auto"/>
                  </w:divBdr>
                </w:div>
                <w:div w:id="2067292990">
                  <w:marLeft w:val="0"/>
                  <w:marRight w:val="0"/>
                  <w:marTop w:val="0"/>
                  <w:marBottom w:val="0"/>
                  <w:divBdr>
                    <w:top w:val="none" w:sz="0" w:space="0" w:color="auto"/>
                    <w:left w:val="none" w:sz="0" w:space="0" w:color="auto"/>
                    <w:bottom w:val="none" w:sz="0" w:space="0" w:color="auto"/>
                    <w:right w:val="none" w:sz="0" w:space="0" w:color="auto"/>
                  </w:divBdr>
                </w:div>
                <w:div w:id="2077312812">
                  <w:marLeft w:val="0"/>
                  <w:marRight w:val="0"/>
                  <w:marTop w:val="0"/>
                  <w:marBottom w:val="0"/>
                  <w:divBdr>
                    <w:top w:val="none" w:sz="0" w:space="0" w:color="auto"/>
                    <w:left w:val="none" w:sz="0" w:space="0" w:color="auto"/>
                    <w:bottom w:val="none" w:sz="0" w:space="0" w:color="auto"/>
                    <w:right w:val="none" w:sz="0" w:space="0" w:color="auto"/>
                  </w:divBdr>
                </w:div>
                <w:div w:id="20937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24480">
          <w:marLeft w:val="0"/>
          <w:marRight w:val="0"/>
          <w:marTop w:val="15"/>
          <w:marBottom w:val="0"/>
          <w:divBdr>
            <w:top w:val="none" w:sz="0" w:space="0" w:color="auto"/>
            <w:left w:val="none" w:sz="0" w:space="0" w:color="auto"/>
            <w:bottom w:val="none" w:sz="0" w:space="0" w:color="auto"/>
            <w:right w:val="none" w:sz="0" w:space="0" w:color="auto"/>
          </w:divBdr>
          <w:divsChild>
            <w:div w:id="893270753">
              <w:marLeft w:val="0"/>
              <w:marRight w:val="0"/>
              <w:marTop w:val="0"/>
              <w:marBottom w:val="0"/>
              <w:divBdr>
                <w:top w:val="none" w:sz="0" w:space="0" w:color="auto"/>
                <w:left w:val="none" w:sz="0" w:space="0" w:color="auto"/>
                <w:bottom w:val="none" w:sz="0" w:space="0" w:color="auto"/>
                <w:right w:val="none" w:sz="0" w:space="0" w:color="auto"/>
              </w:divBdr>
              <w:divsChild>
                <w:div w:id="788308">
                  <w:marLeft w:val="0"/>
                  <w:marRight w:val="0"/>
                  <w:marTop w:val="0"/>
                  <w:marBottom w:val="0"/>
                  <w:divBdr>
                    <w:top w:val="none" w:sz="0" w:space="0" w:color="auto"/>
                    <w:left w:val="none" w:sz="0" w:space="0" w:color="auto"/>
                    <w:bottom w:val="none" w:sz="0" w:space="0" w:color="auto"/>
                    <w:right w:val="none" w:sz="0" w:space="0" w:color="auto"/>
                  </w:divBdr>
                </w:div>
                <w:div w:id="36781531">
                  <w:marLeft w:val="0"/>
                  <w:marRight w:val="0"/>
                  <w:marTop w:val="0"/>
                  <w:marBottom w:val="0"/>
                  <w:divBdr>
                    <w:top w:val="none" w:sz="0" w:space="0" w:color="auto"/>
                    <w:left w:val="none" w:sz="0" w:space="0" w:color="auto"/>
                    <w:bottom w:val="none" w:sz="0" w:space="0" w:color="auto"/>
                    <w:right w:val="none" w:sz="0" w:space="0" w:color="auto"/>
                  </w:divBdr>
                </w:div>
                <w:div w:id="379060250">
                  <w:marLeft w:val="0"/>
                  <w:marRight w:val="0"/>
                  <w:marTop w:val="0"/>
                  <w:marBottom w:val="0"/>
                  <w:divBdr>
                    <w:top w:val="none" w:sz="0" w:space="0" w:color="auto"/>
                    <w:left w:val="none" w:sz="0" w:space="0" w:color="auto"/>
                    <w:bottom w:val="none" w:sz="0" w:space="0" w:color="auto"/>
                    <w:right w:val="none" w:sz="0" w:space="0" w:color="auto"/>
                  </w:divBdr>
                </w:div>
                <w:div w:id="387456674">
                  <w:marLeft w:val="0"/>
                  <w:marRight w:val="0"/>
                  <w:marTop w:val="0"/>
                  <w:marBottom w:val="0"/>
                  <w:divBdr>
                    <w:top w:val="none" w:sz="0" w:space="0" w:color="auto"/>
                    <w:left w:val="none" w:sz="0" w:space="0" w:color="auto"/>
                    <w:bottom w:val="none" w:sz="0" w:space="0" w:color="auto"/>
                    <w:right w:val="none" w:sz="0" w:space="0" w:color="auto"/>
                  </w:divBdr>
                </w:div>
                <w:div w:id="389622605">
                  <w:marLeft w:val="0"/>
                  <w:marRight w:val="0"/>
                  <w:marTop w:val="0"/>
                  <w:marBottom w:val="0"/>
                  <w:divBdr>
                    <w:top w:val="none" w:sz="0" w:space="0" w:color="auto"/>
                    <w:left w:val="none" w:sz="0" w:space="0" w:color="auto"/>
                    <w:bottom w:val="none" w:sz="0" w:space="0" w:color="auto"/>
                    <w:right w:val="none" w:sz="0" w:space="0" w:color="auto"/>
                  </w:divBdr>
                </w:div>
                <w:div w:id="396631645">
                  <w:marLeft w:val="0"/>
                  <w:marRight w:val="0"/>
                  <w:marTop w:val="0"/>
                  <w:marBottom w:val="0"/>
                  <w:divBdr>
                    <w:top w:val="none" w:sz="0" w:space="0" w:color="auto"/>
                    <w:left w:val="none" w:sz="0" w:space="0" w:color="auto"/>
                    <w:bottom w:val="none" w:sz="0" w:space="0" w:color="auto"/>
                    <w:right w:val="none" w:sz="0" w:space="0" w:color="auto"/>
                  </w:divBdr>
                </w:div>
                <w:div w:id="431048597">
                  <w:marLeft w:val="0"/>
                  <w:marRight w:val="0"/>
                  <w:marTop w:val="0"/>
                  <w:marBottom w:val="0"/>
                  <w:divBdr>
                    <w:top w:val="none" w:sz="0" w:space="0" w:color="auto"/>
                    <w:left w:val="none" w:sz="0" w:space="0" w:color="auto"/>
                    <w:bottom w:val="none" w:sz="0" w:space="0" w:color="auto"/>
                    <w:right w:val="none" w:sz="0" w:space="0" w:color="auto"/>
                  </w:divBdr>
                </w:div>
                <w:div w:id="494809401">
                  <w:marLeft w:val="0"/>
                  <w:marRight w:val="0"/>
                  <w:marTop w:val="0"/>
                  <w:marBottom w:val="0"/>
                  <w:divBdr>
                    <w:top w:val="none" w:sz="0" w:space="0" w:color="auto"/>
                    <w:left w:val="none" w:sz="0" w:space="0" w:color="auto"/>
                    <w:bottom w:val="none" w:sz="0" w:space="0" w:color="auto"/>
                    <w:right w:val="none" w:sz="0" w:space="0" w:color="auto"/>
                  </w:divBdr>
                </w:div>
                <w:div w:id="628512921">
                  <w:marLeft w:val="0"/>
                  <w:marRight w:val="0"/>
                  <w:marTop w:val="0"/>
                  <w:marBottom w:val="0"/>
                  <w:divBdr>
                    <w:top w:val="none" w:sz="0" w:space="0" w:color="auto"/>
                    <w:left w:val="none" w:sz="0" w:space="0" w:color="auto"/>
                    <w:bottom w:val="none" w:sz="0" w:space="0" w:color="auto"/>
                    <w:right w:val="none" w:sz="0" w:space="0" w:color="auto"/>
                  </w:divBdr>
                </w:div>
                <w:div w:id="638264849">
                  <w:marLeft w:val="0"/>
                  <w:marRight w:val="0"/>
                  <w:marTop w:val="0"/>
                  <w:marBottom w:val="0"/>
                  <w:divBdr>
                    <w:top w:val="none" w:sz="0" w:space="0" w:color="auto"/>
                    <w:left w:val="none" w:sz="0" w:space="0" w:color="auto"/>
                    <w:bottom w:val="none" w:sz="0" w:space="0" w:color="auto"/>
                    <w:right w:val="none" w:sz="0" w:space="0" w:color="auto"/>
                  </w:divBdr>
                </w:div>
                <w:div w:id="794952207">
                  <w:marLeft w:val="0"/>
                  <w:marRight w:val="0"/>
                  <w:marTop w:val="0"/>
                  <w:marBottom w:val="0"/>
                  <w:divBdr>
                    <w:top w:val="none" w:sz="0" w:space="0" w:color="auto"/>
                    <w:left w:val="none" w:sz="0" w:space="0" w:color="auto"/>
                    <w:bottom w:val="none" w:sz="0" w:space="0" w:color="auto"/>
                    <w:right w:val="none" w:sz="0" w:space="0" w:color="auto"/>
                  </w:divBdr>
                </w:div>
                <w:div w:id="825169960">
                  <w:marLeft w:val="0"/>
                  <w:marRight w:val="0"/>
                  <w:marTop w:val="0"/>
                  <w:marBottom w:val="0"/>
                  <w:divBdr>
                    <w:top w:val="none" w:sz="0" w:space="0" w:color="auto"/>
                    <w:left w:val="none" w:sz="0" w:space="0" w:color="auto"/>
                    <w:bottom w:val="none" w:sz="0" w:space="0" w:color="auto"/>
                    <w:right w:val="none" w:sz="0" w:space="0" w:color="auto"/>
                  </w:divBdr>
                </w:div>
                <w:div w:id="867721202">
                  <w:marLeft w:val="0"/>
                  <w:marRight w:val="0"/>
                  <w:marTop w:val="0"/>
                  <w:marBottom w:val="0"/>
                  <w:divBdr>
                    <w:top w:val="none" w:sz="0" w:space="0" w:color="auto"/>
                    <w:left w:val="none" w:sz="0" w:space="0" w:color="auto"/>
                    <w:bottom w:val="none" w:sz="0" w:space="0" w:color="auto"/>
                    <w:right w:val="none" w:sz="0" w:space="0" w:color="auto"/>
                  </w:divBdr>
                </w:div>
                <w:div w:id="1025716508">
                  <w:marLeft w:val="0"/>
                  <w:marRight w:val="0"/>
                  <w:marTop w:val="0"/>
                  <w:marBottom w:val="0"/>
                  <w:divBdr>
                    <w:top w:val="none" w:sz="0" w:space="0" w:color="auto"/>
                    <w:left w:val="none" w:sz="0" w:space="0" w:color="auto"/>
                    <w:bottom w:val="none" w:sz="0" w:space="0" w:color="auto"/>
                    <w:right w:val="none" w:sz="0" w:space="0" w:color="auto"/>
                  </w:divBdr>
                </w:div>
                <w:div w:id="1152719517">
                  <w:marLeft w:val="0"/>
                  <w:marRight w:val="0"/>
                  <w:marTop w:val="0"/>
                  <w:marBottom w:val="0"/>
                  <w:divBdr>
                    <w:top w:val="none" w:sz="0" w:space="0" w:color="auto"/>
                    <w:left w:val="none" w:sz="0" w:space="0" w:color="auto"/>
                    <w:bottom w:val="none" w:sz="0" w:space="0" w:color="auto"/>
                    <w:right w:val="none" w:sz="0" w:space="0" w:color="auto"/>
                  </w:divBdr>
                </w:div>
                <w:div w:id="1275751517">
                  <w:marLeft w:val="0"/>
                  <w:marRight w:val="0"/>
                  <w:marTop w:val="0"/>
                  <w:marBottom w:val="0"/>
                  <w:divBdr>
                    <w:top w:val="none" w:sz="0" w:space="0" w:color="auto"/>
                    <w:left w:val="none" w:sz="0" w:space="0" w:color="auto"/>
                    <w:bottom w:val="none" w:sz="0" w:space="0" w:color="auto"/>
                    <w:right w:val="none" w:sz="0" w:space="0" w:color="auto"/>
                  </w:divBdr>
                </w:div>
                <w:div w:id="1322613543">
                  <w:marLeft w:val="0"/>
                  <w:marRight w:val="0"/>
                  <w:marTop w:val="0"/>
                  <w:marBottom w:val="0"/>
                  <w:divBdr>
                    <w:top w:val="none" w:sz="0" w:space="0" w:color="auto"/>
                    <w:left w:val="none" w:sz="0" w:space="0" w:color="auto"/>
                    <w:bottom w:val="none" w:sz="0" w:space="0" w:color="auto"/>
                    <w:right w:val="none" w:sz="0" w:space="0" w:color="auto"/>
                  </w:divBdr>
                </w:div>
                <w:div w:id="1328247273">
                  <w:marLeft w:val="0"/>
                  <w:marRight w:val="0"/>
                  <w:marTop w:val="0"/>
                  <w:marBottom w:val="0"/>
                  <w:divBdr>
                    <w:top w:val="none" w:sz="0" w:space="0" w:color="auto"/>
                    <w:left w:val="none" w:sz="0" w:space="0" w:color="auto"/>
                    <w:bottom w:val="none" w:sz="0" w:space="0" w:color="auto"/>
                    <w:right w:val="none" w:sz="0" w:space="0" w:color="auto"/>
                  </w:divBdr>
                </w:div>
                <w:div w:id="1401976837">
                  <w:marLeft w:val="0"/>
                  <w:marRight w:val="0"/>
                  <w:marTop w:val="0"/>
                  <w:marBottom w:val="0"/>
                  <w:divBdr>
                    <w:top w:val="none" w:sz="0" w:space="0" w:color="auto"/>
                    <w:left w:val="none" w:sz="0" w:space="0" w:color="auto"/>
                    <w:bottom w:val="none" w:sz="0" w:space="0" w:color="auto"/>
                    <w:right w:val="none" w:sz="0" w:space="0" w:color="auto"/>
                  </w:divBdr>
                </w:div>
                <w:div w:id="1425998356">
                  <w:marLeft w:val="0"/>
                  <w:marRight w:val="0"/>
                  <w:marTop w:val="0"/>
                  <w:marBottom w:val="0"/>
                  <w:divBdr>
                    <w:top w:val="none" w:sz="0" w:space="0" w:color="auto"/>
                    <w:left w:val="none" w:sz="0" w:space="0" w:color="auto"/>
                    <w:bottom w:val="none" w:sz="0" w:space="0" w:color="auto"/>
                    <w:right w:val="none" w:sz="0" w:space="0" w:color="auto"/>
                  </w:divBdr>
                </w:div>
                <w:div w:id="1482769640">
                  <w:marLeft w:val="0"/>
                  <w:marRight w:val="0"/>
                  <w:marTop w:val="0"/>
                  <w:marBottom w:val="0"/>
                  <w:divBdr>
                    <w:top w:val="none" w:sz="0" w:space="0" w:color="auto"/>
                    <w:left w:val="none" w:sz="0" w:space="0" w:color="auto"/>
                    <w:bottom w:val="none" w:sz="0" w:space="0" w:color="auto"/>
                    <w:right w:val="none" w:sz="0" w:space="0" w:color="auto"/>
                  </w:divBdr>
                </w:div>
                <w:div w:id="1495030051">
                  <w:marLeft w:val="0"/>
                  <w:marRight w:val="0"/>
                  <w:marTop w:val="0"/>
                  <w:marBottom w:val="0"/>
                  <w:divBdr>
                    <w:top w:val="none" w:sz="0" w:space="0" w:color="auto"/>
                    <w:left w:val="none" w:sz="0" w:space="0" w:color="auto"/>
                    <w:bottom w:val="none" w:sz="0" w:space="0" w:color="auto"/>
                    <w:right w:val="none" w:sz="0" w:space="0" w:color="auto"/>
                  </w:divBdr>
                </w:div>
                <w:div w:id="1672828739">
                  <w:marLeft w:val="0"/>
                  <w:marRight w:val="0"/>
                  <w:marTop w:val="0"/>
                  <w:marBottom w:val="0"/>
                  <w:divBdr>
                    <w:top w:val="none" w:sz="0" w:space="0" w:color="auto"/>
                    <w:left w:val="none" w:sz="0" w:space="0" w:color="auto"/>
                    <w:bottom w:val="none" w:sz="0" w:space="0" w:color="auto"/>
                    <w:right w:val="none" w:sz="0" w:space="0" w:color="auto"/>
                  </w:divBdr>
                </w:div>
                <w:div w:id="1702705098">
                  <w:marLeft w:val="0"/>
                  <w:marRight w:val="0"/>
                  <w:marTop w:val="0"/>
                  <w:marBottom w:val="0"/>
                  <w:divBdr>
                    <w:top w:val="none" w:sz="0" w:space="0" w:color="auto"/>
                    <w:left w:val="none" w:sz="0" w:space="0" w:color="auto"/>
                    <w:bottom w:val="none" w:sz="0" w:space="0" w:color="auto"/>
                    <w:right w:val="none" w:sz="0" w:space="0" w:color="auto"/>
                  </w:divBdr>
                </w:div>
                <w:div w:id="1934237855">
                  <w:marLeft w:val="0"/>
                  <w:marRight w:val="0"/>
                  <w:marTop w:val="0"/>
                  <w:marBottom w:val="0"/>
                  <w:divBdr>
                    <w:top w:val="none" w:sz="0" w:space="0" w:color="auto"/>
                    <w:left w:val="none" w:sz="0" w:space="0" w:color="auto"/>
                    <w:bottom w:val="none" w:sz="0" w:space="0" w:color="auto"/>
                    <w:right w:val="none" w:sz="0" w:space="0" w:color="auto"/>
                  </w:divBdr>
                </w:div>
                <w:div w:id="1958901874">
                  <w:marLeft w:val="0"/>
                  <w:marRight w:val="0"/>
                  <w:marTop w:val="0"/>
                  <w:marBottom w:val="0"/>
                  <w:divBdr>
                    <w:top w:val="none" w:sz="0" w:space="0" w:color="auto"/>
                    <w:left w:val="none" w:sz="0" w:space="0" w:color="auto"/>
                    <w:bottom w:val="none" w:sz="0" w:space="0" w:color="auto"/>
                    <w:right w:val="none" w:sz="0" w:space="0" w:color="auto"/>
                  </w:divBdr>
                </w:div>
                <w:div w:id="20612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1965">
          <w:marLeft w:val="0"/>
          <w:marRight w:val="0"/>
          <w:marTop w:val="15"/>
          <w:marBottom w:val="0"/>
          <w:divBdr>
            <w:top w:val="none" w:sz="0" w:space="0" w:color="auto"/>
            <w:left w:val="none" w:sz="0" w:space="0" w:color="auto"/>
            <w:bottom w:val="none" w:sz="0" w:space="0" w:color="auto"/>
            <w:right w:val="none" w:sz="0" w:space="0" w:color="auto"/>
          </w:divBdr>
          <w:divsChild>
            <w:div w:id="86315415">
              <w:marLeft w:val="0"/>
              <w:marRight w:val="0"/>
              <w:marTop w:val="0"/>
              <w:marBottom w:val="0"/>
              <w:divBdr>
                <w:top w:val="none" w:sz="0" w:space="0" w:color="auto"/>
                <w:left w:val="none" w:sz="0" w:space="0" w:color="auto"/>
                <w:bottom w:val="none" w:sz="0" w:space="0" w:color="auto"/>
                <w:right w:val="none" w:sz="0" w:space="0" w:color="auto"/>
              </w:divBdr>
              <w:divsChild>
                <w:div w:id="114253285">
                  <w:marLeft w:val="0"/>
                  <w:marRight w:val="0"/>
                  <w:marTop w:val="0"/>
                  <w:marBottom w:val="0"/>
                  <w:divBdr>
                    <w:top w:val="none" w:sz="0" w:space="0" w:color="auto"/>
                    <w:left w:val="none" w:sz="0" w:space="0" w:color="auto"/>
                    <w:bottom w:val="none" w:sz="0" w:space="0" w:color="auto"/>
                    <w:right w:val="none" w:sz="0" w:space="0" w:color="auto"/>
                  </w:divBdr>
                </w:div>
                <w:div w:id="139538171">
                  <w:marLeft w:val="0"/>
                  <w:marRight w:val="0"/>
                  <w:marTop w:val="0"/>
                  <w:marBottom w:val="0"/>
                  <w:divBdr>
                    <w:top w:val="none" w:sz="0" w:space="0" w:color="auto"/>
                    <w:left w:val="none" w:sz="0" w:space="0" w:color="auto"/>
                    <w:bottom w:val="none" w:sz="0" w:space="0" w:color="auto"/>
                    <w:right w:val="none" w:sz="0" w:space="0" w:color="auto"/>
                  </w:divBdr>
                </w:div>
                <w:div w:id="159203540">
                  <w:marLeft w:val="0"/>
                  <w:marRight w:val="0"/>
                  <w:marTop w:val="0"/>
                  <w:marBottom w:val="0"/>
                  <w:divBdr>
                    <w:top w:val="none" w:sz="0" w:space="0" w:color="auto"/>
                    <w:left w:val="none" w:sz="0" w:space="0" w:color="auto"/>
                    <w:bottom w:val="none" w:sz="0" w:space="0" w:color="auto"/>
                    <w:right w:val="none" w:sz="0" w:space="0" w:color="auto"/>
                  </w:divBdr>
                </w:div>
                <w:div w:id="315762454">
                  <w:marLeft w:val="0"/>
                  <w:marRight w:val="0"/>
                  <w:marTop w:val="0"/>
                  <w:marBottom w:val="0"/>
                  <w:divBdr>
                    <w:top w:val="none" w:sz="0" w:space="0" w:color="auto"/>
                    <w:left w:val="none" w:sz="0" w:space="0" w:color="auto"/>
                    <w:bottom w:val="none" w:sz="0" w:space="0" w:color="auto"/>
                    <w:right w:val="none" w:sz="0" w:space="0" w:color="auto"/>
                  </w:divBdr>
                </w:div>
                <w:div w:id="379325849">
                  <w:marLeft w:val="0"/>
                  <w:marRight w:val="0"/>
                  <w:marTop w:val="0"/>
                  <w:marBottom w:val="0"/>
                  <w:divBdr>
                    <w:top w:val="none" w:sz="0" w:space="0" w:color="auto"/>
                    <w:left w:val="none" w:sz="0" w:space="0" w:color="auto"/>
                    <w:bottom w:val="none" w:sz="0" w:space="0" w:color="auto"/>
                    <w:right w:val="none" w:sz="0" w:space="0" w:color="auto"/>
                  </w:divBdr>
                </w:div>
                <w:div w:id="387803027">
                  <w:marLeft w:val="0"/>
                  <w:marRight w:val="0"/>
                  <w:marTop w:val="0"/>
                  <w:marBottom w:val="0"/>
                  <w:divBdr>
                    <w:top w:val="none" w:sz="0" w:space="0" w:color="auto"/>
                    <w:left w:val="none" w:sz="0" w:space="0" w:color="auto"/>
                    <w:bottom w:val="none" w:sz="0" w:space="0" w:color="auto"/>
                    <w:right w:val="none" w:sz="0" w:space="0" w:color="auto"/>
                  </w:divBdr>
                </w:div>
                <w:div w:id="559294820">
                  <w:marLeft w:val="0"/>
                  <w:marRight w:val="0"/>
                  <w:marTop w:val="0"/>
                  <w:marBottom w:val="0"/>
                  <w:divBdr>
                    <w:top w:val="none" w:sz="0" w:space="0" w:color="auto"/>
                    <w:left w:val="none" w:sz="0" w:space="0" w:color="auto"/>
                    <w:bottom w:val="none" w:sz="0" w:space="0" w:color="auto"/>
                    <w:right w:val="none" w:sz="0" w:space="0" w:color="auto"/>
                  </w:divBdr>
                </w:div>
                <w:div w:id="598102228">
                  <w:marLeft w:val="0"/>
                  <w:marRight w:val="0"/>
                  <w:marTop w:val="0"/>
                  <w:marBottom w:val="0"/>
                  <w:divBdr>
                    <w:top w:val="none" w:sz="0" w:space="0" w:color="auto"/>
                    <w:left w:val="none" w:sz="0" w:space="0" w:color="auto"/>
                    <w:bottom w:val="none" w:sz="0" w:space="0" w:color="auto"/>
                    <w:right w:val="none" w:sz="0" w:space="0" w:color="auto"/>
                  </w:divBdr>
                </w:div>
                <w:div w:id="741879302">
                  <w:marLeft w:val="0"/>
                  <w:marRight w:val="0"/>
                  <w:marTop w:val="0"/>
                  <w:marBottom w:val="0"/>
                  <w:divBdr>
                    <w:top w:val="none" w:sz="0" w:space="0" w:color="auto"/>
                    <w:left w:val="none" w:sz="0" w:space="0" w:color="auto"/>
                    <w:bottom w:val="none" w:sz="0" w:space="0" w:color="auto"/>
                    <w:right w:val="none" w:sz="0" w:space="0" w:color="auto"/>
                  </w:divBdr>
                </w:div>
                <w:div w:id="935361533">
                  <w:marLeft w:val="0"/>
                  <w:marRight w:val="0"/>
                  <w:marTop w:val="0"/>
                  <w:marBottom w:val="0"/>
                  <w:divBdr>
                    <w:top w:val="none" w:sz="0" w:space="0" w:color="auto"/>
                    <w:left w:val="none" w:sz="0" w:space="0" w:color="auto"/>
                    <w:bottom w:val="none" w:sz="0" w:space="0" w:color="auto"/>
                    <w:right w:val="none" w:sz="0" w:space="0" w:color="auto"/>
                  </w:divBdr>
                </w:div>
                <w:div w:id="1076777806">
                  <w:marLeft w:val="0"/>
                  <w:marRight w:val="0"/>
                  <w:marTop w:val="0"/>
                  <w:marBottom w:val="0"/>
                  <w:divBdr>
                    <w:top w:val="none" w:sz="0" w:space="0" w:color="auto"/>
                    <w:left w:val="none" w:sz="0" w:space="0" w:color="auto"/>
                    <w:bottom w:val="none" w:sz="0" w:space="0" w:color="auto"/>
                    <w:right w:val="none" w:sz="0" w:space="0" w:color="auto"/>
                  </w:divBdr>
                </w:div>
                <w:div w:id="1261644021">
                  <w:marLeft w:val="0"/>
                  <w:marRight w:val="0"/>
                  <w:marTop w:val="0"/>
                  <w:marBottom w:val="0"/>
                  <w:divBdr>
                    <w:top w:val="none" w:sz="0" w:space="0" w:color="auto"/>
                    <w:left w:val="none" w:sz="0" w:space="0" w:color="auto"/>
                    <w:bottom w:val="none" w:sz="0" w:space="0" w:color="auto"/>
                    <w:right w:val="none" w:sz="0" w:space="0" w:color="auto"/>
                  </w:divBdr>
                </w:div>
                <w:div w:id="1262566805">
                  <w:marLeft w:val="0"/>
                  <w:marRight w:val="0"/>
                  <w:marTop w:val="0"/>
                  <w:marBottom w:val="0"/>
                  <w:divBdr>
                    <w:top w:val="none" w:sz="0" w:space="0" w:color="auto"/>
                    <w:left w:val="none" w:sz="0" w:space="0" w:color="auto"/>
                    <w:bottom w:val="none" w:sz="0" w:space="0" w:color="auto"/>
                    <w:right w:val="none" w:sz="0" w:space="0" w:color="auto"/>
                  </w:divBdr>
                </w:div>
                <w:div w:id="1385061546">
                  <w:marLeft w:val="0"/>
                  <w:marRight w:val="0"/>
                  <w:marTop w:val="0"/>
                  <w:marBottom w:val="0"/>
                  <w:divBdr>
                    <w:top w:val="none" w:sz="0" w:space="0" w:color="auto"/>
                    <w:left w:val="none" w:sz="0" w:space="0" w:color="auto"/>
                    <w:bottom w:val="none" w:sz="0" w:space="0" w:color="auto"/>
                    <w:right w:val="none" w:sz="0" w:space="0" w:color="auto"/>
                  </w:divBdr>
                </w:div>
                <w:div w:id="1751660016">
                  <w:marLeft w:val="0"/>
                  <w:marRight w:val="0"/>
                  <w:marTop w:val="0"/>
                  <w:marBottom w:val="0"/>
                  <w:divBdr>
                    <w:top w:val="none" w:sz="0" w:space="0" w:color="auto"/>
                    <w:left w:val="none" w:sz="0" w:space="0" w:color="auto"/>
                    <w:bottom w:val="none" w:sz="0" w:space="0" w:color="auto"/>
                    <w:right w:val="none" w:sz="0" w:space="0" w:color="auto"/>
                  </w:divBdr>
                </w:div>
                <w:div w:id="1764178128">
                  <w:marLeft w:val="0"/>
                  <w:marRight w:val="0"/>
                  <w:marTop w:val="0"/>
                  <w:marBottom w:val="0"/>
                  <w:divBdr>
                    <w:top w:val="none" w:sz="0" w:space="0" w:color="auto"/>
                    <w:left w:val="none" w:sz="0" w:space="0" w:color="auto"/>
                    <w:bottom w:val="none" w:sz="0" w:space="0" w:color="auto"/>
                    <w:right w:val="none" w:sz="0" w:space="0" w:color="auto"/>
                  </w:divBdr>
                </w:div>
                <w:div w:id="1889221606">
                  <w:marLeft w:val="0"/>
                  <w:marRight w:val="0"/>
                  <w:marTop w:val="0"/>
                  <w:marBottom w:val="0"/>
                  <w:divBdr>
                    <w:top w:val="none" w:sz="0" w:space="0" w:color="auto"/>
                    <w:left w:val="none" w:sz="0" w:space="0" w:color="auto"/>
                    <w:bottom w:val="none" w:sz="0" w:space="0" w:color="auto"/>
                    <w:right w:val="none" w:sz="0" w:space="0" w:color="auto"/>
                  </w:divBdr>
                </w:div>
                <w:div w:id="19710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6701">
          <w:marLeft w:val="0"/>
          <w:marRight w:val="0"/>
          <w:marTop w:val="15"/>
          <w:marBottom w:val="0"/>
          <w:divBdr>
            <w:top w:val="none" w:sz="0" w:space="0" w:color="auto"/>
            <w:left w:val="none" w:sz="0" w:space="0" w:color="auto"/>
            <w:bottom w:val="none" w:sz="0" w:space="0" w:color="auto"/>
            <w:right w:val="none" w:sz="0" w:space="0" w:color="auto"/>
          </w:divBdr>
          <w:divsChild>
            <w:div w:id="437994684">
              <w:marLeft w:val="0"/>
              <w:marRight w:val="0"/>
              <w:marTop w:val="0"/>
              <w:marBottom w:val="0"/>
              <w:divBdr>
                <w:top w:val="none" w:sz="0" w:space="0" w:color="auto"/>
                <w:left w:val="none" w:sz="0" w:space="0" w:color="auto"/>
                <w:bottom w:val="none" w:sz="0" w:space="0" w:color="auto"/>
                <w:right w:val="none" w:sz="0" w:space="0" w:color="auto"/>
              </w:divBdr>
              <w:divsChild>
                <w:div w:id="45881440">
                  <w:marLeft w:val="0"/>
                  <w:marRight w:val="0"/>
                  <w:marTop w:val="0"/>
                  <w:marBottom w:val="0"/>
                  <w:divBdr>
                    <w:top w:val="none" w:sz="0" w:space="0" w:color="auto"/>
                    <w:left w:val="none" w:sz="0" w:space="0" w:color="auto"/>
                    <w:bottom w:val="none" w:sz="0" w:space="0" w:color="auto"/>
                    <w:right w:val="none" w:sz="0" w:space="0" w:color="auto"/>
                  </w:divBdr>
                </w:div>
                <w:div w:id="46269894">
                  <w:marLeft w:val="0"/>
                  <w:marRight w:val="0"/>
                  <w:marTop w:val="0"/>
                  <w:marBottom w:val="0"/>
                  <w:divBdr>
                    <w:top w:val="none" w:sz="0" w:space="0" w:color="auto"/>
                    <w:left w:val="none" w:sz="0" w:space="0" w:color="auto"/>
                    <w:bottom w:val="none" w:sz="0" w:space="0" w:color="auto"/>
                    <w:right w:val="none" w:sz="0" w:space="0" w:color="auto"/>
                  </w:divBdr>
                </w:div>
                <w:div w:id="203256245">
                  <w:marLeft w:val="0"/>
                  <w:marRight w:val="0"/>
                  <w:marTop w:val="0"/>
                  <w:marBottom w:val="0"/>
                  <w:divBdr>
                    <w:top w:val="none" w:sz="0" w:space="0" w:color="auto"/>
                    <w:left w:val="none" w:sz="0" w:space="0" w:color="auto"/>
                    <w:bottom w:val="none" w:sz="0" w:space="0" w:color="auto"/>
                    <w:right w:val="none" w:sz="0" w:space="0" w:color="auto"/>
                  </w:divBdr>
                </w:div>
                <w:div w:id="550574665">
                  <w:marLeft w:val="0"/>
                  <w:marRight w:val="0"/>
                  <w:marTop w:val="0"/>
                  <w:marBottom w:val="0"/>
                  <w:divBdr>
                    <w:top w:val="none" w:sz="0" w:space="0" w:color="auto"/>
                    <w:left w:val="none" w:sz="0" w:space="0" w:color="auto"/>
                    <w:bottom w:val="none" w:sz="0" w:space="0" w:color="auto"/>
                    <w:right w:val="none" w:sz="0" w:space="0" w:color="auto"/>
                  </w:divBdr>
                </w:div>
                <w:div w:id="597786307">
                  <w:marLeft w:val="0"/>
                  <w:marRight w:val="0"/>
                  <w:marTop w:val="0"/>
                  <w:marBottom w:val="0"/>
                  <w:divBdr>
                    <w:top w:val="none" w:sz="0" w:space="0" w:color="auto"/>
                    <w:left w:val="none" w:sz="0" w:space="0" w:color="auto"/>
                    <w:bottom w:val="none" w:sz="0" w:space="0" w:color="auto"/>
                    <w:right w:val="none" w:sz="0" w:space="0" w:color="auto"/>
                  </w:divBdr>
                </w:div>
                <w:div w:id="718237511">
                  <w:marLeft w:val="0"/>
                  <w:marRight w:val="0"/>
                  <w:marTop w:val="0"/>
                  <w:marBottom w:val="0"/>
                  <w:divBdr>
                    <w:top w:val="none" w:sz="0" w:space="0" w:color="auto"/>
                    <w:left w:val="none" w:sz="0" w:space="0" w:color="auto"/>
                    <w:bottom w:val="none" w:sz="0" w:space="0" w:color="auto"/>
                    <w:right w:val="none" w:sz="0" w:space="0" w:color="auto"/>
                  </w:divBdr>
                </w:div>
                <w:div w:id="727612448">
                  <w:marLeft w:val="0"/>
                  <w:marRight w:val="0"/>
                  <w:marTop w:val="0"/>
                  <w:marBottom w:val="0"/>
                  <w:divBdr>
                    <w:top w:val="none" w:sz="0" w:space="0" w:color="auto"/>
                    <w:left w:val="none" w:sz="0" w:space="0" w:color="auto"/>
                    <w:bottom w:val="none" w:sz="0" w:space="0" w:color="auto"/>
                    <w:right w:val="none" w:sz="0" w:space="0" w:color="auto"/>
                  </w:divBdr>
                </w:div>
                <w:div w:id="733510099">
                  <w:marLeft w:val="0"/>
                  <w:marRight w:val="0"/>
                  <w:marTop w:val="0"/>
                  <w:marBottom w:val="0"/>
                  <w:divBdr>
                    <w:top w:val="none" w:sz="0" w:space="0" w:color="auto"/>
                    <w:left w:val="none" w:sz="0" w:space="0" w:color="auto"/>
                    <w:bottom w:val="none" w:sz="0" w:space="0" w:color="auto"/>
                    <w:right w:val="none" w:sz="0" w:space="0" w:color="auto"/>
                  </w:divBdr>
                </w:div>
                <w:div w:id="1000347888">
                  <w:marLeft w:val="0"/>
                  <w:marRight w:val="0"/>
                  <w:marTop w:val="0"/>
                  <w:marBottom w:val="0"/>
                  <w:divBdr>
                    <w:top w:val="none" w:sz="0" w:space="0" w:color="auto"/>
                    <w:left w:val="none" w:sz="0" w:space="0" w:color="auto"/>
                    <w:bottom w:val="none" w:sz="0" w:space="0" w:color="auto"/>
                    <w:right w:val="none" w:sz="0" w:space="0" w:color="auto"/>
                  </w:divBdr>
                </w:div>
                <w:div w:id="1107388749">
                  <w:marLeft w:val="0"/>
                  <w:marRight w:val="0"/>
                  <w:marTop w:val="0"/>
                  <w:marBottom w:val="0"/>
                  <w:divBdr>
                    <w:top w:val="none" w:sz="0" w:space="0" w:color="auto"/>
                    <w:left w:val="none" w:sz="0" w:space="0" w:color="auto"/>
                    <w:bottom w:val="none" w:sz="0" w:space="0" w:color="auto"/>
                    <w:right w:val="none" w:sz="0" w:space="0" w:color="auto"/>
                  </w:divBdr>
                </w:div>
                <w:div w:id="1142622038">
                  <w:marLeft w:val="0"/>
                  <w:marRight w:val="0"/>
                  <w:marTop w:val="0"/>
                  <w:marBottom w:val="0"/>
                  <w:divBdr>
                    <w:top w:val="none" w:sz="0" w:space="0" w:color="auto"/>
                    <w:left w:val="none" w:sz="0" w:space="0" w:color="auto"/>
                    <w:bottom w:val="none" w:sz="0" w:space="0" w:color="auto"/>
                    <w:right w:val="none" w:sz="0" w:space="0" w:color="auto"/>
                  </w:divBdr>
                </w:div>
                <w:div w:id="1176113122">
                  <w:marLeft w:val="0"/>
                  <w:marRight w:val="0"/>
                  <w:marTop w:val="0"/>
                  <w:marBottom w:val="0"/>
                  <w:divBdr>
                    <w:top w:val="none" w:sz="0" w:space="0" w:color="auto"/>
                    <w:left w:val="none" w:sz="0" w:space="0" w:color="auto"/>
                    <w:bottom w:val="none" w:sz="0" w:space="0" w:color="auto"/>
                    <w:right w:val="none" w:sz="0" w:space="0" w:color="auto"/>
                  </w:divBdr>
                </w:div>
                <w:div w:id="1183789079">
                  <w:marLeft w:val="0"/>
                  <w:marRight w:val="0"/>
                  <w:marTop w:val="0"/>
                  <w:marBottom w:val="0"/>
                  <w:divBdr>
                    <w:top w:val="none" w:sz="0" w:space="0" w:color="auto"/>
                    <w:left w:val="none" w:sz="0" w:space="0" w:color="auto"/>
                    <w:bottom w:val="none" w:sz="0" w:space="0" w:color="auto"/>
                    <w:right w:val="none" w:sz="0" w:space="0" w:color="auto"/>
                  </w:divBdr>
                </w:div>
                <w:div w:id="1281842008">
                  <w:marLeft w:val="0"/>
                  <w:marRight w:val="0"/>
                  <w:marTop w:val="0"/>
                  <w:marBottom w:val="0"/>
                  <w:divBdr>
                    <w:top w:val="none" w:sz="0" w:space="0" w:color="auto"/>
                    <w:left w:val="none" w:sz="0" w:space="0" w:color="auto"/>
                    <w:bottom w:val="none" w:sz="0" w:space="0" w:color="auto"/>
                    <w:right w:val="none" w:sz="0" w:space="0" w:color="auto"/>
                  </w:divBdr>
                </w:div>
                <w:div w:id="1448425173">
                  <w:marLeft w:val="0"/>
                  <w:marRight w:val="0"/>
                  <w:marTop w:val="0"/>
                  <w:marBottom w:val="0"/>
                  <w:divBdr>
                    <w:top w:val="none" w:sz="0" w:space="0" w:color="auto"/>
                    <w:left w:val="none" w:sz="0" w:space="0" w:color="auto"/>
                    <w:bottom w:val="none" w:sz="0" w:space="0" w:color="auto"/>
                    <w:right w:val="none" w:sz="0" w:space="0" w:color="auto"/>
                  </w:divBdr>
                </w:div>
                <w:div w:id="1561595400">
                  <w:marLeft w:val="0"/>
                  <w:marRight w:val="0"/>
                  <w:marTop w:val="0"/>
                  <w:marBottom w:val="0"/>
                  <w:divBdr>
                    <w:top w:val="none" w:sz="0" w:space="0" w:color="auto"/>
                    <w:left w:val="none" w:sz="0" w:space="0" w:color="auto"/>
                    <w:bottom w:val="none" w:sz="0" w:space="0" w:color="auto"/>
                    <w:right w:val="none" w:sz="0" w:space="0" w:color="auto"/>
                  </w:divBdr>
                </w:div>
                <w:div w:id="1634285516">
                  <w:marLeft w:val="0"/>
                  <w:marRight w:val="0"/>
                  <w:marTop w:val="0"/>
                  <w:marBottom w:val="0"/>
                  <w:divBdr>
                    <w:top w:val="none" w:sz="0" w:space="0" w:color="auto"/>
                    <w:left w:val="none" w:sz="0" w:space="0" w:color="auto"/>
                    <w:bottom w:val="none" w:sz="0" w:space="0" w:color="auto"/>
                    <w:right w:val="none" w:sz="0" w:space="0" w:color="auto"/>
                  </w:divBdr>
                </w:div>
                <w:div w:id="1681934654">
                  <w:marLeft w:val="0"/>
                  <w:marRight w:val="0"/>
                  <w:marTop w:val="0"/>
                  <w:marBottom w:val="0"/>
                  <w:divBdr>
                    <w:top w:val="none" w:sz="0" w:space="0" w:color="auto"/>
                    <w:left w:val="none" w:sz="0" w:space="0" w:color="auto"/>
                    <w:bottom w:val="none" w:sz="0" w:space="0" w:color="auto"/>
                    <w:right w:val="none" w:sz="0" w:space="0" w:color="auto"/>
                  </w:divBdr>
                </w:div>
                <w:div w:id="1700083124">
                  <w:marLeft w:val="0"/>
                  <w:marRight w:val="0"/>
                  <w:marTop w:val="0"/>
                  <w:marBottom w:val="0"/>
                  <w:divBdr>
                    <w:top w:val="none" w:sz="0" w:space="0" w:color="auto"/>
                    <w:left w:val="none" w:sz="0" w:space="0" w:color="auto"/>
                    <w:bottom w:val="none" w:sz="0" w:space="0" w:color="auto"/>
                    <w:right w:val="none" w:sz="0" w:space="0" w:color="auto"/>
                  </w:divBdr>
                </w:div>
                <w:div w:id="1738358484">
                  <w:marLeft w:val="0"/>
                  <w:marRight w:val="0"/>
                  <w:marTop w:val="0"/>
                  <w:marBottom w:val="0"/>
                  <w:divBdr>
                    <w:top w:val="none" w:sz="0" w:space="0" w:color="auto"/>
                    <w:left w:val="none" w:sz="0" w:space="0" w:color="auto"/>
                    <w:bottom w:val="none" w:sz="0" w:space="0" w:color="auto"/>
                    <w:right w:val="none" w:sz="0" w:space="0" w:color="auto"/>
                  </w:divBdr>
                </w:div>
                <w:div w:id="1827160467">
                  <w:marLeft w:val="0"/>
                  <w:marRight w:val="0"/>
                  <w:marTop w:val="0"/>
                  <w:marBottom w:val="0"/>
                  <w:divBdr>
                    <w:top w:val="none" w:sz="0" w:space="0" w:color="auto"/>
                    <w:left w:val="none" w:sz="0" w:space="0" w:color="auto"/>
                    <w:bottom w:val="none" w:sz="0" w:space="0" w:color="auto"/>
                    <w:right w:val="none" w:sz="0" w:space="0" w:color="auto"/>
                  </w:divBdr>
                </w:div>
                <w:div w:id="1907376277">
                  <w:marLeft w:val="0"/>
                  <w:marRight w:val="0"/>
                  <w:marTop w:val="0"/>
                  <w:marBottom w:val="0"/>
                  <w:divBdr>
                    <w:top w:val="none" w:sz="0" w:space="0" w:color="auto"/>
                    <w:left w:val="none" w:sz="0" w:space="0" w:color="auto"/>
                    <w:bottom w:val="none" w:sz="0" w:space="0" w:color="auto"/>
                    <w:right w:val="none" w:sz="0" w:space="0" w:color="auto"/>
                  </w:divBdr>
                </w:div>
                <w:div w:id="1909535917">
                  <w:marLeft w:val="0"/>
                  <w:marRight w:val="0"/>
                  <w:marTop w:val="0"/>
                  <w:marBottom w:val="0"/>
                  <w:divBdr>
                    <w:top w:val="none" w:sz="0" w:space="0" w:color="auto"/>
                    <w:left w:val="none" w:sz="0" w:space="0" w:color="auto"/>
                    <w:bottom w:val="none" w:sz="0" w:space="0" w:color="auto"/>
                    <w:right w:val="none" w:sz="0" w:space="0" w:color="auto"/>
                  </w:divBdr>
                </w:div>
                <w:div w:id="1913272186">
                  <w:marLeft w:val="0"/>
                  <w:marRight w:val="0"/>
                  <w:marTop w:val="0"/>
                  <w:marBottom w:val="0"/>
                  <w:divBdr>
                    <w:top w:val="none" w:sz="0" w:space="0" w:color="auto"/>
                    <w:left w:val="none" w:sz="0" w:space="0" w:color="auto"/>
                    <w:bottom w:val="none" w:sz="0" w:space="0" w:color="auto"/>
                    <w:right w:val="none" w:sz="0" w:space="0" w:color="auto"/>
                  </w:divBdr>
                </w:div>
                <w:div w:id="19900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9373">
          <w:marLeft w:val="0"/>
          <w:marRight w:val="0"/>
          <w:marTop w:val="15"/>
          <w:marBottom w:val="0"/>
          <w:divBdr>
            <w:top w:val="none" w:sz="0" w:space="0" w:color="auto"/>
            <w:left w:val="none" w:sz="0" w:space="0" w:color="auto"/>
            <w:bottom w:val="none" w:sz="0" w:space="0" w:color="auto"/>
            <w:right w:val="none" w:sz="0" w:space="0" w:color="auto"/>
          </w:divBdr>
          <w:divsChild>
            <w:div w:id="312178556">
              <w:marLeft w:val="0"/>
              <w:marRight w:val="0"/>
              <w:marTop w:val="0"/>
              <w:marBottom w:val="0"/>
              <w:divBdr>
                <w:top w:val="none" w:sz="0" w:space="0" w:color="auto"/>
                <w:left w:val="none" w:sz="0" w:space="0" w:color="auto"/>
                <w:bottom w:val="none" w:sz="0" w:space="0" w:color="auto"/>
                <w:right w:val="none" w:sz="0" w:space="0" w:color="auto"/>
              </w:divBdr>
              <w:divsChild>
                <w:div w:id="17052832">
                  <w:marLeft w:val="0"/>
                  <w:marRight w:val="0"/>
                  <w:marTop w:val="0"/>
                  <w:marBottom w:val="0"/>
                  <w:divBdr>
                    <w:top w:val="none" w:sz="0" w:space="0" w:color="auto"/>
                    <w:left w:val="none" w:sz="0" w:space="0" w:color="auto"/>
                    <w:bottom w:val="none" w:sz="0" w:space="0" w:color="auto"/>
                    <w:right w:val="none" w:sz="0" w:space="0" w:color="auto"/>
                  </w:divBdr>
                </w:div>
                <w:div w:id="251087336">
                  <w:marLeft w:val="0"/>
                  <w:marRight w:val="0"/>
                  <w:marTop w:val="0"/>
                  <w:marBottom w:val="0"/>
                  <w:divBdr>
                    <w:top w:val="none" w:sz="0" w:space="0" w:color="auto"/>
                    <w:left w:val="none" w:sz="0" w:space="0" w:color="auto"/>
                    <w:bottom w:val="none" w:sz="0" w:space="0" w:color="auto"/>
                    <w:right w:val="none" w:sz="0" w:space="0" w:color="auto"/>
                  </w:divBdr>
                </w:div>
                <w:div w:id="397627844">
                  <w:marLeft w:val="0"/>
                  <w:marRight w:val="0"/>
                  <w:marTop w:val="0"/>
                  <w:marBottom w:val="0"/>
                  <w:divBdr>
                    <w:top w:val="none" w:sz="0" w:space="0" w:color="auto"/>
                    <w:left w:val="none" w:sz="0" w:space="0" w:color="auto"/>
                    <w:bottom w:val="none" w:sz="0" w:space="0" w:color="auto"/>
                    <w:right w:val="none" w:sz="0" w:space="0" w:color="auto"/>
                  </w:divBdr>
                </w:div>
                <w:div w:id="653488949">
                  <w:marLeft w:val="0"/>
                  <w:marRight w:val="0"/>
                  <w:marTop w:val="0"/>
                  <w:marBottom w:val="0"/>
                  <w:divBdr>
                    <w:top w:val="none" w:sz="0" w:space="0" w:color="auto"/>
                    <w:left w:val="none" w:sz="0" w:space="0" w:color="auto"/>
                    <w:bottom w:val="none" w:sz="0" w:space="0" w:color="auto"/>
                    <w:right w:val="none" w:sz="0" w:space="0" w:color="auto"/>
                  </w:divBdr>
                </w:div>
                <w:div w:id="680669651">
                  <w:marLeft w:val="0"/>
                  <w:marRight w:val="0"/>
                  <w:marTop w:val="0"/>
                  <w:marBottom w:val="0"/>
                  <w:divBdr>
                    <w:top w:val="none" w:sz="0" w:space="0" w:color="auto"/>
                    <w:left w:val="none" w:sz="0" w:space="0" w:color="auto"/>
                    <w:bottom w:val="none" w:sz="0" w:space="0" w:color="auto"/>
                    <w:right w:val="none" w:sz="0" w:space="0" w:color="auto"/>
                  </w:divBdr>
                </w:div>
                <w:div w:id="701131708">
                  <w:marLeft w:val="0"/>
                  <w:marRight w:val="0"/>
                  <w:marTop w:val="0"/>
                  <w:marBottom w:val="0"/>
                  <w:divBdr>
                    <w:top w:val="none" w:sz="0" w:space="0" w:color="auto"/>
                    <w:left w:val="none" w:sz="0" w:space="0" w:color="auto"/>
                    <w:bottom w:val="none" w:sz="0" w:space="0" w:color="auto"/>
                    <w:right w:val="none" w:sz="0" w:space="0" w:color="auto"/>
                  </w:divBdr>
                </w:div>
                <w:div w:id="756947762">
                  <w:marLeft w:val="0"/>
                  <w:marRight w:val="0"/>
                  <w:marTop w:val="0"/>
                  <w:marBottom w:val="0"/>
                  <w:divBdr>
                    <w:top w:val="none" w:sz="0" w:space="0" w:color="auto"/>
                    <w:left w:val="none" w:sz="0" w:space="0" w:color="auto"/>
                    <w:bottom w:val="none" w:sz="0" w:space="0" w:color="auto"/>
                    <w:right w:val="none" w:sz="0" w:space="0" w:color="auto"/>
                  </w:divBdr>
                </w:div>
                <w:div w:id="793402165">
                  <w:marLeft w:val="0"/>
                  <w:marRight w:val="0"/>
                  <w:marTop w:val="0"/>
                  <w:marBottom w:val="0"/>
                  <w:divBdr>
                    <w:top w:val="none" w:sz="0" w:space="0" w:color="auto"/>
                    <w:left w:val="none" w:sz="0" w:space="0" w:color="auto"/>
                    <w:bottom w:val="none" w:sz="0" w:space="0" w:color="auto"/>
                    <w:right w:val="none" w:sz="0" w:space="0" w:color="auto"/>
                  </w:divBdr>
                </w:div>
                <w:div w:id="1002123109">
                  <w:marLeft w:val="0"/>
                  <w:marRight w:val="0"/>
                  <w:marTop w:val="0"/>
                  <w:marBottom w:val="0"/>
                  <w:divBdr>
                    <w:top w:val="none" w:sz="0" w:space="0" w:color="auto"/>
                    <w:left w:val="none" w:sz="0" w:space="0" w:color="auto"/>
                    <w:bottom w:val="none" w:sz="0" w:space="0" w:color="auto"/>
                    <w:right w:val="none" w:sz="0" w:space="0" w:color="auto"/>
                  </w:divBdr>
                </w:div>
                <w:div w:id="1003627499">
                  <w:marLeft w:val="0"/>
                  <w:marRight w:val="0"/>
                  <w:marTop w:val="0"/>
                  <w:marBottom w:val="0"/>
                  <w:divBdr>
                    <w:top w:val="none" w:sz="0" w:space="0" w:color="auto"/>
                    <w:left w:val="none" w:sz="0" w:space="0" w:color="auto"/>
                    <w:bottom w:val="none" w:sz="0" w:space="0" w:color="auto"/>
                    <w:right w:val="none" w:sz="0" w:space="0" w:color="auto"/>
                  </w:divBdr>
                </w:div>
                <w:div w:id="1049647589">
                  <w:marLeft w:val="0"/>
                  <w:marRight w:val="0"/>
                  <w:marTop w:val="0"/>
                  <w:marBottom w:val="0"/>
                  <w:divBdr>
                    <w:top w:val="none" w:sz="0" w:space="0" w:color="auto"/>
                    <w:left w:val="none" w:sz="0" w:space="0" w:color="auto"/>
                    <w:bottom w:val="none" w:sz="0" w:space="0" w:color="auto"/>
                    <w:right w:val="none" w:sz="0" w:space="0" w:color="auto"/>
                  </w:divBdr>
                </w:div>
                <w:div w:id="1166091187">
                  <w:marLeft w:val="0"/>
                  <w:marRight w:val="0"/>
                  <w:marTop w:val="0"/>
                  <w:marBottom w:val="0"/>
                  <w:divBdr>
                    <w:top w:val="none" w:sz="0" w:space="0" w:color="auto"/>
                    <w:left w:val="none" w:sz="0" w:space="0" w:color="auto"/>
                    <w:bottom w:val="none" w:sz="0" w:space="0" w:color="auto"/>
                    <w:right w:val="none" w:sz="0" w:space="0" w:color="auto"/>
                  </w:divBdr>
                </w:div>
                <w:div w:id="1230000124">
                  <w:marLeft w:val="0"/>
                  <w:marRight w:val="0"/>
                  <w:marTop w:val="0"/>
                  <w:marBottom w:val="0"/>
                  <w:divBdr>
                    <w:top w:val="none" w:sz="0" w:space="0" w:color="auto"/>
                    <w:left w:val="none" w:sz="0" w:space="0" w:color="auto"/>
                    <w:bottom w:val="none" w:sz="0" w:space="0" w:color="auto"/>
                    <w:right w:val="none" w:sz="0" w:space="0" w:color="auto"/>
                  </w:divBdr>
                </w:div>
                <w:div w:id="1317153219">
                  <w:marLeft w:val="0"/>
                  <w:marRight w:val="0"/>
                  <w:marTop w:val="0"/>
                  <w:marBottom w:val="0"/>
                  <w:divBdr>
                    <w:top w:val="none" w:sz="0" w:space="0" w:color="auto"/>
                    <w:left w:val="none" w:sz="0" w:space="0" w:color="auto"/>
                    <w:bottom w:val="none" w:sz="0" w:space="0" w:color="auto"/>
                    <w:right w:val="none" w:sz="0" w:space="0" w:color="auto"/>
                  </w:divBdr>
                </w:div>
                <w:div w:id="1369993013">
                  <w:marLeft w:val="0"/>
                  <w:marRight w:val="0"/>
                  <w:marTop w:val="0"/>
                  <w:marBottom w:val="0"/>
                  <w:divBdr>
                    <w:top w:val="none" w:sz="0" w:space="0" w:color="auto"/>
                    <w:left w:val="none" w:sz="0" w:space="0" w:color="auto"/>
                    <w:bottom w:val="none" w:sz="0" w:space="0" w:color="auto"/>
                    <w:right w:val="none" w:sz="0" w:space="0" w:color="auto"/>
                  </w:divBdr>
                </w:div>
                <w:div w:id="1469126431">
                  <w:marLeft w:val="0"/>
                  <w:marRight w:val="0"/>
                  <w:marTop w:val="0"/>
                  <w:marBottom w:val="0"/>
                  <w:divBdr>
                    <w:top w:val="none" w:sz="0" w:space="0" w:color="auto"/>
                    <w:left w:val="none" w:sz="0" w:space="0" w:color="auto"/>
                    <w:bottom w:val="none" w:sz="0" w:space="0" w:color="auto"/>
                    <w:right w:val="none" w:sz="0" w:space="0" w:color="auto"/>
                  </w:divBdr>
                </w:div>
                <w:div w:id="1497722466">
                  <w:marLeft w:val="0"/>
                  <w:marRight w:val="0"/>
                  <w:marTop w:val="0"/>
                  <w:marBottom w:val="0"/>
                  <w:divBdr>
                    <w:top w:val="none" w:sz="0" w:space="0" w:color="auto"/>
                    <w:left w:val="none" w:sz="0" w:space="0" w:color="auto"/>
                    <w:bottom w:val="none" w:sz="0" w:space="0" w:color="auto"/>
                    <w:right w:val="none" w:sz="0" w:space="0" w:color="auto"/>
                  </w:divBdr>
                </w:div>
                <w:div w:id="1685671536">
                  <w:marLeft w:val="0"/>
                  <w:marRight w:val="0"/>
                  <w:marTop w:val="0"/>
                  <w:marBottom w:val="0"/>
                  <w:divBdr>
                    <w:top w:val="none" w:sz="0" w:space="0" w:color="auto"/>
                    <w:left w:val="none" w:sz="0" w:space="0" w:color="auto"/>
                    <w:bottom w:val="none" w:sz="0" w:space="0" w:color="auto"/>
                    <w:right w:val="none" w:sz="0" w:space="0" w:color="auto"/>
                  </w:divBdr>
                </w:div>
                <w:div w:id="1822194408">
                  <w:marLeft w:val="0"/>
                  <w:marRight w:val="0"/>
                  <w:marTop w:val="0"/>
                  <w:marBottom w:val="0"/>
                  <w:divBdr>
                    <w:top w:val="none" w:sz="0" w:space="0" w:color="auto"/>
                    <w:left w:val="none" w:sz="0" w:space="0" w:color="auto"/>
                    <w:bottom w:val="none" w:sz="0" w:space="0" w:color="auto"/>
                    <w:right w:val="none" w:sz="0" w:space="0" w:color="auto"/>
                  </w:divBdr>
                </w:div>
                <w:div w:id="1843232272">
                  <w:marLeft w:val="0"/>
                  <w:marRight w:val="0"/>
                  <w:marTop w:val="0"/>
                  <w:marBottom w:val="0"/>
                  <w:divBdr>
                    <w:top w:val="none" w:sz="0" w:space="0" w:color="auto"/>
                    <w:left w:val="none" w:sz="0" w:space="0" w:color="auto"/>
                    <w:bottom w:val="none" w:sz="0" w:space="0" w:color="auto"/>
                    <w:right w:val="none" w:sz="0" w:space="0" w:color="auto"/>
                  </w:divBdr>
                </w:div>
                <w:div w:id="1844319728">
                  <w:marLeft w:val="0"/>
                  <w:marRight w:val="0"/>
                  <w:marTop w:val="0"/>
                  <w:marBottom w:val="0"/>
                  <w:divBdr>
                    <w:top w:val="none" w:sz="0" w:space="0" w:color="auto"/>
                    <w:left w:val="none" w:sz="0" w:space="0" w:color="auto"/>
                    <w:bottom w:val="none" w:sz="0" w:space="0" w:color="auto"/>
                    <w:right w:val="none" w:sz="0" w:space="0" w:color="auto"/>
                  </w:divBdr>
                </w:div>
                <w:div w:id="1897010033">
                  <w:marLeft w:val="0"/>
                  <w:marRight w:val="0"/>
                  <w:marTop w:val="0"/>
                  <w:marBottom w:val="0"/>
                  <w:divBdr>
                    <w:top w:val="none" w:sz="0" w:space="0" w:color="auto"/>
                    <w:left w:val="none" w:sz="0" w:space="0" w:color="auto"/>
                    <w:bottom w:val="none" w:sz="0" w:space="0" w:color="auto"/>
                    <w:right w:val="none" w:sz="0" w:space="0" w:color="auto"/>
                  </w:divBdr>
                </w:div>
                <w:div w:id="1966038926">
                  <w:marLeft w:val="0"/>
                  <w:marRight w:val="0"/>
                  <w:marTop w:val="0"/>
                  <w:marBottom w:val="0"/>
                  <w:divBdr>
                    <w:top w:val="none" w:sz="0" w:space="0" w:color="auto"/>
                    <w:left w:val="none" w:sz="0" w:space="0" w:color="auto"/>
                    <w:bottom w:val="none" w:sz="0" w:space="0" w:color="auto"/>
                    <w:right w:val="none" w:sz="0" w:space="0" w:color="auto"/>
                  </w:divBdr>
                </w:div>
                <w:div w:id="1977443385">
                  <w:marLeft w:val="0"/>
                  <w:marRight w:val="0"/>
                  <w:marTop w:val="0"/>
                  <w:marBottom w:val="0"/>
                  <w:divBdr>
                    <w:top w:val="none" w:sz="0" w:space="0" w:color="auto"/>
                    <w:left w:val="none" w:sz="0" w:space="0" w:color="auto"/>
                    <w:bottom w:val="none" w:sz="0" w:space="0" w:color="auto"/>
                    <w:right w:val="none" w:sz="0" w:space="0" w:color="auto"/>
                  </w:divBdr>
                </w:div>
                <w:div w:id="2005234891">
                  <w:marLeft w:val="0"/>
                  <w:marRight w:val="0"/>
                  <w:marTop w:val="0"/>
                  <w:marBottom w:val="0"/>
                  <w:divBdr>
                    <w:top w:val="none" w:sz="0" w:space="0" w:color="auto"/>
                    <w:left w:val="none" w:sz="0" w:space="0" w:color="auto"/>
                    <w:bottom w:val="none" w:sz="0" w:space="0" w:color="auto"/>
                    <w:right w:val="none" w:sz="0" w:space="0" w:color="auto"/>
                  </w:divBdr>
                </w:div>
                <w:div w:id="2008706402">
                  <w:marLeft w:val="0"/>
                  <w:marRight w:val="0"/>
                  <w:marTop w:val="0"/>
                  <w:marBottom w:val="0"/>
                  <w:divBdr>
                    <w:top w:val="none" w:sz="0" w:space="0" w:color="auto"/>
                    <w:left w:val="none" w:sz="0" w:space="0" w:color="auto"/>
                    <w:bottom w:val="none" w:sz="0" w:space="0" w:color="auto"/>
                    <w:right w:val="none" w:sz="0" w:space="0" w:color="auto"/>
                  </w:divBdr>
                </w:div>
                <w:div w:id="2029869359">
                  <w:marLeft w:val="0"/>
                  <w:marRight w:val="0"/>
                  <w:marTop w:val="0"/>
                  <w:marBottom w:val="0"/>
                  <w:divBdr>
                    <w:top w:val="none" w:sz="0" w:space="0" w:color="auto"/>
                    <w:left w:val="none" w:sz="0" w:space="0" w:color="auto"/>
                    <w:bottom w:val="none" w:sz="0" w:space="0" w:color="auto"/>
                    <w:right w:val="none" w:sz="0" w:space="0" w:color="auto"/>
                  </w:divBdr>
                </w:div>
                <w:div w:id="2101677127">
                  <w:marLeft w:val="0"/>
                  <w:marRight w:val="0"/>
                  <w:marTop w:val="0"/>
                  <w:marBottom w:val="0"/>
                  <w:divBdr>
                    <w:top w:val="none" w:sz="0" w:space="0" w:color="auto"/>
                    <w:left w:val="none" w:sz="0" w:space="0" w:color="auto"/>
                    <w:bottom w:val="none" w:sz="0" w:space="0" w:color="auto"/>
                    <w:right w:val="none" w:sz="0" w:space="0" w:color="auto"/>
                  </w:divBdr>
                </w:div>
                <w:div w:id="21351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7547">
          <w:marLeft w:val="0"/>
          <w:marRight w:val="0"/>
          <w:marTop w:val="15"/>
          <w:marBottom w:val="0"/>
          <w:divBdr>
            <w:top w:val="none" w:sz="0" w:space="0" w:color="auto"/>
            <w:left w:val="none" w:sz="0" w:space="0" w:color="auto"/>
            <w:bottom w:val="none" w:sz="0" w:space="0" w:color="auto"/>
            <w:right w:val="none" w:sz="0" w:space="0" w:color="auto"/>
          </w:divBdr>
          <w:divsChild>
            <w:div w:id="603613835">
              <w:marLeft w:val="0"/>
              <w:marRight w:val="0"/>
              <w:marTop w:val="0"/>
              <w:marBottom w:val="0"/>
              <w:divBdr>
                <w:top w:val="none" w:sz="0" w:space="0" w:color="auto"/>
                <w:left w:val="none" w:sz="0" w:space="0" w:color="auto"/>
                <w:bottom w:val="none" w:sz="0" w:space="0" w:color="auto"/>
                <w:right w:val="none" w:sz="0" w:space="0" w:color="auto"/>
              </w:divBdr>
              <w:divsChild>
                <w:div w:id="20208135">
                  <w:marLeft w:val="0"/>
                  <w:marRight w:val="0"/>
                  <w:marTop w:val="0"/>
                  <w:marBottom w:val="0"/>
                  <w:divBdr>
                    <w:top w:val="none" w:sz="0" w:space="0" w:color="auto"/>
                    <w:left w:val="none" w:sz="0" w:space="0" w:color="auto"/>
                    <w:bottom w:val="none" w:sz="0" w:space="0" w:color="auto"/>
                    <w:right w:val="none" w:sz="0" w:space="0" w:color="auto"/>
                  </w:divBdr>
                </w:div>
                <w:div w:id="76749425">
                  <w:marLeft w:val="0"/>
                  <w:marRight w:val="0"/>
                  <w:marTop w:val="0"/>
                  <w:marBottom w:val="0"/>
                  <w:divBdr>
                    <w:top w:val="none" w:sz="0" w:space="0" w:color="auto"/>
                    <w:left w:val="none" w:sz="0" w:space="0" w:color="auto"/>
                    <w:bottom w:val="none" w:sz="0" w:space="0" w:color="auto"/>
                    <w:right w:val="none" w:sz="0" w:space="0" w:color="auto"/>
                  </w:divBdr>
                </w:div>
                <w:div w:id="158927234">
                  <w:marLeft w:val="0"/>
                  <w:marRight w:val="0"/>
                  <w:marTop w:val="0"/>
                  <w:marBottom w:val="0"/>
                  <w:divBdr>
                    <w:top w:val="none" w:sz="0" w:space="0" w:color="auto"/>
                    <w:left w:val="none" w:sz="0" w:space="0" w:color="auto"/>
                    <w:bottom w:val="none" w:sz="0" w:space="0" w:color="auto"/>
                    <w:right w:val="none" w:sz="0" w:space="0" w:color="auto"/>
                  </w:divBdr>
                </w:div>
                <w:div w:id="531192231">
                  <w:marLeft w:val="0"/>
                  <w:marRight w:val="0"/>
                  <w:marTop w:val="0"/>
                  <w:marBottom w:val="0"/>
                  <w:divBdr>
                    <w:top w:val="none" w:sz="0" w:space="0" w:color="auto"/>
                    <w:left w:val="none" w:sz="0" w:space="0" w:color="auto"/>
                    <w:bottom w:val="none" w:sz="0" w:space="0" w:color="auto"/>
                    <w:right w:val="none" w:sz="0" w:space="0" w:color="auto"/>
                  </w:divBdr>
                </w:div>
                <w:div w:id="726030582">
                  <w:marLeft w:val="0"/>
                  <w:marRight w:val="0"/>
                  <w:marTop w:val="0"/>
                  <w:marBottom w:val="0"/>
                  <w:divBdr>
                    <w:top w:val="none" w:sz="0" w:space="0" w:color="auto"/>
                    <w:left w:val="none" w:sz="0" w:space="0" w:color="auto"/>
                    <w:bottom w:val="none" w:sz="0" w:space="0" w:color="auto"/>
                    <w:right w:val="none" w:sz="0" w:space="0" w:color="auto"/>
                  </w:divBdr>
                </w:div>
                <w:div w:id="796096956">
                  <w:marLeft w:val="0"/>
                  <w:marRight w:val="0"/>
                  <w:marTop w:val="0"/>
                  <w:marBottom w:val="0"/>
                  <w:divBdr>
                    <w:top w:val="none" w:sz="0" w:space="0" w:color="auto"/>
                    <w:left w:val="none" w:sz="0" w:space="0" w:color="auto"/>
                    <w:bottom w:val="none" w:sz="0" w:space="0" w:color="auto"/>
                    <w:right w:val="none" w:sz="0" w:space="0" w:color="auto"/>
                  </w:divBdr>
                </w:div>
                <w:div w:id="805702973">
                  <w:marLeft w:val="0"/>
                  <w:marRight w:val="0"/>
                  <w:marTop w:val="0"/>
                  <w:marBottom w:val="0"/>
                  <w:divBdr>
                    <w:top w:val="none" w:sz="0" w:space="0" w:color="auto"/>
                    <w:left w:val="none" w:sz="0" w:space="0" w:color="auto"/>
                    <w:bottom w:val="none" w:sz="0" w:space="0" w:color="auto"/>
                    <w:right w:val="none" w:sz="0" w:space="0" w:color="auto"/>
                  </w:divBdr>
                </w:div>
                <w:div w:id="918099844">
                  <w:marLeft w:val="0"/>
                  <w:marRight w:val="0"/>
                  <w:marTop w:val="0"/>
                  <w:marBottom w:val="0"/>
                  <w:divBdr>
                    <w:top w:val="none" w:sz="0" w:space="0" w:color="auto"/>
                    <w:left w:val="none" w:sz="0" w:space="0" w:color="auto"/>
                    <w:bottom w:val="none" w:sz="0" w:space="0" w:color="auto"/>
                    <w:right w:val="none" w:sz="0" w:space="0" w:color="auto"/>
                  </w:divBdr>
                </w:div>
                <w:div w:id="948270527">
                  <w:marLeft w:val="0"/>
                  <w:marRight w:val="0"/>
                  <w:marTop w:val="0"/>
                  <w:marBottom w:val="0"/>
                  <w:divBdr>
                    <w:top w:val="none" w:sz="0" w:space="0" w:color="auto"/>
                    <w:left w:val="none" w:sz="0" w:space="0" w:color="auto"/>
                    <w:bottom w:val="none" w:sz="0" w:space="0" w:color="auto"/>
                    <w:right w:val="none" w:sz="0" w:space="0" w:color="auto"/>
                  </w:divBdr>
                </w:div>
                <w:div w:id="1004865513">
                  <w:marLeft w:val="0"/>
                  <w:marRight w:val="0"/>
                  <w:marTop w:val="0"/>
                  <w:marBottom w:val="0"/>
                  <w:divBdr>
                    <w:top w:val="none" w:sz="0" w:space="0" w:color="auto"/>
                    <w:left w:val="none" w:sz="0" w:space="0" w:color="auto"/>
                    <w:bottom w:val="none" w:sz="0" w:space="0" w:color="auto"/>
                    <w:right w:val="none" w:sz="0" w:space="0" w:color="auto"/>
                  </w:divBdr>
                </w:div>
                <w:div w:id="1016924480">
                  <w:marLeft w:val="0"/>
                  <w:marRight w:val="0"/>
                  <w:marTop w:val="0"/>
                  <w:marBottom w:val="0"/>
                  <w:divBdr>
                    <w:top w:val="none" w:sz="0" w:space="0" w:color="auto"/>
                    <w:left w:val="none" w:sz="0" w:space="0" w:color="auto"/>
                    <w:bottom w:val="none" w:sz="0" w:space="0" w:color="auto"/>
                    <w:right w:val="none" w:sz="0" w:space="0" w:color="auto"/>
                  </w:divBdr>
                </w:div>
                <w:div w:id="1151558857">
                  <w:marLeft w:val="0"/>
                  <w:marRight w:val="0"/>
                  <w:marTop w:val="0"/>
                  <w:marBottom w:val="0"/>
                  <w:divBdr>
                    <w:top w:val="none" w:sz="0" w:space="0" w:color="auto"/>
                    <w:left w:val="none" w:sz="0" w:space="0" w:color="auto"/>
                    <w:bottom w:val="none" w:sz="0" w:space="0" w:color="auto"/>
                    <w:right w:val="none" w:sz="0" w:space="0" w:color="auto"/>
                  </w:divBdr>
                </w:div>
                <w:div w:id="1327126999">
                  <w:marLeft w:val="0"/>
                  <w:marRight w:val="0"/>
                  <w:marTop w:val="0"/>
                  <w:marBottom w:val="0"/>
                  <w:divBdr>
                    <w:top w:val="none" w:sz="0" w:space="0" w:color="auto"/>
                    <w:left w:val="none" w:sz="0" w:space="0" w:color="auto"/>
                    <w:bottom w:val="none" w:sz="0" w:space="0" w:color="auto"/>
                    <w:right w:val="none" w:sz="0" w:space="0" w:color="auto"/>
                  </w:divBdr>
                </w:div>
                <w:div w:id="1391424258">
                  <w:marLeft w:val="0"/>
                  <w:marRight w:val="0"/>
                  <w:marTop w:val="0"/>
                  <w:marBottom w:val="0"/>
                  <w:divBdr>
                    <w:top w:val="none" w:sz="0" w:space="0" w:color="auto"/>
                    <w:left w:val="none" w:sz="0" w:space="0" w:color="auto"/>
                    <w:bottom w:val="none" w:sz="0" w:space="0" w:color="auto"/>
                    <w:right w:val="none" w:sz="0" w:space="0" w:color="auto"/>
                  </w:divBdr>
                </w:div>
                <w:div w:id="1404837394">
                  <w:marLeft w:val="0"/>
                  <w:marRight w:val="0"/>
                  <w:marTop w:val="0"/>
                  <w:marBottom w:val="0"/>
                  <w:divBdr>
                    <w:top w:val="none" w:sz="0" w:space="0" w:color="auto"/>
                    <w:left w:val="none" w:sz="0" w:space="0" w:color="auto"/>
                    <w:bottom w:val="none" w:sz="0" w:space="0" w:color="auto"/>
                    <w:right w:val="none" w:sz="0" w:space="0" w:color="auto"/>
                  </w:divBdr>
                </w:div>
                <w:div w:id="1422946004">
                  <w:marLeft w:val="0"/>
                  <w:marRight w:val="0"/>
                  <w:marTop w:val="0"/>
                  <w:marBottom w:val="0"/>
                  <w:divBdr>
                    <w:top w:val="none" w:sz="0" w:space="0" w:color="auto"/>
                    <w:left w:val="none" w:sz="0" w:space="0" w:color="auto"/>
                    <w:bottom w:val="none" w:sz="0" w:space="0" w:color="auto"/>
                    <w:right w:val="none" w:sz="0" w:space="0" w:color="auto"/>
                  </w:divBdr>
                </w:div>
                <w:div w:id="1482885815">
                  <w:marLeft w:val="0"/>
                  <w:marRight w:val="0"/>
                  <w:marTop w:val="0"/>
                  <w:marBottom w:val="0"/>
                  <w:divBdr>
                    <w:top w:val="none" w:sz="0" w:space="0" w:color="auto"/>
                    <w:left w:val="none" w:sz="0" w:space="0" w:color="auto"/>
                    <w:bottom w:val="none" w:sz="0" w:space="0" w:color="auto"/>
                    <w:right w:val="none" w:sz="0" w:space="0" w:color="auto"/>
                  </w:divBdr>
                </w:div>
                <w:div w:id="1509981707">
                  <w:marLeft w:val="0"/>
                  <w:marRight w:val="0"/>
                  <w:marTop w:val="0"/>
                  <w:marBottom w:val="0"/>
                  <w:divBdr>
                    <w:top w:val="none" w:sz="0" w:space="0" w:color="auto"/>
                    <w:left w:val="none" w:sz="0" w:space="0" w:color="auto"/>
                    <w:bottom w:val="none" w:sz="0" w:space="0" w:color="auto"/>
                    <w:right w:val="none" w:sz="0" w:space="0" w:color="auto"/>
                  </w:divBdr>
                </w:div>
                <w:div w:id="1510480687">
                  <w:marLeft w:val="0"/>
                  <w:marRight w:val="0"/>
                  <w:marTop w:val="0"/>
                  <w:marBottom w:val="0"/>
                  <w:divBdr>
                    <w:top w:val="none" w:sz="0" w:space="0" w:color="auto"/>
                    <w:left w:val="none" w:sz="0" w:space="0" w:color="auto"/>
                    <w:bottom w:val="none" w:sz="0" w:space="0" w:color="auto"/>
                    <w:right w:val="none" w:sz="0" w:space="0" w:color="auto"/>
                  </w:divBdr>
                </w:div>
                <w:div w:id="1621565410">
                  <w:marLeft w:val="0"/>
                  <w:marRight w:val="0"/>
                  <w:marTop w:val="0"/>
                  <w:marBottom w:val="0"/>
                  <w:divBdr>
                    <w:top w:val="none" w:sz="0" w:space="0" w:color="auto"/>
                    <w:left w:val="none" w:sz="0" w:space="0" w:color="auto"/>
                    <w:bottom w:val="none" w:sz="0" w:space="0" w:color="auto"/>
                    <w:right w:val="none" w:sz="0" w:space="0" w:color="auto"/>
                  </w:divBdr>
                </w:div>
                <w:div w:id="1721174279">
                  <w:marLeft w:val="0"/>
                  <w:marRight w:val="0"/>
                  <w:marTop w:val="0"/>
                  <w:marBottom w:val="0"/>
                  <w:divBdr>
                    <w:top w:val="none" w:sz="0" w:space="0" w:color="auto"/>
                    <w:left w:val="none" w:sz="0" w:space="0" w:color="auto"/>
                    <w:bottom w:val="none" w:sz="0" w:space="0" w:color="auto"/>
                    <w:right w:val="none" w:sz="0" w:space="0" w:color="auto"/>
                  </w:divBdr>
                </w:div>
                <w:div w:id="1799297358">
                  <w:marLeft w:val="0"/>
                  <w:marRight w:val="0"/>
                  <w:marTop w:val="0"/>
                  <w:marBottom w:val="0"/>
                  <w:divBdr>
                    <w:top w:val="none" w:sz="0" w:space="0" w:color="auto"/>
                    <w:left w:val="none" w:sz="0" w:space="0" w:color="auto"/>
                    <w:bottom w:val="none" w:sz="0" w:space="0" w:color="auto"/>
                    <w:right w:val="none" w:sz="0" w:space="0" w:color="auto"/>
                  </w:divBdr>
                </w:div>
                <w:div w:id="1834948202">
                  <w:marLeft w:val="0"/>
                  <w:marRight w:val="0"/>
                  <w:marTop w:val="0"/>
                  <w:marBottom w:val="0"/>
                  <w:divBdr>
                    <w:top w:val="none" w:sz="0" w:space="0" w:color="auto"/>
                    <w:left w:val="none" w:sz="0" w:space="0" w:color="auto"/>
                    <w:bottom w:val="none" w:sz="0" w:space="0" w:color="auto"/>
                    <w:right w:val="none" w:sz="0" w:space="0" w:color="auto"/>
                  </w:divBdr>
                </w:div>
                <w:div w:id="1874920070">
                  <w:marLeft w:val="0"/>
                  <w:marRight w:val="0"/>
                  <w:marTop w:val="0"/>
                  <w:marBottom w:val="0"/>
                  <w:divBdr>
                    <w:top w:val="none" w:sz="0" w:space="0" w:color="auto"/>
                    <w:left w:val="none" w:sz="0" w:space="0" w:color="auto"/>
                    <w:bottom w:val="none" w:sz="0" w:space="0" w:color="auto"/>
                    <w:right w:val="none" w:sz="0" w:space="0" w:color="auto"/>
                  </w:divBdr>
                </w:div>
                <w:div w:id="1906379276">
                  <w:marLeft w:val="0"/>
                  <w:marRight w:val="0"/>
                  <w:marTop w:val="0"/>
                  <w:marBottom w:val="0"/>
                  <w:divBdr>
                    <w:top w:val="none" w:sz="0" w:space="0" w:color="auto"/>
                    <w:left w:val="none" w:sz="0" w:space="0" w:color="auto"/>
                    <w:bottom w:val="none" w:sz="0" w:space="0" w:color="auto"/>
                    <w:right w:val="none" w:sz="0" w:space="0" w:color="auto"/>
                  </w:divBdr>
                </w:div>
                <w:div w:id="1954945948">
                  <w:marLeft w:val="0"/>
                  <w:marRight w:val="0"/>
                  <w:marTop w:val="0"/>
                  <w:marBottom w:val="0"/>
                  <w:divBdr>
                    <w:top w:val="none" w:sz="0" w:space="0" w:color="auto"/>
                    <w:left w:val="none" w:sz="0" w:space="0" w:color="auto"/>
                    <w:bottom w:val="none" w:sz="0" w:space="0" w:color="auto"/>
                    <w:right w:val="none" w:sz="0" w:space="0" w:color="auto"/>
                  </w:divBdr>
                </w:div>
                <w:div w:id="1990597161">
                  <w:marLeft w:val="0"/>
                  <w:marRight w:val="0"/>
                  <w:marTop w:val="0"/>
                  <w:marBottom w:val="0"/>
                  <w:divBdr>
                    <w:top w:val="none" w:sz="0" w:space="0" w:color="auto"/>
                    <w:left w:val="none" w:sz="0" w:space="0" w:color="auto"/>
                    <w:bottom w:val="none" w:sz="0" w:space="0" w:color="auto"/>
                    <w:right w:val="none" w:sz="0" w:space="0" w:color="auto"/>
                  </w:divBdr>
                </w:div>
                <w:div w:id="2100322186">
                  <w:marLeft w:val="0"/>
                  <w:marRight w:val="0"/>
                  <w:marTop w:val="0"/>
                  <w:marBottom w:val="0"/>
                  <w:divBdr>
                    <w:top w:val="none" w:sz="0" w:space="0" w:color="auto"/>
                    <w:left w:val="none" w:sz="0" w:space="0" w:color="auto"/>
                    <w:bottom w:val="none" w:sz="0" w:space="0" w:color="auto"/>
                    <w:right w:val="none" w:sz="0" w:space="0" w:color="auto"/>
                  </w:divBdr>
                </w:div>
                <w:div w:id="211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71808">
      <w:bodyDiv w:val="1"/>
      <w:marLeft w:val="0"/>
      <w:marRight w:val="0"/>
      <w:marTop w:val="0"/>
      <w:marBottom w:val="0"/>
      <w:divBdr>
        <w:top w:val="none" w:sz="0" w:space="0" w:color="auto"/>
        <w:left w:val="none" w:sz="0" w:space="0" w:color="auto"/>
        <w:bottom w:val="none" w:sz="0" w:space="0" w:color="auto"/>
        <w:right w:val="none" w:sz="0" w:space="0" w:color="auto"/>
      </w:divBdr>
    </w:div>
    <w:div w:id="924730022">
      <w:bodyDiv w:val="1"/>
      <w:marLeft w:val="0"/>
      <w:marRight w:val="0"/>
      <w:marTop w:val="0"/>
      <w:marBottom w:val="0"/>
      <w:divBdr>
        <w:top w:val="none" w:sz="0" w:space="0" w:color="auto"/>
        <w:left w:val="none" w:sz="0" w:space="0" w:color="auto"/>
        <w:bottom w:val="none" w:sz="0" w:space="0" w:color="auto"/>
        <w:right w:val="none" w:sz="0" w:space="0" w:color="auto"/>
      </w:divBdr>
    </w:div>
    <w:div w:id="925073245">
      <w:bodyDiv w:val="1"/>
      <w:marLeft w:val="0"/>
      <w:marRight w:val="0"/>
      <w:marTop w:val="0"/>
      <w:marBottom w:val="0"/>
      <w:divBdr>
        <w:top w:val="none" w:sz="0" w:space="0" w:color="auto"/>
        <w:left w:val="none" w:sz="0" w:space="0" w:color="auto"/>
        <w:bottom w:val="none" w:sz="0" w:space="0" w:color="auto"/>
        <w:right w:val="none" w:sz="0" w:space="0" w:color="auto"/>
      </w:divBdr>
    </w:div>
    <w:div w:id="927497455">
      <w:bodyDiv w:val="1"/>
      <w:marLeft w:val="0"/>
      <w:marRight w:val="0"/>
      <w:marTop w:val="0"/>
      <w:marBottom w:val="0"/>
      <w:divBdr>
        <w:top w:val="none" w:sz="0" w:space="0" w:color="auto"/>
        <w:left w:val="none" w:sz="0" w:space="0" w:color="auto"/>
        <w:bottom w:val="none" w:sz="0" w:space="0" w:color="auto"/>
        <w:right w:val="none" w:sz="0" w:space="0" w:color="auto"/>
      </w:divBdr>
    </w:div>
    <w:div w:id="927540038">
      <w:bodyDiv w:val="1"/>
      <w:marLeft w:val="0"/>
      <w:marRight w:val="0"/>
      <w:marTop w:val="0"/>
      <w:marBottom w:val="0"/>
      <w:divBdr>
        <w:top w:val="none" w:sz="0" w:space="0" w:color="auto"/>
        <w:left w:val="none" w:sz="0" w:space="0" w:color="auto"/>
        <w:bottom w:val="none" w:sz="0" w:space="0" w:color="auto"/>
        <w:right w:val="none" w:sz="0" w:space="0" w:color="auto"/>
      </w:divBdr>
    </w:div>
    <w:div w:id="928126346">
      <w:bodyDiv w:val="1"/>
      <w:marLeft w:val="0"/>
      <w:marRight w:val="0"/>
      <w:marTop w:val="0"/>
      <w:marBottom w:val="0"/>
      <w:divBdr>
        <w:top w:val="none" w:sz="0" w:space="0" w:color="auto"/>
        <w:left w:val="none" w:sz="0" w:space="0" w:color="auto"/>
        <w:bottom w:val="none" w:sz="0" w:space="0" w:color="auto"/>
        <w:right w:val="none" w:sz="0" w:space="0" w:color="auto"/>
      </w:divBdr>
    </w:div>
    <w:div w:id="932936002">
      <w:bodyDiv w:val="1"/>
      <w:marLeft w:val="0"/>
      <w:marRight w:val="0"/>
      <w:marTop w:val="0"/>
      <w:marBottom w:val="0"/>
      <w:divBdr>
        <w:top w:val="none" w:sz="0" w:space="0" w:color="auto"/>
        <w:left w:val="none" w:sz="0" w:space="0" w:color="auto"/>
        <w:bottom w:val="none" w:sz="0" w:space="0" w:color="auto"/>
        <w:right w:val="none" w:sz="0" w:space="0" w:color="auto"/>
      </w:divBdr>
    </w:div>
    <w:div w:id="934289399">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017892">
      <w:bodyDiv w:val="1"/>
      <w:marLeft w:val="0"/>
      <w:marRight w:val="0"/>
      <w:marTop w:val="0"/>
      <w:marBottom w:val="0"/>
      <w:divBdr>
        <w:top w:val="none" w:sz="0" w:space="0" w:color="auto"/>
        <w:left w:val="none" w:sz="0" w:space="0" w:color="auto"/>
        <w:bottom w:val="none" w:sz="0" w:space="0" w:color="auto"/>
        <w:right w:val="none" w:sz="0" w:space="0" w:color="auto"/>
      </w:divBdr>
    </w:div>
    <w:div w:id="937296436">
      <w:bodyDiv w:val="1"/>
      <w:marLeft w:val="0"/>
      <w:marRight w:val="0"/>
      <w:marTop w:val="0"/>
      <w:marBottom w:val="0"/>
      <w:divBdr>
        <w:top w:val="none" w:sz="0" w:space="0" w:color="auto"/>
        <w:left w:val="none" w:sz="0" w:space="0" w:color="auto"/>
        <w:bottom w:val="none" w:sz="0" w:space="0" w:color="auto"/>
        <w:right w:val="none" w:sz="0" w:space="0" w:color="auto"/>
      </w:divBdr>
    </w:div>
    <w:div w:id="938147951">
      <w:bodyDiv w:val="1"/>
      <w:marLeft w:val="0"/>
      <w:marRight w:val="0"/>
      <w:marTop w:val="0"/>
      <w:marBottom w:val="0"/>
      <w:divBdr>
        <w:top w:val="none" w:sz="0" w:space="0" w:color="auto"/>
        <w:left w:val="none" w:sz="0" w:space="0" w:color="auto"/>
        <w:bottom w:val="none" w:sz="0" w:space="0" w:color="auto"/>
        <w:right w:val="none" w:sz="0" w:space="0" w:color="auto"/>
      </w:divBdr>
    </w:div>
    <w:div w:id="939412864">
      <w:bodyDiv w:val="1"/>
      <w:marLeft w:val="0"/>
      <w:marRight w:val="0"/>
      <w:marTop w:val="0"/>
      <w:marBottom w:val="0"/>
      <w:divBdr>
        <w:top w:val="none" w:sz="0" w:space="0" w:color="auto"/>
        <w:left w:val="none" w:sz="0" w:space="0" w:color="auto"/>
        <w:bottom w:val="none" w:sz="0" w:space="0" w:color="auto"/>
        <w:right w:val="none" w:sz="0" w:space="0" w:color="auto"/>
      </w:divBdr>
    </w:div>
    <w:div w:id="941493521">
      <w:bodyDiv w:val="1"/>
      <w:marLeft w:val="0"/>
      <w:marRight w:val="0"/>
      <w:marTop w:val="0"/>
      <w:marBottom w:val="0"/>
      <w:divBdr>
        <w:top w:val="none" w:sz="0" w:space="0" w:color="auto"/>
        <w:left w:val="none" w:sz="0" w:space="0" w:color="auto"/>
        <w:bottom w:val="none" w:sz="0" w:space="0" w:color="auto"/>
        <w:right w:val="none" w:sz="0" w:space="0" w:color="auto"/>
      </w:divBdr>
      <w:divsChild>
        <w:div w:id="1332441888">
          <w:marLeft w:val="0"/>
          <w:marRight w:val="0"/>
          <w:marTop w:val="0"/>
          <w:marBottom w:val="0"/>
          <w:divBdr>
            <w:top w:val="none" w:sz="0" w:space="0" w:color="auto"/>
            <w:left w:val="none" w:sz="0" w:space="0" w:color="auto"/>
            <w:bottom w:val="none" w:sz="0" w:space="0" w:color="auto"/>
            <w:right w:val="none" w:sz="0" w:space="0" w:color="auto"/>
          </w:divBdr>
        </w:div>
      </w:divsChild>
    </w:div>
    <w:div w:id="941570607">
      <w:bodyDiv w:val="1"/>
      <w:marLeft w:val="0"/>
      <w:marRight w:val="0"/>
      <w:marTop w:val="0"/>
      <w:marBottom w:val="0"/>
      <w:divBdr>
        <w:top w:val="none" w:sz="0" w:space="0" w:color="auto"/>
        <w:left w:val="none" w:sz="0" w:space="0" w:color="auto"/>
        <w:bottom w:val="none" w:sz="0" w:space="0" w:color="auto"/>
        <w:right w:val="none" w:sz="0" w:space="0" w:color="auto"/>
      </w:divBdr>
    </w:div>
    <w:div w:id="941759722">
      <w:bodyDiv w:val="1"/>
      <w:marLeft w:val="0"/>
      <w:marRight w:val="0"/>
      <w:marTop w:val="0"/>
      <w:marBottom w:val="0"/>
      <w:divBdr>
        <w:top w:val="none" w:sz="0" w:space="0" w:color="auto"/>
        <w:left w:val="none" w:sz="0" w:space="0" w:color="auto"/>
        <w:bottom w:val="none" w:sz="0" w:space="0" w:color="auto"/>
        <w:right w:val="none" w:sz="0" w:space="0" w:color="auto"/>
      </w:divBdr>
    </w:div>
    <w:div w:id="943807375">
      <w:bodyDiv w:val="1"/>
      <w:marLeft w:val="0"/>
      <w:marRight w:val="0"/>
      <w:marTop w:val="0"/>
      <w:marBottom w:val="0"/>
      <w:divBdr>
        <w:top w:val="none" w:sz="0" w:space="0" w:color="auto"/>
        <w:left w:val="none" w:sz="0" w:space="0" w:color="auto"/>
        <w:bottom w:val="none" w:sz="0" w:space="0" w:color="auto"/>
        <w:right w:val="none" w:sz="0" w:space="0" w:color="auto"/>
      </w:divBdr>
    </w:div>
    <w:div w:id="946035886">
      <w:bodyDiv w:val="1"/>
      <w:marLeft w:val="0"/>
      <w:marRight w:val="0"/>
      <w:marTop w:val="0"/>
      <w:marBottom w:val="0"/>
      <w:divBdr>
        <w:top w:val="none" w:sz="0" w:space="0" w:color="auto"/>
        <w:left w:val="none" w:sz="0" w:space="0" w:color="auto"/>
        <w:bottom w:val="none" w:sz="0" w:space="0" w:color="auto"/>
        <w:right w:val="none" w:sz="0" w:space="0" w:color="auto"/>
      </w:divBdr>
    </w:div>
    <w:div w:id="954940637">
      <w:bodyDiv w:val="1"/>
      <w:marLeft w:val="0"/>
      <w:marRight w:val="0"/>
      <w:marTop w:val="0"/>
      <w:marBottom w:val="0"/>
      <w:divBdr>
        <w:top w:val="none" w:sz="0" w:space="0" w:color="auto"/>
        <w:left w:val="none" w:sz="0" w:space="0" w:color="auto"/>
        <w:bottom w:val="none" w:sz="0" w:space="0" w:color="auto"/>
        <w:right w:val="none" w:sz="0" w:space="0" w:color="auto"/>
      </w:divBdr>
    </w:div>
    <w:div w:id="956327583">
      <w:bodyDiv w:val="1"/>
      <w:marLeft w:val="0"/>
      <w:marRight w:val="0"/>
      <w:marTop w:val="0"/>
      <w:marBottom w:val="0"/>
      <w:divBdr>
        <w:top w:val="none" w:sz="0" w:space="0" w:color="auto"/>
        <w:left w:val="none" w:sz="0" w:space="0" w:color="auto"/>
        <w:bottom w:val="none" w:sz="0" w:space="0" w:color="auto"/>
        <w:right w:val="none" w:sz="0" w:space="0" w:color="auto"/>
      </w:divBdr>
      <w:divsChild>
        <w:div w:id="916594495">
          <w:marLeft w:val="0"/>
          <w:marRight w:val="0"/>
          <w:marTop w:val="0"/>
          <w:marBottom w:val="0"/>
          <w:divBdr>
            <w:top w:val="none" w:sz="0" w:space="0" w:color="auto"/>
            <w:left w:val="none" w:sz="0" w:space="0" w:color="auto"/>
            <w:bottom w:val="none" w:sz="0" w:space="0" w:color="auto"/>
            <w:right w:val="none" w:sz="0" w:space="0" w:color="auto"/>
          </w:divBdr>
        </w:div>
      </w:divsChild>
    </w:div>
    <w:div w:id="957758608">
      <w:bodyDiv w:val="1"/>
      <w:marLeft w:val="0"/>
      <w:marRight w:val="0"/>
      <w:marTop w:val="0"/>
      <w:marBottom w:val="0"/>
      <w:divBdr>
        <w:top w:val="none" w:sz="0" w:space="0" w:color="auto"/>
        <w:left w:val="none" w:sz="0" w:space="0" w:color="auto"/>
        <w:bottom w:val="none" w:sz="0" w:space="0" w:color="auto"/>
        <w:right w:val="none" w:sz="0" w:space="0" w:color="auto"/>
      </w:divBdr>
    </w:div>
    <w:div w:id="960497286">
      <w:bodyDiv w:val="1"/>
      <w:marLeft w:val="0"/>
      <w:marRight w:val="0"/>
      <w:marTop w:val="0"/>
      <w:marBottom w:val="0"/>
      <w:divBdr>
        <w:top w:val="none" w:sz="0" w:space="0" w:color="auto"/>
        <w:left w:val="none" w:sz="0" w:space="0" w:color="auto"/>
        <w:bottom w:val="none" w:sz="0" w:space="0" w:color="auto"/>
        <w:right w:val="none" w:sz="0" w:space="0" w:color="auto"/>
      </w:divBdr>
    </w:div>
    <w:div w:id="960847013">
      <w:bodyDiv w:val="1"/>
      <w:marLeft w:val="0"/>
      <w:marRight w:val="0"/>
      <w:marTop w:val="0"/>
      <w:marBottom w:val="0"/>
      <w:divBdr>
        <w:top w:val="none" w:sz="0" w:space="0" w:color="auto"/>
        <w:left w:val="none" w:sz="0" w:space="0" w:color="auto"/>
        <w:bottom w:val="none" w:sz="0" w:space="0" w:color="auto"/>
        <w:right w:val="none" w:sz="0" w:space="0" w:color="auto"/>
      </w:divBdr>
    </w:div>
    <w:div w:id="961152878">
      <w:bodyDiv w:val="1"/>
      <w:marLeft w:val="0"/>
      <w:marRight w:val="0"/>
      <w:marTop w:val="0"/>
      <w:marBottom w:val="0"/>
      <w:divBdr>
        <w:top w:val="none" w:sz="0" w:space="0" w:color="auto"/>
        <w:left w:val="none" w:sz="0" w:space="0" w:color="auto"/>
        <w:bottom w:val="none" w:sz="0" w:space="0" w:color="auto"/>
        <w:right w:val="none" w:sz="0" w:space="0" w:color="auto"/>
      </w:divBdr>
    </w:div>
    <w:div w:id="967206849">
      <w:bodyDiv w:val="1"/>
      <w:marLeft w:val="0"/>
      <w:marRight w:val="0"/>
      <w:marTop w:val="0"/>
      <w:marBottom w:val="0"/>
      <w:divBdr>
        <w:top w:val="none" w:sz="0" w:space="0" w:color="auto"/>
        <w:left w:val="none" w:sz="0" w:space="0" w:color="auto"/>
        <w:bottom w:val="none" w:sz="0" w:space="0" w:color="auto"/>
        <w:right w:val="none" w:sz="0" w:space="0" w:color="auto"/>
      </w:divBdr>
    </w:div>
    <w:div w:id="971444358">
      <w:bodyDiv w:val="1"/>
      <w:marLeft w:val="0"/>
      <w:marRight w:val="0"/>
      <w:marTop w:val="0"/>
      <w:marBottom w:val="0"/>
      <w:divBdr>
        <w:top w:val="none" w:sz="0" w:space="0" w:color="auto"/>
        <w:left w:val="none" w:sz="0" w:space="0" w:color="auto"/>
        <w:bottom w:val="none" w:sz="0" w:space="0" w:color="auto"/>
        <w:right w:val="none" w:sz="0" w:space="0" w:color="auto"/>
      </w:divBdr>
    </w:div>
    <w:div w:id="973481543">
      <w:bodyDiv w:val="1"/>
      <w:marLeft w:val="0"/>
      <w:marRight w:val="0"/>
      <w:marTop w:val="0"/>
      <w:marBottom w:val="0"/>
      <w:divBdr>
        <w:top w:val="none" w:sz="0" w:space="0" w:color="auto"/>
        <w:left w:val="none" w:sz="0" w:space="0" w:color="auto"/>
        <w:bottom w:val="none" w:sz="0" w:space="0" w:color="auto"/>
        <w:right w:val="none" w:sz="0" w:space="0" w:color="auto"/>
      </w:divBdr>
    </w:div>
    <w:div w:id="974945536">
      <w:bodyDiv w:val="1"/>
      <w:marLeft w:val="0"/>
      <w:marRight w:val="0"/>
      <w:marTop w:val="0"/>
      <w:marBottom w:val="0"/>
      <w:divBdr>
        <w:top w:val="none" w:sz="0" w:space="0" w:color="auto"/>
        <w:left w:val="none" w:sz="0" w:space="0" w:color="auto"/>
        <w:bottom w:val="none" w:sz="0" w:space="0" w:color="auto"/>
        <w:right w:val="none" w:sz="0" w:space="0" w:color="auto"/>
      </w:divBdr>
    </w:div>
    <w:div w:id="977495012">
      <w:bodyDiv w:val="1"/>
      <w:marLeft w:val="0"/>
      <w:marRight w:val="0"/>
      <w:marTop w:val="0"/>
      <w:marBottom w:val="0"/>
      <w:divBdr>
        <w:top w:val="none" w:sz="0" w:space="0" w:color="auto"/>
        <w:left w:val="none" w:sz="0" w:space="0" w:color="auto"/>
        <w:bottom w:val="none" w:sz="0" w:space="0" w:color="auto"/>
        <w:right w:val="none" w:sz="0" w:space="0" w:color="auto"/>
      </w:divBdr>
    </w:div>
    <w:div w:id="981811464">
      <w:bodyDiv w:val="1"/>
      <w:marLeft w:val="0"/>
      <w:marRight w:val="0"/>
      <w:marTop w:val="0"/>
      <w:marBottom w:val="0"/>
      <w:divBdr>
        <w:top w:val="none" w:sz="0" w:space="0" w:color="auto"/>
        <w:left w:val="none" w:sz="0" w:space="0" w:color="auto"/>
        <w:bottom w:val="none" w:sz="0" w:space="0" w:color="auto"/>
        <w:right w:val="none" w:sz="0" w:space="0" w:color="auto"/>
      </w:divBdr>
    </w:div>
    <w:div w:id="985663416">
      <w:bodyDiv w:val="1"/>
      <w:marLeft w:val="0"/>
      <w:marRight w:val="0"/>
      <w:marTop w:val="0"/>
      <w:marBottom w:val="0"/>
      <w:divBdr>
        <w:top w:val="none" w:sz="0" w:space="0" w:color="auto"/>
        <w:left w:val="none" w:sz="0" w:space="0" w:color="auto"/>
        <w:bottom w:val="none" w:sz="0" w:space="0" w:color="auto"/>
        <w:right w:val="none" w:sz="0" w:space="0" w:color="auto"/>
      </w:divBdr>
    </w:div>
    <w:div w:id="985744426">
      <w:bodyDiv w:val="1"/>
      <w:marLeft w:val="0"/>
      <w:marRight w:val="0"/>
      <w:marTop w:val="0"/>
      <w:marBottom w:val="0"/>
      <w:divBdr>
        <w:top w:val="none" w:sz="0" w:space="0" w:color="auto"/>
        <w:left w:val="none" w:sz="0" w:space="0" w:color="auto"/>
        <w:bottom w:val="none" w:sz="0" w:space="0" w:color="auto"/>
        <w:right w:val="none" w:sz="0" w:space="0" w:color="auto"/>
      </w:divBdr>
    </w:div>
    <w:div w:id="986206602">
      <w:bodyDiv w:val="1"/>
      <w:marLeft w:val="0"/>
      <w:marRight w:val="0"/>
      <w:marTop w:val="0"/>
      <w:marBottom w:val="0"/>
      <w:divBdr>
        <w:top w:val="none" w:sz="0" w:space="0" w:color="auto"/>
        <w:left w:val="none" w:sz="0" w:space="0" w:color="auto"/>
        <w:bottom w:val="none" w:sz="0" w:space="0" w:color="auto"/>
        <w:right w:val="none" w:sz="0" w:space="0" w:color="auto"/>
      </w:divBdr>
    </w:div>
    <w:div w:id="989791511">
      <w:bodyDiv w:val="1"/>
      <w:marLeft w:val="0"/>
      <w:marRight w:val="0"/>
      <w:marTop w:val="0"/>
      <w:marBottom w:val="0"/>
      <w:divBdr>
        <w:top w:val="none" w:sz="0" w:space="0" w:color="auto"/>
        <w:left w:val="none" w:sz="0" w:space="0" w:color="auto"/>
        <w:bottom w:val="none" w:sz="0" w:space="0" w:color="auto"/>
        <w:right w:val="none" w:sz="0" w:space="0" w:color="auto"/>
      </w:divBdr>
    </w:div>
    <w:div w:id="994146794">
      <w:bodyDiv w:val="1"/>
      <w:marLeft w:val="0"/>
      <w:marRight w:val="0"/>
      <w:marTop w:val="0"/>
      <w:marBottom w:val="0"/>
      <w:divBdr>
        <w:top w:val="none" w:sz="0" w:space="0" w:color="auto"/>
        <w:left w:val="none" w:sz="0" w:space="0" w:color="auto"/>
        <w:bottom w:val="none" w:sz="0" w:space="0" w:color="auto"/>
        <w:right w:val="none" w:sz="0" w:space="0" w:color="auto"/>
      </w:divBdr>
    </w:div>
    <w:div w:id="994987430">
      <w:bodyDiv w:val="1"/>
      <w:marLeft w:val="0"/>
      <w:marRight w:val="0"/>
      <w:marTop w:val="0"/>
      <w:marBottom w:val="0"/>
      <w:divBdr>
        <w:top w:val="none" w:sz="0" w:space="0" w:color="auto"/>
        <w:left w:val="none" w:sz="0" w:space="0" w:color="auto"/>
        <w:bottom w:val="none" w:sz="0" w:space="0" w:color="auto"/>
        <w:right w:val="none" w:sz="0" w:space="0" w:color="auto"/>
      </w:divBdr>
    </w:div>
    <w:div w:id="996693425">
      <w:bodyDiv w:val="1"/>
      <w:marLeft w:val="0"/>
      <w:marRight w:val="0"/>
      <w:marTop w:val="0"/>
      <w:marBottom w:val="0"/>
      <w:divBdr>
        <w:top w:val="none" w:sz="0" w:space="0" w:color="auto"/>
        <w:left w:val="none" w:sz="0" w:space="0" w:color="auto"/>
        <w:bottom w:val="none" w:sz="0" w:space="0" w:color="auto"/>
        <w:right w:val="none" w:sz="0" w:space="0" w:color="auto"/>
      </w:divBdr>
    </w:div>
    <w:div w:id="1002664294">
      <w:bodyDiv w:val="1"/>
      <w:marLeft w:val="0"/>
      <w:marRight w:val="0"/>
      <w:marTop w:val="0"/>
      <w:marBottom w:val="0"/>
      <w:divBdr>
        <w:top w:val="none" w:sz="0" w:space="0" w:color="auto"/>
        <w:left w:val="none" w:sz="0" w:space="0" w:color="auto"/>
        <w:bottom w:val="none" w:sz="0" w:space="0" w:color="auto"/>
        <w:right w:val="none" w:sz="0" w:space="0" w:color="auto"/>
      </w:divBdr>
    </w:div>
    <w:div w:id="1004237633">
      <w:bodyDiv w:val="1"/>
      <w:marLeft w:val="0"/>
      <w:marRight w:val="0"/>
      <w:marTop w:val="0"/>
      <w:marBottom w:val="0"/>
      <w:divBdr>
        <w:top w:val="none" w:sz="0" w:space="0" w:color="auto"/>
        <w:left w:val="none" w:sz="0" w:space="0" w:color="auto"/>
        <w:bottom w:val="none" w:sz="0" w:space="0" w:color="auto"/>
        <w:right w:val="none" w:sz="0" w:space="0" w:color="auto"/>
      </w:divBdr>
    </w:div>
    <w:div w:id="1007055961">
      <w:bodyDiv w:val="1"/>
      <w:marLeft w:val="0"/>
      <w:marRight w:val="0"/>
      <w:marTop w:val="0"/>
      <w:marBottom w:val="0"/>
      <w:divBdr>
        <w:top w:val="none" w:sz="0" w:space="0" w:color="auto"/>
        <w:left w:val="none" w:sz="0" w:space="0" w:color="auto"/>
        <w:bottom w:val="none" w:sz="0" w:space="0" w:color="auto"/>
        <w:right w:val="none" w:sz="0" w:space="0" w:color="auto"/>
      </w:divBdr>
    </w:div>
    <w:div w:id="1015958542">
      <w:bodyDiv w:val="1"/>
      <w:marLeft w:val="0"/>
      <w:marRight w:val="0"/>
      <w:marTop w:val="0"/>
      <w:marBottom w:val="0"/>
      <w:divBdr>
        <w:top w:val="none" w:sz="0" w:space="0" w:color="auto"/>
        <w:left w:val="none" w:sz="0" w:space="0" w:color="auto"/>
        <w:bottom w:val="none" w:sz="0" w:space="0" w:color="auto"/>
        <w:right w:val="none" w:sz="0" w:space="0" w:color="auto"/>
      </w:divBdr>
    </w:div>
    <w:div w:id="1016736718">
      <w:bodyDiv w:val="1"/>
      <w:marLeft w:val="0"/>
      <w:marRight w:val="0"/>
      <w:marTop w:val="0"/>
      <w:marBottom w:val="0"/>
      <w:divBdr>
        <w:top w:val="none" w:sz="0" w:space="0" w:color="auto"/>
        <w:left w:val="none" w:sz="0" w:space="0" w:color="auto"/>
        <w:bottom w:val="none" w:sz="0" w:space="0" w:color="auto"/>
        <w:right w:val="none" w:sz="0" w:space="0" w:color="auto"/>
      </w:divBdr>
    </w:div>
    <w:div w:id="1017196046">
      <w:bodyDiv w:val="1"/>
      <w:marLeft w:val="0"/>
      <w:marRight w:val="0"/>
      <w:marTop w:val="0"/>
      <w:marBottom w:val="0"/>
      <w:divBdr>
        <w:top w:val="none" w:sz="0" w:space="0" w:color="auto"/>
        <w:left w:val="none" w:sz="0" w:space="0" w:color="auto"/>
        <w:bottom w:val="none" w:sz="0" w:space="0" w:color="auto"/>
        <w:right w:val="none" w:sz="0" w:space="0" w:color="auto"/>
      </w:divBdr>
    </w:div>
    <w:div w:id="1018700594">
      <w:bodyDiv w:val="1"/>
      <w:marLeft w:val="0"/>
      <w:marRight w:val="0"/>
      <w:marTop w:val="0"/>
      <w:marBottom w:val="0"/>
      <w:divBdr>
        <w:top w:val="none" w:sz="0" w:space="0" w:color="auto"/>
        <w:left w:val="none" w:sz="0" w:space="0" w:color="auto"/>
        <w:bottom w:val="none" w:sz="0" w:space="0" w:color="auto"/>
        <w:right w:val="none" w:sz="0" w:space="0" w:color="auto"/>
      </w:divBdr>
    </w:div>
    <w:div w:id="1021054809">
      <w:bodyDiv w:val="1"/>
      <w:marLeft w:val="0"/>
      <w:marRight w:val="0"/>
      <w:marTop w:val="0"/>
      <w:marBottom w:val="0"/>
      <w:divBdr>
        <w:top w:val="none" w:sz="0" w:space="0" w:color="auto"/>
        <w:left w:val="none" w:sz="0" w:space="0" w:color="auto"/>
        <w:bottom w:val="none" w:sz="0" w:space="0" w:color="auto"/>
        <w:right w:val="none" w:sz="0" w:space="0" w:color="auto"/>
      </w:divBdr>
    </w:div>
    <w:div w:id="1025054272">
      <w:bodyDiv w:val="1"/>
      <w:marLeft w:val="0"/>
      <w:marRight w:val="0"/>
      <w:marTop w:val="0"/>
      <w:marBottom w:val="0"/>
      <w:divBdr>
        <w:top w:val="none" w:sz="0" w:space="0" w:color="auto"/>
        <w:left w:val="none" w:sz="0" w:space="0" w:color="auto"/>
        <w:bottom w:val="none" w:sz="0" w:space="0" w:color="auto"/>
        <w:right w:val="none" w:sz="0" w:space="0" w:color="auto"/>
      </w:divBdr>
    </w:div>
    <w:div w:id="1026177838">
      <w:bodyDiv w:val="1"/>
      <w:marLeft w:val="0"/>
      <w:marRight w:val="0"/>
      <w:marTop w:val="0"/>
      <w:marBottom w:val="0"/>
      <w:divBdr>
        <w:top w:val="none" w:sz="0" w:space="0" w:color="auto"/>
        <w:left w:val="none" w:sz="0" w:space="0" w:color="auto"/>
        <w:bottom w:val="none" w:sz="0" w:space="0" w:color="auto"/>
        <w:right w:val="none" w:sz="0" w:space="0" w:color="auto"/>
      </w:divBdr>
    </w:div>
    <w:div w:id="1027100579">
      <w:bodyDiv w:val="1"/>
      <w:marLeft w:val="0"/>
      <w:marRight w:val="0"/>
      <w:marTop w:val="0"/>
      <w:marBottom w:val="0"/>
      <w:divBdr>
        <w:top w:val="none" w:sz="0" w:space="0" w:color="auto"/>
        <w:left w:val="none" w:sz="0" w:space="0" w:color="auto"/>
        <w:bottom w:val="none" w:sz="0" w:space="0" w:color="auto"/>
        <w:right w:val="none" w:sz="0" w:space="0" w:color="auto"/>
      </w:divBdr>
    </w:div>
    <w:div w:id="1027871164">
      <w:bodyDiv w:val="1"/>
      <w:marLeft w:val="0"/>
      <w:marRight w:val="0"/>
      <w:marTop w:val="0"/>
      <w:marBottom w:val="0"/>
      <w:divBdr>
        <w:top w:val="none" w:sz="0" w:space="0" w:color="auto"/>
        <w:left w:val="none" w:sz="0" w:space="0" w:color="auto"/>
        <w:bottom w:val="none" w:sz="0" w:space="0" w:color="auto"/>
        <w:right w:val="none" w:sz="0" w:space="0" w:color="auto"/>
      </w:divBdr>
    </w:div>
    <w:div w:id="1028873105">
      <w:bodyDiv w:val="1"/>
      <w:marLeft w:val="0"/>
      <w:marRight w:val="0"/>
      <w:marTop w:val="0"/>
      <w:marBottom w:val="0"/>
      <w:divBdr>
        <w:top w:val="none" w:sz="0" w:space="0" w:color="auto"/>
        <w:left w:val="none" w:sz="0" w:space="0" w:color="auto"/>
        <w:bottom w:val="none" w:sz="0" w:space="0" w:color="auto"/>
        <w:right w:val="none" w:sz="0" w:space="0" w:color="auto"/>
      </w:divBdr>
    </w:div>
    <w:div w:id="1030183786">
      <w:bodyDiv w:val="1"/>
      <w:marLeft w:val="0"/>
      <w:marRight w:val="0"/>
      <w:marTop w:val="0"/>
      <w:marBottom w:val="0"/>
      <w:divBdr>
        <w:top w:val="none" w:sz="0" w:space="0" w:color="auto"/>
        <w:left w:val="none" w:sz="0" w:space="0" w:color="auto"/>
        <w:bottom w:val="none" w:sz="0" w:space="0" w:color="auto"/>
        <w:right w:val="none" w:sz="0" w:space="0" w:color="auto"/>
      </w:divBdr>
    </w:div>
    <w:div w:id="1031490450">
      <w:bodyDiv w:val="1"/>
      <w:marLeft w:val="0"/>
      <w:marRight w:val="0"/>
      <w:marTop w:val="0"/>
      <w:marBottom w:val="0"/>
      <w:divBdr>
        <w:top w:val="none" w:sz="0" w:space="0" w:color="auto"/>
        <w:left w:val="none" w:sz="0" w:space="0" w:color="auto"/>
        <w:bottom w:val="none" w:sz="0" w:space="0" w:color="auto"/>
        <w:right w:val="none" w:sz="0" w:space="0" w:color="auto"/>
      </w:divBdr>
    </w:div>
    <w:div w:id="1034691123">
      <w:bodyDiv w:val="1"/>
      <w:marLeft w:val="0"/>
      <w:marRight w:val="0"/>
      <w:marTop w:val="0"/>
      <w:marBottom w:val="0"/>
      <w:divBdr>
        <w:top w:val="none" w:sz="0" w:space="0" w:color="auto"/>
        <w:left w:val="none" w:sz="0" w:space="0" w:color="auto"/>
        <w:bottom w:val="none" w:sz="0" w:space="0" w:color="auto"/>
        <w:right w:val="none" w:sz="0" w:space="0" w:color="auto"/>
      </w:divBdr>
    </w:div>
    <w:div w:id="1038360477">
      <w:bodyDiv w:val="1"/>
      <w:marLeft w:val="0"/>
      <w:marRight w:val="0"/>
      <w:marTop w:val="0"/>
      <w:marBottom w:val="0"/>
      <w:divBdr>
        <w:top w:val="none" w:sz="0" w:space="0" w:color="auto"/>
        <w:left w:val="none" w:sz="0" w:space="0" w:color="auto"/>
        <w:bottom w:val="none" w:sz="0" w:space="0" w:color="auto"/>
        <w:right w:val="none" w:sz="0" w:space="0" w:color="auto"/>
      </w:divBdr>
    </w:div>
    <w:div w:id="1038700882">
      <w:bodyDiv w:val="1"/>
      <w:marLeft w:val="0"/>
      <w:marRight w:val="0"/>
      <w:marTop w:val="0"/>
      <w:marBottom w:val="0"/>
      <w:divBdr>
        <w:top w:val="none" w:sz="0" w:space="0" w:color="auto"/>
        <w:left w:val="none" w:sz="0" w:space="0" w:color="auto"/>
        <w:bottom w:val="none" w:sz="0" w:space="0" w:color="auto"/>
        <w:right w:val="none" w:sz="0" w:space="0" w:color="auto"/>
      </w:divBdr>
    </w:div>
    <w:div w:id="1038890733">
      <w:bodyDiv w:val="1"/>
      <w:marLeft w:val="0"/>
      <w:marRight w:val="0"/>
      <w:marTop w:val="0"/>
      <w:marBottom w:val="0"/>
      <w:divBdr>
        <w:top w:val="none" w:sz="0" w:space="0" w:color="auto"/>
        <w:left w:val="none" w:sz="0" w:space="0" w:color="auto"/>
        <w:bottom w:val="none" w:sz="0" w:space="0" w:color="auto"/>
        <w:right w:val="none" w:sz="0" w:space="0" w:color="auto"/>
      </w:divBdr>
    </w:div>
    <w:div w:id="1040668632">
      <w:bodyDiv w:val="1"/>
      <w:marLeft w:val="0"/>
      <w:marRight w:val="0"/>
      <w:marTop w:val="0"/>
      <w:marBottom w:val="0"/>
      <w:divBdr>
        <w:top w:val="none" w:sz="0" w:space="0" w:color="auto"/>
        <w:left w:val="none" w:sz="0" w:space="0" w:color="auto"/>
        <w:bottom w:val="none" w:sz="0" w:space="0" w:color="auto"/>
        <w:right w:val="none" w:sz="0" w:space="0" w:color="auto"/>
      </w:divBdr>
    </w:div>
    <w:div w:id="1041396499">
      <w:bodyDiv w:val="1"/>
      <w:marLeft w:val="0"/>
      <w:marRight w:val="0"/>
      <w:marTop w:val="0"/>
      <w:marBottom w:val="0"/>
      <w:divBdr>
        <w:top w:val="none" w:sz="0" w:space="0" w:color="auto"/>
        <w:left w:val="none" w:sz="0" w:space="0" w:color="auto"/>
        <w:bottom w:val="none" w:sz="0" w:space="0" w:color="auto"/>
        <w:right w:val="none" w:sz="0" w:space="0" w:color="auto"/>
      </w:divBdr>
    </w:div>
    <w:div w:id="1044327740">
      <w:bodyDiv w:val="1"/>
      <w:marLeft w:val="0"/>
      <w:marRight w:val="0"/>
      <w:marTop w:val="0"/>
      <w:marBottom w:val="0"/>
      <w:divBdr>
        <w:top w:val="none" w:sz="0" w:space="0" w:color="auto"/>
        <w:left w:val="none" w:sz="0" w:space="0" w:color="auto"/>
        <w:bottom w:val="none" w:sz="0" w:space="0" w:color="auto"/>
        <w:right w:val="none" w:sz="0" w:space="0" w:color="auto"/>
      </w:divBdr>
    </w:div>
    <w:div w:id="1045257012">
      <w:bodyDiv w:val="1"/>
      <w:marLeft w:val="0"/>
      <w:marRight w:val="0"/>
      <w:marTop w:val="0"/>
      <w:marBottom w:val="0"/>
      <w:divBdr>
        <w:top w:val="none" w:sz="0" w:space="0" w:color="auto"/>
        <w:left w:val="none" w:sz="0" w:space="0" w:color="auto"/>
        <w:bottom w:val="none" w:sz="0" w:space="0" w:color="auto"/>
        <w:right w:val="none" w:sz="0" w:space="0" w:color="auto"/>
      </w:divBdr>
    </w:div>
    <w:div w:id="1045373253">
      <w:bodyDiv w:val="1"/>
      <w:marLeft w:val="0"/>
      <w:marRight w:val="0"/>
      <w:marTop w:val="0"/>
      <w:marBottom w:val="0"/>
      <w:divBdr>
        <w:top w:val="none" w:sz="0" w:space="0" w:color="auto"/>
        <w:left w:val="none" w:sz="0" w:space="0" w:color="auto"/>
        <w:bottom w:val="none" w:sz="0" w:space="0" w:color="auto"/>
        <w:right w:val="none" w:sz="0" w:space="0" w:color="auto"/>
      </w:divBdr>
    </w:div>
    <w:div w:id="1046372251">
      <w:bodyDiv w:val="1"/>
      <w:marLeft w:val="0"/>
      <w:marRight w:val="0"/>
      <w:marTop w:val="0"/>
      <w:marBottom w:val="0"/>
      <w:divBdr>
        <w:top w:val="none" w:sz="0" w:space="0" w:color="auto"/>
        <w:left w:val="none" w:sz="0" w:space="0" w:color="auto"/>
        <w:bottom w:val="none" w:sz="0" w:space="0" w:color="auto"/>
        <w:right w:val="none" w:sz="0" w:space="0" w:color="auto"/>
      </w:divBdr>
    </w:div>
    <w:div w:id="1046444773">
      <w:bodyDiv w:val="1"/>
      <w:marLeft w:val="0"/>
      <w:marRight w:val="0"/>
      <w:marTop w:val="0"/>
      <w:marBottom w:val="0"/>
      <w:divBdr>
        <w:top w:val="none" w:sz="0" w:space="0" w:color="auto"/>
        <w:left w:val="none" w:sz="0" w:space="0" w:color="auto"/>
        <w:bottom w:val="none" w:sz="0" w:space="0" w:color="auto"/>
        <w:right w:val="none" w:sz="0" w:space="0" w:color="auto"/>
      </w:divBdr>
    </w:div>
    <w:div w:id="1047029188">
      <w:bodyDiv w:val="1"/>
      <w:marLeft w:val="0"/>
      <w:marRight w:val="0"/>
      <w:marTop w:val="0"/>
      <w:marBottom w:val="0"/>
      <w:divBdr>
        <w:top w:val="none" w:sz="0" w:space="0" w:color="auto"/>
        <w:left w:val="none" w:sz="0" w:space="0" w:color="auto"/>
        <w:bottom w:val="none" w:sz="0" w:space="0" w:color="auto"/>
        <w:right w:val="none" w:sz="0" w:space="0" w:color="auto"/>
      </w:divBdr>
    </w:div>
    <w:div w:id="1047801778">
      <w:bodyDiv w:val="1"/>
      <w:marLeft w:val="0"/>
      <w:marRight w:val="0"/>
      <w:marTop w:val="0"/>
      <w:marBottom w:val="0"/>
      <w:divBdr>
        <w:top w:val="none" w:sz="0" w:space="0" w:color="auto"/>
        <w:left w:val="none" w:sz="0" w:space="0" w:color="auto"/>
        <w:bottom w:val="none" w:sz="0" w:space="0" w:color="auto"/>
        <w:right w:val="none" w:sz="0" w:space="0" w:color="auto"/>
      </w:divBdr>
    </w:div>
    <w:div w:id="1048722787">
      <w:bodyDiv w:val="1"/>
      <w:marLeft w:val="0"/>
      <w:marRight w:val="0"/>
      <w:marTop w:val="0"/>
      <w:marBottom w:val="0"/>
      <w:divBdr>
        <w:top w:val="none" w:sz="0" w:space="0" w:color="auto"/>
        <w:left w:val="none" w:sz="0" w:space="0" w:color="auto"/>
        <w:bottom w:val="none" w:sz="0" w:space="0" w:color="auto"/>
        <w:right w:val="none" w:sz="0" w:space="0" w:color="auto"/>
      </w:divBdr>
    </w:div>
    <w:div w:id="1051147281">
      <w:bodyDiv w:val="1"/>
      <w:marLeft w:val="0"/>
      <w:marRight w:val="0"/>
      <w:marTop w:val="0"/>
      <w:marBottom w:val="0"/>
      <w:divBdr>
        <w:top w:val="none" w:sz="0" w:space="0" w:color="auto"/>
        <w:left w:val="none" w:sz="0" w:space="0" w:color="auto"/>
        <w:bottom w:val="none" w:sz="0" w:space="0" w:color="auto"/>
        <w:right w:val="none" w:sz="0" w:space="0" w:color="auto"/>
      </w:divBdr>
    </w:div>
    <w:div w:id="1051147955">
      <w:bodyDiv w:val="1"/>
      <w:marLeft w:val="0"/>
      <w:marRight w:val="0"/>
      <w:marTop w:val="0"/>
      <w:marBottom w:val="0"/>
      <w:divBdr>
        <w:top w:val="none" w:sz="0" w:space="0" w:color="auto"/>
        <w:left w:val="none" w:sz="0" w:space="0" w:color="auto"/>
        <w:bottom w:val="none" w:sz="0" w:space="0" w:color="auto"/>
        <w:right w:val="none" w:sz="0" w:space="0" w:color="auto"/>
      </w:divBdr>
    </w:div>
    <w:div w:id="1052540453">
      <w:bodyDiv w:val="1"/>
      <w:marLeft w:val="0"/>
      <w:marRight w:val="0"/>
      <w:marTop w:val="0"/>
      <w:marBottom w:val="0"/>
      <w:divBdr>
        <w:top w:val="none" w:sz="0" w:space="0" w:color="auto"/>
        <w:left w:val="none" w:sz="0" w:space="0" w:color="auto"/>
        <w:bottom w:val="none" w:sz="0" w:space="0" w:color="auto"/>
        <w:right w:val="none" w:sz="0" w:space="0" w:color="auto"/>
      </w:divBdr>
      <w:divsChild>
        <w:div w:id="286620115">
          <w:marLeft w:val="0"/>
          <w:marRight w:val="0"/>
          <w:marTop w:val="0"/>
          <w:marBottom w:val="0"/>
          <w:divBdr>
            <w:top w:val="none" w:sz="0" w:space="0" w:color="auto"/>
            <w:left w:val="none" w:sz="0" w:space="0" w:color="auto"/>
            <w:bottom w:val="none" w:sz="0" w:space="0" w:color="auto"/>
            <w:right w:val="none" w:sz="0" w:space="0" w:color="auto"/>
          </w:divBdr>
        </w:div>
        <w:div w:id="736708421">
          <w:marLeft w:val="0"/>
          <w:marRight w:val="0"/>
          <w:marTop w:val="0"/>
          <w:marBottom w:val="0"/>
          <w:divBdr>
            <w:top w:val="none" w:sz="0" w:space="0" w:color="auto"/>
            <w:left w:val="none" w:sz="0" w:space="0" w:color="auto"/>
            <w:bottom w:val="none" w:sz="0" w:space="0" w:color="auto"/>
            <w:right w:val="none" w:sz="0" w:space="0" w:color="auto"/>
          </w:divBdr>
        </w:div>
        <w:div w:id="1123495543">
          <w:marLeft w:val="0"/>
          <w:marRight w:val="0"/>
          <w:marTop w:val="0"/>
          <w:marBottom w:val="0"/>
          <w:divBdr>
            <w:top w:val="none" w:sz="0" w:space="0" w:color="auto"/>
            <w:left w:val="none" w:sz="0" w:space="0" w:color="auto"/>
            <w:bottom w:val="none" w:sz="0" w:space="0" w:color="auto"/>
            <w:right w:val="none" w:sz="0" w:space="0" w:color="auto"/>
          </w:divBdr>
        </w:div>
      </w:divsChild>
    </w:div>
    <w:div w:id="1053773321">
      <w:bodyDiv w:val="1"/>
      <w:marLeft w:val="0"/>
      <w:marRight w:val="0"/>
      <w:marTop w:val="0"/>
      <w:marBottom w:val="0"/>
      <w:divBdr>
        <w:top w:val="none" w:sz="0" w:space="0" w:color="auto"/>
        <w:left w:val="none" w:sz="0" w:space="0" w:color="auto"/>
        <w:bottom w:val="none" w:sz="0" w:space="0" w:color="auto"/>
        <w:right w:val="none" w:sz="0" w:space="0" w:color="auto"/>
      </w:divBdr>
    </w:div>
    <w:div w:id="1054355235">
      <w:bodyDiv w:val="1"/>
      <w:marLeft w:val="0"/>
      <w:marRight w:val="0"/>
      <w:marTop w:val="0"/>
      <w:marBottom w:val="0"/>
      <w:divBdr>
        <w:top w:val="none" w:sz="0" w:space="0" w:color="auto"/>
        <w:left w:val="none" w:sz="0" w:space="0" w:color="auto"/>
        <w:bottom w:val="none" w:sz="0" w:space="0" w:color="auto"/>
        <w:right w:val="none" w:sz="0" w:space="0" w:color="auto"/>
      </w:divBdr>
    </w:div>
    <w:div w:id="1057821631">
      <w:bodyDiv w:val="1"/>
      <w:marLeft w:val="0"/>
      <w:marRight w:val="0"/>
      <w:marTop w:val="0"/>
      <w:marBottom w:val="0"/>
      <w:divBdr>
        <w:top w:val="none" w:sz="0" w:space="0" w:color="auto"/>
        <w:left w:val="none" w:sz="0" w:space="0" w:color="auto"/>
        <w:bottom w:val="none" w:sz="0" w:space="0" w:color="auto"/>
        <w:right w:val="none" w:sz="0" w:space="0" w:color="auto"/>
      </w:divBdr>
    </w:div>
    <w:div w:id="1063989033">
      <w:bodyDiv w:val="1"/>
      <w:marLeft w:val="0"/>
      <w:marRight w:val="0"/>
      <w:marTop w:val="0"/>
      <w:marBottom w:val="0"/>
      <w:divBdr>
        <w:top w:val="none" w:sz="0" w:space="0" w:color="auto"/>
        <w:left w:val="none" w:sz="0" w:space="0" w:color="auto"/>
        <w:bottom w:val="none" w:sz="0" w:space="0" w:color="auto"/>
        <w:right w:val="none" w:sz="0" w:space="0" w:color="auto"/>
      </w:divBdr>
    </w:div>
    <w:div w:id="1064568611">
      <w:bodyDiv w:val="1"/>
      <w:marLeft w:val="0"/>
      <w:marRight w:val="0"/>
      <w:marTop w:val="0"/>
      <w:marBottom w:val="0"/>
      <w:divBdr>
        <w:top w:val="none" w:sz="0" w:space="0" w:color="auto"/>
        <w:left w:val="none" w:sz="0" w:space="0" w:color="auto"/>
        <w:bottom w:val="none" w:sz="0" w:space="0" w:color="auto"/>
        <w:right w:val="none" w:sz="0" w:space="0" w:color="auto"/>
      </w:divBdr>
    </w:div>
    <w:div w:id="1067070507">
      <w:bodyDiv w:val="1"/>
      <w:marLeft w:val="0"/>
      <w:marRight w:val="0"/>
      <w:marTop w:val="0"/>
      <w:marBottom w:val="0"/>
      <w:divBdr>
        <w:top w:val="none" w:sz="0" w:space="0" w:color="auto"/>
        <w:left w:val="none" w:sz="0" w:space="0" w:color="auto"/>
        <w:bottom w:val="none" w:sz="0" w:space="0" w:color="auto"/>
        <w:right w:val="none" w:sz="0" w:space="0" w:color="auto"/>
      </w:divBdr>
    </w:div>
    <w:div w:id="1068458196">
      <w:bodyDiv w:val="1"/>
      <w:marLeft w:val="0"/>
      <w:marRight w:val="0"/>
      <w:marTop w:val="0"/>
      <w:marBottom w:val="0"/>
      <w:divBdr>
        <w:top w:val="none" w:sz="0" w:space="0" w:color="auto"/>
        <w:left w:val="none" w:sz="0" w:space="0" w:color="auto"/>
        <w:bottom w:val="none" w:sz="0" w:space="0" w:color="auto"/>
        <w:right w:val="none" w:sz="0" w:space="0" w:color="auto"/>
      </w:divBdr>
    </w:div>
    <w:div w:id="1070158874">
      <w:bodyDiv w:val="1"/>
      <w:marLeft w:val="0"/>
      <w:marRight w:val="0"/>
      <w:marTop w:val="0"/>
      <w:marBottom w:val="0"/>
      <w:divBdr>
        <w:top w:val="none" w:sz="0" w:space="0" w:color="auto"/>
        <w:left w:val="none" w:sz="0" w:space="0" w:color="auto"/>
        <w:bottom w:val="none" w:sz="0" w:space="0" w:color="auto"/>
        <w:right w:val="none" w:sz="0" w:space="0" w:color="auto"/>
      </w:divBdr>
    </w:div>
    <w:div w:id="1070424795">
      <w:bodyDiv w:val="1"/>
      <w:marLeft w:val="0"/>
      <w:marRight w:val="0"/>
      <w:marTop w:val="0"/>
      <w:marBottom w:val="0"/>
      <w:divBdr>
        <w:top w:val="none" w:sz="0" w:space="0" w:color="auto"/>
        <w:left w:val="none" w:sz="0" w:space="0" w:color="auto"/>
        <w:bottom w:val="none" w:sz="0" w:space="0" w:color="auto"/>
        <w:right w:val="none" w:sz="0" w:space="0" w:color="auto"/>
      </w:divBdr>
      <w:divsChild>
        <w:div w:id="1500924825">
          <w:marLeft w:val="0"/>
          <w:marRight w:val="0"/>
          <w:marTop w:val="0"/>
          <w:marBottom w:val="0"/>
          <w:divBdr>
            <w:top w:val="none" w:sz="0" w:space="0" w:color="auto"/>
            <w:left w:val="none" w:sz="0" w:space="0" w:color="auto"/>
            <w:bottom w:val="none" w:sz="0" w:space="0" w:color="auto"/>
            <w:right w:val="none" w:sz="0" w:space="0" w:color="auto"/>
          </w:divBdr>
        </w:div>
      </w:divsChild>
    </w:div>
    <w:div w:id="1073509800">
      <w:bodyDiv w:val="1"/>
      <w:marLeft w:val="0"/>
      <w:marRight w:val="0"/>
      <w:marTop w:val="0"/>
      <w:marBottom w:val="0"/>
      <w:divBdr>
        <w:top w:val="none" w:sz="0" w:space="0" w:color="auto"/>
        <w:left w:val="none" w:sz="0" w:space="0" w:color="auto"/>
        <w:bottom w:val="none" w:sz="0" w:space="0" w:color="auto"/>
        <w:right w:val="none" w:sz="0" w:space="0" w:color="auto"/>
      </w:divBdr>
    </w:div>
    <w:div w:id="1073623592">
      <w:bodyDiv w:val="1"/>
      <w:marLeft w:val="0"/>
      <w:marRight w:val="0"/>
      <w:marTop w:val="0"/>
      <w:marBottom w:val="0"/>
      <w:divBdr>
        <w:top w:val="none" w:sz="0" w:space="0" w:color="auto"/>
        <w:left w:val="none" w:sz="0" w:space="0" w:color="auto"/>
        <w:bottom w:val="none" w:sz="0" w:space="0" w:color="auto"/>
        <w:right w:val="none" w:sz="0" w:space="0" w:color="auto"/>
      </w:divBdr>
    </w:div>
    <w:div w:id="1074203797">
      <w:bodyDiv w:val="1"/>
      <w:marLeft w:val="0"/>
      <w:marRight w:val="0"/>
      <w:marTop w:val="0"/>
      <w:marBottom w:val="0"/>
      <w:divBdr>
        <w:top w:val="none" w:sz="0" w:space="0" w:color="auto"/>
        <w:left w:val="none" w:sz="0" w:space="0" w:color="auto"/>
        <w:bottom w:val="none" w:sz="0" w:space="0" w:color="auto"/>
        <w:right w:val="none" w:sz="0" w:space="0" w:color="auto"/>
      </w:divBdr>
    </w:div>
    <w:div w:id="1074619867">
      <w:bodyDiv w:val="1"/>
      <w:marLeft w:val="0"/>
      <w:marRight w:val="0"/>
      <w:marTop w:val="0"/>
      <w:marBottom w:val="0"/>
      <w:divBdr>
        <w:top w:val="none" w:sz="0" w:space="0" w:color="auto"/>
        <w:left w:val="none" w:sz="0" w:space="0" w:color="auto"/>
        <w:bottom w:val="none" w:sz="0" w:space="0" w:color="auto"/>
        <w:right w:val="none" w:sz="0" w:space="0" w:color="auto"/>
      </w:divBdr>
    </w:div>
    <w:div w:id="1077705016">
      <w:bodyDiv w:val="1"/>
      <w:marLeft w:val="0"/>
      <w:marRight w:val="0"/>
      <w:marTop w:val="0"/>
      <w:marBottom w:val="0"/>
      <w:divBdr>
        <w:top w:val="none" w:sz="0" w:space="0" w:color="auto"/>
        <w:left w:val="none" w:sz="0" w:space="0" w:color="auto"/>
        <w:bottom w:val="none" w:sz="0" w:space="0" w:color="auto"/>
        <w:right w:val="none" w:sz="0" w:space="0" w:color="auto"/>
      </w:divBdr>
    </w:div>
    <w:div w:id="1081290222">
      <w:bodyDiv w:val="1"/>
      <w:marLeft w:val="0"/>
      <w:marRight w:val="0"/>
      <w:marTop w:val="0"/>
      <w:marBottom w:val="0"/>
      <w:divBdr>
        <w:top w:val="none" w:sz="0" w:space="0" w:color="auto"/>
        <w:left w:val="none" w:sz="0" w:space="0" w:color="auto"/>
        <w:bottom w:val="none" w:sz="0" w:space="0" w:color="auto"/>
        <w:right w:val="none" w:sz="0" w:space="0" w:color="auto"/>
      </w:divBdr>
    </w:div>
    <w:div w:id="1081945072">
      <w:bodyDiv w:val="1"/>
      <w:marLeft w:val="0"/>
      <w:marRight w:val="0"/>
      <w:marTop w:val="0"/>
      <w:marBottom w:val="0"/>
      <w:divBdr>
        <w:top w:val="none" w:sz="0" w:space="0" w:color="auto"/>
        <w:left w:val="none" w:sz="0" w:space="0" w:color="auto"/>
        <w:bottom w:val="none" w:sz="0" w:space="0" w:color="auto"/>
        <w:right w:val="none" w:sz="0" w:space="0" w:color="auto"/>
      </w:divBdr>
    </w:div>
    <w:div w:id="1083378234">
      <w:bodyDiv w:val="1"/>
      <w:marLeft w:val="0"/>
      <w:marRight w:val="0"/>
      <w:marTop w:val="0"/>
      <w:marBottom w:val="0"/>
      <w:divBdr>
        <w:top w:val="none" w:sz="0" w:space="0" w:color="auto"/>
        <w:left w:val="none" w:sz="0" w:space="0" w:color="auto"/>
        <w:bottom w:val="none" w:sz="0" w:space="0" w:color="auto"/>
        <w:right w:val="none" w:sz="0" w:space="0" w:color="auto"/>
      </w:divBdr>
    </w:div>
    <w:div w:id="1085416697">
      <w:bodyDiv w:val="1"/>
      <w:marLeft w:val="0"/>
      <w:marRight w:val="0"/>
      <w:marTop w:val="0"/>
      <w:marBottom w:val="0"/>
      <w:divBdr>
        <w:top w:val="none" w:sz="0" w:space="0" w:color="auto"/>
        <w:left w:val="none" w:sz="0" w:space="0" w:color="auto"/>
        <w:bottom w:val="none" w:sz="0" w:space="0" w:color="auto"/>
        <w:right w:val="none" w:sz="0" w:space="0" w:color="auto"/>
      </w:divBdr>
    </w:div>
    <w:div w:id="1086657837">
      <w:bodyDiv w:val="1"/>
      <w:marLeft w:val="0"/>
      <w:marRight w:val="0"/>
      <w:marTop w:val="0"/>
      <w:marBottom w:val="0"/>
      <w:divBdr>
        <w:top w:val="none" w:sz="0" w:space="0" w:color="auto"/>
        <w:left w:val="none" w:sz="0" w:space="0" w:color="auto"/>
        <w:bottom w:val="none" w:sz="0" w:space="0" w:color="auto"/>
        <w:right w:val="none" w:sz="0" w:space="0" w:color="auto"/>
      </w:divBdr>
    </w:div>
    <w:div w:id="1086926910">
      <w:bodyDiv w:val="1"/>
      <w:marLeft w:val="0"/>
      <w:marRight w:val="0"/>
      <w:marTop w:val="0"/>
      <w:marBottom w:val="0"/>
      <w:divBdr>
        <w:top w:val="none" w:sz="0" w:space="0" w:color="auto"/>
        <w:left w:val="none" w:sz="0" w:space="0" w:color="auto"/>
        <w:bottom w:val="none" w:sz="0" w:space="0" w:color="auto"/>
        <w:right w:val="none" w:sz="0" w:space="0" w:color="auto"/>
      </w:divBdr>
    </w:div>
    <w:div w:id="1086993428">
      <w:bodyDiv w:val="1"/>
      <w:marLeft w:val="0"/>
      <w:marRight w:val="0"/>
      <w:marTop w:val="0"/>
      <w:marBottom w:val="0"/>
      <w:divBdr>
        <w:top w:val="none" w:sz="0" w:space="0" w:color="auto"/>
        <w:left w:val="none" w:sz="0" w:space="0" w:color="auto"/>
        <w:bottom w:val="none" w:sz="0" w:space="0" w:color="auto"/>
        <w:right w:val="none" w:sz="0" w:space="0" w:color="auto"/>
      </w:divBdr>
    </w:div>
    <w:div w:id="1087078295">
      <w:bodyDiv w:val="1"/>
      <w:marLeft w:val="0"/>
      <w:marRight w:val="0"/>
      <w:marTop w:val="0"/>
      <w:marBottom w:val="0"/>
      <w:divBdr>
        <w:top w:val="none" w:sz="0" w:space="0" w:color="auto"/>
        <w:left w:val="none" w:sz="0" w:space="0" w:color="auto"/>
        <w:bottom w:val="none" w:sz="0" w:space="0" w:color="auto"/>
        <w:right w:val="none" w:sz="0" w:space="0" w:color="auto"/>
      </w:divBdr>
    </w:div>
    <w:div w:id="1088648736">
      <w:bodyDiv w:val="1"/>
      <w:marLeft w:val="0"/>
      <w:marRight w:val="0"/>
      <w:marTop w:val="0"/>
      <w:marBottom w:val="0"/>
      <w:divBdr>
        <w:top w:val="none" w:sz="0" w:space="0" w:color="auto"/>
        <w:left w:val="none" w:sz="0" w:space="0" w:color="auto"/>
        <w:bottom w:val="none" w:sz="0" w:space="0" w:color="auto"/>
        <w:right w:val="none" w:sz="0" w:space="0" w:color="auto"/>
      </w:divBdr>
    </w:div>
    <w:div w:id="1090469706">
      <w:bodyDiv w:val="1"/>
      <w:marLeft w:val="0"/>
      <w:marRight w:val="0"/>
      <w:marTop w:val="0"/>
      <w:marBottom w:val="0"/>
      <w:divBdr>
        <w:top w:val="none" w:sz="0" w:space="0" w:color="auto"/>
        <w:left w:val="none" w:sz="0" w:space="0" w:color="auto"/>
        <w:bottom w:val="none" w:sz="0" w:space="0" w:color="auto"/>
        <w:right w:val="none" w:sz="0" w:space="0" w:color="auto"/>
      </w:divBdr>
    </w:div>
    <w:div w:id="1092048763">
      <w:bodyDiv w:val="1"/>
      <w:marLeft w:val="0"/>
      <w:marRight w:val="0"/>
      <w:marTop w:val="0"/>
      <w:marBottom w:val="0"/>
      <w:divBdr>
        <w:top w:val="none" w:sz="0" w:space="0" w:color="auto"/>
        <w:left w:val="none" w:sz="0" w:space="0" w:color="auto"/>
        <w:bottom w:val="none" w:sz="0" w:space="0" w:color="auto"/>
        <w:right w:val="none" w:sz="0" w:space="0" w:color="auto"/>
      </w:divBdr>
    </w:div>
    <w:div w:id="1092432836">
      <w:bodyDiv w:val="1"/>
      <w:marLeft w:val="0"/>
      <w:marRight w:val="0"/>
      <w:marTop w:val="0"/>
      <w:marBottom w:val="0"/>
      <w:divBdr>
        <w:top w:val="none" w:sz="0" w:space="0" w:color="auto"/>
        <w:left w:val="none" w:sz="0" w:space="0" w:color="auto"/>
        <w:bottom w:val="none" w:sz="0" w:space="0" w:color="auto"/>
        <w:right w:val="none" w:sz="0" w:space="0" w:color="auto"/>
      </w:divBdr>
    </w:div>
    <w:div w:id="1093280936">
      <w:bodyDiv w:val="1"/>
      <w:marLeft w:val="0"/>
      <w:marRight w:val="0"/>
      <w:marTop w:val="0"/>
      <w:marBottom w:val="0"/>
      <w:divBdr>
        <w:top w:val="none" w:sz="0" w:space="0" w:color="auto"/>
        <w:left w:val="none" w:sz="0" w:space="0" w:color="auto"/>
        <w:bottom w:val="none" w:sz="0" w:space="0" w:color="auto"/>
        <w:right w:val="none" w:sz="0" w:space="0" w:color="auto"/>
      </w:divBdr>
    </w:div>
    <w:div w:id="1098140161">
      <w:bodyDiv w:val="1"/>
      <w:marLeft w:val="0"/>
      <w:marRight w:val="0"/>
      <w:marTop w:val="0"/>
      <w:marBottom w:val="0"/>
      <w:divBdr>
        <w:top w:val="none" w:sz="0" w:space="0" w:color="auto"/>
        <w:left w:val="none" w:sz="0" w:space="0" w:color="auto"/>
        <w:bottom w:val="none" w:sz="0" w:space="0" w:color="auto"/>
        <w:right w:val="none" w:sz="0" w:space="0" w:color="auto"/>
      </w:divBdr>
    </w:div>
    <w:div w:id="1099594802">
      <w:bodyDiv w:val="1"/>
      <w:marLeft w:val="0"/>
      <w:marRight w:val="0"/>
      <w:marTop w:val="0"/>
      <w:marBottom w:val="0"/>
      <w:divBdr>
        <w:top w:val="none" w:sz="0" w:space="0" w:color="auto"/>
        <w:left w:val="none" w:sz="0" w:space="0" w:color="auto"/>
        <w:bottom w:val="none" w:sz="0" w:space="0" w:color="auto"/>
        <w:right w:val="none" w:sz="0" w:space="0" w:color="auto"/>
      </w:divBdr>
    </w:div>
    <w:div w:id="1100637338">
      <w:bodyDiv w:val="1"/>
      <w:marLeft w:val="0"/>
      <w:marRight w:val="0"/>
      <w:marTop w:val="0"/>
      <w:marBottom w:val="0"/>
      <w:divBdr>
        <w:top w:val="none" w:sz="0" w:space="0" w:color="auto"/>
        <w:left w:val="none" w:sz="0" w:space="0" w:color="auto"/>
        <w:bottom w:val="none" w:sz="0" w:space="0" w:color="auto"/>
        <w:right w:val="none" w:sz="0" w:space="0" w:color="auto"/>
      </w:divBdr>
    </w:div>
    <w:div w:id="1102188616">
      <w:bodyDiv w:val="1"/>
      <w:marLeft w:val="0"/>
      <w:marRight w:val="0"/>
      <w:marTop w:val="0"/>
      <w:marBottom w:val="0"/>
      <w:divBdr>
        <w:top w:val="none" w:sz="0" w:space="0" w:color="auto"/>
        <w:left w:val="none" w:sz="0" w:space="0" w:color="auto"/>
        <w:bottom w:val="none" w:sz="0" w:space="0" w:color="auto"/>
        <w:right w:val="none" w:sz="0" w:space="0" w:color="auto"/>
      </w:divBdr>
    </w:div>
    <w:div w:id="1105424592">
      <w:bodyDiv w:val="1"/>
      <w:marLeft w:val="0"/>
      <w:marRight w:val="0"/>
      <w:marTop w:val="0"/>
      <w:marBottom w:val="0"/>
      <w:divBdr>
        <w:top w:val="none" w:sz="0" w:space="0" w:color="auto"/>
        <w:left w:val="none" w:sz="0" w:space="0" w:color="auto"/>
        <w:bottom w:val="none" w:sz="0" w:space="0" w:color="auto"/>
        <w:right w:val="none" w:sz="0" w:space="0" w:color="auto"/>
      </w:divBdr>
    </w:div>
    <w:div w:id="1109200885">
      <w:bodyDiv w:val="1"/>
      <w:marLeft w:val="0"/>
      <w:marRight w:val="0"/>
      <w:marTop w:val="0"/>
      <w:marBottom w:val="0"/>
      <w:divBdr>
        <w:top w:val="none" w:sz="0" w:space="0" w:color="auto"/>
        <w:left w:val="none" w:sz="0" w:space="0" w:color="auto"/>
        <w:bottom w:val="none" w:sz="0" w:space="0" w:color="auto"/>
        <w:right w:val="none" w:sz="0" w:space="0" w:color="auto"/>
      </w:divBdr>
    </w:div>
    <w:div w:id="1111320755">
      <w:bodyDiv w:val="1"/>
      <w:marLeft w:val="0"/>
      <w:marRight w:val="0"/>
      <w:marTop w:val="0"/>
      <w:marBottom w:val="0"/>
      <w:divBdr>
        <w:top w:val="none" w:sz="0" w:space="0" w:color="auto"/>
        <w:left w:val="none" w:sz="0" w:space="0" w:color="auto"/>
        <w:bottom w:val="none" w:sz="0" w:space="0" w:color="auto"/>
        <w:right w:val="none" w:sz="0" w:space="0" w:color="auto"/>
      </w:divBdr>
      <w:divsChild>
        <w:div w:id="590968354">
          <w:marLeft w:val="0"/>
          <w:marRight w:val="0"/>
          <w:marTop w:val="0"/>
          <w:marBottom w:val="0"/>
          <w:divBdr>
            <w:top w:val="none" w:sz="0" w:space="0" w:color="auto"/>
            <w:left w:val="none" w:sz="0" w:space="0" w:color="auto"/>
            <w:bottom w:val="none" w:sz="0" w:space="0" w:color="auto"/>
            <w:right w:val="none" w:sz="0" w:space="0" w:color="auto"/>
          </w:divBdr>
        </w:div>
        <w:div w:id="807894190">
          <w:marLeft w:val="0"/>
          <w:marRight w:val="0"/>
          <w:marTop w:val="0"/>
          <w:marBottom w:val="0"/>
          <w:divBdr>
            <w:top w:val="none" w:sz="0" w:space="0" w:color="auto"/>
            <w:left w:val="none" w:sz="0" w:space="0" w:color="auto"/>
            <w:bottom w:val="none" w:sz="0" w:space="0" w:color="auto"/>
            <w:right w:val="none" w:sz="0" w:space="0" w:color="auto"/>
          </w:divBdr>
        </w:div>
        <w:div w:id="1336349335">
          <w:marLeft w:val="0"/>
          <w:marRight w:val="0"/>
          <w:marTop w:val="0"/>
          <w:marBottom w:val="0"/>
          <w:divBdr>
            <w:top w:val="none" w:sz="0" w:space="0" w:color="auto"/>
            <w:left w:val="none" w:sz="0" w:space="0" w:color="auto"/>
            <w:bottom w:val="none" w:sz="0" w:space="0" w:color="auto"/>
            <w:right w:val="none" w:sz="0" w:space="0" w:color="auto"/>
          </w:divBdr>
        </w:div>
      </w:divsChild>
    </w:div>
    <w:div w:id="1111321333">
      <w:bodyDiv w:val="1"/>
      <w:marLeft w:val="0"/>
      <w:marRight w:val="0"/>
      <w:marTop w:val="0"/>
      <w:marBottom w:val="0"/>
      <w:divBdr>
        <w:top w:val="none" w:sz="0" w:space="0" w:color="auto"/>
        <w:left w:val="none" w:sz="0" w:space="0" w:color="auto"/>
        <w:bottom w:val="none" w:sz="0" w:space="0" w:color="auto"/>
        <w:right w:val="none" w:sz="0" w:space="0" w:color="auto"/>
      </w:divBdr>
    </w:div>
    <w:div w:id="1116102474">
      <w:bodyDiv w:val="1"/>
      <w:marLeft w:val="0"/>
      <w:marRight w:val="0"/>
      <w:marTop w:val="0"/>
      <w:marBottom w:val="0"/>
      <w:divBdr>
        <w:top w:val="none" w:sz="0" w:space="0" w:color="auto"/>
        <w:left w:val="none" w:sz="0" w:space="0" w:color="auto"/>
        <w:bottom w:val="none" w:sz="0" w:space="0" w:color="auto"/>
        <w:right w:val="none" w:sz="0" w:space="0" w:color="auto"/>
      </w:divBdr>
      <w:divsChild>
        <w:div w:id="341207473">
          <w:marLeft w:val="0"/>
          <w:marRight w:val="0"/>
          <w:marTop w:val="0"/>
          <w:marBottom w:val="0"/>
          <w:divBdr>
            <w:top w:val="none" w:sz="0" w:space="0" w:color="auto"/>
            <w:left w:val="none" w:sz="0" w:space="0" w:color="auto"/>
            <w:bottom w:val="none" w:sz="0" w:space="0" w:color="auto"/>
            <w:right w:val="none" w:sz="0" w:space="0" w:color="auto"/>
          </w:divBdr>
          <w:divsChild>
            <w:div w:id="633367346">
              <w:marLeft w:val="0"/>
              <w:marRight w:val="0"/>
              <w:marTop w:val="0"/>
              <w:marBottom w:val="0"/>
              <w:divBdr>
                <w:top w:val="none" w:sz="0" w:space="0" w:color="auto"/>
                <w:left w:val="none" w:sz="0" w:space="0" w:color="auto"/>
                <w:bottom w:val="none" w:sz="0" w:space="0" w:color="auto"/>
                <w:right w:val="none" w:sz="0" w:space="0" w:color="auto"/>
              </w:divBdr>
              <w:divsChild>
                <w:div w:id="20185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9499">
          <w:marLeft w:val="0"/>
          <w:marRight w:val="0"/>
          <w:marTop w:val="0"/>
          <w:marBottom w:val="0"/>
          <w:divBdr>
            <w:top w:val="none" w:sz="0" w:space="0" w:color="auto"/>
            <w:left w:val="none" w:sz="0" w:space="0" w:color="auto"/>
            <w:bottom w:val="none" w:sz="0" w:space="0" w:color="auto"/>
            <w:right w:val="none" w:sz="0" w:space="0" w:color="auto"/>
          </w:divBdr>
        </w:div>
      </w:divsChild>
    </w:div>
    <w:div w:id="1120685110">
      <w:bodyDiv w:val="1"/>
      <w:marLeft w:val="0"/>
      <w:marRight w:val="0"/>
      <w:marTop w:val="0"/>
      <w:marBottom w:val="0"/>
      <w:divBdr>
        <w:top w:val="none" w:sz="0" w:space="0" w:color="auto"/>
        <w:left w:val="none" w:sz="0" w:space="0" w:color="auto"/>
        <w:bottom w:val="none" w:sz="0" w:space="0" w:color="auto"/>
        <w:right w:val="none" w:sz="0" w:space="0" w:color="auto"/>
      </w:divBdr>
    </w:div>
    <w:div w:id="1122967215">
      <w:bodyDiv w:val="1"/>
      <w:marLeft w:val="0"/>
      <w:marRight w:val="0"/>
      <w:marTop w:val="0"/>
      <w:marBottom w:val="0"/>
      <w:divBdr>
        <w:top w:val="none" w:sz="0" w:space="0" w:color="auto"/>
        <w:left w:val="none" w:sz="0" w:space="0" w:color="auto"/>
        <w:bottom w:val="none" w:sz="0" w:space="0" w:color="auto"/>
        <w:right w:val="none" w:sz="0" w:space="0" w:color="auto"/>
      </w:divBdr>
    </w:div>
    <w:div w:id="1123495442">
      <w:bodyDiv w:val="1"/>
      <w:marLeft w:val="0"/>
      <w:marRight w:val="0"/>
      <w:marTop w:val="0"/>
      <w:marBottom w:val="0"/>
      <w:divBdr>
        <w:top w:val="none" w:sz="0" w:space="0" w:color="auto"/>
        <w:left w:val="none" w:sz="0" w:space="0" w:color="auto"/>
        <w:bottom w:val="none" w:sz="0" w:space="0" w:color="auto"/>
        <w:right w:val="none" w:sz="0" w:space="0" w:color="auto"/>
      </w:divBdr>
    </w:div>
    <w:div w:id="1126121228">
      <w:bodyDiv w:val="1"/>
      <w:marLeft w:val="0"/>
      <w:marRight w:val="0"/>
      <w:marTop w:val="0"/>
      <w:marBottom w:val="0"/>
      <w:divBdr>
        <w:top w:val="none" w:sz="0" w:space="0" w:color="auto"/>
        <w:left w:val="none" w:sz="0" w:space="0" w:color="auto"/>
        <w:bottom w:val="none" w:sz="0" w:space="0" w:color="auto"/>
        <w:right w:val="none" w:sz="0" w:space="0" w:color="auto"/>
      </w:divBdr>
    </w:div>
    <w:div w:id="1126895789">
      <w:bodyDiv w:val="1"/>
      <w:marLeft w:val="0"/>
      <w:marRight w:val="0"/>
      <w:marTop w:val="0"/>
      <w:marBottom w:val="0"/>
      <w:divBdr>
        <w:top w:val="none" w:sz="0" w:space="0" w:color="auto"/>
        <w:left w:val="none" w:sz="0" w:space="0" w:color="auto"/>
        <w:bottom w:val="none" w:sz="0" w:space="0" w:color="auto"/>
        <w:right w:val="none" w:sz="0" w:space="0" w:color="auto"/>
      </w:divBdr>
    </w:div>
    <w:div w:id="1129279407">
      <w:bodyDiv w:val="1"/>
      <w:marLeft w:val="0"/>
      <w:marRight w:val="0"/>
      <w:marTop w:val="0"/>
      <w:marBottom w:val="0"/>
      <w:divBdr>
        <w:top w:val="none" w:sz="0" w:space="0" w:color="auto"/>
        <w:left w:val="none" w:sz="0" w:space="0" w:color="auto"/>
        <w:bottom w:val="none" w:sz="0" w:space="0" w:color="auto"/>
        <w:right w:val="none" w:sz="0" w:space="0" w:color="auto"/>
      </w:divBdr>
    </w:div>
    <w:div w:id="1129930344">
      <w:bodyDiv w:val="1"/>
      <w:marLeft w:val="0"/>
      <w:marRight w:val="0"/>
      <w:marTop w:val="0"/>
      <w:marBottom w:val="0"/>
      <w:divBdr>
        <w:top w:val="none" w:sz="0" w:space="0" w:color="auto"/>
        <w:left w:val="none" w:sz="0" w:space="0" w:color="auto"/>
        <w:bottom w:val="none" w:sz="0" w:space="0" w:color="auto"/>
        <w:right w:val="none" w:sz="0" w:space="0" w:color="auto"/>
      </w:divBdr>
    </w:div>
    <w:div w:id="1132479019">
      <w:bodyDiv w:val="1"/>
      <w:marLeft w:val="0"/>
      <w:marRight w:val="0"/>
      <w:marTop w:val="0"/>
      <w:marBottom w:val="0"/>
      <w:divBdr>
        <w:top w:val="none" w:sz="0" w:space="0" w:color="auto"/>
        <w:left w:val="none" w:sz="0" w:space="0" w:color="auto"/>
        <w:bottom w:val="none" w:sz="0" w:space="0" w:color="auto"/>
        <w:right w:val="none" w:sz="0" w:space="0" w:color="auto"/>
      </w:divBdr>
    </w:div>
    <w:div w:id="1135414923">
      <w:bodyDiv w:val="1"/>
      <w:marLeft w:val="0"/>
      <w:marRight w:val="0"/>
      <w:marTop w:val="0"/>
      <w:marBottom w:val="0"/>
      <w:divBdr>
        <w:top w:val="none" w:sz="0" w:space="0" w:color="auto"/>
        <w:left w:val="none" w:sz="0" w:space="0" w:color="auto"/>
        <w:bottom w:val="none" w:sz="0" w:space="0" w:color="auto"/>
        <w:right w:val="none" w:sz="0" w:space="0" w:color="auto"/>
      </w:divBdr>
      <w:divsChild>
        <w:div w:id="657459696">
          <w:marLeft w:val="0"/>
          <w:marRight w:val="0"/>
          <w:marTop w:val="0"/>
          <w:marBottom w:val="0"/>
          <w:divBdr>
            <w:top w:val="none" w:sz="0" w:space="0" w:color="auto"/>
            <w:left w:val="none" w:sz="0" w:space="0" w:color="auto"/>
            <w:bottom w:val="none" w:sz="0" w:space="0" w:color="auto"/>
            <w:right w:val="none" w:sz="0" w:space="0" w:color="auto"/>
          </w:divBdr>
        </w:div>
        <w:div w:id="712340404">
          <w:marLeft w:val="0"/>
          <w:marRight w:val="0"/>
          <w:marTop w:val="0"/>
          <w:marBottom w:val="0"/>
          <w:divBdr>
            <w:top w:val="none" w:sz="0" w:space="0" w:color="auto"/>
            <w:left w:val="none" w:sz="0" w:space="0" w:color="auto"/>
            <w:bottom w:val="none" w:sz="0" w:space="0" w:color="auto"/>
            <w:right w:val="none" w:sz="0" w:space="0" w:color="auto"/>
          </w:divBdr>
        </w:div>
        <w:div w:id="1079250913">
          <w:marLeft w:val="0"/>
          <w:marRight w:val="0"/>
          <w:marTop w:val="0"/>
          <w:marBottom w:val="0"/>
          <w:divBdr>
            <w:top w:val="none" w:sz="0" w:space="0" w:color="auto"/>
            <w:left w:val="none" w:sz="0" w:space="0" w:color="auto"/>
            <w:bottom w:val="none" w:sz="0" w:space="0" w:color="auto"/>
            <w:right w:val="none" w:sz="0" w:space="0" w:color="auto"/>
          </w:divBdr>
        </w:div>
        <w:div w:id="1718314423">
          <w:marLeft w:val="0"/>
          <w:marRight w:val="0"/>
          <w:marTop w:val="0"/>
          <w:marBottom w:val="0"/>
          <w:divBdr>
            <w:top w:val="none" w:sz="0" w:space="0" w:color="auto"/>
            <w:left w:val="none" w:sz="0" w:space="0" w:color="auto"/>
            <w:bottom w:val="none" w:sz="0" w:space="0" w:color="auto"/>
            <w:right w:val="none" w:sz="0" w:space="0" w:color="auto"/>
          </w:divBdr>
        </w:div>
        <w:div w:id="1946300497">
          <w:marLeft w:val="0"/>
          <w:marRight w:val="0"/>
          <w:marTop w:val="0"/>
          <w:marBottom w:val="0"/>
          <w:divBdr>
            <w:top w:val="none" w:sz="0" w:space="0" w:color="auto"/>
            <w:left w:val="none" w:sz="0" w:space="0" w:color="auto"/>
            <w:bottom w:val="none" w:sz="0" w:space="0" w:color="auto"/>
            <w:right w:val="none" w:sz="0" w:space="0" w:color="auto"/>
          </w:divBdr>
        </w:div>
      </w:divsChild>
    </w:div>
    <w:div w:id="1136215433">
      <w:bodyDiv w:val="1"/>
      <w:marLeft w:val="0"/>
      <w:marRight w:val="0"/>
      <w:marTop w:val="0"/>
      <w:marBottom w:val="0"/>
      <w:divBdr>
        <w:top w:val="none" w:sz="0" w:space="0" w:color="auto"/>
        <w:left w:val="none" w:sz="0" w:space="0" w:color="auto"/>
        <w:bottom w:val="none" w:sz="0" w:space="0" w:color="auto"/>
        <w:right w:val="none" w:sz="0" w:space="0" w:color="auto"/>
      </w:divBdr>
    </w:div>
    <w:div w:id="1137333126">
      <w:bodyDiv w:val="1"/>
      <w:marLeft w:val="0"/>
      <w:marRight w:val="0"/>
      <w:marTop w:val="0"/>
      <w:marBottom w:val="0"/>
      <w:divBdr>
        <w:top w:val="none" w:sz="0" w:space="0" w:color="auto"/>
        <w:left w:val="none" w:sz="0" w:space="0" w:color="auto"/>
        <w:bottom w:val="none" w:sz="0" w:space="0" w:color="auto"/>
        <w:right w:val="none" w:sz="0" w:space="0" w:color="auto"/>
      </w:divBdr>
    </w:div>
    <w:div w:id="1137407963">
      <w:bodyDiv w:val="1"/>
      <w:marLeft w:val="0"/>
      <w:marRight w:val="0"/>
      <w:marTop w:val="0"/>
      <w:marBottom w:val="0"/>
      <w:divBdr>
        <w:top w:val="none" w:sz="0" w:space="0" w:color="auto"/>
        <w:left w:val="none" w:sz="0" w:space="0" w:color="auto"/>
        <w:bottom w:val="none" w:sz="0" w:space="0" w:color="auto"/>
        <w:right w:val="none" w:sz="0" w:space="0" w:color="auto"/>
      </w:divBdr>
    </w:div>
    <w:div w:id="1138373230">
      <w:bodyDiv w:val="1"/>
      <w:marLeft w:val="0"/>
      <w:marRight w:val="0"/>
      <w:marTop w:val="0"/>
      <w:marBottom w:val="0"/>
      <w:divBdr>
        <w:top w:val="none" w:sz="0" w:space="0" w:color="auto"/>
        <w:left w:val="none" w:sz="0" w:space="0" w:color="auto"/>
        <w:bottom w:val="none" w:sz="0" w:space="0" w:color="auto"/>
        <w:right w:val="none" w:sz="0" w:space="0" w:color="auto"/>
      </w:divBdr>
    </w:div>
    <w:div w:id="1141773032">
      <w:bodyDiv w:val="1"/>
      <w:marLeft w:val="0"/>
      <w:marRight w:val="0"/>
      <w:marTop w:val="0"/>
      <w:marBottom w:val="0"/>
      <w:divBdr>
        <w:top w:val="none" w:sz="0" w:space="0" w:color="auto"/>
        <w:left w:val="none" w:sz="0" w:space="0" w:color="auto"/>
        <w:bottom w:val="none" w:sz="0" w:space="0" w:color="auto"/>
        <w:right w:val="none" w:sz="0" w:space="0" w:color="auto"/>
      </w:divBdr>
    </w:div>
    <w:div w:id="1146123409">
      <w:bodyDiv w:val="1"/>
      <w:marLeft w:val="0"/>
      <w:marRight w:val="0"/>
      <w:marTop w:val="0"/>
      <w:marBottom w:val="0"/>
      <w:divBdr>
        <w:top w:val="none" w:sz="0" w:space="0" w:color="auto"/>
        <w:left w:val="none" w:sz="0" w:space="0" w:color="auto"/>
        <w:bottom w:val="none" w:sz="0" w:space="0" w:color="auto"/>
        <w:right w:val="none" w:sz="0" w:space="0" w:color="auto"/>
      </w:divBdr>
    </w:div>
    <w:div w:id="1146438393">
      <w:bodyDiv w:val="1"/>
      <w:marLeft w:val="0"/>
      <w:marRight w:val="0"/>
      <w:marTop w:val="0"/>
      <w:marBottom w:val="0"/>
      <w:divBdr>
        <w:top w:val="none" w:sz="0" w:space="0" w:color="auto"/>
        <w:left w:val="none" w:sz="0" w:space="0" w:color="auto"/>
        <w:bottom w:val="none" w:sz="0" w:space="0" w:color="auto"/>
        <w:right w:val="none" w:sz="0" w:space="0" w:color="auto"/>
      </w:divBdr>
    </w:div>
    <w:div w:id="1147551882">
      <w:bodyDiv w:val="1"/>
      <w:marLeft w:val="0"/>
      <w:marRight w:val="0"/>
      <w:marTop w:val="0"/>
      <w:marBottom w:val="0"/>
      <w:divBdr>
        <w:top w:val="none" w:sz="0" w:space="0" w:color="auto"/>
        <w:left w:val="none" w:sz="0" w:space="0" w:color="auto"/>
        <w:bottom w:val="none" w:sz="0" w:space="0" w:color="auto"/>
        <w:right w:val="none" w:sz="0" w:space="0" w:color="auto"/>
      </w:divBdr>
    </w:div>
    <w:div w:id="1149857555">
      <w:bodyDiv w:val="1"/>
      <w:marLeft w:val="0"/>
      <w:marRight w:val="0"/>
      <w:marTop w:val="0"/>
      <w:marBottom w:val="0"/>
      <w:divBdr>
        <w:top w:val="none" w:sz="0" w:space="0" w:color="auto"/>
        <w:left w:val="none" w:sz="0" w:space="0" w:color="auto"/>
        <w:bottom w:val="none" w:sz="0" w:space="0" w:color="auto"/>
        <w:right w:val="none" w:sz="0" w:space="0" w:color="auto"/>
      </w:divBdr>
    </w:div>
    <w:div w:id="1150101932">
      <w:bodyDiv w:val="1"/>
      <w:marLeft w:val="0"/>
      <w:marRight w:val="0"/>
      <w:marTop w:val="0"/>
      <w:marBottom w:val="0"/>
      <w:divBdr>
        <w:top w:val="none" w:sz="0" w:space="0" w:color="auto"/>
        <w:left w:val="none" w:sz="0" w:space="0" w:color="auto"/>
        <w:bottom w:val="none" w:sz="0" w:space="0" w:color="auto"/>
        <w:right w:val="none" w:sz="0" w:space="0" w:color="auto"/>
      </w:divBdr>
    </w:div>
    <w:div w:id="1150177066">
      <w:bodyDiv w:val="1"/>
      <w:marLeft w:val="0"/>
      <w:marRight w:val="0"/>
      <w:marTop w:val="0"/>
      <w:marBottom w:val="0"/>
      <w:divBdr>
        <w:top w:val="none" w:sz="0" w:space="0" w:color="auto"/>
        <w:left w:val="none" w:sz="0" w:space="0" w:color="auto"/>
        <w:bottom w:val="none" w:sz="0" w:space="0" w:color="auto"/>
        <w:right w:val="none" w:sz="0" w:space="0" w:color="auto"/>
      </w:divBdr>
    </w:div>
    <w:div w:id="1152480394">
      <w:bodyDiv w:val="1"/>
      <w:marLeft w:val="0"/>
      <w:marRight w:val="0"/>
      <w:marTop w:val="0"/>
      <w:marBottom w:val="0"/>
      <w:divBdr>
        <w:top w:val="none" w:sz="0" w:space="0" w:color="auto"/>
        <w:left w:val="none" w:sz="0" w:space="0" w:color="auto"/>
        <w:bottom w:val="none" w:sz="0" w:space="0" w:color="auto"/>
        <w:right w:val="none" w:sz="0" w:space="0" w:color="auto"/>
      </w:divBdr>
    </w:div>
    <w:div w:id="1154293349">
      <w:bodyDiv w:val="1"/>
      <w:marLeft w:val="0"/>
      <w:marRight w:val="0"/>
      <w:marTop w:val="0"/>
      <w:marBottom w:val="0"/>
      <w:divBdr>
        <w:top w:val="none" w:sz="0" w:space="0" w:color="auto"/>
        <w:left w:val="none" w:sz="0" w:space="0" w:color="auto"/>
        <w:bottom w:val="none" w:sz="0" w:space="0" w:color="auto"/>
        <w:right w:val="none" w:sz="0" w:space="0" w:color="auto"/>
      </w:divBdr>
      <w:divsChild>
        <w:div w:id="7997355">
          <w:marLeft w:val="0"/>
          <w:marRight w:val="0"/>
          <w:marTop w:val="0"/>
          <w:marBottom w:val="0"/>
          <w:divBdr>
            <w:top w:val="none" w:sz="0" w:space="0" w:color="auto"/>
            <w:left w:val="none" w:sz="0" w:space="0" w:color="auto"/>
            <w:bottom w:val="none" w:sz="0" w:space="0" w:color="auto"/>
            <w:right w:val="none" w:sz="0" w:space="0" w:color="auto"/>
          </w:divBdr>
        </w:div>
        <w:div w:id="35013864">
          <w:marLeft w:val="0"/>
          <w:marRight w:val="0"/>
          <w:marTop w:val="0"/>
          <w:marBottom w:val="0"/>
          <w:divBdr>
            <w:top w:val="none" w:sz="0" w:space="0" w:color="auto"/>
            <w:left w:val="none" w:sz="0" w:space="0" w:color="auto"/>
            <w:bottom w:val="none" w:sz="0" w:space="0" w:color="auto"/>
            <w:right w:val="none" w:sz="0" w:space="0" w:color="auto"/>
          </w:divBdr>
        </w:div>
        <w:div w:id="36272917">
          <w:marLeft w:val="0"/>
          <w:marRight w:val="0"/>
          <w:marTop w:val="0"/>
          <w:marBottom w:val="0"/>
          <w:divBdr>
            <w:top w:val="none" w:sz="0" w:space="0" w:color="auto"/>
            <w:left w:val="none" w:sz="0" w:space="0" w:color="auto"/>
            <w:bottom w:val="none" w:sz="0" w:space="0" w:color="auto"/>
            <w:right w:val="none" w:sz="0" w:space="0" w:color="auto"/>
          </w:divBdr>
        </w:div>
        <w:div w:id="74939956">
          <w:marLeft w:val="0"/>
          <w:marRight w:val="0"/>
          <w:marTop w:val="0"/>
          <w:marBottom w:val="0"/>
          <w:divBdr>
            <w:top w:val="none" w:sz="0" w:space="0" w:color="auto"/>
            <w:left w:val="none" w:sz="0" w:space="0" w:color="auto"/>
            <w:bottom w:val="none" w:sz="0" w:space="0" w:color="auto"/>
            <w:right w:val="none" w:sz="0" w:space="0" w:color="auto"/>
          </w:divBdr>
        </w:div>
        <w:div w:id="78524893">
          <w:marLeft w:val="0"/>
          <w:marRight w:val="0"/>
          <w:marTop w:val="0"/>
          <w:marBottom w:val="0"/>
          <w:divBdr>
            <w:top w:val="none" w:sz="0" w:space="0" w:color="auto"/>
            <w:left w:val="none" w:sz="0" w:space="0" w:color="auto"/>
            <w:bottom w:val="none" w:sz="0" w:space="0" w:color="auto"/>
            <w:right w:val="none" w:sz="0" w:space="0" w:color="auto"/>
          </w:divBdr>
        </w:div>
        <w:div w:id="82722301">
          <w:marLeft w:val="0"/>
          <w:marRight w:val="0"/>
          <w:marTop w:val="0"/>
          <w:marBottom w:val="0"/>
          <w:divBdr>
            <w:top w:val="none" w:sz="0" w:space="0" w:color="auto"/>
            <w:left w:val="none" w:sz="0" w:space="0" w:color="auto"/>
            <w:bottom w:val="none" w:sz="0" w:space="0" w:color="auto"/>
            <w:right w:val="none" w:sz="0" w:space="0" w:color="auto"/>
          </w:divBdr>
        </w:div>
        <w:div w:id="107969512">
          <w:marLeft w:val="0"/>
          <w:marRight w:val="0"/>
          <w:marTop w:val="0"/>
          <w:marBottom w:val="0"/>
          <w:divBdr>
            <w:top w:val="none" w:sz="0" w:space="0" w:color="auto"/>
            <w:left w:val="none" w:sz="0" w:space="0" w:color="auto"/>
            <w:bottom w:val="none" w:sz="0" w:space="0" w:color="auto"/>
            <w:right w:val="none" w:sz="0" w:space="0" w:color="auto"/>
          </w:divBdr>
        </w:div>
        <w:div w:id="126049479">
          <w:marLeft w:val="0"/>
          <w:marRight w:val="0"/>
          <w:marTop w:val="0"/>
          <w:marBottom w:val="0"/>
          <w:divBdr>
            <w:top w:val="none" w:sz="0" w:space="0" w:color="auto"/>
            <w:left w:val="none" w:sz="0" w:space="0" w:color="auto"/>
            <w:bottom w:val="none" w:sz="0" w:space="0" w:color="auto"/>
            <w:right w:val="none" w:sz="0" w:space="0" w:color="auto"/>
          </w:divBdr>
        </w:div>
        <w:div w:id="154614498">
          <w:marLeft w:val="0"/>
          <w:marRight w:val="0"/>
          <w:marTop w:val="0"/>
          <w:marBottom w:val="0"/>
          <w:divBdr>
            <w:top w:val="none" w:sz="0" w:space="0" w:color="auto"/>
            <w:left w:val="none" w:sz="0" w:space="0" w:color="auto"/>
            <w:bottom w:val="none" w:sz="0" w:space="0" w:color="auto"/>
            <w:right w:val="none" w:sz="0" w:space="0" w:color="auto"/>
          </w:divBdr>
        </w:div>
        <w:div w:id="157431142">
          <w:marLeft w:val="0"/>
          <w:marRight w:val="0"/>
          <w:marTop w:val="0"/>
          <w:marBottom w:val="0"/>
          <w:divBdr>
            <w:top w:val="none" w:sz="0" w:space="0" w:color="auto"/>
            <w:left w:val="none" w:sz="0" w:space="0" w:color="auto"/>
            <w:bottom w:val="none" w:sz="0" w:space="0" w:color="auto"/>
            <w:right w:val="none" w:sz="0" w:space="0" w:color="auto"/>
          </w:divBdr>
        </w:div>
        <w:div w:id="157504795">
          <w:marLeft w:val="0"/>
          <w:marRight w:val="0"/>
          <w:marTop w:val="0"/>
          <w:marBottom w:val="0"/>
          <w:divBdr>
            <w:top w:val="none" w:sz="0" w:space="0" w:color="auto"/>
            <w:left w:val="none" w:sz="0" w:space="0" w:color="auto"/>
            <w:bottom w:val="none" w:sz="0" w:space="0" w:color="auto"/>
            <w:right w:val="none" w:sz="0" w:space="0" w:color="auto"/>
          </w:divBdr>
        </w:div>
        <w:div w:id="158812471">
          <w:marLeft w:val="0"/>
          <w:marRight w:val="0"/>
          <w:marTop w:val="0"/>
          <w:marBottom w:val="0"/>
          <w:divBdr>
            <w:top w:val="none" w:sz="0" w:space="0" w:color="auto"/>
            <w:left w:val="none" w:sz="0" w:space="0" w:color="auto"/>
            <w:bottom w:val="none" w:sz="0" w:space="0" w:color="auto"/>
            <w:right w:val="none" w:sz="0" w:space="0" w:color="auto"/>
          </w:divBdr>
        </w:div>
        <w:div w:id="163129694">
          <w:marLeft w:val="0"/>
          <w:marRight w:val="0"/>
          <w:marTop w:val="0"/>
          <w:marBottom w:val="0"/>
          <w:divBdr>
            <w:top w:val="none" w:sz="0" w:space="0" w:color="auto"/>
            <w:left w:val="none" w:sz="0" w:space="0" w:color="auto"/>
            <w:bottom w:val="none" w:sz="0" w:space="0" w:color="auto"/>
            <w:right w:val="none" w:sz="0" w:space="0" w:color="auto"/>
          </w:divBdr>
        </w:div>
        <w:div w:id="171535718">
          <w:marLeft w:val="0"/>
          <w:marRight w:val="0"/>
          <w:marTop w:val="0"/>
          <w:marBottom w:val="0"/>
          <w:divBdr>
            <w:top w:val="none" w:sz="0" w:space="0" w:color="auto"/>
            <w:left w:val="none" w:sz="0" w:space="0" w:color="auto"/>
            <w:bottom w:val="none" w:sz="0" w:space="0" w:color="auto"/>
            <w:right w:val="none" w:sz="0" w:space="0" w:color="auto"/>
          </w:divBdr>
        </w:div>
        <w:div w:id="173805880">
          <w:marLeft w:val="0"/>
          <w:marRight w:val="0"/>
          <w:marTop w:val="0"/>
          <w:marBottom w:val="0"/>
          <w:divBdr>
            <w:top w:val="none" w:sz="0" w:space="0" w:color="auto"/>
            <w:left w:val="none" w:sz="0" w:space="0" w:color="auto"/>
            <w:bottom w:val="none" w:sz="0" w:space="0" w:color="auto"/>
            <w:right w:val="none" w:sz="0" w:space="0" w:color="auto"/>
          </w:divBdr>
        </w:div>
        <w:div w:id="174729798">
          <w:marLeft w:val="0"/>
          <w:marRight w:val="0"/>
          <w:marTop w:val="0"/>
          <w:marBottom w:val="0"/>
          <w:divBdr>
            <w:top w:val="none" w:sz="0" w:space="0" w:color="auto"/>
            <w:left w:val="none" w:sz="0" w:space="0" w:color="auto"/>
            <w:bottom w:val="none" w:sz="0" w:space="0" w:color="auto"/>
            <w:right w:val="none" w:sz="0" w:space="0" w:color="auto"/>
          </w:divBdr>
        </w:div>
        <w:div w:id="198668276">
          <w:marLeft w:val="0"/>
          <w:marRight w:val="0"/>
          <w:marTop w:val="0"/>
          <w:marBottom w:val="0"/>
          <w:divBdr>
            <w:top w:val="none" w:sz="0" w:space="0" w:color="auto"/>
            <w:left w:val="none" w:sz="0" w:space="0" w:color="auto"/>
            <w:bottom w:val="none" w:sz="0" w:space="0" w:color="auto"/>
            <w:right w:val="none" w:sz="0" w:space="0" w:color="auto"/>
          </w:divBdr>
        </w:div>
        <w:div w:id="224951991">
          <w:marLeft w:val="0"/>
          <w:marRight w:val="0"/>
          <w:marTop w:val="0"/>
          <w:marBottom w:val="0"/>
          <w:divBdr>
            <w:top w:val="none" w:sz="0" w:space="0" w:color="auto"/>
            <w:left w:val="none" w:sz="0" w:space="0" w:color="auto"/>
            <w:bottom w:val="none" w:sz="0" w:space="0" w:color="auto"/>
            <w:right w:val="none" w:sz="0" w:space="0" w:color="auto"/>
          </w:divBdr>
        </w:div>
        <w:div w:id="230238581">
          <w:marLeft w:val="0"/>
          <w:marRight w:val="0"/>
          <w:marTop w:val="0"/>
          <w:marBottom w:val="0"/>
          <w:divBdr>
            <w:top w:val="none" w:sz="0" w:space="0" w:color="auto"/>
            <w:left w:val="none" w:sz="0" w:space="0" w:color="auto"/>
            <w:bottom w:val="none" w:sz="0" w:space="0" w:color="auto"/>
            <w:right w:val="none" w:sz="0" w:space="0" w:color="auto"/>
          </w:divBdr>
        </w:div>
        <w:div w:id="239869061">
          <w:marLeft w:val="0"/>
          <w:marRight w:val="0"/>
          <w:marTop w:val="0"/>
          <w:marBottom w:val="0"/>
          <w:divBdr>
            <w:top w:val="none" w:sz="0" w:space="0" w:color="auto"/>
            <w:left w:val="none" w:sz="0" w:space="0" w:color="auto"/>
            <w:bottom w:val="none" w:sz="0" w:space="0" w:color="auto"/>
            <w:right w:val="none" w:sz="0" w:space="0" w:color="auto"/>
          </w:divBdr>
        </w:div>
        <w:div w:id="258801697">
          <w:marLeft w:val="0"/>
          <w:marRight w:val="0"/>
          <w:marTop w:val="0"/>
          <w:marBottom w:val="0"/>
          <w:divBdr>
            <w:top w:val="none" w:sz="0" w:space="0" w:color="auto"/>
            <w:left w:val="none" w:sz="0" w:space="0" w:color="auto"/>
            <w:bottom w:val="none" w:sz="0" w:space="0" w:color="auto"/>
            <w:right w:val="none" w:sz="0" w:space="0" w:color="auto"/>
          </w:divBdr>
        </w:div>
        <w:div w:id="315031798">
          <w:marLeft w:val="0"/>
          <w:marRight w:val="0"/>
          <w:marTop w:val="0"/>
          <w:marBottom w:val="0"/>
          <w:divBdr>
            <w:top w:val="none" w:sz="0" w:space="0" w:color="auto"/>
            <w:left w:val="none" w:sz="0" w:space="0" w:color="auto"/>
            <w:bottom w:val="none" w:sz="0" w:space="0" w:color="auto"/>
            <w:right w:val="none" w:sz="0" w:space="0" w:color="auto"/>
          </w:divBdr>
        </w:div>
        <w:div w:id="331837948">
          <w:marLeft w:val="0"/>
          <w:marRight w:val="0"/>
          <w:marTop w:val="0"/>
          <w:marBottom w:val="0"/>
          <w:divBdr>
            <w:top w:val="none" w:sz="0" w:space="0" w:color="auto"/>
            <w:left w:val="none" w:sz="0" w:space="0" w:color="auto"/>
            <w:bottom w:val="none" w:sz="0" w:space="0" w:color="auto"/>
            <w:right w:val="none" w:sz="0" w:space="0" w:color="auto"/>
          </w:divBdr>
        </w:div>
        <w:div w:id="334848000">
          <w:marLeft w:val="0"/>
          <w:marRight w:val="0"/>
          <w:marTop w:val="0"/>
          <w:marBottom w:val="0"/>
          <w:divBdr>
            <w:top w:val="none" w:sz="0" w:space="0" w:color="auto"/>
            <w:left w:val="none" w:sz="0" w:space="0" w:color="auto"/>
            <w:bottom w:val="none" w:sz="0" w:space="0" w:color="auto"/>
            <w:right w:val="none" w:sz="0" w:space="0" w:color="auto"/>
          </w:divBdr>
        </w:div>
        <w:div w:id="357051024">
          <w:marLeft w:val="0"/>
          <w:marRight w:val="0"/>
          <w:marTop w:val="0"/>
          <w:marBottom w:val="0"/>
          <w:divBdr>
            <w:top w:val="none" w:sz="0" w:space="0" w:color="auto"/>
            <w:left w:val="none" w:sz="0" w:space="0" w:color="auto"/>
            <w:bottom w:val="none" w:sz="0" w:space="0" w:color="auto"/>
            <w:right w:val="none" w:sz="0" w:space="0" w:color="auto"/>
          </w:divBdr>
        </w:div>
        <w:div w:id="366413052">
          <w:marLeft w:val="0"/>
          <w:marRight w:val="0"/>
          <w:marTop w:val="0"/>
          <w:marBottom w:val="0"/>
          <w:divBdr>
            <w:top w:val="none" w:sz="0" w:space="0" w:color="auto"/>
            <w:left w:val="none" w:sz="0" w:space="0" w:color="auto"/>
            <w:bottom w:val="none" w:sz="0" w:space="0" w:color="auto"/>
            <w:right w:val="none" w:sz="0" w:space="0" w:color="auto"/>
          </w:divBdr>
        </w:div>
        <w:div w:id="390538165">
          <w:marLeft w:val="0"/>
          <w:marRight w:val="0"/>
          <w:marTop w:val="0"/>
          <w:marBottom w:val="0"/>
          <w:divBdr>
            <w:top w:val="none" w:sz="0" w:space="0" w:color="auto"/>
            <w:left w:val="none" w:sz="0" w:space="0" w:color="auto"/>
            <w:bottom w:val="none" w:sz="0" w:space="0" w:color="auto"/>
            <w:right w:val="none" w:sz="0" w:space="0" w:color="auto"/>
          </w:divBdr>
        </w:div>
        <w:div w:id="398133229">
          <w:marLeft w:val="0"/>
          <w:marRight w:val="0"/>
          <w:marTop w:val="0"/>
          <w:marBottom w:val="0"/>
          <w:divBdr>
            <w:top w:val="none" w:sz="0" w:space="0" w:color="auto"/>
            <w:left w:val="none" w:sz="0" w:space="0" w:color="auto"/>
            <w:bottom w:val="none" w:sz="0" w:space="0" w:color="auto"/>
            <w:right w:val="none" w:sz="0" w:space="0" w:color="auto"/>
          </w:divBdr>
        </w:div>
        <w:div w:id="403533587">
          <w:marLeft w:val="0"/>
          <w:marRight w:val="0"/>
          <w:marTop w:val="0"/>
          <w:marBottom w:val="0"/>
          <w:divBdr>
            <w:top w:val="none" w:sz="0" w:space="0" w:color="auto"/>
            <w:left w:val="none" w:sz="0" w:space="0" w:color="auto"/>
            <w:bottom w:val="none" w:sz="0" w:space="0" w:color="auto"/>
            <w:right w:val="none" w:sz="0" w:space="0" w:color="auto"/>
          </w:divBdr>
        </w:div>
        <w:div w:id="429207134">
          <w:marLeft w:val="0"/>
          <w:marRight w:val="0"/>
          <w:marTop w:val="0"/>
          <w:marBottom w:val="0"/>
          <w:divBdr>
            <w:top w:val="none" w:sz="0" w:space="0" w:color="auto"/>
            <w:left w:val="none" w:sz="0" w:space="0" w:color="auto"/>
            <w:bottom w:val="none" w:sz="0" w:space="0" w:color="auto"/>
            <w:right w:val="none" w:sz="0" w:space="0" w:color="auto"/>
          </w:divBdr>
        </w:div>
        <w:div w:id="429737748">
          <w:marLeft w:val="0"/>
          <w:marRight w:val="0"/>
          <w:marTop w:val="0"/>
          <w:marBottom w:val="0"/>
          <w:divBdr>
            <w:top w:val="none" w:sz="0" w:space="0" w:color="auto"/>
            <w:left w:val="none" w:sz="0" w:space="0" w:color="auto"/>
            <w:bottom w:val="none" w:sz="0" w:space="0" w:color="auto"/>
            <w:right w:val="none" w:sz="0" w:space="0" w:color="auto"/>
          </w:divBdr>
        </w:div>
        <w:div w:id="443618559">
          <w:marLeft w:val="0"/>
          <w:marRight w:val="0"/>
          <w:marTop w:val="0"/>
          <w:marBottom w:val="0"/>
          <w:divBdr>
            <w:top w:val="none" w:sz="0" w:space="0" w:color="auto"/>
            <w:left w:val="none" w:sz="0" w:space="0" w:color="auto"/>
            <w:bottom w:val="none" w:sz="0" w:space="0" w:color="auto"/>
            <w:right w:val="none" w:sz="0" w:space="0" w:color="auto"/>
          </w:divBdr>
        </w:div>
        <w:div w:id="448276702">
          <w:marLeft w:val="0"/>
          <w:marRight w:val="0"/>
          <w:marTop w:val="0"/>
          <w:marBottom w:val="0"/>
          <w:divBdr>
            <w:top w:val="none" w:sz="0" w:space="0" w:color="auto"/>
            <w:left w:val="none" w:sz="0" w:space="0" w:color="auto"/>
            <w:bottom w:val="none" w:sz="0" w:space="0" w:color="auto"/>
            <w:right w:val="none" w:sz="0" w:space="0" w:color="auto"/>
          </w:divBdr>
        </w:div>
        <w:div w:id="454448991">
          <w:marLeft w:val="0"/>
          <w:marRight w:val="0"/>
          <w:marTop w:val="0"/>
          <w:marBottom w:val="0"/>
          <w:divBdr>
            <w:top w:val="none" w:sz="0" w:space="0" w:color="auto"/>
            <w:left w:val="none" w:sz="0" w:space="0" w:color="auto"/>
            <w:bottom w:val="none" w:sz="0" w:space="0" w:color="auto"/>
            <w:right w:val="none" w:sz="0" w:space="0" w:color="auto"/>
          </w:divBdr>
        </w:div>
        <w:div w:id="467169199">
          <w:marLeft w:val="0"/>
          <w:marRight w:val="0"/>
          <w:marTop w:val="0"/>
          <w:marBottom w:val="0"/>
          <w:divBdr>
            <w:top w:val="none" w:sz="0" w:space="0" w:color="auto"/>
            <w:left w:val="none" w:sz="0" w:space="0" w:color="auto"/>
            <w:bottom w:val="none" w:sz="0" w:space="0" w:color="auto"/>
            <w:right w:val="none" w:sz="0" w:space="0" w:color="auto"/>
          </w:divBdr>
        </w:div>
        <w:div w:id="493767997">
          <w:marLeft w:val="0"/>
          <w:marRight w:val="0"/>
          <w:marTop w:val="0"/>
          <w:marBottom w:val="0"/>
          <w:divBdr>
            <w:top w:val="none" w:sz="0" w:space="0" w:color="auto"/>
            <w:left w:val="none" w:sz="0" w:space="0" w:color="auto"/>
            <w:bottom w:val="none" w:sz="0" w:space="0" w:color="auto"/>
            <w:right w:val="none" w:sz="0" w:space="0" w:color="auto"/>
          </w:divBdr>
        </w:div>
        <w:div w:id="498423748">
          <w:marLeft w:val="0"/>
          <w:marRight w:val="0"/>
          <w:marTop w:val="0"/>
          <w:marBottom w:val="0"/>
          <w:divBdr>
            <w:top w:val="none" w:sz="0" w:space="0" w:color="auto"/>
            <w:left w:val="none" w:sz="0" w:space="0" w:color="auto"/>
            <w:bottom w:val="none" w:sz="0" w:space="0" w:color="auto"/>
            <w:right w:val="none" w:sz="0" w:space="0" w:color="auto"/>
          </w:divBdr>
        </w:div>
        <w:div w:id="502547322">
          <w:marLeft w:val="0"/>
          <w:marRight w:val="0"/>
          <w:marTop w:val="0"/>
          <w:marBottom w:val="0"/>
          <w:divBdr>
            <w:top w:val="none" w:sz="0" w:space="0" w:color="auto"/>
            <w:left w:val="none" w:sz="0" w:space="0" w:color="auto"/>
            <w:bottom w:val="none" w:sz="0" w:space="0" w:color="auto"/>
            <w:right w:val="none" w:sz="0" w:space="0" w:color="auto"/>
          </w:divBdr>
        </w:div>
        <w:div w:id="524487041">
          <w:marLeft w:val="0"/>
          <w:marRight w:val="0"/>
          <w:marTop w:val="0"/>
          <w:marBottom w:val="0"/>
          <w:divBdr>
            <w:top w:val="none" w:sz="0" w:space="0" w:color="auto"/>
            <w:left w:val="none" w:sz="0" w:space="0" w:color="auto"/>
            <w:bottom w:val="none" w:sz="0" w:space="0" w:color="auto"/>
            <w:right w:val="none" w:sz="0" w:space="0" w:color="auto"/>
          </w:divBdr>
        </w:div>
        <w:div w:id="527910090">
          <w:marLeft w:val="0"/>
          <w:marRight w:val="0"/>
          <w:marTop w:val="0"/>
          <w:marBottom w:val="0"/>
          <w:divBdr>
            <w:top w:val="none" w:sz="0" w:space="0" w:color="auto"/>
            <w:left w:val="none" w:sz="0" w:space="0" w:color="auto"/>
            <w:bottom w:val="none" w:sz="0" w:space="0" w:color="auto"/>
            <w:right w:val="none" w:sz="0" w:space="0" w:color="auto"/>
          </w:divBdr>
        </w:div>
        <w:div w:id="532767700">
          <w:marLeft w:val="0"/>
          <w:marRight w:val="0"/>
          <w:marTop w:val="0"/>
          <w:marBottom w:val="0"/>
          <w:divBdr>
            <w:top w:val="none" w:sz="0" w:space="0" w:color="auto"/>
            <w:left w:val="none" w:sz="0" w:space="0" w:color="auto"/>
            <w:bottom w:val="none" w:sz="0" w:space="0" w:color="auto"/>
            <w:right w:val="none" w:sz="0" w:space="0" w:color="auto"/>
          </w:divBdr>
        </w:div>
        <w:div w:id="542787140">
          <w:marLeft w:val="0"/>
          <w:marRight w:val="0"/>
          <w:marTop w:val="0"/>
          <w:marBottom w:val="0"/>
          <w:divBdr>
            <w:top w:val="none" w:sz="0" w:space="0" w:color="auto"/>
            <w:left w:val="none" w:sz="0" w:space="0" w:color="auto"/>
            <w:bottom w:val="none" w:sz="0" w:space="0" w:color="auto"/>
            <w:right w:val="none" w:sz="0" w:space="0" w:color="auto"/>
          </w:divBdr>
        </w:div>
        <w:div w:id="545609147">
          <w:marLeft w:val="0"/>
          <w:marRight w:val="0"/>
          <w:marTop w:val="0"/>
          <w:marBottom w:val="0"/>
          <w:divBdr>
            <w:top w:val="none" w:sz="0" w:space="0" w:color="auto"/>
            <w:left w:val="none" w:sz="0" w:space="0" w:color="auto"/>
            <w:bottom w:val="none" w:sz="0" w:space="0" w:color="auto"/>
            <w:right w:val="none" w:sz="0" w:space="0" w:color="auto"/>
          </w:divBdr>
        </w:div>
        <w:div w:id="565456494">
          <w:marLeft w:val="0"/>
          <w:marRight w:val="0"/>
          <w:marTop w:val="0"/>
          <w:marBottom w:val="0"/>
          <w:divBdr>
            <w:top w:val="none" w:sz="0" w:space="0" w:color="auto"/>
            <w:left w:val="none" w:sz="0" w:space="0" w:color="auto"/>
            <w:bottom w:val="none" w:sz="0" w:space="0" w:color="auto"/>
            <w:right w:val="none" w:sz="0" w:space="0" w:color="auto"/>
          </w:divBdr>
        </w:div>
        <w:div w:id="582757889">
          <w:marLeft w:val="0"/>
          <w:marRight w:val="0"/>
          <w:marTop w:val="0"/>
          <w:marBottom w:val="0"/>
          <w:divBdr>
            <w:top w:val="none" w:sz="0" w:space="0" w:color="auto"/>
            <w:left w:val="none" w:sz="0" w:space="0" w:color="auto"/>
            <w:bottom w:val="none" w:sz="0" w:space="0" w:color="auto"/>
            <w:right w:val="none" w:sz="0" w:space="0" w:color="auto"/>
          </w:divBdr>
        </w:div>
        <w:div w:id="643511309">
          <w:marLeft w:val="0"/>
          <w:marRight w:val="0"/>
          <w:marTop w:val="0"/>
          <w:marBottom w:val="0"/>
          <w:divBdr>
            <w:top w:val="none" w:sz="0" w:space="0" w:color="auto"/>
            <w:left w:val="none" w:sz="0" w:space="0" w:color="auto"/>
            <w:bottom w:val="none" w:sz="0" w:space="0" w:color="auto"/>
            <w:right w:val="none" w:sz="0" w:space="0" w:color="auto"/>
          </w:divBdr>
        </w:div>
        <w:div w:id="651371084">
          <w:marLeft w:val="0"/>
          <w:marRight w:val="0"/>
          <w:marTop w:val="0"/>
          <w:marBottom w:val="0"/>
          <w:divBdr>
            <w:top w:val="none" w:sz="0" w:space="0" w:color="auto"/>
            <w:left w:val="none" w:sz="0" w:space="0" w:color="auto"/>
            <w:bottom w:val="none" w:sz="0" w:space="0" w:color="auto"/>
            <w:right w:val="none" w:sz="0" w:space="0" w:color="auto"/>
          </w:divBdr>
        </w:div>
        <w:div w:id="676152720">
          <w:marLeft w:val="0"/>
          <w:marRight w:val="0"/>
          <w:marTop w:val="0"/>
          <w:marBottom w:val="0"/>
          <w:divBdr>
            <w:top w:val="none" w:sz="0" w:space="0" w:color="auto"/>
            <w:left w:val="none" w:sz="0" w:space="0" w:color="auto"/>
            <w:bottom w:val="none" w:sz="0" w:space="0" w:color="auto"/>
            <w:right w:val="none" w:sz="0" w:space="0" w:color="auto"/>
          </w:divBdr>
        </w:div>
        <w:div w:id="681128676">
          <w:marLeft w:val="0"/>
          <w:marRight w:val="0"/>
          <w:marTop w:val="0"/>
          <w:marBottom w:val="0"/>
          <w:divBdr>
            <w:top w:val="none" w:sz="0" w:space="0" w:color="auto"/>
            <w:left w:val="none" w:sz="0" w:space="0" w:color="auto"/>
            <w:bottom w:val="none" w:sz="0" w:space="0" w:color="auto"/>
            <w:right w:val="none" w:sz="0" w:space="0" w:color="auto"/>
          </w:divBdr>
        </w:div>
        <w:div w:id="690028820">
          <w:marLeft w:val="0"/>
          <w:marRight w:val="0"/>
          <w:marTop w:val="0"/>
          <w:marBottom w:val="0"/>
          <w:divBdr>
            <w:top w:val="none" w:sz="0" w:space="0" w:color="auto"/>
            <w:left w:val="none" w:sz="0" w:space="0" w:color="auto"/>
            <w:bottom w:val="none" w:sz="0" w:space="0" w:color="auto"/>
            <w:right w:val="none" w:sz="0" w:space="0" w:color="auto"/>
          </w:divBdr>
        </w:div>
        <w:div w:id="718475860">
          <w:marLeft w:val="0"/>
          <w:marRight w:val="0"/>
          <w:marTop w:val="0"/>
          <w:marBottom w:val="0"/>
          <w:divBdr>
            <w:top w:val="none" w:sz="0" w:space="0" w:color="auto"/>
            <w:left w:val="none" w:sz="0" w:space="0" w:color="auto"/>
            <w:bottom w:val="none" w:sz="0" w:space="0" w:color="auto"/>
            <w:right w:val="none" w:sz="0" w:space="0" w:color="auto"/>
          </w:divBdr>
        </w:div>
        <w:div w:id="756907227">
          <w:marLeft w:val="0"/>
          <w:marRight w:val="0"/>
          <w:marTop w:val="0"/>
          <w:marBottom w:val="0"/>
          <w:divBdr>
            <w:top w:val="none" w:sz="0" w:space="0" w:color="auto"/>
            <w:left w:val="none" w:sz="0" w:space="0" w:color="auto"/>
            <w:bottom w:val="none" w:sz="0" w:space="0" w:color="auto"/>
            <w:right w:val="none" w:sz="0" w:space="0" w:color="auto"/>
          </w:divBdr>
        </w:div>
        <w:div w:id="763962351">
          <w:marLeft w:val="0"/>
          <w:marRight w:val="0"/>
          <w:marTop w:val="0"/>
          <w:marBottom w:val="0"/>
          <w:divBdr>
            <w:top w:val="none" w:sz="0" w:space="0" w:color="auto"/>
            <w:left w:val="none" w:sz="0" w:space="0" w:color="auto"/>
            <w:bottom w:val="none" w:sz="0" w:space="0" w:color="auto"/>
            <w:right w:val="none" w:sz="0" w:space="0" w:color="auto"/>
          </w:divBdr>
        </w:div>
        <w:div w:id="765540390">
          <w:marLeft w:val="0"/>
          <w:marRight w:val="0"/>
          <w:marTop w:val="0"/>
          <w:marBottom w:val="0"/>
          <w:divBdr>
            <w:top w:val="none" w:sz="0" w:space="0" w:color="auto"/>
            <w:left w:val="none" w:sz="0" w:space="0" w:color="auto"/>
            <w:bottom w:val="none" w:sz="0" w:space="0" w:color="auto"/>
            <w:right w:val="none" w:sz="0" w:space="0" w:color="auto"/>
          </w:divBdr>
        </w:div>
        <w:div w:id="769860694">
          <w:marLeft w:val="0"/>
          <w:marRight w:val="0"/>
          <w:marTop w:val="0"/>
          <w:marBottom w:val="0"/>
          <w:divBdr>
            <w:top w:val="none" w:sz="0" w:space="0" w:color="auto"/>
            <w:left w:val="none" w:sz="0" w:space="0" w:color="auto"/>
            <w:bottom w:val="none" w:sz="0" w:space="0" w:color="auto"/>
            <w:right w:val="none" w:sz="0" w:space="0" w:color="auto"/>
          </w:divBdr>
        </w:div>
        <w:div w:id="780225135">
          <w:marLeft w:val="0"/>
          <w:marRight w:val="0"/>
          <w:marTop w:val="0"/>
          <w:marBottom w:val="0"/>
          <w:divBdr>
            <w:top w:val="none" w:sz="0" w:space="0" w:color="auto"/>
            <w:left w:val="none" w:sz="0" w:space="0" w:color="auto"/>
            <w:bottom w:val="none" w:sz="0" w:space="0" w:color="auto"/>
            <w:right w:val="none" w:sz="0" w:space="0" w:color="auto"/>
          </w:divBdr>
        </w:div>
        <w:div w:id="794905169">
          <w:marLeft w:val="0"/>
          <w:marRight w:val="0"/>
          <w:marTop w:val="0"/>
          <w:marBottom w:val="0"/>
          <w:divBdr>
            <w:top w:val="none" w:sz="0" w:space="0" w:color="auto"/>
            <w:left w:val="none" w:sz="0" w:space="0" w:color="auto"/>
            <w:bottom w:val="none" w:sz="0" w:space="0" w:color="auto"/>
            <w:right w:val="none" w:sz="0" w:space="0" w:color="auto"/>
          </w:divBdr>
        </w:div>
        <w:div w:id="806237587">
          <w:marLeft w:val="0"/>
          <w:marRight w:val="0"/>
          <w:marTop w:val="0"/>
          <w:marBottom w:val="0"/>
          <w:divBdr>
            <w:top w:val="none" w:sz="0" w:space="0" w:color="auto"/>
            <w:left w:val="none" w:sz="0" w:space="0" w:color="auto"/>
            <w:bottom w:val="none" w:sz="0" w:space="0" w:color="auto"/>
            <w:right w:val="none" w:sz="0" w:space="0" w:color="auto"/>
          </w:divBdr>
        </w:div>
        <w:div w:id="822045859">
          <w:marLeft w:val="0"/>
          <w:marRight w:val="0"/>
          <w:marTop w:val="0"/>
          <w:marBottom w:val="0"/>
          <w:divBdr>
            <w:top w:val="none" w:sz="0" w:space="0" w:color="auto"/>
            <w:left w:val="none" w:sz="0" w:space="0" w:color="auto"/>
            <w:bottom w:val="none" w:sz="0" w:space="0" w:color="auto"/>
            <w:right w:val="none" w:sz="0" w:space="0" w:color="auto"/>
          </w:divBdr>
        </w:div>
        <w:div w:id="828330389">
          <w:marLeft w:val="0"/>
          <w:marRight w:val="0"/>
          <w:marTop w:val="0"/>
          <w:marBottom w:val="0"/>
          <w:divBdr>
            <w:top w:val="none" w:sz="0" w:space="0" w:color="auto"/>
            <w:left w:val="none" w:sz="0" w:space="0" w:color="auto"/>
            <w:bottom w:val="none" w:sz="0" w:space="0" w:color="auto"/>
            <w:right w:val="none" w:sz="0" w:space="0" w:color="auto"/>
          </w:divBdr>
        </w:div>
        <w:div w:id="838424845">
          <w:marLeft w:val="0"/>
          <w:marRight w:val="0"/>
          <w:marTop w:val="0"/>
          <w:marBottom w:val="0"/>
          <w:divBdr>
            <w:top w:val="none" w:sz="0" w:space="0" w:color="auto"/>
            <w:left w:val="none" w:sz="0" w:space="0" w:color="auto"/>
            <w:bottom w:val="none" w:sz="0" w:space="0" w:color="auto"/>
            <w:right w:val="none" w:sz="0" w:space="0" w:color="auto"/>
          </w:divBdr>
        </w:div>
        <w:div w:id="841627206">
          <w:marLeft w:val="0"/>
          <w:marRight w:val="0"/>
          <w:marTop w:val="0"/>
          <w:marBottom w:val="0"/>
          <w:divBdr>
            <w:top w:val="none" w:sz="0" w:space="0" w:color="auto"/>
            <w:left w:val="none" w:sz="0" w:space="0" w:color="auto"/>
            <w:bottom w:val="none" w:sz="0" w:space="0" w:color="auto"/>
            <w:right w:val="none" w:sz="0" w:space="0" w:color="auto"/>
          </w:divBdr>
        </w:div>
        <w:div w:id="857887957">
          <w:marLeft w:val="0"/>
          <w:marRight w:val="0"/>
          <w:marTop w:val="0"/>
          <w:marBottom w:val="0"/>
          <w:divBdr>
            <w:top w:val="none" w:sz="0" w:space="0" w:color="auto"/>
            <w:left w:val="none" w:sz="0" w:space="0" w:color="auto"/>
            <w:bottom w:val="none" w:sz="0" w:space="0" w:color="auto"/>
            <w:right w:val="none" w:sz="0" w:space="0" w:color="auto"/>
          </w:divBdr>
        </w:div>
        <w:div w:id="867522185">
          <w:marLeft w:val="0"/>
          <w:marRight w:val="0"/>
          <w:marTop w:val="0"/>
          <w:marBottom w:val="0"/>
          <w:divBdr>
            <w:top w:val="none" w:sz="0" w:space="0" w:color="auto"/>
            <w:left w:val="none" w:sz="0" w:space="0" w:color="auto"/>
            <w:bottom w:val="none" w:sz="0" w:space="0" w:color="auto"/>
            <w:right w:val="none" w:sz="0" w:space="0" w:color="auto"/>
          </w:divBdr>
        </w:div>
        <w:div w:id="878323091">
          <w:marLeft w:val="0"/>
          <w:marRight w:val="0"/>
          <w:marTop w:val="0"/>
          <w:marBottom w:val="0"/>
          <w:divBdr>
            <w:top w:val="none" w:sz="0" w:space="0" w:color="auto"/>
            <w:left w:val="none" w:sz="0" w:space="0" w:color="auto"/>
            <w:bottom w:val="none" w:sz="0" w:space="0" w:color="auto"/>
            <w:right w:val="none" w:sz="0" w:space="0" w:color="auto"/>
          </w:divBdr>
        </w:div>
        <w:div w:id="883564988">
          <w:marLeft w:val="0"/>
          <w:marRight w:val="0"/>
          <w:marTop w:val="0"/>
          <w:marBottom w:val="0"/>
          <w:divBdr>
            <w:top w:val="none" w:sz="0" w:space="0" w:color="auto"/>
            <w:left w:val="none" w:sz="0" w:space="0" w:color="auto"/>
            <w:bottom w:val="none" w:sz="0" w:space="0" w:color="auto"/>
            <w:right w:val="none" w:sz="0" w:space="0" w:color="auto"/>
          </w:divBdr>
        </w:div>
        <w:div w:id="899751526">
          <w:marLeft w:val="0"/>
          <w:marRight w:val="0"/>
          <w:marTop w:val="0"/>
          <w:marBottom w:val="0"/>
          <w:divBdr>
            <w:top w:val="none" w:sz="0" w:space="0" w:color="auto"/>
            <w:left w:val="none" w:sz="0" w:space="0" w:color="auto"/>
            <w:bottom w:val="none" w:sz="0" w:space="0" w:color="auto"/>
            <w:right w:val="none" w:sz="0" w:space="0" w:color="auto"/>
          </w:divBdr>
        </w:div>
        <w:div w:id="937326222">
          <w:marLeft w:val="0"/>
          <w:marRight w:val="0"/>
          <w:marTop w:val="0"/>
          <w:marBottom w:val="0"/>
          <w:divBdr>
            <w:top w:val="none" w:sz="0" w:space="0" w:color="auto"/>
            <w:left w:val="none" w:sz="0" w:space="0" w:color="auto"/>
            <w:bottom w:val="none" w:sz="0" w:space="0" w:color="auto"/>
            <w:right w:val="none" w:sz="0" w:space="0" w:color="auto"/>
          </w:divBdr>
        </w:div>
        <w:div w:id="943998165">
          <w:marLeft w:val="0"/>
          <w:marRight w:val="0"/>
          <w:marTop w:val="0"/>
          <w:marBottom w:val="0"/>
          <w:divBdr>
            <w:top w:val="none" w:sz="0" w:space="0" w:color="auto"/>
            <w:left w:val="none" w:sz="0" w:space="0" w:color="auto"/>
            <w:bottom w:val="none" w:sz="0" w:space="0" w:color="auto"/>
            <w:right w:val="none" w:sz="0" w:space="0" w:color="auto"/>
          </w:divBdr>
        </w:div>
        <w:div w:id="954094726">
          <w:marLeft w:val="0"/>
          <w:marRight w:val="0"/>
          <w:marTop w:val="0"/>
          <w:marBottom w:val="0"/>
          <w:divBdr>
            <w:top w:val="none" w:sz="0" w:space="0" w:color="auto"/>
            <w:left w:val="none" w:sz="0" w:space="0" w:color="auto"/>
            <w:bottom w:val="none" w:sz="0" w:space="0" w:color="auto"/>
            <w:right w:val="none" w:sz="0" w:space="0" w:color="auto"/>
          </w:divBdr>
        </w:div>
        <w:div w:id="961807546">
          <w:marLeft w:val="0"/>
          <w:marRight w:val="0"/>
          <w:marTop w:val="0"/>
          <w:marBottom w:val="0"/>
          <w:divBdr>
            <w:top w:val="none" w:sz="0" w:space="0" w:color="auto"/>
            <w:left w:val="none" w:sz="0" w:space="0" w:color="auto"/>
            <w:bottom w:val="none" w:sz="0" w:space="0" w:color="auto"/>
            <w:right w:val="none" w:sz="0" w:space="0" w:color="auto"/>
          </w:divBdr>
        </w:div>
        <w:div w:id="992413654">
          <w:marLeft w:val="0"/>
          <w:marRight w:val="0"/>
          <w:marTop w:val="0"/>
          <w:marBottom w:val="0"/>
          <w:divBdr>
            <w:top w:val="none" w:sz="0" w:space="0" w:color="auto"/>
            <w:left w:val="none" w:sz="0" w:space="0" w:color="auto"/>
            <w:bottom w:val="none" w:sz="0" w:space="0" w:color="auto"/>
            <w:right w:val="none" w:sz="0" w:space="0" w:color="auto"/>
          </w:divBdr>
        </w:div>
        <w:div w:id="1023091565">
          <w:marLeft w:val="0"/>
          <w:marRight w:val="0"/>
          <w:marTop w:val="0"/>
          <w:marBottom w:val="0"/>
          <w:divBdr>
            <w:top w:val="none" w:sz="0" w:space="0" w:color="auto"/>
            <w:left w:val="none" w:sz="0" w:space="0" w:color="auto"/>
            <w:bottom w:val="none" w:sz="0" w:space="0" w:color="auto"/>
            <w:right w:val="none" w:sz="0" w:space="0" w:color="auto"/>
          </w:divBdr>
        </w:div>
        <w:div w:id="1024939719">
          <w:marLeft w:val="0"/>
          <w:marRight w:val="0"/>
          <w:marTop w:val="0"/>
          <w:marBottom w:val="0"/>
          <w:divBdr>
            <w:top w:val="none" w:sz="0" w:space="0" w:color="auto"/>
            <w:left w:val="none" w:sz="0" w:space="0" w:color="auto"/>
            <w:bottom w:val="none" w:sz="0" w:space="0" w:color="auto"/>
            <w:right w:val="none" w:sz="0" w:space="0" w:color="auto"/>
          </w:divBdr>
        </w:div>
        <w:div w:id="1034816545">
          <w:marLeft w:val="0"/>
          <w:marRight w:val="0"/>
          <w:marTop w:val="0"/>
          <w:marBottom w:val="0"/>
          <w:divBdr>
            <w:top w:val="none" w:sz="0" w:space="0" w:color="auto"/>
            <w:left w:val="none" w:sz="0" w:space="0" w:color="auto"/>
            <w:bottom w:val="none" w:sz="0" w:space="0" w:color="auto"/>
            <w:right w:val="none" w:sz="0" w:space="0" w:color="auto"/>
          </w:divBdr>
        </w:div>
        <w:div w:id="1043289494">
          <w:marLeft w:val="0"/>
          <w:marRight w:val="0"/>
          <w:marTop w:val="0"/>
          <w:marBottom w:val="0"/>
          <w:divBdr>
            <w:top w:val="none" w:sz="0" w:space="0" w:color="auto"/>
            <w:left w:val="none" w:sz="0" w:space="0" w:color="auto"/>
            <w:bottom w:val="none" w:sz="0" w:space="0" w:color="auto"/>
            <w:right w:val="none" w:sz="0" w:space="0" w:color="auto"/>
          </w:divBdr>
        </w:div>
        <w:div w:id="1047417844">
          <w:marLeft w:val="0"/>
          <w:marRight w:val="0"/>
          <w:marTop w:val="0"/>
          <w:marBottom w:val="0"/>
          <w:divBdr>
            <w:top w:val="none" w:sz="0" w:space="0" w:color="auto"/>
            <w:left w:val="none" w:sz="0" w:space="0" w:color="auto"/>
            <w:bottom w:val="none" w:sz="0" w:space="0" w:color="auto"/>
            <w:right w:val="none" w:sz="0" w:space="0" w:color="auto"/>
          </w:divBdr>
        </w:div>
        <w:div w:id="1110008245">
          <w:marLeft w:val="0"/>
          <w:marRight w:val="0"/>
          <w:marTop w:val="0"/>
          <w:marBottom w:val="0"/>
          <w:divBdr>
            <w:top w:val="none" w:sz="0" w:space="0" w:color="auto"/>
            <w:left w:val="none" w:sz="0" w:space="0" w:color="auto"/>
            <w:bottom w:val="none" w:sz="0" w:space="0" w:color="auto"/>
            <w:right w:val="none" w:sz="0" w:space="0" w:color="auto"/>
          </w:divBdr>
        </w:div>
        <w:div w:id="1110782246">
          <w:marLeft w:val="0"/>
          <w:marRight w:val="0"/>
          <w:marTop w:val="0"/>
          <w:marBottom w:val="0"/>
          <w:divBdr>
            <w:top w:val="none" w:sz="0" w:space="0" w:color="auto"/>
            <w:left w:val="none" w:sz="0" w:space="0" w:color="auto"/>
            <w:bottom w:val="none" w:sz="0" w:space="0" w:color="auto"/>
            <w:right w:val="none" w:sz="0" w:space="0" w:color="auto"/>
          </w:divBdr>
        </w:div>
        <w:div w:id="1111976664">
          <w:marLeft w:val="0"/>
          <w:marRight w:val="0"/>
          <w:marTop w:val="0"/>
          <w:marBottom w:val="0"/>
          <w:divBdr>
            <w:top w:val="none" w:sz="0" w:space="0" w:color="auto"/>
            <w:left w:val="none" w:sz="0" w:space="0" w:color="auto"/>
            <w:bottom w:val="none" w:sz="0" w:space="0" w:color="auto"/>
            <w:right w:val="none" w:sz="0" w:space="0" w:color="auto"/>
          </w:divBdr>
        </w:div>
        <w:div w:id="1117145362">
          <w:marLeft w:val="0"/>
          <w:marRight w:val="0"/>
          <w:marTop w:val="0"/>
          <w:marBottom w:val="0"/>
          <w:divBdr>
            <w:top w:val="none" w:sz="0" w:space="0" w:color="auto"/>
            <w:left w:val="none" w:sz="0" w:space="0" w:color="auto"/>
            <w:bottom w:val="none" w:sz="0" w:space="0" w:color="auto"/>
            <w:right w:val="none" w:sz="0" w:space="0" w:color="auto"/>
          </w:divBdr>
        </w:div>
        <w:div w:id="1127549206">
          <w:marLeft w:val="0"/>
          <w:marRight w:val="0"/>
          <w:marTop w:val="0"/>
          <w:marBottom w:val="0"/>
          <w:divBdr>
            <w:top w:val="none" w:sz="0" w:space="0" w:color="auto"/>
            <w:left w:val="none" w:sz="0" w:space="0" w:color="auto"/>
            <w:bottom w:val="none" w:sz="0" w:space="0" w:color="auto"/>
            <w:right w:val="none" w:sz="0" w:space="0" w:color="auto"/>
          </w:divBdr>
        </w:div>
        <w:div w:id="1136994380">
          <w:marLeft w:val="0"/>
          <w:marRight w:val="0"/>
          <w:marTop w:val="0"/>
          <w:marBottom w:val="0"/>
          <w:divBdr>
            <w:top w:val="none" w:sz="0" w:space="0" w:color="auto"/>
            <w:left w:val="none" w:sz="0" w:space="0" w:color="auto"/>
            <w:bottom w:val="none" w:sz="0" w:space="0" w:color="auto"/>
            <w:right w:val="none" w:sz="0" w:space="0" w:color="auto"/>
          </w:divBdr>
        </w:div>
        <w:div w:id="1138181636">
          <w:marLeft w:val="0"/>
          <w:marRight w:val="0"/>
          <w:marTop w:val="0"/>
          <w:marBottom w:val="0"/>
          <w:divBdr>
            <w:top w:val="none" w:sz="0" w:space="0" w:color="auto"/>
            <w:left w:val="none" w:sz="0" w:space="0" w:color="auto"/>
            <w:bottom w:val="none" w:sz="0" w:space="0" w:color="auto"/>
            <w:right w:val="none" w:sz="0" w:space="0" w:color="auto"/>
          </w:divBdr>
        </w:div>
        <w:div w:id="1144468782">
          <w:marLeft w:val="0"/>
          <w:marRight w:val="0"/>
          <w:marTop w:val="0"/>
          <w:marBottom w:val="0"/>
          <w:divBdr>
            <w:top w:val="none" w:sz="0" w:space="0" w:color="auto"/>
            <w:left w:val="none" w:sz="0" w:space="0" w:color="auto"/>
            <w:bottom w:val="none" w:sz="0" w:space="0" w:color="auto"/>
            <w:right w:val="none" w:sz="0" w:space="0" w:color="auto"/>
          </w:divBdr>
        </w:div>
        <w:div w:id="1157693983">
          <w:marLeft w:val="0"/>
          <w:marRight w:val="0"/>
          <w:marTop w:val="0"/>
          <w:marBottom w:val="0"/>
          <w:divBdr>
            <w:top w:val="none" w:sz="0" w:space="0" w:color="auto"/>
            <w:left w:val="none" w:sz="0" w:space="0" w:color="auto"/>
            <w:bottom w:val="none" w:sz="0" w:space="0" w:color="auto"/>
            <w:right w:val="none" w:sz="0" w:space="0" w:color="auto"/>
          </w:divBdr>
        </w:div>
        <w:div w:id="1165319816">
          <w:marLeft w:val="0"/>
          <w:marRight w:val="0"/>
          <w:marTop w:val="0"/>
          <w:marBottom w:val="0"/>
          <w:divBdr>
            <w:top w:val="none" w:sz="0" w:space="0" w:color="auto"/>
            <w:left w:val="none" w:sz="0" w:space="0" w:color="auto"/>
            <w:bottom w:val="none" w:sz="0" w:space="0" w:color="auto"/>
            <w:right w:val="none" w:sz="0" w:space="0" w:color="auto"/>
          </w:divBdr>
        </w:div>
        <w:div w:id="1185750150">
          <w:marLeft w:val="0"/>
          <w:marRight w:val="0"/>
          <w:marTop w:val="0"/>
          <w:marBottom w:val="0"/>
          <w:divBdr>
            <w:top w:val="none" w:sz="0" w:space="0" w:color="auto"/>
            <w:left w:val="none" w:sz="0" w:space="0" w:color="auto"/>
            <w:bottom w:val="none" w:sz="0" w:space="0" w:color="auto"/>
            <w:right w:val="none" w:sz="0" w:space="0" w:color="auto"/>
          </w:divBdr>
        </w:div>
        <w:div w:id="1227183046">
          <w:marLeft w:val="0"/>
          <w:marRight w:val="0"/>
          <w:marTop w:val="0"/>
          <w:marBottom w:val="0"/>
          <w:divBdr>
            <w:top w:val="none" w:sz="0" w:space="0" w:color="auto"/>
            <w:left w:val="none" w:sz="0" w:space="0" w:color="auto"/>
            <w:bottom w:val="none" w:sz="0" w:space="0" w:color="auto"/>
            <w:right w:val="none" w:sz="0" w:space="0" w:color="auto"/>
          </w:divBdr>
        </w:div>
        <w:div w:id="1230119880">
          <w:marLeft w:val="0"/>
          <w:marRight w:val="0"/>
          <w:marTop w:val="0"/>
          <w:marBottom w:val="0"/>
          <w:divBdr>
            <w:top w:val="none" w:sz="0" w:space="0" w:color="auto"/>
            <w:left w:val="none" w:sz="0" w:space="0" w:color="auto"/>
            <w:bottom w:val="none" w:sz="0" w:space="0" w:color="auto"/>
            <w:right w:val="none" w:sz="0" w:space="0" w:color="auto"/>
          </w:divBdr>
        </w:div>
        <w:div w:id="1237588128">
          <w:marLeft w:val="0"/>
          <w:marRight w:val="0"/>
          <w:marTop w:val="0"/>
          <w:marBottom w:val="0"/>
          <w:divBdr>
            <w:top w:val="none" w:sz="0" w:space="0" w:color="auto"/>
            <w:left w:val="none" w:sz="0" w:space="0" w:color="auto"/>
            <w:bottom w:val="none" w:sz="0" w:space="0" w:color="auto"/>
            <w:right w:val="none" w:sz="0" w:space="0" w:color="auto"/>
          </w:divBdr>
        </w:div>
        <w:div w:id="1248224692">
          <w:marLeft w:val="0"/>
          <w:marRight w:val="0"/>
          <w:marTop w:val="0"/>
          <w:marBottom w:val="0"/>
          <w:divBdr>
            <w:top w:val="none" w:sz="0" w:space="0" w:color="auto"/>
            <w:left w:val="none" w:sz="0" w:space="0" w:color="auto"/>
            <w:bottom w:val="none" w:sz="0" w:space="0" w:color="auto"/>
            <w:right w:val="none" w:sz="0" w:space="0" w:color="auto"/>
          </w:divBdr>
        </w:div>
        <w:div w:id="1256398597">
          <w:marLeft w:val="0"/>
          <w:marRight w:val="0"/>
          <w:marTop w:val="0"/>
          <w:marBottom w:val="0"/>
          <w:divBdr>
            <w:top w:val="none" w:sz="0" w:space="0" w:color="auto"/>
            <w:left w:val="none" w:sz="0" w:space="0" w:color="auto"/>
            <w:bottom w:val="none" w:sz="0" w:space="0" w:color="auto"/>
            <w:right w:val="none" w:sz="0" w:space="0" w:color="auto"/>
          </w:divBdr>
        </w:div>
        <w:div w:id="1269971882">
          <w:marLeft w:val="0"/>
          <w:marRight w:val="0"/>
          <w:marTop w:val="0"/>
          <w:marBottom w:val="0"/>
          <w:divBdr>
            <w:top w:val="none" w:sz="0" w:space="0" w:color="auto"/>
            <w:left w:val="none" w:sz="0" w:space="0" w:color="auto"/>
            <w:bottom w:val="none" w:sz="0" w:space="0" w:color="auto"/>
            <w:right w:val="none" w:sz="0" w:space="0" w:color="auto"/>
          </w:divBdr>
        </w:div>
        <w:div w:id="1313946192">
          <w:marLeft w:val="0"/>
          <w:marRight w:val="0"/>
          <w:marTop w:val="0"/>
          <w:marBottom w:val="0"/>
          <w:divBdr>
            <w:top w:val="none" w:sz="0" w:space="0" w:color="auto"/>
            <w:left w:val="none" w:sz="0" w:space="0" w:color="auto"/>
            <w:bottom w:val="none" w:sz="0" w:space="0" w:color="auto"/>
            <w:right w:val="none" w:sz="0" w:space="0" w:color="auto"/>
          </w:divBdr>
        </w:div>
        <w:div w:id="1316450924">
          <w:marLeft w:val="0"/>
          <w:marRight w:val="0"/>
          <w:marTop w:val="0"/>
          <w:marBottom w:val="0"/>
          <w:divBdr>
            <w:top w:val="none" w:sz="0" w:space="0" w:color="auto"/>
            <w:left w:val="none" w:sz="0" w:space="0" w:color="auto"/>
            <w:bottom w:val="none" w:sz="0" w:space="0" w:color="auto"/>
            <w:right w:val="none" w:sz="0" w:space="0" w:color="auto"/>
          </w:divBdr>
        </w:div>
        <w:div w:id="1323586087">
          <w:marLeft w:val="0"/>
          <w:marRight w:val="0"/>
          <w:marTop w:val="0"/>
          <w:marBottom w:val="0"/>
          <w:divBdr>
            <w:top w:val="none" w:sz="0" w:space="0" w:color="auto"/>
            <w:left w:val="none" w:sz="0" w:space="0" w:color="auto"/>
            <w:bottom w:val="none" w:sz="0" w:space="0" w:color="auto"/>
            <w:right w:val="none" w:sz="0" w:space="0" w:color="auto"/>
          </w:divBdr>
        </w:div>
        <w:div w:id="1355494383">
          <w:marLeft w:val="0"/>
          <w:marRight w:val="0"/>
          <w:marTop w:val="0"/>
          <w:marBottom w:val="0"/>
          <w:divBdr>
            <w:top w:val="none" w:sz="0" w:space="0" w:color="auto"/>
            <w:left w:val="none" w:sz="0" w:space="0" w:color="auto"/>
            <w:bottom w:val="none" w:sz="0" w:space="0" w:color="auto"/>
            <w:right w:val="none" w:sz="0" w:space="0" w:color="auto"/>
          </w:divBdr>
        </w:div>
        <w:div w:id="1369842393">
          <w:marLeft w:val="0"/>
          <w:marRight w:val="0"/>
          <w:marTop w:val="0"/>
          <w:marBottom w:val="0"/>
          <w:divBdr>
            <w:top w:val="none" w:sz="0" w:space="0" w:color="auto"/>
            <w:left w:val="none" w:sz="0" w:space="0" w:color="auto"/>
            <w:bottom w:val="none" w:sz="0" w:space="0" w:color="auto"/>
            <w:right w:val="none" w:sz="0" w:space="0" w:color="auto"/>
          </w:divBdr>
        </w:div>
        <w:div w:id="1381392695">
          <w:marLeft w:val="0"/>
          <w:marRight w:val="0"/>
          <w:marTop w:val="0"/>
          <w:marBottom w:val="0"/>
          <w:divBdr>
            <w:top w:val="none" w:sz="0" w:space="0" w:color="auto"/>
            <w:left w:val="none" w:sz="0" w:space="0" w:color="auto"/>
            <w:bottom w:val="none" w:sz="0" w:space="0" w:color="auto"/>
            <w:right w:val="none" w:sz="0" w:space="0" w:color="auto"/>
          </w:divBdr>
        </w:div>
        <w:div w:id="1381590795">
          <w:marLeft w:val="0"/>
          <w:marRight w:val="0"/>
          <w:marTop w:val="0"/>
          <w:marBottom w:val="0"/>
          <w:divBdr>
            <w:top w:val="none" w:sz="0" w:space="0" w:color="auto"/>
            <w:left w:val="none" w:sz="0" w:space="0" w:color="auto"/>
            <w:bottom w:val="none" w:sz="0" w:space="0" w:color="auto"/>
            <w:right w:val="none" w:sz="0" w:space="0" w:color="auto"/>
          </w:divBdr>
        </w:div>
        <w:div w:id="1451850821">
          <w:marLeft w:val="0"/>
          <w:marRight w:val="0"/>
          <w:marTop w:val="0"/>
          <w:marBottom w:val="0"/>
          <w:divBdr>
            <w:top w:val="none" w:sz="0" w:space="0" w:color="auto"/>
            <w:left w:val="none" w:sz="0" w:space="0" w:color="auto"/>
            <w:bottom w:val="none" w:sz="0" w:space="0" w:color="auto"/>
            <w:right w:val="none" w:sz="0" w:space="0" w:color="auto"/>
          </w:divBdr>
        </w:div>
        <w:div w:id="1465006953">
          <w:marLeft w:val="0"/>
          <w:marRight w:val="0"/>
          <w:marTop w:val="0"/>
          <w:marBottom w:val="0"/>
          <w:divBdr>
            <w:top w:val="none" w:sz="0" w:space="0" w:color="auto"/>
            <w:left w:val="none" w:sz="0" w:space="0" w:color="auto"/>
            <w:bottom w:val="none" w:sz="0" w:space="0" w:color="auto"/>
            <w:right w:val="none" w:sz="0" w:space="0" w:color="auto"/>
          </w:divBdr>
        </w:div>
        <w:div w:id="1493713868">
          <w:marLeft w:val="0"/>
          <w:marRight w:val="0"/>
          <w:marTop w:val="0"/>
          <w:marBottom w:val="0"/>
          <w:divBdr>
            <w:top w:val="none" w:sz="0" w:space="0" w:color="auto"/>
            <w:left w:val="none" w:sz="0" w:space="0" w:color="auto"/>
            <w:bottom w:val="none" w:sz="0" w:space="0" w:color="auto"/>
            <w:right w:val="none" w:sz="0" w:space="0" w:color="auto"/>
          </w:divBdr>
        </w:div>
        <w:div w:id="1501895972">
          <w:marLeft w:val="0"/>
          <w:marRight w:val="0"/>
          <w:marTop w:val="0"/>
          <w:marBottom w:val="0"/>
          <w:divBdr>
            <w:top w:val="none" w:sz="0" w:space="0" w:color="auto"/>
            <w:left w:val="none" w:sz="0" w:space="0" w:color="auto"/>
            <w:bottom w:val="none" w:sz="0" w:space="0" w:color="auto"/>
            <w:right w:val="none" w:sz="0" w:space="0" w:color="auto"/>
          </w:divBdr>
        </w:div>
        <w:div w:id="1507208955">
          <w:marLeft w:val="0"/>
          <w:marRight w:val="0"/>
          <w:marTop w:val="0"/>
          <w:marBottom w:val="0"/>
          <w:divBdr>
            <w:top w:val="none" w:sz="0" w:space="0" w:color="auto"/>
            <w:left w:val="none" w:sz="0" w:space="0" w:color="auto"/>
            <w:bottom w:val="none" w:sz="0" w:space="0" w:color="auto"/>
            <w:right w:val="none" w:sz="0" w:space="0" w:color="auto"/>
          </w:divBdr>
        </w:div>
        <w:div w:id="1507475866">
          <w:marLeft w:val="0"/>
          <w:marRight w:val="0"/>
          <w:marTop w:val="0"/>
          <w:marBottom w:val="0"/>
          <w:divBdr>
            <w:top w:val="none" w:sz="0" w:space="0" w:color="auto"/>
            <w:left w:val="none" w:sz="0" w:space="0" w:color="auto"/>
            <w:bottom w:val="none" w:sz="0" w:space="0" w:color="auto"/>
            <w:right w:val="none" w:sz="0" w:space="0" w:color="auto"/>
          </w:divBdr>
        </w:div>
        <w:div w:id="1520197725">
          <w:marLeft w:val="0"/>
          <w:marRight w:val="0"/>
          <w:marTop w:val="0"/>
          <w:marBottom w:val="0"/>
          <w:divBdr>
            <w:top w:val="none" w:sz="0" w:space="0" w:color="auto"/>
            <w:left w:val="none" w:sz="0" w:space="0" w:color="auto"/>
            <w:bottom w:val="none" w:sz="0" w:space="0" w:color="auto"/>
            <w:right w:val="none" w:sz="0" w:space="0" w:color="auto"/>
          </w:divBdr>
        </w:div>
        <w:div w:id="1522278415">
          <w:marLeft w:val="0"/>
          <w:marRight w:val="0"/>
          <w:marTop w:val="0"/>
          <w:marBottom w:val="0"/>
          <w:divBdr>
            <w:top w:val="none" w:sz="0" w:space="0" w:color="auto"/>
            <w:left w:val="none" w:sz="0" w:space="0" w:color="auto"/>
            <w:bottom w:val="none" w:sz="0" w:space="0" w:color="auto"/>
            <w:right w:val="none" w:sz="0" w:space="0" w:color="auto"/>
          </w:divBdr>
        </w:div>
        <w:div w:id="1525752312">
          <w:marLeft w:val="0"/>
          <w:marRight w:val="0"/>
          <w:marTop w:val="0"/>
          <w:marBottom w:val="0"/>
          <w:divBdr>
            <w:top w:val="none" w:sz="0" w:space="0" w:color="auto"/>
            <w:left w:val="none" w:sz="0" w:space="0" w:color="auto"/>
            <w:bottom w:val="none" w:sz="0" w:space="0" w:color="auto"/>
            <w:right w:val="none" w:sz="0" w:space="0" w:color="auto"/>
          </w:divBdr>
        </w:div>
        <w:div w:id="1530146113">
          <w:marLeft w:val="0"/>
          <w:marRight w:val="0"/>
          <w:marTop w:val="0"/>
          <w:marBottom w:val="0"/>
          <w:divBdr>
            <w:top w:val="none" w:sz="0" w:space="0" w:color="auto"/>
            <w:left w:val="none" w:sz="0" w:space="0" w:color="auto"/>
            <w:bottom w:val="none" w:sz="0" w:space="0" w:color="auto"/>
            <w:right w:val="none" w:sz="0" w:space="0" w:color="auto"/>
          </w:divBdr>
        </w:div>
        <w:div w:id="1539510850">
          <w:marLeft w:val="0"/>
          <w:marRight w:val="0"/>
          <w:marTop w:val="0"/>
          <w:marBottom w:val="0"/>
          <w:divBdr>
            <w:top w:val="none" w:sz="0" w:space="0" w:color="auto"/>
            <w:left w:val="none" w:sz="0" w:space="0" w:color="auto"/>
            <w:bottom w:val="none" w:sz="0" w:space="0" w:color="auto"/>
            <w:right w:val="none" w:sz="0" w:space="0" w:color="auto"/>
          </w:divBdr>
        </w:div>
        <w:div w:id="1606380583">
          <w:marLeft w:val="0"/>
          <w:marRight w:val="0"/>
          <w:marTop w:val="0"/>
          <w:marBottom w:val="0"/>
          <w:divBdr>
            <w:top w:val="none" w:sz="0" w:space="0" w:color="auto"/>
            <w:left w:val="none" w:sz="0" w:space="0" w:color="auto"/>
            <w:bottom w:val="none" w:sz="0" w:space="0" w:color="auto"/>
            <w:right w:val="none" w:sz="0" w:space="0" w:color="auto"/>
          </w:divBdr>
        </w:div>
        <w:div w:id="1610698330">
          <w:marLeft w:val="0"/>
          <w:marRight w:val="0"/>
          <w:marTop w:val="0"/>
          <w:marBottom w:val="0"/>
          <w:divBdr>
            <w:top w:val="none" w:sz="0" w:space="0" w:color="auto"/>
            <w:left w:val="none" w:sz="0" w:space="0" w:color="auto"/>
            <w:bottom w:val="none" w:sz="0" w:space="0" w:color="auto"/>
            <w:right w:val="none" w:sz="0" w:space="0" w:color="auto"/>
          </w:divBdr>
        </w:div>
        <w:div w:id="1700887402">
          <w:marLeft w:val="0"/>
          <w:marRight w:val="0"/>
          <w:marTop w:val="0"/>
          <w:marBottom w:val="0"/>
          <w:divBdr>
            <w:top w:val="none" w:sz="0" w:space="0" w:color="auto"/>
            <w:left w:val="none" w:sz="0" w:space="0" w:color="auto"/>
            <w:bottom w:val="none" w:sz="0" w:space="0" w:color="auto"/>
            <w:right w:val="none" w:sz="0" w:space="0" w:color="auto"/>
          </w:divBdr>
        </w:div>
        <w:div w:id="1716155787">
          <w:marLeft w:val="0"/>
          <w:marRight w:val="0"/>
          <w:marTop w:val="0"/>
          <w:marBottom w:val="0"/>
          <w:divBdr>
            <w:top w:val="none" w:sz="0" w:space="0" w:color="auto"/>
            <w:left w:val="none" w:sz="0" w:space="0" w:color="auto"/>
            <w:bottom w:val="none" w:sz="0" w:space="0" w:color="auto"/>
            <w:right w:val="none" w:sz="0" w:space="0" w:color="auto"/>
          </w:divBdr>
        </w:div>
        <w:div w:id="1760373204">
          <w:marLeft w:val="0"/>
          <w:marRight w:val="0"/>
          <w:marTop w:val="0"/>
          <w:marBottom w:val="0"/>
          <w:divBdr>
            <w:top w:val="none" w:sz="0" w:space="0" w:color="auto"/>
            <w:left w:val="none" w:sz="0" w:space="0" w:color="auto"/>
            <w:bottom w:val="none" w:sz="0" w:space="0" w:color="auto"/>
            <w:right w:val="none" w:sz="0" w:space="0" w:color="auto"/>
          </w:divBdr>
        </w:div>
        <w:div w:id="1769619501">
          <w:marLeft w:val="0"/>
          <w:marRight w:val="0"/>
          <w:marTop w:val="0"/>
          <w:marBottom w:val="0"/>
          <w:divBdr>
            <w:top w:val="none" w:sz="0" w:space="0" w:color="auto"/>
            <w:left w:val="none" w:sz="0" w:space="0" w:color="auto"/>
            <w:bottom w:val="none" w:sz="0" w:space="0" w:color="auto"/>
            <w:right w:val="none" w:sz="0" w:space="0" w:color="auto"/>
          </w:divBdr>
        </w:div>
        <w:div w:id="1778868138">
          <w:marLeft w:val="0"/>
          <w:marRight w:val="0"/>
          <w:marTop w:val="0"/>
          <w:marBottom w:val="0"/>
          <w:divBdr>
            <w:top w:val="none" w:sz="0" w:space="0" w:color="auto"/>
            <w:left w:val="none" w:sz="0" w:space="0" w:color="auto"/>
            <w:bottom w:val="none" w:sz="0" w:space="0" w:color="auto"/>
            <w:right w:val="none" w:sz="0" w:space="0" w:color="auto"/>
          </w:divBdr>
        </w:div>
        <w:div w:id="1799837022">
          <w:marLeft w:val="0"/>
          <w:marRight w:val="0"/>
          <w:marTop w:val="0"/>
          <w:marBottom w:val="0"/>
          <w:divBdr>
            <w:top w:val="none" w:sz="0" w:space="0" w:color="auto"/>
            <w:left w:val="none" w:sz="0" w:space="0" w:color="auto"/>
            <w:bottom w:val="none" w:sz="0" w:space="0" w:color="auto"/>
            <w:right w:val="none" w:sz="0" w:space="0" w:color="auto"/>
          </w:divBdr>
        </w:div>
        <w:div w:id="1805809794">
          <w:marLeft w:val="0"/>
          <w:marRight w:val="0"/>
          <w:marTop w:val="0"/>
          <w:marBottom w:val="0"/>
          <w:divBdr>
            <w:top w:val="none" w:sz="0" w:space="0" w:color="auto"/>
            <w:left w:val="none" w:sz="0" w:space="0" w:color="auto"/>
            <w:bottom w:val="none" w:sz="0" w:space="0" w:color="auto"/>
            <w:right w:val="none" w:sz="0" w:space="0" w:color="auto"/>
          </w:divBdr>
        </w:div>
        <w:div w:id="1808467739">
          <w:marLeft w:val="0"/>
          <w:marRight w:val="0"/>
          <w:marTop w:val="0"/>
          <w:marBottom w:val="0"/>
          <w:divBdr>
            <w:top w:val="none" w:sz="0" w:space="0" w:color="auto"/>
            <w:left w:val="none" w:sz="0" w:space="0" w:color="auto"/>
            <w:bottom w:val="none" w:sz="0" w:space="0" w:color="auto"/>
            <w:right w:val="none" w:sz="0" w:space="0" w:color="auto"/>
          </w:divBdr>
        </w:div>
        <w:div w:id="1813672308">
          <w:marLeft w:val="0"/>
          <w:marRight w:val="0"/>
          <w:marTop w:val="0"/>
          <w:marBottom w:val="0"/>
          <w:divBdr>
            <w:top w:val="none" w:sz="0" w:space="0" w:color="auto"/>
            <w:left w:val="none" w:sz="0" w:space="0" w:color="auto"/>
            <w:bottom w:val="none" w:sz="0" w:space="0" w:color="auto"/>
            <w:right w:val="none" w:sz="0" w:space="0" w:color="auto"/>
          </w:divBdr>
        </w:div>
        <w:div w:id="1817380665">
          <w:marLeft w:val="0"/>
          <w:marRight w:val="0"/>
          <w:marTop w:val="0"/>
          <w:marBottom w:val="0"/>
          <w:divBdr>
            <w:top w:val="none" w:sz="0" w:space="0" w:color="auto"/>
            <w:left w:val="none" w:sz="0" w:space="0" w:color="auto"/>
            <w:bottom w:val="none" w:sz="0" w:space="0" w:color="auto"/>
            <w:right w:val="none" w:sz="0" w:space="0" w:color="auto"/>
          </w:divBdr>
        </w:div>
        <w:div w:id="1861552599">
          <w:marLeft w:val="0"/>
          <w:marRight w:val="0"/>
          <w:marTop w:val="0"/>
          <w:marBottom w:val="0"/>
          <w:divBdr>
            <w:top w:val="none" w:sz="0" w:space="0" w:color="auto"/>
            <w:left w:val="none" w:sz="0" w:space="0" w:color="auto"/>
            <w:bottom w:val="none" w:sz="0" w:space="0" w:color="auto"/>
            <w:right w:val="none" w:sz="0" w:space="0" w:color="auto"/>
          </w:divBdr>
        </w:div>
        <w:div w:id="1873228412">
          <w:marLeft w:val="0"/>
          <w:marRight w:val="0"/>
          <w:marTop w:val="0"/>
          <w:marBottom w:val="0"/>
          <w:divBdr>
            <w:top w:val="none" w:sz="0" w:space="0" w:color="auto"/>
            <w:left w:val="none" w:sz="0" w:space="0" w:color="auto"/>
            <w:bottom w:val="none" w:sz="0" w:space="0" w:color="auto"/>
            <w:right w:val="none" w:sz="0" w:space="0" w:color="auto"/>
          </w:divBdr>
        </w:div>
        <w:div w:id="1873884867">
          <w:marLeft w:val="0"/>
          <w:marRight w:val="0"/>
          <w:marTop w:val="0"/>
          <w:marBottom w:val="0"/>
          <w:divBdr>
            <w:top w:val="none" w:sz="0" w:space="0" w:color="auto"/>
            <w:left w:val="none" w:sz="0" w:space="0" w:color="auto"/>
            <w:bottom w:val="none" w:sz="0" w:space="0" w:color="auto"/>
            <w:right w:val="none" w:sz="0" w:space="0" w:color="auto"/>
          </w:divBdr>
        </w:div>
        <w:div w:id="1876455033">
          <w:marLeft w:val="0"/>
          <w:marRight w:val="0"/>
          <w:marTop w:val="0"/>
          <w:marBottom w:val="0"/>
          <w:divBdr>
            <w:top w:val="none" w:sz="0" w:space="0" w:color="auto"/>
            <w:left w:val="none" w:sz="0" w:space="0" w:color="auto"/>
            <w:bottom w:val="none" w:sz="0" w:space="0" w:color="auto"/>
            <w:right w:val="none" w:sz="0" w:space="0" w:color="auto"/>
          </w:divBdr>
        </w:div>
        <w:div w:id="1923292594">
          <w:marLeft w:val="0"/>
          <w:marRight w:val="0"/>
          <w:marTop w:val="0"/>
          <w:marBottom w:val="0"/>
          <w:divBdr>
            <w:top w:val="none" w:sz="0" w:space="0" w:color="auto"/>
            <w:left w:val="none" w:sz="0" w:space="0" w:color="auto"/>
            <w:bottom w:val="none" w:sz="0" w:space="0" w:color="auto"/>
            <w:right w:val="none" w:sz="0" w:space="0" w:color="auto"/>
          </w:divBdr>
        </w:div>
        <w:div w:id="1938173359">
          <w:marLeft w:val="0"/>
          <w:marRight w:val="0"/>
          <w:marTop w:val="0"/>
          <w:marBottom w:val="0"/>
          <w:divBdr>
            <w:top w:val="none" w:sz="0" w:space="0" w:color="auto"/>
            <w:left w:val="none" w:sz="0" w:space="0" w:color="auto"/>
            <w:bottom w:val="none" w:sz="0" w:space="0" w:color="auto"/>
            <w:right w:val="none" w:sz="0" w:space="0" w:color="auto"/>
          </w:divBdr>
        </w:div>
        <w:div w:id="1962614260">
          <w:marLeft w:val="0"/>
          <w:marRight w:val="0"/>
          <w:marTop w:val="0"/>
          <w:marBottom w:val="0"/>
          <w:divBdr>
            <w:top w:val="none" w:sz="0" w:space="0" w:color="auto"/>
            <w:left w:val="none" w:sz="0" w:space="0" w:color="auto"/>
            <w:bottom w:val="none" w:sz="0" w:space="0" w:color="auto"/>
            <w:right w:val="none" w:sz="0" w:space="0" w:color="auto"/>
          </w:divBdr>
        </w:div>
        <w:div w:id="1972051026">
          <w:marLeft w:val="0"/>
          <w:marRight w:val="0"/>
          <w:marTop w:val="0"/>
          <w:marBottom w:val="0"/>
          <w:divBdr>
            <w:top w:val="none" w:sz="0" w:space="0" w:color="auto"/>
            <w:left w:val="none" w:sz="0" w:space="0" w:color="auto"/>
            <w:bottom w:val="none" w:sz="0" w:space="0" w:color="auto"/>
            <w:right w:val="none" w:sz="0" w:space="0" w:color="auto"/>
          </w:divBdr>
        </w:div>
        <w:div w:id="1987318857">
          <w:marLeft w:val="0"/>
          <w:marRight w:val="0"/>
          <w:marTop w:val="0"/>
          <w:marBottom w:val="0"/>
          <w:divBdr>
            <w:top w:val="none" w:sz="0" w:space="0" w:color="auto"/>
            <w:left w:val="none" w:sz="0" w:space="0" w:color="auto"/>
            <w:bottom w:val="none" w:sz="0" w:space="0" w:color="auto"/>
            <w:right w:val="none" w:sz="0" w:space="0" w:color="auto"/>
          </w:divBdr>
        </w:div>
        <w:div w:id="1993873640">
          <w:marLeft w:val="0"/>
          <w:marRight w:val="0"/>
          <w:marTop w:val="0"/>
          <w:marBottom w:val="0"/>
          <w:divBdr>
            <w:top w:val="none" w:sz="0" w:space="0" w:color="auto"/>
            <w:left w:val="none" w:sz="0" w:space="0" w:color="auto"/>
            <w:bottom w:val="none" w:sz="0" w:space="0" w:color="auto"/>
            <w:right w:val="none" w:sz="0" w:space="0" w:color="auto"/>
          </w:divBdr>
        </w:div>
        <w:div w:id="2025352845">
          <w:marLeft w:val="0"/>
          <w:marRight w:val="0"/>
          <w:marTop w:val="0"/>
          <w:marBottom w:val="0"/>
          <w:divBdr>
            <w:top w:val="none" w:sz="0" w:space="0" w:color="auto"/>
            <w:left w:val="none" w:sz="0" w:space="0" w:color="auto"/>
            <w:bottom w:val="none" w:sz="0" w:space="0" w:color="auto"/>
            <w:right w:val="none" w:sz="0" w:space="0" w:color="auto"/>
          </w:divBdr>
        </w:div>
        <w:div w:id="2030525368">
          <w:marLeft w:val="0"/>
          <w:marRight w:val="0"/>
          <w:marTop w:val="0"/>
          <w:marBottom w:val="0"/>
          <w:divBdr>
            <w:top w:val="none" w:sz="0" w:space="0" w:color="auto"/>
            <w:left w:val="none" w:sz="0" w:space="0" w:color="auto"/>
            <w:bottom w:val="none" w:sz="0" w:space="0" w:color="auto"/>
            <w:right w:val="none" w:sz="0" w:space="0" w:color="auto"/>
          </w:divBdr>
        </w:div>
        <w:div w:id="2069377289">
          <w:marLeft w:val="0"/>
          <w:marRight w:val="0"/>
          <w:marTop w:val="0"/>
          <w:marBottom w:val="0"/>
          <w:divBdr>
            <w:top w:val="none" w:sz="0" w:space="0" w:color="auto"/>
            <w:left w:val="none" w:sz="0" w:space="0" w:color="auto"/>
            <w:bottom w:val="none" w:sz="0" w:space="0" w:color="auto"/>
            <w:right w:val="none" w:sz="0" w:space="0" w:color="auto"/>
          </w:divBdr>
        </w:div>
        <w:div w:id="2098092486">
          <w:marLeft w:val="0"/>
          <w:marRight w:val="0"/>
          <w:marTop w:val="0"/>
          <w:marBottom w:val="0"/>
          <w:divBdr>
            <w:top w:val="none" w:sz="0" w:space="0" w:color="auto"/>
            <w:left w:val="none" w:sz="0" w:space="0" w:color="auto"/>
            <w:bottom w:val="none" w:sz="0" w:space="0" w:color="auto"/>
            <w:right w:val="none" w:sz="0" w:space="0" w:color="auto"/>
          </w:divBdr>
        </w:div>
        <w:div w:id="2121297699">
          <w:marLeft w:val="0"/>
          <w:marRight w:val="0"/>
          <w:marTop w:val="0"/>
          <w:marBottom w:val="0"/>
          <w:divBdr>
            <w:top w:val="none" w:sz="0" w:space="0" w:color="auto"/>
            <w:left w:val="none" w:sz="0" w:space="0" w:color="auto"/>
            <w:bottom w:val="none" w:sz="0" w:space="0" w:color="auto"/>
            <w:right w:val="none" w:sz="0" w:space="0" w:color="auto"/>
          </w:divBdr>
        </w:div>
        <w:div w:id="2123760403">
          <w:marLeft w:val="0"/>
          <w:marRight w:val="0"/>
          <w:marTop w:val="0"/>
          <w:marBottom w:val="0"/>
          <w:divBdr>
            <w:top w:val="none" w:sz="0" w:space="0" w:color="auto"/>
            <w:left w:val="none" w:sz="0" w:space="0" w:color="auto"/>
            <w:bottom w:val="none" w:sz="0" w:space="0" w:color="auto"/>
            <w:right w:val="none" w:sz="0" w:space="0" w:color="auto"/>
          </w:divBdr>
        </w:div>
        <w:div w:id="2132092663">
          <w:marLeft w:val="0"/>
          <w:marRight w:val="0"/>
          <w:marTop w:val="0"/>
          <w:marBottom w:val="0"/>
          <w:divBdr>
            <w:top w:val="none" w:sz="0" w:space="0" w:color="auto"/>
            <w:left w:val="none" w:sz="0" w:space="0" w:color="auto"/>
            <w:bottom w:val="none" w:sz="0" w:space="0" w:color="auto"/>
            <w:right w:val="none" w:sz="0" w:space="0" w:color="auto"/>
          </w:divBdr>
        </w:div>
        <w:div w:id="2137334151">
          <w:marLeft w:val="0"/>
          <w:marRight w:val="0"/>
          <w:marTop w:val="0"/>
          <w:marBottom w:val="0"/>
          <w:divBdr>
            <w:top w:val="none" w:sz="0" w:space="0" w:color="auto"/>
            <w:left w:val="none" w:sz="0" w:space="0" w:color="auto"/>
            <w:bottom w:val="none" w:sz="0" w:space="0" w:color="auto"/>
            <w:right w:val="none" w:sz="0" w:space="0" w:color="auto"/>
          </w:divBdr>
        </w:div>
      </w:divsChild>
    </w:div>
    <w:div w:id="1155682133">
      <w:bodyDiv w:val="1"/>
      <w:marLeft w:val="0"/>
      <w:marRight w:val="0"/>
      <w:marTop w:val="0"/>
      <w:marBottom w:val="0"/>
      <w:divBdr>
        <w:top w:val="none" w:sz="0" w:space="0" w:color="auto"/>
        <w:left w:val="none" w:sz="0" w:space="0" w:color="auto"/>
        <w:bottom w:val="none" w:sz="0" w:space="0" w:color="auto"/>
        <w:right w:val="none" w:sz="0" w:space="0" w:color="auto"/>
      </w:divBdr>
    </w:div>
    <w:div w:id="1156607607">
      <w:bodyDiv w:val="1"/>
      <w:marLeft w:val="0"/>
      <w:marRight w:val="0"/>
      <w:marTop w:val="0"/>
      <w:marBottom w:val="0"/>
      <w:divBdr>
        <w:top w:val="none" w:sz="0" w:space="0" w:color="auto"/>
        <w:left w:val="none" w:sz="0" w:space="0" w:color="auto"/>
        <w:bottom w:val="none" w:sz="0" w:space="0" w:color="auto"/>
        <w:right w:val="none" w:sz="0" w:space="0" w:color="auto"/>
      </w:divBdr>
    </w:div>
    <w:div w:id="1156990646">
      <w:bodyDiv w:val="1"/>
      <w:marLeft w:val="0"/>
      <w:marRight w:val="0"/>
      <w:marTop w:val="0"/>
      <w:marBottom w:val="0"/>
      <w:divBdr>
        <w:top w:val="none" w:sz="0" w:space="0" w:color="auto"/>
        <w:left w:val="none" w:sz="0" w:space="0" w:color="auto"/>
        <w:bottom w:val="none" w:sz="0" w:space="0" w:color="auto"/>
        <w:right w:val="none" w:sz="0" w:space="0" w:color="auto"/>
      </w:divBdr>
    </w:div>
    <w:div w:id="1158813931">
      <w:bodyDiv w:val="1"/>
      <w:marLeft w:val="0"/>
      <w:marRight w:val="0"/>
      <w:marTop w:val="0"/>
      <w:marBottom w:val="0"/>
      <w:divBdr>
        <w:top w:val="none" w:sz="0" w:space="0" w:color="auto"/>
        <w:left w:val="none" w:sz="0" w:space="0" w:color="auto"/>
        <w:bottom w:val="none" w:sz="0" w:space="0" w:color="auto"/>
        <w:right w:val="none" w:sz="0" w:space="0" w:color="auto"/>
      </w:divBdr>
    </w:div>
    <w:div w:id="1159224684">
      <w:bodyDiv w:val="1"/>
      <w:marLeft w:val="0"/>
      <w:marRight w:val="0"/>
      <w:marTop w:val="0"/>
      <w:marBottom w:val="0"/>
      <w:divBdr>
        <w:top w:val="none" w:sz="0" w:space="0" w:color="auto"/>
        <w:left w:val="none" w:sz="0" w:space="0" w:color="auto"/>
        <w:bottom w:val="none" w:sz="0" w:space="0" w:color="auto"/>
        <w:right w:val="none" w:sz="0" w:space="0" w:color="auto"/>
      </w:divBdr>
    </w:div>
    <w:div w:id="1164590524">
      <w:bodyDiv w:val="1"/>
      <w:marLeft w:val="0"/>
      <w:marRight w:val="0"/>
      <w:marTop w:val="0"/>
      <w:marBottom w:val="0"/>
      <w:divBdr>
        <w:top w:val="none" w:sz="0" w:space="0" w:color="auto"/>
        <w:left w:val="none" w:sz="0" w:space="0" w:color="auto"/>
        <w:bottom w:val="none" w:sz="0" w:space="0" w:color="auto"/>
        <w:right w:val="none" w:sz="0" w:space="0" w:color="auto"/>
      </w:divBdr>
    </w:div>
    <w:div w:id="1165054514">
      <w:bodyDiv w:val="1"/>
      <w:marLeft w:val="0"/>
      <w:marRight w:val="0"/>
      <w:marTop w:val="0"/>
      <w:marBottom w:val="0"/>
      <w:divBdr>
        <w:top w:val="none" w:sz="0" w:space="0" w:color="auto"/>
        <w:left w:val="none" w:sz="0" w:space="0" w:color="auto"/>
        <w:bottom w:val="none" w:sz="0" w:space="0" w:color="auto"/>
        <w:right w:val="none" w:sz="0" w:space="0" w:color="auto"/>
      </w:divBdr>
    </w:div>
    <w:div w:id="1168442331">
      <w:bodyDiv w:val="1"/>
      <w:marLeft w:val="0"/>
      <w:marRight w:val="0"/>
      <w:marTop w:val="0"/>
      <w:marBottom w:val="0"/>
      <w:divBdr>
        <w:top w:val="none" w:sz="0" w:space="0" w:color="auto"/>
        <w:left w:val="none" w:sz="0" w:space="0" w:color="auto"/>
        <w:bottom w:val="none" w:sz="0" w:space="0" w:color="auto"/>
        <w:right w:val="none" w:sz="0" w:space="0" w:color="auto"/>
      </w:divBdr>
    </w:div>
    <w:div w:id="1170563825">
      <w:bodyDiv w:val="1"/>
      <w:marLeft w:val="0"/>
      <w:marRight w:val="0"/>
      <w:marTop w:val="0"/>
      <w:marBottom w:val="0"/>
      <w:divBdr>
        <w:top w:val="none" w:sz="0" w:space="0" w:color="auto"/>
        <w:left w:val="none" w:sz="0" w:space="0" w:color="auto"/>
        <w:bottom w:val="none" w:sz="0" w:space="0" w:color="auto"/>
        <w:right w:val="none" w:sz="0" w:space="0" w:color="auto"/>
      </w:divBdr>
    </w:div>
    <w:div w:id="1172841866">
      <w:bodyDiv w:val="1"/>
      <w:marLeft w:val="0"/>
      <w:marRight w:val="0"/>
      <w:marTop w:val="0"/>
      <w:marBottom w:val="0"/>
      <w:divBdr>
        <w:top w:val="none" w:sz="0" w:space="0" w:color="auto"/>
        <w:left w:val="none" w:sz="0" w:space="0" w:color="auto"/>
        <w:bottom w:val="none" w:sz="0" w:space="0" w:color="auto"/>
        <w:right w:val="none" w:sz="0" w:space="0" w:color="auto"/>
      </w:divBdr>
    </w:div>
    <w:div w:id="1174609209">
      <w:bodyDiv w:val="1"/>
      <w:marLeft w:val="0"/>
      <w:marRight w:val="0"/>
      <w:marTop w:val="0"/>
      <w:marBottom w:val="0"/>
      <w:divBdr>
        <w:top w:val="none" w:sz="0" w:space="0" w:color="auto"/>
        <w:left w:val="none" w:sz="0" w:space="0" w:color="auto"/>
        <w:bottom w:val="none" w:sz="0" w:space="0" w:color="auto"/>
        <w:right w:val="none" w:sz="0" w:space="0" w:color="auto"/>
      </w:divBdr>
    </w:div>
    <w:div w:id="1175346154">
      <w:bodyDiv w:val="1"/>
      <w:marLeft w:val="0"/>
      <w:marRight w:val="0"/>
      <w:marTop w:val="0"/>
      <w:marBottom w:val="0"/>
      <w:divBdr>
        <w:top w:val="none" w:sz="0" w:space="0" w:color="auto"/>
        <w:left w:val="none" w:sz="0" w:space="0" w:color="auto"/>
        <w:bottom w:val="none" w:sz="0" w:space="0" w:color="auto"/>
        <w:right w:val="none" w:sz="0" w:space="0" w:color="auto"/>
      </w:divBdr>
    </w:div>
    <w:div w:id="1182163720">
      <w:bodyDiv w:val="1"/>
      <w:marLeft w:val="0"/>
      <w:marRight w:val="0"/>
      <w:marTop w:val="0"/>
      <w:marBottom w:val="0"/>
      <w:divBdr>
        <w:top w:val="none" w:sz="0" w:space="0" w:color="auto"/>
        <w:left w:val="none" w:sz="0" w:space="0" w:color="auto"/>
        <w:bottom w:val="none" w:sz="0" w:space="0" w:color="auto"/>
        <w:right w:val="none" w:sz="0" w:space="0" w:color="auto"/>
      </w:divBdr>
    </w:div>
    <w:div w:id="1182474760">
      <w:bodyDiv w:val="1"/>
      <w:marLeft w:val="0"/>
      <w:marRight w:val="0"/>
      <w:marTop w:val="0"/>
      <w:marBottom w:val="0"/>
      <w:divBdr>
        <w:top w:val="none" w:sz="0" w:space="0" w:color="auto"/>
        <w:left w:val="none" w:sz="0" w:space="0" w:color="auto"/>
        <w:bottom w:val="none" w:sz="0" w:space="0" w:color="auto"/>
        <w:right w:val="none" w:sz="0" w:space="0" w:color="auto"/>
      </w:divBdr>
    </w:div>
    <w:div w:id="1183012052">
      <w:bodyDiv w:val="1"/>
      <w:marLeft w:val="0"/>
      <w:marRight w:val="0"/>
      <w:marTop w:val="0"/>
      <w:marBottom w:val="0"/>
      <w:divBdr>
        <w:top w:val="none" w:sz="0" w:space="0" w:color="auto"/>
        <w:left w:val="none" w:sz="0" w:space="0" w:color="auto"/>
        <w:bottom w:val="none" w:sz="0" w:space="0" w:color="auto"/>
        <w:right w:val="none" w:sz="0" w:space="0" w:color="auto"/>
      </w:divBdr>
    </w:div>
    <w:div w:id="1184369577">
      <w:bodyDiv w:val="1"/>
      <w:marLeft w:val="0"/>
      <w:marRight w:val="0"/>
      <w:marTop w:val="0"/>
      <w:marBottom w:val="0"/>
      <w:divBdr>
        <w:top w:val="none" w:sz="0" w:space="0" w:color="auto"/>
        <w:left w:val="none" w:sz="0" w:space="0" w:color="auto"/>
        <w:bottom w:val="none" w:sz="0" w:space="0" w:color="auto"/>
        <w:right w:val="none" w:sz="0" w:space="0" w:color="auto"/>
      </w:divBdr>
    </w:div>
    <w:div w:id="1186823194">
      <w:bodyDiv w:val="1"/>
      <w:marLeft w:val="0"/>
      <w:marRight w:val="0"/>
      <w:marTop w:val="0"/>
      <w:marBottom w:val="0"/>
      <w:divBdr>
        <w:top w:val="none" w:sz="0" w:space="0" w:color="auto"/>
        <w:left w:val="none" w:sz="0" w:space="0" w:color="auto"/>
        <w:bottom w:val="none" w:sz="0" w:space="0" w:color="auto"/>
        <w:right w:val="none" w:sz="0" w:space="0" w:color="auto"/>
      </w:divBdr>
    </w:div>
    <w:div w:id="1188375215">
      <w:bodyDiv w:val="1"/>
      <w:marLeft w:val="0"/>
      <w:marRight w:val="0"/>
      <w:marTop w:val="0"/>
      <w:marBottom w:val="0"/>
      <w:divBdr>
        <w:top w:val="none" w:sz="0" w:space="0" w:color="auto"/>
        <w:left w:val="none" w:sz="0" w:space="0" w:color="auto"/>
        <w:bottom w:val="none" w:sz="0" w:space="0" w:color="auto"/>
        <w:right w:val="none" w:sz="0" w:space="0" w:color="auto"/>
      </w:divBdr>
    </w:div>
    <w:div w:id="1189948251">
      <w:bodyDiv w:val="1"/>
      <w:marLeft w:val="0"/>
      <w:marRight w:val="0"/>
      <w:marTop w:val="0"/>
      <w:marBottom w:val="0"/>
      <w:divBdr>
        <w:top w:val="none" w:sz="0" w:space="0" w:color="auto"/>
        <w:left w:val="none" w:sz="0" w:space="0" w:color="auto"/>
        <w:bottom w:val="none" w:sz="0" w:space="0" w:color="auto"/>
        <w:right w:val="none" w:sz="0" w:space="0" w:color="auto"/>
      </w:divBdr>
    </w:div>
    <w:div w:id="1191531241">
      <w:bodyDiv w:val="1"/>
      <w:marLeft w:val="0"/>
      <w:marRight w:val="0"/>
      <w:marTop w:val="0"/>
      <w:marBottom w:val="0"/>
      <w:divBdr>
        <w:top w:val="none" w:sz="0" w:space="0" w:color="auto"/>
        <w:left w:val="none" w:sz="0" w:space="0" w:color="auto"/>
        <w:bottom w:val="none" w:sz="0" w:space="0" w:color="auto"/>
        <w:right w:val="none" w:sz="0" w:space="0" w:color="auto"/>
      </w:divBdr>
    </w:div>
    <w:div w:id="1192571851">
      <w:bodyDiv w:val="1"/>
      <w:marLeft w:val="0"/>
      <w:marRight w:val="0"/>
      <w:marTop w:val="0"/>
      <w:marBottom w:val="0"/>
      <w:divBdr>
        <w:top w:val="none" w:sz="0" w:space="0" w:color="auto"/>
        <w:left w:val="none" w:sz="0" w:space="0" w:color="auto"/>
        <w:bottom w:val="none" w:sz="0" w:space="0" w:color="auto"/>
        <w:right w:val="none" w:sz="0" w:space="0" w:color="auto"/>
      </w:divBdr>
      <w:divsChild>
        <w:div w:id="418252976">
          <w:marLeft w:val="0"/>
          <w:marRight w:val="0"/>
          <w:marTop w:val="0"/>
          <w:marBottom w:val="0"/>
          <w:divBdr>
            <w:top w:val="none" w:sz="0" w:space="0" w:color="auto"/>
            <w:left w:val="none" w:sz="0" w:space="0" w:color="auto"/>
            <w:bottom w:val="none" w:sz="0" w:space="0" w:color="auto"/>
            <w:right w:val="none" w:sz="0" w:space="0" w:color="auto"/>
          </w:divBdr>
        </w:div>
      </w:divsChild>
    </w:div>
    <w:div w:id="1193300954">
      <w:bodyDiv w:val="1"/>
      <w:marLeft w:val="0"/>
      <w:marRight w:val="0"/>
      <w:marTop w:val="0"/>
      <w:marBottom w:val="0"/>
      <w:divBdr>
        <w:top w:val="none" w:sz="0" w:space="0" w:color="auto"/>
        <w:left w:val="none" w:sz="0" w:space="0" w:color="auto"/>
        <w:bottom w:val="none" w:sz="0" w:space="0" w:color="auto"/>
        <w:right w:val="none" w:sz="0" w:space="0" w:color="auto"/>
      </w:divBdr>
    </w:div>
    <w:div w:id="1194150853">
      <w:bodyDiv w:val="1"/>
      <w:marLeft w:val="0"/>
      <w:marRight w:val="0"/>
      <w:marTop w:val="0"/>
      <w:marBottom w:val="0"/>
      <w:divBdr>
        <w:top w:val="none" w:sz="0" w:space="0" w:color="auto"/>
        <w:left w:val="none" w:sz="0" w:space="0" w:color="auto"/>
        <w:bottom w:val="none" w:sz="0" w:space="0" w:color="auto"/>
        <w:right w:val="none" w:sz="0" w:space="0" w:color="auto"/>
      </w:divBdr>
    </w:div>
    <w:div w:id="1194270356">
      <w:bodyDiv w:val="1"/>
      <w:marLeft w:val="0"/>
      <w:marRight w:val="0"/>
      <w:marTop w:val="0"/>
      <w:marBottom w:val="0"/>
      <w:divBdr>
        <w:top w:val="none" w:sz="0" w:space="0" w:color="auto"/>
        <w:left w:val="none" w:sz="0" w:space="0" w:color="auto"/>
        <w:bottom w:val="none" w:sz="0" w:space="0" w:color="auto"/>
        <w:right w:val="none" w:sz="0" w:space="0" w:color="auto"/>
      </w:divBdr>
    </w:div>
    <w:div w:id="1194348225">
      <w:bodyDiv w:val="1"/>
      <w:marLeft w:val="0"/>
      <w:marRight w:val="0"/>
      <w:marTop w:val="0"/>
      <w:marBottom w:val="0"/>
      <w:divBdr>
        <w:top w:val="none" w:sz="0" w:space="0" w:color="auto"/>
        <w:left w:val="none" w:sz="0" w:space="0" w:color="auto"/>
        <w:bottom w:val="none" w:sz="0" w:space="0" w:color="auto"/>
        <w:right w:val="none" w:sz="0" w:space="0" w:color="auto"/>
      </w:divBdr>
    </w:div>
    <w:div w:id="1194533073">
      <w:bodyDiv w:val="1"/>
      <w:marLeft w:val="0"/>
      <w:marRight w:val="0"/>
      <w:marTop w:val="0"/>
      <w:marBottom w:val="0"/>
      <w:divBdr>
        <w:top w:val="none" w:sz="0" w:space="0" w:color="auto"/>
        <w:left w:val="none" w:sz="0" w:space="0" w:color="auto"/>
        <w:bottom w:val="none" w:sz="0" w:space="0" w:color="auto"/>
        <w:right w:val="none" w:sz="0" w:space="0" w:color="auto"/>
      </w:divBdr>
    </w:div>
    <w:div w:id="1199197586">
      <w:bodyDiv w:val="1"/>
      <w:marLeft w:val="0"/>
      <w:marRight w:val="0"/>
      <w:marTop w:val="0"/>
      <w:marBottom w:val="0"/>
      <w:divBdr>
        <w:top w:val="none" w:sz="0" w:space="0" w:color="auto"/>
        <w:left w:val="none" w:sz="0" w:space="0" w:color="auto"/>
        <w:bottom w:val="none" w:sz="0" w:space="0" w:color="auto"/>
        <w:right w:val="none" w:sz="0" w:space="0" w:color="auto"/>
      </w:divBdr>
    </w:div>
    <w:div w:id="1204563013">
      <w:bodyDiv w:val="1"/>
      <w:marLeft w:val="0"/>
      <w:marRight w:val="0"/>
      <w:marTop w:val="0"/>
      <w:marBottom w:val="0"/>
      <w:divBdr>
        <w:top w:val="none" w:sz="0" w:space="0" w:color="auto"/>
        <w:left w:val="none" w:sz="0" w:space="0" w:color="auto"/>
        <w:bottom w:val="none" w:sz="0" w:space="0" w:color="auto"/>
        <w:right w:val="none" w:sz="0" w:space="0" w:color="auto"/>
      </w:divBdr>
    </w:div>
    <w:div w:id="1212301692">
      <w:bodyDiv w:val="1"/>
      <w:marLeft w:val="0"/>
      <w:marRight w:val="0"/>
      <w:marTop w:val="0"/>
      <w:marBottom w:val="0"/>
      <w:divBdr>
        <w:top w:val="none" w:sz="0" w:space="0" w:color="auto"/>
        <w:left w:val="none" w:sz="0" w:space="0" w:color="auto"/>
        <w:bottom w:val="none" w:sz="0" w:space="0" w:color="auto"/>
        <w:right w:val="none" w:sz="0" w:space="0" w:color="auto"/>
      </w:divBdr>
    </w:div>
    <w:div w:id="1214347845">
      <w:bodyDiv w:val="1"/>
      <w:marLeft w:val="0"/>
      <w:marRight w:val="0"/>
      <w:marTop w:val="0"/>
      <w:marBottom w:val="0"/>
      <w:divBdr>
        <w:top w:val="none" w:sz="0" w:space="0" w:color="auto"/>
        <w:left w:val="none" w:sz="0" w:space="0" w:color="auto"/>
        <w:bottom w:val="none" w:sz="0" w:space="0" w:color="auto"/>
        <w:right w:val="none" w:sz="0" w:space="0" w:color="auto"/>
      </w:divBdr>
    </w:div>
    <w:div w:id="1217548027">
      <w:bodyDiv w:val="1"/>
      <w:marLeft w:val="0"/>
      <w:marRight w:val="0"/>
      <w:marTop w:val="0"/>
      <w:marBottom w:val="0"/>
      <w:divBdr>
        <w:top w:val="none" w:sz="0" w:space="0" w:color="auto"/>
        <w:left w:val="none" w:sz="0" w:space="0" w:color="auto"/>
        <w:bottom w:val="none" w:sz="0" w:space="0" w:color="auto"/>
        <w:right w:val="none" w:sz="0" w:space="0" w:color="auto"/>
      </w:divBdr>
    </w:div>
    <w:div w:id="1217744024">
      <w:bodyDiv w:val="1"/>
      <w:marLeft w:val="0"/>
      <w:marRight w:val="0"/>
      <w:marTop w:val="0"/>
      <w:marBottom w:val="0"/>
      <w:divBdr>
        <w:top w:val="none" w:sz="0" w:space="0" w:color="auto"/>
        <w:left w:val="none" w:sz="0" w:space="0" w:color="auto"/>
        <w:bottom w:val="none" w:sz="0" w:space="0" w:color="auto"/>
        <w:right w:val="none" w:sz="0" w:space="0" w:color="auto"/>
      </w:divBdr>
    </w:div>
    <w:div w:id="1218005625">
      <w:bodyDiv w:val="1"/>
      <w:marLeft w:val="0"/>
      <w:marRight w:val="0"/>
      <w:marTop w:val="0"/>
      <w:marBottom w:val="0"/>
      <w:divBdr>
        <w:top w:val="none" w:sz="0" w:space="0" w:color="auto"/>
        <w:left w:val="none" w:sz="0" w:space="0" w:color="auto"/>
        <w:bottom w:val="none" w:sz="0" w:space="0" w:color="auto"/>
        <w:right w:val="none" w:sz="0" w:space="0" w:color="auto"/>
      </w:divBdr>
    </w:div>
    <w:div w:id="1218468714">
      <w:bodyDiv w:val="1"/>
      <w:marLeft w:val="0"/>
      <w:marRight w:val="0"/>
      <w:marTop w:val="0"/>
      <w:marBottom w:val="0"/>
      <w:divBdr>
        <w:top w:val="none" w:sz="0" w:space="0" w:color="auto"/>
        <w:left w:val="none" w:sz="0" w:space="0" w:color="auto"/>
        <w:bottom w:val="none" w:sz="0" w:space="0" w:color="auto"/>
        <w:right w:val="none" w:sz="0" w:space="0" w:color="auto"/>
      </w:divBdr>
    </w:div>
    <w:div w:id="1220287147">
      <w:bodyDiv w:val="1"/>
      <w:marLeft w:val="0"/>
      <w:marRight w:val="0"/>
      <w:marTop w:val="0"/>
      <w:marBottom w:val="0"/>
      <w:divBdr>
        <w:top w:val="none" w:sz="0" w:space="0" w:color="auto"/>
        <w:left w:val="none" w:sz="0" w:space="0" w:color="auto"/>
        <w:bottom w:val="none" w:sz="0" w:space="0" w:color="auto"/>
        <w:right w:val="none" w:sz="0" w:space="0" w:color="auto"/>
      </w:divBdr>
    </w:div>
    <w:div w:id="1220635160">
      <w:bodyDiv w:val="1"/>
      <w:marLeft w:val="0"/>
      <w:marRight w:val="0"/>
      <w:marTop w:val="0"/>
      <w:marBottom w:val="0"/>
      <w:divBdr>
        <w:top w:val="none" w:sz="0" w:space="0" w:color="auto"/>
        <w:left w:val="none" w:sz="0" w:space="0" w:color="auto"/>
        <w:bottom w:val="none" w:sz="0" w:space="0" w:color="auto"/>
        <w:right w:val="none" w:sz="0" w:space="0" w:color="auto"/>
      </w:divBdr>
    </w:div>
    <w:div w:id="1222444340">
      <w:bodyDiv w:val="1"/>
      <w:marLeft w:val="0"/>
      <w:marRight w:val="0"/>
      <w:marTop w:val="0"/>
      <w:marBottom w:val="0"/>
      <w:divBdr>
        <w:top w:val="none" w:sz="0" w:space="0" w:color="auto"/>
        <w:left w:val="none" w:sz="0" w:space="0" w:color="auto"/>
        <w:bottom w:val="none" w:sz="0" w:space="0" w:color="auto"/>
        <w:right w:val="none" w:sz="0" w:space="0" w:color="auto"/>
      </w:divBdr>
    </w:div>
    <w:div w:id="1226145263">
      <w:bodyDiv w:val="1"/>
      <w:marLeft w:val="0"/>
      <w:marRight w:val="0"/>
      <w:marTop w:val="0"/>
      <w:marBottom w:val="0"/>
      <w:divBdr>
        <w:top w:val="none" w:sz="0" w:space="0" w:color="auto"/>
        <w:left w:val="none" w:sz="0" w:space="0" w:color="auto"/>
        <w:bottom w:val="none" w:sz="0" w:space="0" w:color="auto"/>
        <w:right w:val="none" w:sz="0" w:space="0" w:color="auto"/>
      </w:divBdr>
    </w:div>
    <w:div w:id="1227833732">
      <w:bodyDiv w:val="1"/>
      <w:marLeft w:val="0"/>
      <w:marRight w:val="0"/>
      <w:marTop w:val="0"/>
      <w:marBottom w:val="0"/>
      <w:divBdr>
        <w:top w:val="none" w:sz="0" w:space="0" w:color="auto"/>
        <w:left w:val="none" w:sz="0" w:space="0" w:color="auto"/>
        <w:bottom w:val="none" w:sz="0" w:space="0" w:color="auto"/>
        <w:right w:val="none" w:sz="0" w:space="0" w:color="auto"/>
      </w:divBdr>
    </w:div>
    <w:div w:id="1228958570">
      <w:bodyDiv w:val="1"/>
      <w:marLeft w:val="0"/>
      <w:marRight w:val="0"/>
      <w:marTop w:val="0"/>
      <w:marBottom w:val="0"/>
      <w:divBdr>
        <w:top w:val="none" w:sz="0" w:space="0" w:color="auto"/>
        <w:left w:val="none" w:sz="0" w:space="0" w:color="auto"/>
        <w:bottom w:val="none" w:sz="0" w:space="0" w:color="auto"/>
        <w:right w:val="none" w:sz="0" w:space="0" w:color="auto"/>
      </w:divBdr>
    </w:div>
    <w:div w:id="1234895574">
      <w:bodyDiv w:val="1"/>
      <w:marLeft w:val="0"/>
      <w:marRight w:val="0"/>
      <w:marTop w:val="0"/>
      <w:marBottom w:val="0"/>
      <w:divBdr>
        <w:top w:val="none" w:sz="0" w:space="0" w:color="auto"/>
        <w:left w:val="none" w:sz="0" w:space="0" w:color="auto"/>
        <w:bottom w:val="none" w:sz="0" w:space="0" w:color="auto"/>
        <w:right w:val="none" w:sz="0" w:space="0" w:color="auto"/>
      </w:divBdr>
    </w:div>
    <w:div w:id="1235892408">
      <w:bodyDiv w:val="1"/>
      <w:marLeft w:val="0"/>
      <w:marRight w:val="0"/>
      <w:marTop w:val="0"/>
      <w:marBottom w:val="0"/>
      <w:divBdr>
        <w:top w:val="none" w:sz="0" w:space="0" w:color="auto"/>
        <w:left w:val="none" w:sz="0" w:space="0" w:color="auto"/>
        <w:bottom w:val="none" w:sz="0" w:space="0" w:color="auto"/>
        <w:right w:val="none" w:sz="0" w:space="0" w:color="auto"/>
      </w:divBdr>
    </w:div>
    <w:div w:id="1240020420">
      <w:bodyDiv w:val="1"/>
      <w:marLeft w:val="0"/>
      <w:marRight w:val="0"/>
      <w:marTop w:val="0"/>
      <w:marBottom w:val="0"/>
      <w:divBdr>
        <w:top w:val="none" w:sz="0" w:space="0" w:color="auto"/>
        <w:left w:val="none" w:sz="0" w:space="0" w:color="auto"/>
        <w:bottom w:val="none" w:sz="0" w:space="0" w:color="auto"/>
        <w:right w:val="none" w:sz="0" w:space="0" w:color="auto"/>
      </w:divBdr>
    </w:div>
    <w:div w:id="1243878386">
      <w:bodyDiv w:val="1"/>
      <w:marLeft w:val="0"/>
      <w:marRight w:val="0"/>
      <w:marTop w:val="0"/>
      <w:marBottom w:val="0"/>
      <w:divBdr>
        <w:top w:val="none" w:sz="0" w:space="0" w:color="auto"/>
        <w:left w:val="none" w:sz="0" w:space="0" w:color="auto"/>
        <w:bottom w:val="none" w:sz="0" w:space="0" w:color="auto"/>
        <w:right w:val="none" w:sz="0" w:space="0" w:color="auto"/>
      </w:divBdr>
    </w:div>
    <w:div w:id="1246691337">
      <w:bodyDiv w:val="1"/>
      <w:marLeft w:val="0"/>
      <w:marRight w:val="0"/>
      <w:marTop w:val="0"/>
      <w:marBottom w:val="0"/>
      <w:divBdr>
        <w:top w:val="none" w:sz="0" w:space="0" w:color="auto"/>
        <w:left w:val="none" w:sz="0" w:space="0" w:color="auto"/>
        <w:bottom w:val="none" w:sz="0" w:space="0" w:color="auto"/>
        <w:right w:val="none" w:sz="0" w:space="0" w:color="auto"/>
      </w:divBdr>
    </w:div>
    <w:div w:id="1248467098">
      <w:bodyDiv w:val="1"/>
      <w:marLeft w:val="0"/>
      <w:marRight w:val="0"/>
      <w:marTop w:val="0"/>
      <w:marBottom w:val="0"/>
      <w:divBdr>
        <w:top w:val="none" w:sz="0" w:space="0" w:color="auto"/>
        <w:left w:val="none" w:sz="0" w:space="0" w:color="auto"/>
        <w:bottom w:val="none" w:sz="0" w:space="0" w:color="auto"/>
        <w:right w:val="none" w:sz="0" w:space="0" w:color="auto"/>
      </w:divBdr>
    </w:div>
    <w:div w:id="1252471348">
      <w:bodyDiv w:val="1"/>
      <w:marLeft w:val="0"/>
      <w:marRight w:val="0"/>
      <w:marTop w:val="0"/>
      <w:marBottom w:val="0"/>
      <w:divBdr>
        <w:top w:val="none" w:sz="0" w:space="0" w:color="auto"/>
        <w:left w:val="none" w:sz="0" w:space="0" w:color="auto"/>
        <w:bottom w:val="none" w:sz="0" w:space="0" w:color="auto"/>
        <w:right w:val="none" w:sz="0" w:space="0" w:color="auto"/>
      </w:divBdr>
    </w:div>
    <w:div w:id="1257711609">
      <w:bodyDiv w:val="1"/>
      <w:marLeft w:val="0"/>
      <w:marRight w:val="0"/>
      <w:marTop w:val="0"/>
      <w:marBottom w:val="0"/>
      <w:divBdr>
        <w:top w:val="none" w:sz="0" w:space="0" w:color="auto"/>
        <w:left w:val="none" w:sz="0" w:space="0" w:color="auto"/>
        <w:bottom w:val="none" w:sz="0" w:space="0" w:color="auto"/>
        <w:right w:val="none" w:sz="0" w:space="0" w:color="auto"/>
      </w:divBdr>
    </w:div>
    <w:div w:id="1259405633">
      <w:bodyDiv w:val="1"/>
      <w:marLeft w:val="0"/>
      <w:marRight w:val="0"/>
      <w:marTop w:val="0"/>
      <w:marBottom w:val="0"/>
      <w:divBdr>
        <w:top w:val="none" w:sz="0" w:space="0" w:color="auto"/>
        <w:left w:val="none" w:sz="0" w:space="0" w:color="auto"/>
        <w:bottom w:val="none" w:sz="0" w:space="0" w:color="auto"/>
        <w:right w:val="none" w:sz="0" w:space="0" w:color="auto"/>
      </w:divBdr>
    </w:div>
    <w:div w:id="1259947874">
      <w:bodyDiv w:val="1"/>
      <w:marLeft w:val="0"/>
      <w:marRight w:val="0"/>
      <w:marTop w:val="0"/>
      <w:marBottom w:val="0"/>
      <w:divBdr>
        <w:top w:val="none" w:sz="0" w:space="0" w:color="auto"/>
        <w:left w:val="none" w:sz="0" w:space="0" w:color="auto"/>
        <w:bottom w:val="none" w:sz="0" w:space="0" w:color="auto"/>
        <w:right w:val="none" w:sz="0" w:space="0" w:color="auto"/>
      </w:divBdr>
    </w:div>
    <w:div w:id="1260262235">
      <w:bodyDiv w:val="1"/>
      <w:marLeft w:val="0"/>
      <w:marRight w:val="0"/>
      <w:marTop w:val="0"/>
      <w:marBottom w:val="0"/>
      <w:divBdr>
        <w:top w:val="none" w:sz="0" w:space="0" w:color="auto"/>
        <w:left w:val="none" w:sz="0" w:space="0" w:color="auto"/>
        <w:bottom w:val="none" w:sz="0" w:space="0" w:color="auto"/>
        <w:right w:val="none" w:sz="0" w:space="0" w:color="auto"/>
      </w:divBdr>
    </w:div>
    <w:div w:id="1261912074">
      <w:bodyDiv w:val="1"/>
      <w:marLeft w:val="0"/>
      <w:marRight w:val="0"/>
      <w:marTop w:val="0"/>
      <w:marBottom w:val="0"/>
      <w:divBdr>
        <w:top w:val="none" w:sz="0" w:space="0" w:color="auto"/>
        <w:left w:val="none" w:sz="0" w:space="0" w:color="auto"/>
        <w:bottom w:val="none" w:sz="0" w:space="0" w:color="auto"/>
        <w:right w:val="none" w:sz="0" w:space="0" w:color="auto"/>
      </w:divBdr>
    </w:div>
    <w:div w:id="1263028404">
      <w:bodyDiv w:val="1"/>
      <w:marLeft w:val="0"/>
      <w:marRight w:val="0"/>
      <w:marTop w:val="0"/>
      <w:marBottom w:val="0"/>
      <w:divBdr>
        <w:top w:val="none" w:sz="0" w:space="0" w:color="auto"/>
        <w:left w:val="none" w:sz="0" w:space="0" w:color="auto"/>
        <w:bottom w:val="none" w:sz="0" w:space="0" w:color="auto"/>
        <w:right w:val="none" w:sz="0" w:space="0" w:color="auto"/>
      </w:divBdr>
    </w:div>
    <w:div w:id="1265571181">
      <w:bodyDiv w:val="1"/>
      <w:marLeft w:val="0"/>
      <w:marRight w:val="0"/>
      <w:marTop w:val="0"/>
      <w:marBottom w:val="0"/>
      <w:divBdr>
        <w:top w:val="none" w:sz="0" w:space="0" w:color="auto"/>
        <w:left w:val="none" w:sz="0" w:space="0" w:color="auto"/>
        <w:bottom w:val="none" w:sz="0" w:space="0" w:color="auto"/>
        <w:right w:val="none" w:sz="0" w:space="0" w:color="auto"/>
      </w:divBdr>
    </w:div>
    <w:div w:id="1275283786">
      <w:bodyDiv w:val="1"/>
      <w:marLeft w:val="0"/>
      <w:marRight w:val="0"/>
      <w:marTop w:val="0"/>
      <w:marBottom w:val="0"/>
      <w:divBdr>
        <w:top w:val="none" w:sz="0" w:space="0" w:color="auto"/>
        <w:left w:val="none" w:sz="0" w:space="0" w:color="auto"/>
        <w:bottom w:val="none" w:sz="0" w:space="0" w:color="auto"/>
        <w:right w:val="none" w:sz="0" w:space="0" w:color="auto"/>
      </w:divBdr>
    </w:div>
    <w:div w:id="1276519255">
      <w:bodyDiv w:val="1"/>
      <w:marLeft w:val="0"/>
      <w:marRight w:val="0"/>
      <w:marTop w:val="0"/>
      <w:marBottom w:val="0"/>
      <w:divBdr>
        <w:top w:val="none" w:sz="0" w:space="0" w:color="auto"/>
        <w:left w:val="none" w:sz="0" w:space="0" w:color="auto"/>
        <w:bottom w:val="none" w:sz="0" w:space="0" w:color="auto"/>
        <w:right w:val="none" w:sz="0" w:space="0" w:color="auto"/>
      </w:divBdr>
    </w:div>
    <w:div w:id="1278296562">
      <w:bodyDiv w:val="1"/>
      <w:marLeft w:val="0"/>
      <w:marRight w:val="0"/>
      <w:marTop w:val="0"/>
      <w:marBottom w:val="0"/>
      <w:divBdr>
        <w:top w:val="none" w:sz="0" w:space="0" w:color="auto"/>
        <w:left w:val="none" w:sz="0" w:space="0" w:color="auto"/>
        <w:bottom w:val="none" w:sz="0" w:space="0" w:color="auto"/>
        <w:right w:val="none" w:sz="0" w:space="0" w:color="auto"/>
      </w:divBdr>
    </w:div>
    <w:div w:id="1278487167">
      <w:bodyDiv w:val="1"/>
      <w:marLeft w:val="0"/>
      <w:marRight w:val="0"/>
      <w:marTop w:val="0"/>
      <w:marBottom w:val="0"/>
      <w:divBdr>
        <w:top w:val="none" w:sz="0" w:space="0" w:color="auto"/>
        <w:left w:val="none" w:sz="0" w:space="0" w:color="auto"/>
        <w:bottom w:val="none" w:sz="0" w:space="0" w:color="auto"/>
        <w:right w:val="none" w:sz="0" w:space="0" w:color="auto"/>
      </w:divBdr>
    </w:div>
    <w:div w:id="1278636390">
      <w:bodyDiv w:val="1"/>
      <w:marLeft w:val="0"/>
      <w:marRight w:val="0"/>
      <w:marTop w:val="0"/>
      <w:marBottom w:val="0"/>
      <w:divBdr>
        <w:top w:val="none" w:sz="0" w:space="0" w:color="auto"/>
        <w:left w:val="none" w:sz="0" w:space="0" w:color="auto"/>
        <w:bottom w:val="none" w:sz="0" w:space="0" w:color="auto"/>
        <w:right w:val="none" w:sz="0" w:space="0" w:color="auto"/>
      </w:divBdr>
    </w:div>
    <w:div w:id="1280574942">
      <w:bodyDiv w:val="1"/>
      <w:marLeft w:val="0"/>
      <w:marRight w:val="0"/>
      <w:marTop w:val="0"/>
      <w:marBottom w:val="0"/>
      <w:divBdr>
        <w:top w:val="none" w:sz="0" w:space="0" w:color="auto"/>
        <w:left w:val="none" w:sz="0" w:space="0" w:color="auto"/>
        <w:bottom w:val="none" w:sz="0" w:space="0" w:color="auto"/>
        <w:right w:val="none" w:sz="0" w:space="0" w:color="auto"/>
      </w:divBdr>
    </w:div>
    <w:div w:id="1282305037">
      <w:bodyDiv w:val="1"/>
      <w:marLeft w:val="0"/>
      <w:marRight w:val="0"/>
      <w:marTop w:val="0"/>
      <w:marBottom w:val="0"/>
      <w:divBdr>
        <w:top w:val="none" w:sz="0" w:space="0" w:color="auto"/>
        <w:left w:val="none" w:sz="0" w:space="0" w:color="auto"/>
        <w:bottom w:val="none" w:sz="0" w:space="0" w:color="auto"/>
        <w:right w:val="none" w:sz="0" w:space="0" w:color="auto"/>
      </w:divBdr>
    </w:div>
    <w:div w:id="1283147388">
      <w:bodyDiv w:val="1"/>
      <w:marLeft w:val="0"/>
      <w:marRight w:val="0"/>
      <w:marTop w:val="0"/>
      <w:marBottom w:val="0"/>
      <w:divBdr>
        <w:top w:val="none" w:sz="0" w:space="0" w:color="auto"/>
        <w:left w:val="none" w:sz="0" w:space="0" w:color="auto"/>
        <w:bottom w:val="none" w:sz="0" w:space="0" w:color="auto"/>
        <w:right w:val="none" w:sz="0" w:space="0" w:color="auto"/>
      </w:divBdr>
    </w:div>
    <w:div w:id="1283267117">
      <w:bodyDiv w:val="1"/>
      <w:marLeft w:val="0"/>
      <w:marRight w:val="0"/>
      <w:marTop w:val="0"/>
      <w:marBottom w:val="0"/>
      <w:divBdr>
        <w:top w:val="none" w:sz="0" w:space="0" w:color="auto"/>
        <w:left w:val="none" w:sz="0" w:space="0" w:color="auto"/>
        <w:bottom w:val="none" w:sz="0" w:space="0" w:color="auto"/>
        <w:right w:val="none" w:sz="0" w:space="0" w:color="auto"/>
      </w:divBdr>
    </w:div>
    <w:div w:id="1284463824">
      <w:bodyDiv w:val="1"/>
      <w:marLeft w:val="0"/>
      <w:marRight w:val="0"/>
      <w:marTop w:val="0"/>
      <w:marBottom w:val="0"/>
      <w:divBdr>
        <w:top w:val="none" w:sz="0" w:space="0" w:color="auto"/>
        <w:left w:val="none" w:sz="0" w:space="0" w:color="auto"/>
        <w:bottom w:val="none" w:sz="0" w:space="0" w:color="auto"/>
        <w:right w:val="none" w:sz="0" w:space="0" w:color="auto"/>
      </w:divBdr>
    </w:div>
    <w:div w:id="1289509090">
      <w:bodyDiv w:val="1"/>
      <w:marLeft w:val="0"/>
      <w:marRight w:val="0"/>
      <w:marTop w:val="0"/>
      <w:marBottom w:val="0"/>
      <w:divBdr>
        <w:top w:val="none" w:sz="0" w:space="0" w:color="auto"/>
        <w:left w:val="none" w:sz="0" w:space="0" w:color="auto"/>
        <w:bottom w:val="none" w:sz="0" w:space="0" w:color="auto"/>
        <w:right w:val="none" w:sz="0" w:space="0" w:color="auto"/>
      </w:divBdr>
    </w:div>
    <w:div w:id="1291396815">
      <w:bodyDiv w:val="1"/>
      <w:marLeft w:val="0"/>
      <w:marRight w:val="0"/>
      <w:marTop w:val="0"/>
      <w:marBottom w:val="0"/>
      <w:divBdr>
        <w:top w:val="none" w:sz="0" w:space="0" w:color="auto"/>
        <w:left w:val="none" w:sz="0" w:space="0" w:color="auto"/>
        <w:bottom w:val="none" w:sz="0" w:space="0" w:color="auto"/>
        <w:right w:val="none" w:sz="0" w:space="0" w:color="auto"/>
      </w:divBdr>
    </w:div>
    <w:div w:id="1292908066">
      <w:bodyDiv w:val="1"/>
      <w:marLeft w:val="0"/>
      <w:marRight w:val="0"/>
      <w:marTop w:val="0"/>
      <w:marBottom w:val="0"/>
      <w:divBdr>
        <w:top w:val="none" w:sz="0" w:space="0" w:color="auto"/>
        <w:left w:val="none" w:sz="0" w:space="0" w:color="auto"/>
        <w:bottom w:val="none" w:sz="0" w:space="0" w:color="auto"/>
        <w:right w:val="none" w:sz="0" w:space="0" w:color="auto"/>
      </w:divBdr>
    </w:div>
    <w:div w:id="1293173490">
      <w:bodyDiv w:val="1"/>
      <w:marLeft w:val="0"/>
      <w:marRight w:val="0"/>
      <w:marTop w:val="0"/>
      <w:marBottom w:val="0"/>
      <w:divBdr>
        <w:top w:val="none" w:sz="0" w:space="0" w:color="auto"/>
        <w:left w:val="none" w:sz="0" w:space="0" w:color="auto"/>
        <w:bottom w:val="none" w:sz="0" w:space="0" w:color="auto"/>
        <w:right w:val="none" w:sz="0" w:space="0" w:color="auto"/>
      </w:divBdr>
    </w:div>
    <w:div w:id="1293562968">
      <w:bodyDiv w:val="1"/>
      <w:marLeft w:val="0"/>
      <w:marRight w:val="0"/>
      <w:marTop w:val="0"/>
      <w:marBottom w:val="0"/>
      <w:divBdr>
        <w:top w:val="none" w:sz="0" w:space="0" w:color="auto"/>
        <w:left w:val="none" w:sz="0" w:space="0" w:color="auto"/>
        <w:bottom w:val="none" w:sz="0" w:space="0" w:color="auto"/>
        <w:right w:val="none" w:sz="0" w:space="0" w:color="auto"/>
      </w:divBdr>
    </w:div>
    <w:div w:id="1295408154">
      <w:bodyDiv w:val="1"/>
      <w:marLeft w:val="0"/>
      <w:marRight w:val="0"/>
      <w:marTop w:val="0"/>
      <w:marBottom w:val="0"/>
      <w:divBdr>
        <w:top w:val="none" w:sz="0" w:space="0" w:color="auto"/>
        <w:left w:val="none" w:sz="0" w:space="0" w:color="auto"/>
        <w:bottom w:val="none" w:sz="0" w:space="0" w:color="auto"/>
        <w:right w:val="none" w:sz="0" w:space="0" w:color="auto"/>
      </w:divBdr>
    </w:div>
    <w:div w:id="1298685249">
      <w:bodyDiv w:val="1"/>
      <w:marLeft w:val="0"/>
      <w:marRight w:val="0"/>
      <w:marTop w:val="0"/>
      <w:marBottom w:val="0"/>
      <w:divBdr>
        <w:top w:val="none" w:sz="0" w:space="0" w:color="auto"/>
        <w:left w:val="none" w:sz="0" w:space="0" w:color="auto"/>
        <w:bottom w:val="none" w:sz="0" w:space="0" w:color="auto"/>
        <w:right w:val="none" w:sz="0" w:space="0" w:color="auto"/>
      </w:divBdr>
    </w:div>
    <w:div w:id="1299187523">
      <w:bodyDiv w:val="1"/>
      <w:marLeft w:val="0"/>
      <w:marRight w:val="0"/>
      <w:marTop w:val="0"/>
      <w:marBottom w:val="0"/>
      <w:divBdr>
        <w:top w:val="none" w:sz="0" w:space="0" w:color="auto"/>
        <w:left w:val="none" w:sz="0" w:space="0" w:color="auto"/>
        <w:bottom w:val="none" w:sz="0" w:space="0" w:color="auto"/>
        <w:right w:val="none" w:sz="0" w:space="0" w:color="auto"/>
      </w:divBdr>
    </w:div>
    <w:div w:id="1301301470">
      <w:bodyDiv w:val="1"/>
      <w:marLeft w:val="0"/>
      <w:marRight w:val="0"/>
      <w:marTop w:val="0"/>
      <w:marBottom w:val="0"/>
      <w:divBdr>
        <w:top w:val="none" w:sz="0" w:space="0" w:color="auto"/>
        <w:left w:val="none" w:sz="0" w:space="0" w:color="auto"/>
        <w:bottom w:val="none" w:sz="0" w:space="0" w:color="auto"/>
        <w:right w:val="none" w:sz="0" w:space="0" w:color="auto"/>
      </w:divBdr>
    </w:div>
    <w:div w:id="1302348120">
      <w:bodyDiv w:val="1"/>
      <w:marLeft w:val="0"/>
      <w:marRight w:val="0"/>
      <w:marTop w:val="0"/>
      <w:marBottom w:val="0"/>
      <w:divBdr>
        <w:top w:val="none" w:sz="0" w:space="0" w:color="auto"/>
        <w:left w:val="none" w:sz="0" w:space="0" w:color="auto"/>
        <w:bottom w:val="none" w:sz="0" w:space="0" w:color="auto"/>
        <w:right w:val="none" w:sz="0" w:space="0" w:color="auto"/>
      </w:divBdr>
    </w:div>
    <w:div w:id="1304890219">
      <w:bodyDiv w:val="1"/>
      <w:marLeft w:val="0"/>
      <w:marRight w:val="0"/>
      <w:marTop w:val="0"/>
      <w:marBottom w:val="0"/>
      <w:divBdr>
        <w:top w:val="none" w:sz="0" w:space="0" w:color="auto"/>
        <w:left w:val="none" w:sz="0" w:space="0" w:color="auto"/>
        <w:bottom w:val="none" w:sz="0" w:space="0" w:color="auto"/>
        <w:right w:val="none" w:sz="0" w:space="0" w:color="auto"/>
      </w:divBdr>
    </w:div>
    <w:div w:id="1308630886">
      <w:bodyDiv w:val="1"/>
      <w:marLeft w:val="0"/>
      <w:marRight w:val="0"/>
      <w:marTop w:val="0"/>
      <w:marBottom w:val="0"/>
      <w:divBdr>
        <w:top w:val="none" w:sz="0" w:space="0" w:color="auto"/>
        <w:left w:val="none" w:sz="0" w:space="0" w:color="auto"/>
        <w:bottom w:val="none" w:sz="0" w:space="0" w:color="auto"/>
        <w:right w:val="none" w:sz="0" w:space="0" w:color="auto"/>
      </w:divBdr>
    </w:div>
    <w:div w:id="1310208076">
      <w:bodyDiv w:val="1"/>
      <w:marLeft w:val="0"/>
      <w:marRight w:val="0"/>
      <w:marTop w:val="0"/>
      <w:marBottom w:val="0"/>
      <w:divBdr>
        <w:top w:val="none" w:sz="0" w:space="0" w:color="auto"/>
        <w:left w:val="none" w:sz="0" w:space="0" w:color="auto"/>
        <w:bottom w:val="none" w:sz="0" w:space="0" w:color="auto"/>
        <w:right w:val="none" w:sz="0" w:space="0" w:color="auto"/>
      </w:divBdr>
    </w:div>
    <w:div w:id="1311204433">
      <w:bodyDiv w:val="1"/>
      <w:marLeft w:val="0"/>
      <w:marRight w:val="0"/>
      <w:marTop w:val="0"/>
      <w:marBottom w:val="0"/>
      <w:divBdr>
        <w:top w:val="none" w:sz="0" w:space="0" w:color="auto"/>
        <w:left w:val="none" w:sz="0" w:space="0" w:color="auto"/>
        <w:bottom w:val="none" w:sz="0" w:space="0" w:color="auto"/>
        <w:right w:val="none" w:sz="0" w:space="0" w:color="auto"/>
      </w:divBdr>
    </w:div>
    <w:div w:id="1312708501">
      <w:bodyDiv w:val="1"/>
      <w:marLeft w:val="0"/>
      <w:marRight w:val="0"/>
      <w:marTop w:val="0"/>
      <w:marBottom w:val="0"/>
      <w:divBdr>
        <w:top w:val="none" w:sz="0" w:space="0" w:color="auto"/>
        <w:left w:val="none" w:sz="0" w:space="0" w:color="auto"/>
        <w:bottom w:val="none" w:sz="0" w:space="0" w:color="auto"/>
        <w:right w:val="none" w:sz="0" w:space="0" w:color="auto"/>
      </w:divBdr>
    </w:div>
    <w:div w:id="1315648119">
      <w:bodyDiv w:val="1"/>
      <w:marLeft w:val="0"/>
      <w:marRight w:val="0"/>
      <w:marTop w:val="0"/>
      <w:marBottom w:val="0"/>
      <w:divBdr>
        <w:top w:val="none" w:sz="0" w:space="0" w:color="auto"/>
        <w:left w:val="none" w:sz="0" w:space="0" w:color="auto"/>
        <w:bottom w:val="none" w:sz="0" w:space="0" w:color="auto"/>
        <w:right w:val="none" w:sz="0" w:space="0" w:color="auto"/>
      </w:divBdr>
    </w:div>
    <w:div w:id="1315836325">
      <w:bodyDiv w:val="1"/>
      <w:marLeft w:val="0"/>
      <w:marRight w:val="0"/>
      <w:marTop w:val="0"/>
      <w:marBottom w:val="0"/>
      <w:divBdr>
        <w:top w:val="none" w:sz="0" w:space="0" w:color="auto"/>
        <w:left w:val="none" w:sz="0" w:space="0" w:color="auto"/>
        <w:bottom w:val="none" w:sz="0" w:space="0" w:color="auto"/>
        <w:right w:val="none" w:sz="0" w:space="0" w:color="auto"/>
      </w:divBdr>
    </w:div>
    <w:div w:id="1318805814">
      <w:bodyDiv w:val="1"/>
      <w:marLeft w:val="0"/>
      <w:marRight w:val="0"/>
      <w:marTop w:val="0"/>
      <w:marBottom w:val="0"/>
      <w:divBdr>
        <w:top w:val="none" w:sz="0" w:space="0" w:color="auto"/>
        <w:left w:val="none" w:sz="0" w:space="0" w:color="auto"/>
        <w:bottom w:val="none" w:sz="0" w:space="0" w:color="auto"/>
        <w:right w:val="none" w:sz="0" w:space="0" w:color="auto"/>
      </w:divBdr>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21805828">
      <w:bodyDiv w:val="1"/>
      <w:marLeft w:val="0"/>
      <w:marRight w:val="0"/>
      <w:marTop w:val="0"/>
      <w:marBottom w:val="0"/>
      <w:divBdr>
        <w:top w:val="none" w:sz="0" w:space="0" w:color="auto"/>
        <w:left w:val="none" w:sz="0" w:space="0" w:color="auto"/>
        <w:bottom w:val="none" w:sz="0" w:space="0" w:color="auto"/>
        <w:right w:val="none" w:sz="0" w:space="0" w:color="auto"/>
      </w:divBdr>
    </w:div>
    <w:div w:id="1323853949">
      <w:bodyDiv w:val="1"/>
      <w:marLeft w:val="0"/>
      <w:marRight w:val="0"/>
      <w:marTop w:val="0"/>
      <w:marBottom w:val="0"/>
      <w:divBdr>
        <w:top w:val="none" w:sz="0" w:space="0" w:color="auto"/>
        <w:left w:val="none" w:sz="0" w:space="0" w:color="auto"/>
        <w:bottom w:val="none" w:sz="0" w:space="0" w:color="auto"/>
        <w:right w:val="none" w:sz="0" w:space="0" w:color="auto"/>
      </w:divBdr>
    </w:div>
    <w:div w:id="1325011202">
      <w:bodyDiv w:val="1"/>
      <w:marLeft w:val="0"/>
      <w:marRight w:val="0"/>
      <w:marTop w:val="0"/>
      <w:marBottom w:val="0"/>
      <w:divBdr>
        <w:top w:val="none" w:sz="0" w:space="0" w:color="auto"/>
        <w:left w:val="none" w:sz="0" w:space="0" w:color="auto"/>
        <w:bottom w:val="none" w:sz="0" w:space="0" w:color="auto"/>
        <w:right w:val="none" w:sz="0" w:space="0" w:color="auto"/>
      </w:divBdr>
    </w:div>
    <w:div w:id="1326402269">
      <w:bodyDiv w:val="1"/>
      <w:marLeft w:val="0"/>
      <w:marRight w:val="0"/>
      <w:marTop w:val="0"/>
      <w:marBottom w:val="0"/>
      <w:divBdr>
        <w:top w:val="none" w:sz="0" w:space="0" w:color="auto"/>
        <w:left w:val="none" w:sz="0" w:space="0" w:color="auto"/>
        <w:bottom w:val="none" w:sz="0" w:space="0" w:color="auto"/>
        <w:right w:val="none" w:sz="0" w:space="0" w:color="auto"/>
      </w:divBdr>
    </w:div>
    <w:div w:id="1327972620">
      <w:bodyDiv w:val="1"/>
      <w:marLeft w:val="0"/>
      <w:marRight w:val="0"/>
      <w:marTop w:val="0"/>
      <w:marBottom w:val="0"/>
      <w:divBdr>
        <w:top w:val="none" w:sz="0" w:space="0" w:color="auto"/>
        <w:left w:val="none" w:sz="0" w:space="0" w:color="auto"/>
        <w:bottom w:val="none" w:sz="0" w:space="0" w:color="auto"/>
        <w:right w:val="none" w:sz="0" w:space="0" w:color="auto"/>
      </w:divBdr>
    </w:div>
    <w:div w:id="1331760012">
      <w:bodyDiv w:val="1"/>
      <w:marLeft w:val="0"/>
      <w:marRight w:val="0"/>
      <w:marTop w:val="0"/>
      <w:marBottom w:val="0"/>
      <w:divBdr>
        <w:top w:val="none" w:sz="0" w:space="0" w:color="auto"/>
        <w:left w:val="none" w:sz="0" w:space="0" w:color="auto"/>
        <w:bottom w:val="none" w:sz="0" w:space="0" w:color="auto"/>
        <w:right w:val="none" w:sz="0" w:space="0" w:color="auto"/>
      </w:divBdr>
    </w:div>
    <w:div w:id="1333994980">
      <w:bodyDiv w:val="1"/>
      <w:marLeft w:val="0"/>
      <w:marRight w:val="0"/>
      <w:marTop w:val="0"/>
      <w:marBottom w:val="0"/>
      <w:divBdr>
        <w:top w:val="none" w:sz="0" w:space="0" w:color="auto"/>
        <w:left w:val="none" w:sz="0" w:space="0" w:color="auto"/>
        <w:bottom w:val="none" w:sz="0" w:space="0" w:color="auto"/>
        <w:right w:val="none" w:sz="0" w:space="0" w:color="auto"/>
      </w:divBdr>
    </w:div>
    <w:div w:id="1337147943">
      <w:bodyDiv w:val="1"/>
      <w:marLeft w:val="0"/>
      <w:marRight w:val="0"/>
      <w:marTop w:val="0"/>
      <w:marBottom w:val="0"/>
      <w:divBdr>
        <w:top w:val="none" w:sz="0" w:space="0" w:color="auto"/>
        <w:left w:val="none" w:sz="0" w:space="0" w:color="auto"/>
        <w:bottom w:val="none" w:sz="0" w:space="0" w:color="auto"/>
        <w:right w:val="none" w:sz="0" w:space="0" w:color="auto"/>
      </w:divBdr>
    </w:div>
    <w:div w:id="1341199824">
      <w:bodyDiv w:val="1"/>
      <w:marLeft w:val="0"/>
      <w:marRight w:val="0"/>
      <w:marTop w:val="0"/>
      <w:marBottom w:val="0"/>
      <w:divBdr>
        <w:top w:val="none" w:sz="0" w:space="0" w:color="auto"/>
        <w:left w:val="none" w:sz="0" w:space="0" w:color="auto"/>
        <w:bottom w:val="none" w:sz="0" w:space="0" w:color="auto"/>
        <w:right w:val="none" w:sz="0" w:space="0" w:color="auto"/>
      </w:divBdr>
    </w:div>
    <w:div w:id="1341547623">
      <w:bodyDiv w:val="1"/>
      <w:marLeft w:val="0"/>
      <w:marRight w:val="0"/>
      <w:marTop w:val="0"/>
      <w:marBottom w:val="0"/>
      <w:divBdr>
        <w:top w:val="none" w:sz="0" w:space="0" w:color="auto"/>
        <w:left w:val="none" w:sz="0" w:space="0" w:color="auto"/>
        <w:bottom w:val="none" w:sz="0" w:space="0" w:color="auto"/>
        <w:right w:val="none" w:sz="0" w:space="0" w:color="auto"/>
      </w:divBdr>
    </w:div>
    <w:div w:id="1348364631">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3455591">
      <w:bodyDiv w:val="1"/>
      <w:marLeft w:val="0"/>
      <w:marRight w:val="0"/>
      <w:marTop w:val="0"/>
      <w:marBottom w:val="0"/>
      <w:divBdr>
        <w:top w:val="none" w:sz="0" w:space="0" w:color="auto"/>
        <w:left w:val="none" w:sz="0" w:space="0" w:color="auto"/>
        <w:bottom w:val="none" w:sz="0" w:space="0" w:color="auto"/>
        <w:right w:val="none" w:sz="0" w:space="0" w:color="auto"/>
      </w:divBdr>
    </w:div>
    <w:div w:id="1353998661">
      <w:bodyDiv w:val="1"/>
      <w:marLeft w:val="0"/>
      <w:marRight w:val="0"/>
      <w:marTop w:val="0"/>
      <w:marBottom w:val="0"/>
      <w:divBdr>
        <w:top w:val="none" w:sz="0" w:space="0" w:color="auto"/>
        <w:left w:val="none" w:sz="0" w:space="0" w:color="auto"/>
        <w:bottom w:val="none" w:sz="0" w:space="0" w:color="auto"/>
        <w:right w:val="none" w:sz="0" w:space="0" w:color="auto"/>
      </w:divBdr>
    </w:div>
    <w:div w:id="1356806228">
      <w:bodyDiv w:val="1"/>
      <w:marLeft w:val="0"/>
      <w:marRight w:val="0"/>
      <w:marTop w:val="0"/>
      <w:marBottom w:val="0"/>
      <w:divBdr>
        <w:top w:val="none" w:sz="0" w:space="0" w:color="auto"/>
        <w:left w:val="none" w:sz="0" w:space="0" w:color="auto"/>
        <w:bottom w:val="none" w:sz="0" w:space="0" w:color="auto"/>
        <w:right w:val="none" w:sz="0" w:space="0" w:color="auto"/>
      </w:divBdr>
    </w:div>
    <w:div w:id="1359043258">
      <w:bodyDiv w:val="1"/>
      <w:marLeft w:val="0"/>
      <w:marRight w:val="0"/>
      <w:marTop w:val="0"/>
      <w:marBottom w:val="0"/>
      <w:divBdr>
        <w:top w:val="none" w:sz="0" w:space="0" w:color="auto"/>
        <w:left w:val="none" w:sz="0" w:space="0" w:color="auto"/>
        <w:bottom w:val="none" w:sz="0" w:space="0" w:color="auto"/>
        <w:right w:val="none" w:sz="0" w:space="0" w:color="auto"/>
      </w:divBdr>
    </w:div>
    <w:div w:id="1359969159">
      <w:bodyDiv w:val="1"/>
      <w:marLeft w:val="0"/>
      <w:marRight w:val="0"/>
      <w:marTop w:val="0"/>
      <w:marBottom w:val="0"/>
      <w:divBdr>
        <w:top w:val="none" w:sz="0" w:space="0" w:color="auto"/>
        <w:left w:val="none" w:sz="0" w:space="0" w:color="auto"/>
        <w:bottom w:val="none" w:sz="0" w:space="0" w:color="auto"/>
        <w:right w:val="none" w:sz="0" w:space="0" w:color="auto"/>
      </w:divBdr>
    </w:div>
    <w:div w:id="1362169928">
      <w:bodyDiv w:val="1"/>
      <w:marLeft w:val="0"/>
      <w:marRight w:val="0"/>
      <w:marTop w:val="0"/>
      <w:marBottom w:val="0"/>
      <w:divBdr>
        <w:top w:val="none" w:sz="0" w:space="0" w:color="auto"/>
        <w:left w:val="none" w:sz="0" w:space="0" w:color="auto"/>
        <w:bottom w:val="none" w:sz="0" w:space="0" w:color="auto"/>
        <w:right w:val="none" w:sz="0" w:space="0" w:color="auto"/>
      </w:divBdr>
      <w:divsChild>
        <w:div w:id="50156535">
          <w:marLeft w:val="0"/>
          <w:marRight w:val="0"/>
          <w:marTop w:val="0"/>
          <w:marBottom w:val="0"/>
          <w:divBdr>
            <w:top w:val="none" w:sz="0" w:space="0" w:color="auto"/>
            <w:left w:val="none" w:sz="0" w:space="0" w:color="auto"/>
            <w:bottom w:val="none" w:sz="0" w:space="0" w:color="auto"/>
            <w:right w:val="none" w:sz="0" w:space="0" w:color="auto"/>
          </w:divBdr>
        </w:div>
        <w:div w:id="1361707588">
          <w:marLeft w:val="0"/>
          <w:marRight w:val="0"/>
          <w:marTop w:val="0"/>
          <w:marBottom w:val="0"/>
          <w:divBdr>
            <w:top w:val="none" w:sz="0" w:space="0" w:color="auto"/>
            <w:left w:val="none" w:sz="0" w:space="0" w:color="auto"/>
            <w:bottom w:val="none" w:sz="0" w:space="0" w:color="auto"/>
            <w:right w:val="none" w:sz="0" w:space="0" w:color="auto"/>
          </w:divBdr>
        </w:div>
      </w:divsChild>
    </w:div>
    <w:div w:id="1364094628">
      <w:bodyDiv w:val="1"/>
      <w:marLeft w:val="0"/>
      <w:marRight w:val="0"/>
      <w:marTop w:val="0"/>
      <w:marBottom w:val="0"/>
      <w:divBdr>
        <w:top w:val="none" w:sz="0" w:space="0" w:color="auto"/>
        <w:left w:val="none" w:sz="0" w:space="0" w:color="auto"/>
        <w:bottom w:val="none" w:sz="0" w:space="0" w:color="auto"/>
        <w:right w:val="none" w:sz="0" w:space="0" w:color="auto"/>
      </w:divBdr>
    </w:div>
    <w:div w:id="1366561692">
      <w:bodyDiv w:val="1"/>
      <w:marLeft w:val="0"/>
      <w:marRight w:val="0"/>
      <w:marTop w:val="0"/>
      <w:marBottom w:val="0"/>
      <w:divBdr>
        <w:top w:val="none" w:sz="0" w:space="0" w:color="auto"/>
        <w:left w:val="none" w:sz="0" w:space="0" w:color="auto"/>
        <w:bottom w:val="none" w:sz="0" w:space="0" w:color="auto"/>
        <w:right w:val="none" w:sz="0" w:space="0" w:color="auto"/>
      </w:divBdr>
    </w:div>
    <w:div w:id="1367636315">
      <w:bodyDiv w:val="1"/>
      <w:marLeft w:val="0"/>
      <w:marRight w:val="0"/>
      <w:marTop w:val="0"/>
      <w:marBottom w:val="0"/>
      <w:divBdr>
        <w:top w:val="none" w:sz="0" w:space="0" w:color="auto"/>
        <w:left w:val="none" w:sz="0" w:space="0" w:color="auto"/>
        <w:bottom w:val="none" w:sz="0" w:space="0" w:color="auto"/>
        <w:right w:val="none" w:sz="0" w:space="0" w:color="auto"/>
      </w:divBdr>
    </w:div>
    <w:div w:id="1368677126">
      <w:bodyDiv w:val="1"/>
      <w:marLeft w:val="0"/>
      <w:marRight w:val="0"/>
      <w:marTop w:val="0"/>
      <w:marBottom w:val="0"/>
      <w:divBdr>
        <w:top w:val="none" w:sz="0" w:space="0" w:color="auto"/>
        <w:left w:val="none" w:sz="0" w:space="0" w:color="auto"/>
        <w:bottom w:val="none" w:sz="0" w:space="0" w:color="auto"/>
        <w:right w:val="none" w:sz="0" w:space="0" w:color="auto"/>
      </w:divBdr>
    </w:div>
    <w:div w:id="1370299893">
      <w:bodyDiv w:val="1"/>
      <w:marLeft w:val="0"/>
      <w:marRight w:val="0"/>
      <w:marTop w:val="0"/>
      <w:marBottom w:val="0"/>
      <w:divBdr>
        <w:top w:val="none" w:sz="0" w:space="0" w:color="auto"/>
        <w:left w:val="none" w:sz="0" w:space="0" w:color="auto"/>
        <w:bottom w:val="none" w:sz="0" w:space="0" w:color="auto"/>
        <w:right w:val="none" w:sz="0" w:space="0" w:color="auto"/>
      </w:divBdr>
    </w:div>
    <w:div w:id="1372222780">
      <w:bodyDiv w:val="1"/>
      <w:marLeft w:val="0"/>
      <w:marRight w:val="0"/>
      <w:marTop w:val="0"/>
      <w:marBottom w:val="0"/>
      <w:divBdr>
        <w:top w:val="none" w:sz="0" w:space="0" w:color="auto"/>
        <w:left w:val="none" w:sz="0" w:space="0" w:color="auto"/>
        <w:bottom w:val="none" w:sz="0" w:space="0" w:color="auto"/>
        <w:right w:val="none" w:sz="0" w:space="0" w:color="auto"/>
      </w:divBdr>
    </w:div>
    <w:div w:id="1373117566">
      <w:bodyDiv w:val="1"/>
      <w:marLeft w:val="0"/>
      <w:marRight w:val="0"/>
      <w:marTop w:val="0"/>
      <w:marBottom w:val="0"/>
      <w:divBdr>
        <w:top w:val="none" w:sz="0" w:space="0" w:color="auto"/>
        <w:left w:val="none" w:sz="0" w:space="0" w:color="auto"/>
        <w:bottom w:val="none" w:sz="0" w:space="0" w:color="auto"/>
        <w:right w:val="none" w:sz="0" w:space="0" w:color="auto"/>
      </w:divBdr>
    </w:div>
    <w:div w:id="1374034137">
      <w:bodyDiv w:val="1"/>
      <w:marLeft w:val="0"/>
      <w:marRight w:val="0"/>
      <w:marTop w:val="0"/>
      <w:marBottom w:val="0"/>
      <w:divBdr>
        <w:top w:val="none" w:sz="0" w:space="0" w:color="auto"/>
        <w:left w:val="none" w:sz="0" w:space="0" w:color="auto"/>
        <w:bottom w:val="none" w:sz="0" w:space="0" w:color="auto"/>
        <w:right w:val="none" w:sz="0" w:space="0" w:color="auto"/>
      </w:divBdr>
    </w:div>
    <w:div w:id="1375737071">
      <w:bodyDiv w:val="1"/>
      <w:marLeft w:val="0"/>
      <w:marRight w:val="0"/>
      <w:marTop w:val="0"/>
      <w:marBottom w:val="0"/>
      <w:divBdr>
        <w:top w:val="none" w:sz="0" w:space="0" w:color="auto"/>
        <w:left w:val="none" w:sz="0" w:space="0" w:color="auto"/>
        <w:bottom w:val="none" w:sz="0" w:space="0" w:color="auto"/>
        <w:right w:val="none" w:sz="0" w:space="0" w:color="auto"/>
      </w:divBdr>
    </w:div>
    <w:div w:id="1375809713">
      <w:bodyDiv w:val="1"/>
      <w:marLeft w:val="0"/>
      <w:marRight w:val="0"/>
      <w:marTop w:val="0"/>
      <w:marBottom w:val="0"/>
      <w:divBdr>
        <w:top w:val="none" w:sz="0" w:space="0" w:color="auto"/>
        <w:left w:val="none" w:sz="0" w:space="0" w:color="auto"/>
        <w:bottom w:val="none" w:sz="0" w:space="0" w:color="auto"/>
        <w:right w:val="none" w:sz="0" w:space="0" w:color="auto"/>
      </w:divBdr>
    </w:div>
    <w:div w:id="1375931981">
      <w:bodyDiv w:val="1"/>
      <w:marLeft w:val="0"/>
      <w:marRight w:val="0"/>
      <w:marTop w:val="0"/>
      <w:marBottom w:val="0"/>
      <w:divBdr>
        <w:top w:val="none" w:sz="0" w:space="0" w:color="auto"/>
        <w:left w:val="none" w:sz="0" w:space="0" w:color="auto"/>
        <w:bottom w:val="none" w:sz="0" w:space="0" w:color="auto"/>
        <w:right w:val="none" w:sz="0" w:space="0" w:color="auto"/>
      </w:divBdr>
    </w:div>
    <w:div w:id="1377774293">
      <w:bodyDiv w:val="1"/>
      <w:marLeft w:val="0"/>
      <w:marRight w:val="0"/>
      <w:marTop w:val="0"/>
      <w:marBottom w:val="0"/>
      <w:divBdr>
        <w:top w:val="none" w:sz="0" w:space="0" w:color="auto"/>
        <w:left w:val="none" w:sz="0" w:space="0" w:color="auto"/>
        <w:bottom w:val="none" w:sz="0" w:space="0" w:color="auto"/>
        <w:right w:val="none" w:sz="0" w:space="0" w:color="auto"/>
      </w:divBdr>
    </w:div>
    <w:div w:id="1380784318">
      <w:bodyDiv w:val="1"/>
      <w:marLeft w:val="0"/>
      <w:marRight w:val="0"/>
      <w:marTop w:val="0"/>
      <w:marBottom w:val="0"/>
      <w:divBdr>
        <w:top w:val="none" w:sz="0" w:space="0" w:color="auto"/>
        <w:left w:val="none" w:sz="0" w:space="0" w:color="auto"/>
        <w:bottom w:val="none" w:sz="0" w:space="0" w:color="auto"/>
        <w:right w:val="none" w:sz="0" w:space="0" w:color="auto"/>
      </w:divBdr>
    </w:div>
    <w:div w:id="1383939140">
      <w:bodyDiv w:val="1"/>
      <w:marLeft w:val="0"/>
      <w:marRight w:val="0"/>
      <w:marTop w:val="0"/>
      <w:marBottom w:val="0"/>
      <w:divBdr>
        <w:top w:val="none" w:sz="0" w:space="0" w:color="auto"/>
        <w:left w:val="none" w:sz="0" w:space="0" w:color="auto"/>
        <w:bottom w:val="none" w:sz="0" w:space="0" w:color="auto"/>
        <w:right w:val="none" w:sz="0" w:space="0" w:color="auto"/>
      </w:divBdr>
    </w:div>
    <w:div w:id="1385332594">
      <w:bodyDiv w:val="1"/>
      <w:marLeft w:val="0"/>
      <w:marRight w:val="0"/>
      <w:marTop w:val="0"/>
      <w:marBottom w:val="0"/>
      <w:divBdr>
        <w:top w:val="none" w:sz="0" w:space="0" w:color="auto"/>
        <w:left w:val="none" w:sz="0" w:space="0" w:color="auto"/>
        <w:bottom w:val="none" w:sz="0" w:space="0" w:color="auto"/>
        <w:right w:val="none" w:sz="0" w:space="0" w:color="auto"/>
      </w:divBdr>
    </w:div>
    <w:div w:id="1385644281">
      <w:bodyDiv w:val="1"/>
      <w:marLeft w:val="0"/>
      <w:marRight w:val="0"/>
      <w:marTop w:val="0"/>
      <w:marBottom w:val="0"/>
      <w:divBdr>
        <w:top w:val="none" w:sz="0" w:space="0" w:color="auto"/>
        <w:left w:val="none" w:sz="0" w:space="0" w:color="auto"/>
        <w:bottom w:val="none" w:sz="0" w:space="0" w:color="auto"/>
        <w:right w:val="none" w:sz="0" w:space="0" w:color="auto"/>
      </w:divBdr>
    </w:div>
    <w:div w:id="1387338096">
      <w:bodyDiv w:val="1"/>
      <w:marLeft w:val="0"/>
      <w:marRight w:val="0"/>
      <w:marTop w:val="0"/>
      <w:marBottom w:val="0"/>
      <w:divBdr>
        <w:top w:val="none" w:sz="0" w:space="0" w:color="auto"/>
        <w:left w:val="none" w:sz="0" w:space="0" w:color="auto"/>
        <w:bottom w:val="none" w:sz="0" w:space="0" w:color="auto"/>
        <w:right w:val="none" w:sz="0" w:space="0" w:color="auto"/>
      </w:divBdr>
    </w:div>
    <w:div w:id="1389107842">
      <w:bodyDiv w:val="1"/>
      <w:marLeft w:val="0"/>
      <w:marRight w:val="0"/>
      <w:marTop w:val="0"/>
      <w:marBottom w:val="0"/>
      <w:divBdr>
        <w:top w:val="none" w:sz="0" w:space="0" w:color="auto"/>
        <w:left w:val="none" w:sz="0" w:space="0" w:color="auto"/>
        <w:bottom w:val="none" w:sz="0" w:space="0" w:color="auto"/>
        <w:right w:val="none" w:sz="0" w:space="0" w:color="auto"/>
      </w:divBdr>
      <w:divsChild>
        <w:div w:id="408767798">
          <w:marLeft w:val="0"/>
          <w:marRight w:val="0"/>
          <w:marTop w:val="0"/>
          <w:marBottom w:val="0"/>
          <w:divBdr>
            <w:top w:val="none" w:sz="0" w:space="0" w:color="auto"/>
            <w:left w:val="none" w:sz="0" w:space="0" w:color="auto"/>
            <w:bottom w:val="none" w:sz="0" w:space="0" w:color="auto"/>
            <w:right w:val="none" w:sz="0" w:space="0" w:color="auto"/>
          </w:divBdr>
        </w:div>
        <w:div w:id="584850501">
          <w:marLeft w:val="0"/>
          <w:marRight w:val="0"/>
          <w:marTop w:val="0"/>
          <w:marBottom w:val="0"/>
          <w:divBdr>
            <w:top w:val="none" w:sz="0" w:space="0" w:color="auto"/>
            <w:left w:val="none" w:sz="0" w:space="0" w:color="auto"/>
            <w:bottom w:val="none" w:sz="0" w:space="0" w:color="auto"/>
            <w:right w:val="none" w:sz="0" w:space="0" w:color="auto"/>
          </w:divBdr>
        </w:div>
        <w:div w:id="672268924">
          <w:marLeft w:val="0"/>
          <w:marRight w:val="0"/>
          <w:marTop w:val="0"/>
          <w:marBottom w:val="0"/>
          <w:divBdr>
            <w:top w:val="none" w:sz="0" w:space="0" w:color="auto"/>
            <w:left w:val="none" w:sz="0" w:space="0" w:color="auto"/>
            <w:bottom w:val="none" w:sz="0" w:space="0" w:color="auto"/>
            <w:right w:val="none" w:sz="0" w:space="0" w:color="auto"/>
          </w:divBdr>
        </w:div>
        <w:div w:id="676081107">
          <w:marLeft w:val="0"/>
          <w:marRight w:val="0"/>
          <w:marTop w:val="0"/>
          <w:marBottom w:val="0"/>
          <w:divBdr>
            <w:top w:val="none" w:sz="0" w:space="0" w:color="auto"/>
            <w:left w:val="none" w:sz="0" w:space="0" w:color="auto"/>
            <w:bottom w:val="none" w:sz="0" w:space="0" w:color="auto"/>
            <w:right w:val="none" w:sz="0" w:space="0" w:color="auto"/>
          </w:divBdr>
        </w:div>
        <w:div w:id="833109646">
          <w:marLeft w:val="0"/>
          <w:marRight w:val="0"/>
          <w:marTop w:val="0"/>
          <w:marBottom w:val="0"/>
          <w:divBdr>
            <w:top w:val="none" w:sz="0" w:space="0" w:color="auto"/>
            <w:left w:val="none" w:sz="0" w:space="0" w:color="auto"/>
            <w:bottom w:val="none" w:sz="0" w:space="0" w:color="auto"/>
            <w:right w:val="none" w:sz="0" w:space="0" w:color="auto"/>
          </w:divBdr>
        </w:div>
        <w:div w:id="993416195">
          <w:marLeft w:val="0"/>
          <w:marRight w:val="0"/>
          <w:marTop w:val="0"/>
          <w:marBottom w:val="0"/>
          <w:divBdr>
            <w:top w:val="none" w:sz="0" w:space="0" w:color="auto"/>
            <w:left w:val="none" w:sz="0" w:space="0" w:color="auto"/>
            <w:bottom w:val="none" w:sz="0" w:space="0" w:color="auto"/>
            <w:right w:val="none" w:sz="0" w:space="0" w:color="auto"/>
          </w:divBdr>
        </w:div>
        <w:div w:id="1375081111">
          <w:marLeft w:val="0"/>
          <w:marRight w:val="0"/>
          <w:marTop w:val="0"/>
          <w:marBottom w:val="0"/>
          <w:divBdr>
            <w:top w:val="none" w:sz="0" w:space="0" w:color="auto"/>
            <w:left w:val="none" w:sz="0" w:space="0" w:color="auto"/>
            <w:bottom w:val="none" w:sz="0" w:space="0" w:color="auto"/>
            <w:right w:val="none" w:sz="0" w:space="0" w:color="auto"/>
          </w:divBdr>
        </w:div>
        <w:div w:id="1437599943">
          <w:marLeft w:val="0"/>
          <w:marRight w:val="0"/>
          <w:marTop w:val="0"/>
          <w:marBottom w:val="0"/>
          <w:divBdr>
            <w:top w:val="none" w:sz="0" w:space="0" w:color="auto"/>
            <w:left w:val="none" w:sz="0" w:space="0" w:color="auto"/>
            <w:bottom w:val="none" w:sz="0" w:space="0" w:color="auto"/>
            <w:right w:val="none" w:sz="0" w:space="0" w:color="auto"/>
          </w:divBdr>
        </w:div>
        <w:div w:id="1455172482">
          <w:marLeft w:val="0"/>
          <w:marRight w:val="0"/>
          <w:marTop w:val="0"/>
          <w:marBottom w:val="0"/>
          <w:divBdr>
            <w:top w:val="none" w:sz="0" w:space="0" w:color="auto"/>
            <w:left w:val="none" w:sz="0" w:space="0" w:color="auto"/>
            <w:bottom w:val="none" w:sz="0" w:space="0" w:color="auto"/>
            <w:right w:val="none" w:sz="0" w:space="0" w:color="auto"/>
          </w:divBdr>
        </w:div>
        <w:div w:id="1556117544">
          <w:marLeft w:val="0"/>
          <w:marRight w:val="0"/>
          <w:marTop w:val="0"/>
          <w:marBottom w:val="0"/>
          <w:divBdr>
            <w:top w:val="none" w:sz="0" w:space="0" w:color="auto"/>
            <w:left w:val="none" w:sz="0" w:space="0" w:color="auto"/>
            <w:bottom w:val="none" w:sz="0" w:space="0" w:color="auto"/>
            <w:right w:val="none" w:sz="0" w:space="0" w:color="auto"/>
          </w:divBdr>
        </w:div>
        <w:div w:id="2145736539">
          <w:marLeft w:val="0"/>
          <w:marRight w:val="0"/>
          <w:marTop w:val="0"/>
          <w:marBottom w:val="0"/>
          <w:divBdr>
            <w:top w:val="none" w:sz="0" w:space="0" w:color="auto"/>
            <w:left w:val="none" w:sz="0" w:space="0" w:color="auto"/>
            <w:bottom w:val="none" w:sz="0" w:space="0" w:color="auto"/>
            <w:right w:val="none" w:sz="0" w:space="0" w:color="auto"/>
          </w:divBdr>
        </w:div>
      </w:divsChild>
    </w:div>
    <w:div w:id="1389526002">
      <w:bodyDiv w:val="1"/>
      <w:marLeft w:val="0"/>
      <w:marRight w:val="0"/>
      <w:marTop w:val="0"/>
      <w:marBottom w:val="0"/>
      <w:divBdr>
        <w:top w:val="none" w:sz="0" w:space="0" w:color="auto"/>
        <w:left w:val="none" w:sz="0" w:space="0" w:color="auto"/>
        <w:bottom w:val="none" w:sz="0" w:space="0" w:color="auto"/>
        <w:right w:val="none" w:sz="0" w:space="0" w:color="auto"/>
      </w:divBdr>
    </w:div>
    <w:div w:id="1394432408">
      <w:bodyDiv w:val="1"/>
      <w:marLeft w:val="0"/>
      <w:marRight w:val="0"/>
      <w:marTop w:val="0"/>
      <w:marBottom w:val="0"/>
      <w:divBdr>
        <w:top w:val="none" w:sz="0" w:space="0" w:color="auto"/>
        <w:left w:val="none" w:sz="0" w:space="0" w:color="auto"/>
        <w:bottom w:val="none" w:sz="0" w:space="0" w:color="auto"/>
        <w:right w:val="none" w:sz="0" w:space="0" w:color="auto"/>
      </w:divBdr>
    </w:div>
    <w:div w:id="1396784545">
      <w:bodyDiv w:val="1"/>
      <w:marLeft w:val="0"/>
      <w:marRight w:val="0"/>
      <w:marTop w:val="0"/>
      <w:marBottom w:val="0"/>
      <w:divBdr>
        <w:top w:val="none" w:sz="0" w:space="0" w:color="auto"/>
        <w:left w:val="none" w:sz="0" w:space="0" w:color="auto"/>
        <w:bottom w:val="none" w:sz="0" w:space="0" w:color="auto"/>
        <w:right w:val="none" w:sz="0" w:space="0" w:color="auto"/>
      </w:divBdr>
    </w:div>
    <w:div w:id="1398749032">
      <w:bodyDiv w:val="1"/>
      <w:marLeft w:val="0"/>
      <w:marRight w:val="0"/>
      <w:marTop w:val="0"/>
      <w:marBottom w:val="0"/>
      <w:divBdr>
        <w:top w:val="none" w:sz="0" w:space="0" w:color="auto"/>
        <w:left w:val="none" w:sz="0" w:space="0" w:color="auto"/>
        <w:bottom w:val="none" w:sz="0" w:space="0" w:color="auto"/>
        <w:right w:val="none" w:sz="0" w:space="0" w:color="auto"/>
      </w:divBdr>
    </w:div>
    <w:div w:id="1400135965">
      <w:bodyDiv w:val="1"/>
      <w:marLeft w:val="0"/>
      <w:marRight w:val="0"/>
      <w:marTop w:val="0"/>
      <w:marBottom w:val="0"/>
      <w:divBdr>
        <w:top w:val="none" w:sz="0" w:space="0" w:color="auto"/>
        <w:left w:val="none" w:sz="0" w:space="0" w:color="auto"/>
        <w:bottom w:val="none" w:sz="0" w:space="0" w:color="auto"/>
        <w:right w:val="none" w:sz="0" w:space="0" w:color="auto"/>
      </w:divBdr>
    </w:div>
    <w:div w:id="1401633020">
      <w:bodyDiv w:val="1"/>
      <w:marLeft w:val="0"/>
      <w:marRight w:val="0"/>
      <w:marTop w:val="0"/>
      <w:marBottom w:val="0"/>
      <w:divBdr>
        <w:top w:val="none" w:sz="0" w:space="0" w:color="auto"/>
        <w:left w:val="none" w:sz="0" w:space="0" w:color="auto"/>
        <w:bottom w:val="none" w:sz="0" w:space="0" w:color="auto"/>
        <w:right w:val="none" w:sz="0" w:space="0" w:color="auto"/>
      </w:divBdr>
    </w:div>
    <w:div w:id="1403404713">
      <w:bodyDiv w:val="1"/>
      <w:marLeft w:val="0"/>
      <w:marRight w:val="0"/>
      <w:marTop w:val="0"/>
      <w:marBottom w:val="0"/>
      <w:divBdr>
        <w:top w:val="none" w:sz="0" w:space="0" w:color="auto"/>
        <w:left w:val="none" w:sz="0" w:space="0" w:color="auto"/>
        <w:bottom w:val="none" w:sz="0" w:space="0" w:color="auto"/>
        <w:right w:val="none" w:sz="0" w:space="0" w:color="auto"/>
      </w:divBdr>
      <w:divsChild>
        <w:div w:id="3174887">
          <w:marLeft w:val="0"/>
          <w:marRight w:val="0"/>
          <w:marTop w:val="0"/>
          <w:marBottom w:val="0"/>
          <w:divBdr>
            <w:top w:val="none" w:sz="0" w:space="0" w:color="auto"/>
            <w:left w:val="none" w:sz="0" w:space="0" w:color="auto"/>
            <w:bottom w:val="none" w:sz="0" w:space="0" w:color="auto"/>
            <w:right w:val="none" w:sz="0" w:space="0" w:color="auto"/>
          </w:divBdr>
        </w:div>
        <w:div w:id="348727737">
          <w:marLeft w:val="0"/>
          <w:marRight w:val="0"/>
          <w:marTop w:val="0"/>
          <w:marBottom w:val="0"/>
          <w:divBdr>
            <w:top w:val="none" w:sz="0" w:space="0" w:color="auto"/>
            <w:left w:val="none" w:sz="0" w:space="0" w:color="auto"/>
            <w:bottom w:val="none" w:sz="0" w:space="0" w:color="auto"/>
            <w:right w:val="none" w:sz="0" w:space="0" w:color="auto"/>
          </w:divBdr>
        </w:div>
        <w:div w:id="573516118">
          <w:marLeft w:val="0"/>
          <w:marRight w:val="0"/>
          <w:marTop w:val="0"/>
          <w:marBottom w:val="0"/>
          <w:divBdr>
            <w:top w:val="none" w:sz="0" w:space="0" w:color="auto"/>
            <w:left w:val="none" w:sz="0" w:space="0" w:color="auto"/>
            <w:bottom w:val="none" w:sz="0" w:space="0" w:color="auto"/>
            <w:right w:val="none" w:sz="0" w:space="0" w:color="auto"/>
          </w:divBdr>
        </w:div>
        <w:div w:id="633875133">
          <w:marLeft w:val="0"/>
          <w:marRight w:val="0"/>
          <w:marTop w:val="0"/>
          <w:marBottom w:val="0"/>
          <w:divBdr>
            <w:top w:val="none" w:sz="0" w:space="0" w:color="auto"/>
            <w:left w:val="none" w:sz="0" w:space="0" w:color="auto"/>
            <w:bottom w:val="none" w:sz="0" w:space="0" w:color="auto"/>
            <w:right w:val="none" w:sz="0" w:space="0" w:color="auto"/>
          </w:divBdr>
        </w:div>
        <w:div w:id="697123293">
          <w:marLeft w:val="0"/>
          <w:marRight w:val="0"/>
          <w:marTop w:val="0"/>
          <w:marBottom w:val="0"/>
          <w:divBdr>
            <w:top w:val="none" w:sz="0" w:space="0" w:color="auto"/>
            <w:left w:val="none" w:sz="0" w:space="0" w:color="auto"/>
            <w:bottom w:val="none" w:sz="0" w:space="0" w:color="auto"/>
            <w:right w:val="none" w:sz="0" w:space="0" w:color="auto"/>
          </w:divBdr>
        </w:div>
        <w:div w:id="961299774">
          <w:marLeft w:val="0"/>
          <w:marRight w:val="0"/>
          <w:marTop w:val="0"/>
          <w:marBottom w:val="0"/>
          <w:divBdr>
            <w:top w:val="none" w:sz="0" w:space="0" w:color="auto"/>
            <w:left w:val="none" w:sz="0" w:space="0" w:color="auto"/>
            <w:bottom w:val="none" w:sz="0" w:space="0" w:color="auto"/>
            <w:right w:val="none" w:sz="0" w:space="0" w:color="auto"/>
          </w:divBdr>
        </w:div>
        <w:div w:id="1394541870">
          <w:marLeft w:val="0"/>
          <w:marRight w:val="0"/>
          <w:marTop w:val="0"/>
          <w:marBottom w:val="0"/>
          <w:divBdr>
            <w:top w:val="none" w:sz="0" w:space="0" w:color="auto"/>
            <w:left w:val="none" w:sz="0" w:space="0" w:color="auto"/>
            <w:bottom w:val="none" w:sz="0" w:space="0" w:color="auto"/>
            <w:right w:val="none" w:sz="0" w:space="0" w:color="auto"/>
          </w:divBdr>
        </w:div>
        <w:div w:id="1418408407">
          <w:marLeft w:val="0"/>
          <w:marRight w:val="0"/>
          <w:marTop w:val="0"/>
          <w:marBottom w:val="0"/>
          <w:divBdr>
            <w:top w:val="none" w:sz="0" w:space="0" w:color="auto"/>
            <w:left w:val="none" w:sz="0" w:space="0" w:color="auto"/>
            <w:bottom w:val="none" w:sz="0" w:space="0" w:color="auto"/>
            <w:right w:val="none" w:sz="0" w:space="0" w:color="auto"/>
          </w:divBdr>
        </w:div>
      </w:divsChild>
    </w:div>
    <w:div w:id="1403791805">
      <w:bodyDiv w:val="1"/>
      <w:marLeft w:val="0"/>
      <w:marRight w:val="0"/>
      <w:marTop w:val="0"/>
      <w:marBottom w:val="0"/>
      <w:divBdr>
        <w:top w:val="none" w:sz="0" w:space="0" w:color="auto"/>
        <w:left w:val="none" w:sz="0" w:space="0" w:color="auto"/>
        <w:bottom w:val="none" w:sz="0" w:space="0" w:color="auto"/>
        <w:right w:val="none" w:sz="0" w:space="0" w:color="auto"/>
      </w:divBdr>
      <w:divsChild>
        <w:div w:id="67657308">
          <w:marLeft w:val="0"/>
          <w:marRight w:val="0"/>
          <w:marTop w:val="0"/>
          <w:marBottom w:val="0"/>
          <w:divBdr>
            <w:top w:val="none" w:sz="0" w:space="0" w:color="auto"/>
            <w:left w:val="none" w:sz="0" w:space="0" w:color="auto"/>
            <w:bottom w:val="none" w:sz="0" w:space="0" w:color="auto"/>
            <w:right w:val="none" w:sz="0" w:space="0" w:color="auto"/>
          </w:divBdr>
        </w:div>
        <w:div w:id="102192416">
          <w:marLeft w:val="0"/>
          <w:marRight w:val="0"/>
          <w:marTop w:val="0"/>
          <w:marBottom w:val="0"/>
          <w:divBdr>
            <w:top w:val="none" w:sz="0" w:space="0" w:color="auto"/>
            <w:left w:val="none" w:sz="0" w:space="0" w:color="auto"/>
            <w:bottom w:val="none" w:sz="0" w:space="0" w:color="auto"/>
            <w:right w:val="none" w:sz="0" w:space="0" w:color="auto"/>
          </w:divBdr>
        </w:div>
        <w:div w:id="168447625">
          <w:marLeft w:val="0"/>
          <w:marRight w:val="0"/>
          <w:marTop w:val="0"/>
          <w:marBottom w:val="0"/>
          <w:divBdr>
            <w:top w:val="none" w:sz="0" w:space="0" w:color="auto"/>
            <w:left w:val="none" w:sz="0" w:space="0" w:color="auto"/>
            <w:bottom w:val="none" w:sz="0" w:space="0" w:color="auto"/>
            <w:right w:val="none" w:sz="0" w:space="0" w:color="auto"/>
          </w:divBdr>
        </w:div>
        <w:div w:id="210533059">
          <w:marLeft w:val="0"/>
          <w:marRight w:val="0"/>
          <w:marTop w:val="0"/>
          <w:marBottom w:val="0"/>
          <w:divBdr>
            <w:top w:val="none" w:sz="0" w:space="0" w:color="auto"/>
            <w:left w:val="none" w:sz="0" w:space="0" w:color="auto"/>
            <w:bottom w:val="none" w:sz="0" w:space="0" w:color="auto"/>
            <w:right w:val="none" w:sz="0" w:space="0" w:color="auto"/>
          </w:divBdr>
        </w:div>
        <w:div w:id="235089146">
          <w:marLeft w:val="0"/>
          <w:marRight w:val="0"/>
          <w:marTop w:val="0"/>
          <w:marBottom w:val="0"/>
          <w:divBdr>
            <w:top w:val="none" w:sz="0" w:space="0" w:color="auto"/>
            <w:left w:val="none" w:sz="0" w:space="0" w:color="auto"/>
            <w:bottom w:val="none" w:sz="0" w:space="0" w:color="auto"/>
            <w:right w:val="none" w:sz="0" w:space="0" w:color="auto"/>
          </w:divBdr>
        </w:div>
        <w:div w:id="250625210">
          <w:marLeft w:val="0"/>
          <w:marRight w:val="0"/>
          <w:marTop w:val="0"/>
          <w:marBottom w:val="0"/>
          <w:divBdr>
            <w:top w:val="none" w:sz="0" w:space="0" w:color="auto"/>
            <w:left w:val="none" w:sz="0" w:space="0" w:color="auto"/>
            <w:bottom w:val="none" w:sz="0" w:space="0" w:color="auto"/>
            <w:right w:val="none" w:sz="0" w:space="0" w:color="auto"/>
          </w:divBdr>
        </w:div>
        <w:div w:id="288515171">
          <w:marLeft w:val="0"/>
          <w:marRight w:val="0"/>
          <w:marTop w:val="0"/>
          <w:marBottom w:val="0"/>
          <w:divBdr>
            <w:top w:val="none" w:sz="0" w:space="0" w:color="auto"/>
            <w:left w:val="none" w:sz="0" w:space="0" w:color="auto"/>
            <w:bottom w:val="none" w:sz="0" w:space="0" w:color="auto"/>
            <w:right w:val="none" w:sz="0" w:space="0" w:color="auto"/>
          </w:divBdr>
        </w:div>
        <w:div w:id="372006309">
          <w:marLeft w:val="0"/>
          <w:marRight w:val="0"/>
          <w:marTop w:val="0"/>
          <w:marBottom w:val="0"/>
          <w:divBdr>
            <w:top w:val="none" w:sz="0" w:space="0" w:color="auto"/>
            <w:left w:val="none" w:sz="0" w:space="0" w:color="auto"/>
            <w:bottom w:val="none" w:sz="0" w:space="0" w:color="auto"/>
            <w:right w:val="none" w:sz="0" w:space="0" w:color="auto"/>
          </w:divBdr>
        </w:div>
        <w:div w:id="425807548">
          <w:marLeft w:val="0"/>
          <w:marRight w:val="0"/>
          <w:marTop w:val="0"/>
          <w:marBottom w:val="0"/>
          <w:divBdr>
            <w:top w:val="none" w:sz="0" w:space="0" w:color="auto"/>
            <w:left w:val="none" w:sz="0" w:space="0" w:color="auto"/>
            <w:bottom w:val="none" w:sz="0" w:space="0" w:color="auto"/>
            <w:right w:val="none" w:sz="0" w:space="0" w:color="auto"/>
          </w:divBdr>
        </w:div>
        <w:div w:id="577709964">
          <w:marLeft w:val="0"/>
          <w:marRight w:val="0"/>
          <w:marTop w:val="0"/>
          <w:marBottom w:val="0"/>
          <w:divBdr>
            <w:top w:val="none" w:sz="0" w:space="0" w:color="auto"/>
            <w:left w:val="none" w:sz="0" w:space="0" w:color="auto"/>
            <w:bottom w:val="none" w:sz="0" w:space="0" w:color="auto"/>
            <w:right w:val="none" w:sz="0" w:space="0" w:color="auto"/>
          </w:divBdr>
        </w:div>
        <w:div w:id="721290360">
          <w:marLeft w:val="0"/>
          <w:marRight w:val="0"/>
          <w:marTop w:val="0"/>
          <w:marBottom w:val="0"/>
          <w:divBdr>
            <w:top w:val="none" w:sz="0" w:space="0" w:color="auto"/>
            <w:left w:val="none" w:sz="0" w:space="0" w:color="auto"/>
            <w:bottom w:val="none" w:sz="0" w:space="0" w:color="auto"/>
            <w:right w:val="none" w:sz="0" w:space="0" w:color="auto"/>
          </w:divBdr>
        </w:div>
        <w:div w:id="740760309">
          <w:marLeft w:val="0"/>
          <w:marRight w:val="0"/>
          <w:marTop w:val="0"/>
          <w:marBottom w:val="0"/>
          <w:divBdr>
            <w:top w:val="none" w:sz="0" w:space="0" w:color="auto"/>
            <w:left w:val="none" w:sz="0" w:space="0" w:color="auto"/>
            <w:bottom w:val="none" w:sz="0" w:space="0" w:color="auto"/>
            <w:right w:val="none" w:sz="0" w:space="0" w:color="auto"/>
          </w:divBdr>
        </w:div>
        <w:div w:id="782192596">
          <w:marLeft w:val="0"/>
          <w:marRight w:val="0"/>
          <w:marTop w:val="0"/>
          <w:marBottom w:val="0"/>
          <w:divBdr>
            <w:top w:val="none" w:sz="0" w:space="0" w:color="auto"/>
            <w:left w:val="none" w:sz="0" w:space="0" w:color="auto"/>
            <w:bottom w:val="none" w:sz="0" w:space="0" w:color="auto"/>
            <w:right w:val="none" w:sz="0" w:space="0" w:color="auto"/>
          </w:divBdr>
        </w:div>
        <w:div w:id="885290124">
          <w:marLeft w:val="0"/>
          <w:marRight w:val="0"/>
          <w:marTop w:val="0"/>
          <w:marBottom w:val="0"/>
          <w:divBdr>
            <w:top w:val="none" w:sz="0" w:space="0" w:color="auto"/>
            <w:left w:val="none" w:sz="0" w:space="0" w:color="auto"/>
            <w:bottom w:val="none" w:sz="0" w:space="0" w:color="auto"/>
            <w:right w:val="none" w:sz="0" w:space="0" w:color="auto"/>
          </w:divBdr>
        </w:div>
        <w:div w:id="924191720">
          <w:marLeft w:val="0"/>
          <w:marRight w:val="0"/>
          <w:marTop w:val="0"/>
          <w:marBottom w:val="0"/>
          <w:divBdr>
            <w:top w:val="none" w:sz="0" w:space="0" w:color="auto"/>
            <w:left w:val="none" w:sz="0" w:space="0" w:color="auto"/>
            <w:bottom w:val="none" w:sz="0" w:space="0" w:color="auto"/>
            <w:right w:val="none" w:sz="0" w:space="0" w:color="auto"/>
          </w:divBdr>
        </w:div>
        <w:div w:id="991181664">
          <w:marLeft w:val="0"/>
          <w:marRight w:val="0"/>
          <w:marTop w:val="0"/>
          <w:marBottom w:val="0"/>
          <w:divBdr>
            <w:top w:val="none" w:sz="0" w:space="0" w:color="auto"/>
            <w:left w:val="none" w:sz="0" w:space="0" w:color="auto"/>
            <w:bottom w:val="none" w:sz="0" w:space="0" w:color="auto"/>
            <w:right w:val="none" w:sz="0" w:space="0" w:color="auto"/>
          </w:divBdr>
        </w:div>
        <w:div w:id="1004744900">
          <w:marLeft w:val="0"/>
          <w:marRight w:val="0"/>
          <w:marTop w:val="0"/>
          <w:marBottom w:val="0"/>
          <w:divBdr>
            <w:top w:val="none" w:sz="0" w:space="0" w:color="auto"/>
            <w:left w:val="none" w:sz="0" w:space="0" w:color="auto"/>
            <w:bottom w:val="none" w:sz="0" w:space="0" w:color="auto"/>
            <w:right w:val="none" w:sz="0" w:space="0" w:color="auto"/>
          </w:divBdr>
        </w:div>
        <w:div w:id="1045105259">
          <w:marLeft w:val="0"/>
          <w:marRight w:val="0"/>
          <w:marTop w:val="0"/>
          <w:marBottom w:val="0"/>
          <w:divBdr>
            <w:top w:val="none" w:sz="0" w:space="0" w:color="auto"/>
            <w:left w:val="none" w:sz="0" w:space="0" w:color="auto"/>
            <w:bottom w:val="none" w:sz="0" w:space="0" w:color="auto"/>
            <w:right w:val="none" w:sz="0" w:space="0" w:color="auto"/>
          </w:divBdr>
        </w:div>
        <w:div w:id="1140927475">
          <w:marLeft w:val="0"/>
          <w:marRight w:val="0"/>
          <w:marTop w:val="0"/>
          <w:marBottom w:val="0"/>
          <w:divBdr>
            <w:top w:val="none" w:sz="0" w:space="0" w:color="auto"/>
            <w:left w:val="none" w:sz="0" w:space="0" w:color="auto"/>
            <w:bottom w:val="none" w:sz="0" w:space="0" w:color="auto"/>
            <w:right w:val="none" w:sz="0" w:space="0" w:color="auto"/>
          </w:divBdr>
        </w:div>
        <w:div w:id="1192765373">
          <w:marLeft w:val="0"/>
          <w:marRight w:val="0"/>
          <w:marTop w:val="0"/>
          <w:marBottom w:val="0"/>
          <w:divBdr>
            <w:top w:val="none" w:sz="0" w:space="0" w:color="auto"/>
            <w:left w:val="none" w:sz="0" w:space="0" w:color="auto"/>
            <w:bottom w:val="none" w:sz="0" w:space="0" w:color="auto"/>
            <w:right w:val="none" w:sz="0" w:space="0" w:color="auto"/>
          </w:divBdr>
        </w:div>
        <w:div w:id="1429960248">
          <w:marLeft w:val="0"/>
          <w:marRight w:val="0"/>
          <w:marTop w:val="0"/>
          <w:marBottom w:val="0"/>
          <w:divBdr>
            <w:top w:val="none" w:sz="0" w:space="0" w:color="auto"/>
            <w:left w:val="none" w:sz="0" w:space="0" w:color="auto"/>
            <w:bottom w:val="none" w:sz="0" w:space="0" w:color="auto"/>
            <w:right w:val="none" w:sz="0" w:space="0" w:color="auto"/>
          </w:divBdr>
        </w:div>
        <w:div w:id="1456096082">
          <w:marLeft w:val="0"/>
          <w:marRight w:val="0"/>
          <w:marTop w:val="0"/>
          <w:marBottom w:val="0"/>
          <w:divBdr>
            <w:top w:val="none" w:sz="0" w:space="0" w:color="auto"/>
            <w:left w:val="none" w:sz="0" w:space="0" w:color="auto"/>
            <w:bottom w:val="none" w:sz="0" w:space="0" w:color="auto"/>
            <w:right w:val="none" w:sz="0" w:space="0" w:color="auto"/>
          </w:divBdr>
        </w:div>
        <w:div w:id="1471898409">
          <w:marLeft w:val="0"/>
          <w:marRight w:val="0"/>
          <w:marTop w:val="0"/>
          <w:marBottom w:val="0"/>
          <w:divBdr>
            <w:top w:val="none" w:sz="0" w:space="0" w:color="auto"/>
            <w:left w:val="none" w:sz="0" w:space="0" w:color="auto"/>
            <w:bottom w:val="none" w:sz="0" w:space="0" w:color="auto"/>
            <w:right w:val="none" w:sz="0" w:space="0" w:color="auto"/>
          </w:divBdr>
        </w:div>
        <w:div w:id="1502544793">
          <w:marLeft w:val="0"/>
          <w:marRight w:val="0"/>
          <w:marTop w:val="0"/>
          <w:marBottom w:val="0"/>
          <w:divBdr>
            <w:top w:val="none" w:sz="0" w:space="0" w:color="auto"/>
            <w:left w:val="none" w:sz="0" w:space="0" w:color="auto"/>
            <w:bottom w:val="none" w:sz="0" w:space="0" w:color="auto"/>
            <w:right w:val="none" w:sz="0" w:space="0" w:color="auto"/>
          </w:divBdr>
        </w:div>
        <w:div w:id="1643577714">
          <w:marLeft w:val="0"/>
          <w:marRight w:val="0"/>
          <w:marTop w:val="0"/>
          <w:marBottom w:val="0"/>
          <w:divBdr>
            <w:top w:val="none" w:sz="0" w:space="0" w:color="auto"/>
            <w:left w:val="none" w:sz="0" w:space="0" w:color="auto"/>
            <w:bottom w:val="none" w:sz="0" w:space="0" w:color="auto"/>
            <w:right w:val="none" w:sz="0" w:space="0" w:color="auto"/>
          </w:divBdr>
        </w:div>
        <w:div w:id="1771855699">
          <w:marLeft w:val="0"/>
          <w:marRight w:val="0"/>
          <w:marTop w:val="0"/>
          <w:marBottom w:val="0"/>
          <w:divBdr>
            <w:top w:val="none" w:sz="0" w:space="0" w:color="auto"/>
            <w:left w:val="none" w:sz="0" w:space="0" w:color="auto"/>
            <w:bottom w:val="none" w:sz="0" w:space="0" w:color="auto"/>
            <w:right w:val="none" w:sz="0" w:space="0" w:color="auto"/>
          </w:divBdr>
        </w:div>
        <w:div w:id="1803763370">
          <w:marLeft w:val="0"/>
          <w:marRight w:val="0"/>
          <w:marTop w:val="0"/>
          <w:marBottom w:val="0"/>
          <w:divBdr>
            <w:top w:val="none" w:sz="0" w:space="0" w:color="auto"/>
            <w:left w:val="none" w:sz="0" w:space="0" w:color="auto"/>
            <w:bottom w:val="none" w:sz="0" w:space="0" w:color="auto"/>
            <w:right w:val="none" w:sz="0" w:space="0" w:color="auto"/>
          </w:divBdr>
        </w:div>
      </w:divsChild>
    </w:div>
    <w:div w:id="1404328211">
      <w:bodyDiv w:val="1"/>
      <w:marLeft w:val="0"/>
      <w:marRight w:val="0"/>
      <w:marTop w:val="0"/>
      <w:marBottom w:val="0"/>
      <w:divBdr>
        <w:top w:val="none" w:sz="0" w:space="0" w:color="auto"/>
        <w:left w:val="none" w:sz="0" w:space="0" w:color="auto"/>
        <w:bottom w:val="none" w:sz="0" w:space="0" w:color="auto"/>
        <w:right w:val="none" w:sz="0" w:space="0" w:color="auto"/>
      </w:divBdr>
    </w:div>
    <w:div w:id="1405180954">
      <w:bodyDiv w:val="1"/>
      <w:marLeft w:val="0"/>
      <w:marRight w:val="0"/>
      <w:marTop w:val="0"/>
      <w:marBottom w:val="0"/>
      <w:divBdr>
        <w:top w:val="none" w:sz="0" w:space="0" w:color="auto"/>
        <w:left w:val="none" w:sz="0" w:space="0" w:color="auto"/>
        <w:bottom w:val="none" w:sz="0" w:space="0" w:color="auto"/>
        <w:right w:val="none" w:sz="0" w:space="0" w:color="auto"/>
      </w:divBdr>
    </w:div>
    <w:div w:id="1410153417">
      <w:bodyDiv w:val="1"/>
      <w:marLeft w:val="0"/>
      <w:marRight w:val="0"/>
      <w:marTop w:val="0"/>
      <w:marBottom w:val="0"/>
      <w:divBdr>
        <w:top w:val="none" w:sz="0" w:space="0" w:color="auto"/>
        <w:left w:val="none" w:sz="0" w:space="0" w:color="auto"/>
        <w:bottom w:val="none" w:sz="0" w:space="0" w:color="auto"/>
        <w:right w:val="none" w:sz="0" w:space="0" w:color="auto"/>
      </w:divBdr>
    </w:div>
    <w:div w:id="1419520665">
      <w:bodyDiv w:val="1"/>
      <w:marLeft w:val="0"/>
      <w:marRight w:val="0"/>
      <w:marTop w:val="0"/>
      <w:marBottom w:val="0"/>
      <w:divBdr>
        <w:top w:val="none" w:sz="0" w:space="0" w:color="auto"/>
        <w:left w:val="none" w:sz="0" w:space="0" w:color="auto"/>
        <w:bottom w:val="none" w:sz="0" w:space="0" w:color="auto"/>
        <w:right w:val="none" w:sz="0" w:space="0" w:color="auto"/>
      </w:divBdr>
    </w:div>
    <w:div w:id="1426802518">
      <w:bodyDiv w:val="1"/>
      <w:marLeft w:val="0"/>
      <w:marRight w:val="0"/>
      <w:marTop w:val="0"/>
      <w:marBottom w:val="0"/>
      <w:divBdr>
        <w:top w:val="none" w:sz="0" w:space="0" w:color="auto"/>
        <w:left w:val="none" w:sz="0" w:space="0" w:color="auto"/>
        <w:bottom w:val="none" w:sz="0" w:space="0" w:color="auto"/>
        <w:right w:val="none" w:sz="0" w:space="0" w:color="auto"/>
      </w:divBdr>
    </w:div>
    <w:div w:id="1426875865">
      <w:bodyDiv w:val="1"/>
      <w:marLeft w:val="0"/>
      <w:marRight w:val="0"/>
      <w:marTop w:val="0"/>
      <w:marBottom w:val="0"/>
      <w:divBdr>
        <w:top w:val="none" w:sz="0" w:space="0" w:color="auto"/>
        <w:left w:val="none" w:sz="0" w:space="0" w:color="auto"/>
        <w:bottom w:val="none" w:sz="0" w:space="0" w:color="auto"/>
        <w:right w:val="none" w:sz="0" w:space="0" w:color="auto"/>
      </w:divBdr>
    </w:div>
    <w:div w:id="1428767636">
      <w:bodyDiv w:val="1"/>
      <w:marLeft w:val="0"/>
      <w:marRight w:val="0"/>
      <w:marTop w:val="0"/>
      <w:marBottom w:val="0"/>
      <w:divBdr>
        <w:top w:val="none" w:sz="0" w:space="0" w:color="auto"/>
        <w:left w:val="none" w:sz="0" w:space="0" w:color="auto"/>
        <w:bottom w:val="none" w:sz="0" w:space="0" w:color="auto"/>
        <w:right w:val="none" w:sz="0" w:space="0" w:color="auto"/>
      </w:divBdr>
      <w:divsChild>
        <w:div w:id="197861606">
          <w:marLeft w:val="0"/>
          <w:marRight w:val="0"/>
          <w:marTop w:val="0"/>
          <w:marBottom w:val="0"/>
          <w:divBdr>
            <w:top w:val="none" w:sz="0" w:space="0" w:color="auto"/>
            <w:left w:val="none" w:sz="0" w:space="0" w:color="auto"/>
            <w:bottom w:val="none" w:sz="0" w:space="0" w:color="auto"/>
            <w:right w:val="none" w:sz="0" w:space="0" w:color="auto"/>
          </w:divBdr>
        </w:div>
        <w:div w:id="601954894">
          <w:marLeft w:val="0"/>
          <w:marRight w:val="0"/>
          <w:marTop w:val="0"/>
          <w:marBottom w:val="0"/>
          <w:divBdr>
            <w:top w:val="none" w:sz="0" w:space="0" w:color="auto"/>
            <w:left w:val="none" w:sz="0" w:space="0" w:color="auto"/>
            <w:bottom w:val="none" w:sz="0" w:space="0" w:color="auto"/>
            <w:right w:val="none" w:sz="0" w:space="0" w:color="auto"/>
          </w:divBdr>
        </w:div>
        <w:div w:id="685014777">
          <w:marLeft w:val="0"/>
          <w:marRight w:val="0"/>
          <w:marTop w:val="0"/>
          <w:marBottom w:val="0"/>
          <w:divBdr>
            <w:top w:val="none" w:sz="0" w:space="0" w:color="auto"/>
            <w:left w:val="none" w:sz="0" w:space="0" w:color="auto"/>
            <w:bottom w:val="none" w:sz="0" w:space="0" w:color="auto"/>
            <w:right w:val="none" w:sz="0" w:space="0" w:color="auto"/>
          </w:divBdr>
        </w:div>
        <w:div w:id="815758759">
          <w:marLeft w:val="0"/>
          <w:marRight w:val="0"/>
          <w:marTop w:val="0"/>
          <w:marBottom w:val="0"/>
          <w:divBdr>
            <w:top w:val="none" w:sz="0" w:space="0" w:color="auto"/>
            <w:left w:val="none" w:sz="0" w:space="0" w:color="auto"/>
            <w:bottom w:val="none" w:sz="0" w:space="0" w:color="auto"/>
            <w:right w:val="none" w:sz="0" w:space="0" w:color="auto"/>
          </w:divBdr>
        </w:div>
        <w:div w:id="842663257">
          <w:marLeft w:val="0"/>
          <w:marRight w:val="0"/>
          <w:marTop w:val="0"/>
          <w:marBottom w:val="0"/>
          <w:divBdr>
            <w:top w:val="none" w:sz="0" w:space="0" w:color="auto"/>
            <w:left w:val="none" w:sz="0" w:space="0" w:color="auto"/>
            <w:bottom w:val="none" w:sz="0" w:space="0" w:color="auto"/>
            <w:right w:val="none" w:sz="0" w:space="0" w:color="auto"/>
          </w:divBdr>
        </w:div>
        <w:div w:id="1028071170">
          <w:marLeft w:val="0"/>
          <w:marRight w:val="0"/>
          <w:marTop w:val="0"/>
          <w:marBottom w:val="0"/>
          <w:divBdr>
            <w:top w:val="none" w:sz="0" w:space="0" w:color="auto"/>
            <w:left w:val="none" w:sz="0" w:space="0" w:color="auto"/>
            <w:bottom w:val="none" w:sz="0" w:space="0" w:color="auto"/>
            <w:right w:val="none" w:sz="0" w:space="0" w:color="auto"/>
          </w:divBdr>
        </w:div>
        <w:div w:id="1392730127">
          <w:marLeft w:val="0"/>
          <w:marRight w:val="0"/>
          <w:marTop w:val="0"/>
          <w:marBottom w:val="0"/>
          <w:divBdr>
            <w:top w:val="none" w:sz="0" w:space="0" w:color="auto"/>
            <w:left w:val="none" w:sz="0" w:space="0" w:color="auto"/>
            <w:bottom w:val="none" w:sz="0" w:space="0" w:color="auto"/>
            <w:right w:val="none" w:sz="0" w:space="0" w:color="auto"/>
          </w:divBdr>
        </w:div>
        <w:div w:id="1653368994">
          <w:marLeft w:val="0"/>
          <w:marRight w:val="0"/>
          <w:marTop w:val="0"/>
          <w:marBottom w:val="0"/>
          <w:divBdr>
            <w:top w:val="none" w:sz="0" w:space="0" w:color="auto"/>
            <w:left w:val="none" w:sz="0" w:space="0" w:color="auto"/>
            <w:bottom w:val="none" w:sz="0" w:space="0" w:color="auto"/>
            <w:right w:val="none" w:sz="0" w:space="0" w:color="auto"/>
          </w:divBdr>
        </w:div>
      </w:divsChild>
    </w:div>
    <w:div w:id="1431269739">
      <w:bodyDiv w:val="1"/>
      <w:marLeft w:val="0"/>
      <w:marRight w:val="0"/>
      <w:marTop w:val="0"/>
      <w:marBottom w:val="0"/>
      <w:divBdr>
        <w:top w:val="none" w:sz="0" w:space="0" w:color="auto"/>
        <w:left w:val="none" w:sz="0" w:space="0" w:color="auto"/>
        <w:bottom w:val="none" w:sz="0" w:space="0" w:color="auto"/>
        <w:right w:val="none" w:sz="0" w:space="0" w:color="auto"/>
      </w:divBdr>
    </w:div>
    <w:div w:id="1435204414">
      <w:bodyDiv w:val="1"/>
      <w:marLeft w:val="0"/>
      <w:marRight w:val="0"/>
      <w:marTop w:val="0"/>
      <w:marBottom w:val="0"/>
      <w:divBdr>
        <w:top w:val="none" w:sz="0" w:space="0" w:color="auto"/>
        <w:left w:val="none" w:sz="0" w:space="0" w:color="auto"/>
        <w:bottom w:val="none" w:sz="0" w:space="0" w:color="auto"/>
        <w:right w:val="none" w:sz="0" w:space="0" w:color="auto"/>
      </w:divBdr>
    </w:div>
    <w:div w:id="1439906079">
      <w:bodyDiv w:val="1"/>
      <w:marLeft w:val="0"/>
      <w:marRight w:val="0"/>
      <w:marTop w:val="0"/>
      <w:marBottom w:val="0"/>
      <w:divBdr>
        <w:top w:val="none" w:sz="0" w:space="0" w:color="auto"/>
        <w:left w:val="none" w:sz="0" w:space="0" w:color="auto"/>
        <w:bottom w:val="none" w:sz="0" w:space="0" w:color="auto"/>
        <w:right w:val="none" w:sz="0" w:space="0" w:color="auto"/>
      </w:divBdr>
    </w:div>
    <w:div w:id="1441415378">
      <w:bodyDiv w:val="1"/>
      <w:marLeft w:val="0"/>
      <w:marRight w:val="0"/>
      <w:marTop w:val="0"/>
      <w:marBottom w:val="0"/>
      <w:divBdr>
        <w:top w:val="none" w:sz="0" w:space="0" w:color="auto"/>
        <w:left w:val="none" w:sz="0" w:space="0" w:color="auto"/>
        <w:bottom w:val="none" w:sz="0" w:space="0" w:color="auto"/>
        <w:right w:val="none" w:sz="0" w:space="0" w:color="auto"/>
      </w:divBdr>
    </w:div>
    <w:div w:id="1443766417">
      <w:bodyDiv w:val="1"/>
      <w:marLeft w:val="0"/>
      <w:marRight w:val="0"/>
      <w:marTop w:val="0"/>
      <w:marBottom w:val="0"/>
      <w:divBdr>
        <w:top w:val="none" w:sz="0" w:space="0" w:color="auto"/>
        <w:left w:val="none" w:sz="0" w:space="0" w:color="auto"/>
        <w:bottom w:val="none" w:sz="0" w:space="0" w:color="auto"/>
        <w:right w:val="none" w:sz="0" w:space="0" w:color="auto"/>
      </w:divBdr>
    </w:div>
    <w:div w:id="1446846428">
      <w:bodyDiv w:val="1"/>
      <w:marLeft w:val="0"/>
      <w:marRight w:val="0"/>
      <w:marTop w:val="0"/>
      <w:marBottom w:val="0"/>
      <w:divBdr>
        <w:top w:val="none" w:sz="0" w:space="0" w:color="auto"/>
        <w:left w:val="none" w:sz="0" w:space="0" w:color="auto"/>
        <w:bottom w:val="none" w:sz="0" w:space="0" w:color="auto"/>
        <w:right w:val="none" w:sz="0" w:space="0" w:color="auto"/>
      </w:divBdr>
    </w:div>
    <w:div w:id="1448114041">
      <w:bodyDiv w:val="1"/>
      <w:marLeft w:val="0"/>
      <w:marRight w:val="0"/>
      <w:marTop w:val="0"/>
      <w:marBottom w:val="0"/>
      <w:divBdr>
        <w:top w:val="none" w:sz="0" w:space="0" w:color="auto"/>
        <w:left w:val="none" w:sz="0" w:space="0" w:color="auto"/>
        <w:bottom w:val="none" w:sz="0" w:space="0" w:color="auto"/>
        <w:right w:val="none" w:sz="0" w:space="0" w:color="auto"/>
      </w:divBdr>
    </w:div>
    <w:div w:id="1450082127">
      <w:bodyDiv w:val="1"/>
      <w:marLeft w:val="0"/>
      <w:marRight w:val="0"/>
      <w:marTop w:val="0"/>
      <w:marBottom w:val="0"/>
      <w:divBdr>
        <w:top w:val="none" w:sz="0" w:space="0" w:color="auto"/>
        <w:left w:val="none" w:sz="0" w:space="0" w:color="auto"/>
        <w:bottom w:val="none" w:sz="0" w:space="0" w:color="auto"/>
        <w:right w:val="none" w:sz="0" w:space="0" w:color="auto"/>
      </w:divBdr>
    </w:div>
    <w:div w:id="1451972041">
      <w:bodyDiv w:val="1"/>
      <w:marLeft w:val="0"/>
      <w:marRight w:val="0"/>
      <w:marTop w:val="0"/>
      <w:marBottom w:val="0"/>
      <w:divBdr>
        <w:top w:val="none" w:sz="0" w:space="0" w:color="auto"/>
        <w:left w:val="none" w:sz="0" w:space="0" w:color="auto"/>
        <w:bottom w:val="none" w:sz="0" w:space="0" w:color="auto"/>
        <w:right w:val="none" w:sz="0" w:space="0" w:color="auto"/>
      </w:divBdr>
    </w:div>
    <w:div w:id="1453013995">
      <w:bodyDiv w:val="1"/>
      <w:marLeft w:val="0"/>
      <w:marRight w:val="0"/>
      <w:marTop w:val="0"/>
      <w:marBottom w:val="0"/>
      <w:divBdr>
        <w:top w:val="none" w:sz="0" w:space="0" w:color="auto"/>
        <w:left w:val="none" w:sz="0" w:space="0" w:color="auto"/>
        <w:bottom w:val="none" w:sz="0" w:space="0" w:color="auto"/>
        <w:right w:val="none" w:sz="0" w:space="0" w:color="auto"/>
      </w:divBdr>
    </w:div>
    <w:div w:id="1453594521">
      <w:bodyDiv w:val="1"/>
      <w:marLeft w:val="0"/>
      <w:marRight w:val="0"/>
      <w:marTop w:val="0"/>
      <w:marBottom w:val="0"/>
      <w:divBdr>
        <w:top w:val="none" w:sz="0" w:space="0" w:color="auto"/>
        <w:left w:val="none" w:sz="0" w:space="0" w:color="auto"/>
        <w:bottom w:val="none" w:sz="0" w:space="0" w:color="auto"/>
        <w:right w:val="none" w:sz="0" w:space="0" w:color="auto"/>
      </w:divBdr>
    </w:div>
    <w:div w:id="1456828591">
      <w:bodyDiv w:val="1"/>
      <w:marLeft w:val="0"/>
      <w:marRight w:val="0"/>
      <w:marTop w:val="0"/>
      <w:marBottom w:val="0"/>
      <w:divBdr>
        <w:top w:val="none" w:sz="0" w:space="0" w:color="auto"/>
        <w:left w:val="none" w:sz="0" w:space="0" w:color="auto"/>
        <w:bottom w:val="none" w:sz="0" w:space="0" w:color="auto"/>
        <w:right w:val="none" w:sz="0" w:space="0" w:color="auto"/>
      </w:divBdr>
    </w:div>
    <w:div w:id="1459643962">
      <w:bodyDiv w:val="1"/>
      <w:marLeft w:val="0"/>
      <w:marRight w:val="0"/>
      <w:marTop w:val="0"/>
      <w:marBottom w:val="0"/>
      <w:divBdr>
        <w:top w:val="none" w:sz="0" w:space="0" w:color="auto"/>
        <w:left w:val="none" w:sz="0" w:space="0" w:color="auto"/>
        <w:bottom w:val="none" w:sz="0" w:space="0" w:color="auto"/>
        <w:right w:val="none" w:sz="0" w:space="0" w:color="auto"/>
      </w:divBdr>
    </w:div>
    <w:div w:id="1463496825">
      <w:bodyDiv w:val="1"/>
      <w:marLeft w:val="0"/>
      <w:marRight w:val="0"/>
      <w:marTop w:val="0"/>
      <w:marBottom w:val="0"/>
      <w:divBdr>
        <w:top w:val="none" w:sz="0" w:space="0" w:color="auto"/>
        <w:left w:val="none" w:sz="0" w:space="0" w:color="auto"/>
        <w:bottom w:val="none" w:sz="0" w:space="0" w:color="auto"/>
        <w:right w:val="none" w:sz="0" w:space="0" w:color="auto"/>
      </w:divBdr>
    </w:div>
    <w:div w:id="1474299281">
      <w:bodyDiv w:val="1"/>
      <w:marLeft w:val="0"/>
      <w:marRight w:val="0"/>
      <w:marTop w:val="0"/>
      <w:marBottom w:val="0"/>
      <w:divBdr>
        <w:top w:val="none" w:sz="0" w:space="0" w:color="auto"/>
        <w:left w:val="none" w:sz="0" w:space="0" w:color="auto"/>
        <w:bottom w:val="none" w:sz="0" w:space="0" w:color="auto"/>
        <w:right w:val="none" w:sz="0" w:space="0" w:color="auto"/>
      </w:divBdr>
    </w:div>
    <w:div w:id="1481121118">
      <w:bodyDiv w:val="1"/>
      <w:marLeft w:val="0"/>
      <w:marRight w:val="0"/>
      <w:marTop w:val="0"/>
      <w:marBottom w:val="0"/>
      <w:divBdr>
        <w:top w:val="none" w:sz="0" w:space="0" w:color="auto"/>
        <w:left w:val="none" w:sz="0" w:space="0" w:color="auto"/>
        <w:bottom w:val="none" w:sz="0" w:space="0" w:color="auto"/>
        <w:right w:val="none" w:sz="0" w:space="0" w:color="auto"/>
      </w:divBdr>
    </w:div>
    <w:div w:id="1481534507">
      <w:bodyDiv w:val="1"/>
      <w:marLeft w:val="0"/>
      <w:marRight w:val="0"/>
      <w:marTop w:val="0"/>
      <w:marBottom w:val="0"/>
      <w:divBdr>
        <w:top w:val="none" w:sz="0" w:space="0" w:color="auto"/>
        <w:left w:val="none" w:sz="0" w:space="0" w:color="auto"/>
        <w:bottom w:val="none" w:sz="0" w:space="0" w:color="auto"/>
        <w:right w:val="none" w:sz="0" w:space="0" w:color="auto"/>
      </w:divBdr>
    </w:div>
    <w:div w:id="1481573850">
      <w:bodyDiv w:val="1"/>
      <w:marLeft w:val="0"/>
      <w:marRight w:val="0"/>
      <w:marTop w:val="0"/>
      <w:marBottom w:val="0"/>
      <w:divBdr>
        <w:top w:val="none" w:sz="0" w:space="0" w:color="auto"/>
        <w:left w:val="none" w:sz="0" w:space="0" w:color="auto"/>
        <w:bottom w:val="none" w:sz="0" w:space="0" w:color="auto"/>
        <w:right w:val="none" w:sz="0" w:space="0" w:color="auto"/>
      </w:divBdr>
    </w:div>
    <w:div w:id="1482113172">
      <w:bodyDiv w:val="1"/>
      <w:marLeft w:val="0"/>
      <w:marRight w:val="0"/>
      <w:marTop w:val="0"/>
      <w:marBottom w:val="0"/>
      <w:divBdr>
        <w:top w:val="none" w:sz="0" w:space="0" w:color="auto"/>
        <w:left w:val="none" w:sz="0" w:space="0" w:color="auto"/>
        <w:bottom w:val="none" w:sz="0" w:space="0" w:color="auto"/>
        <w:right w:val="none" w:sz="0" w:space="0" w:color="auto"/>
      </w:divBdr>
    </w:div>
    <w:div w:id="1490898204">
      <w:bodyDiv w:val="1"/>
      <w:marLeft w:val="0"/>
      <w:marRight w:val="0"/>
      <w:marTop w:val="0"/>
      <w:marBottom w:val="0"/>
      <w:divBdr>
        <w:top w:val="none" w:sz="0" w:space="0" w:color="auto"/>
        <w:left w:val="none" w:sz="0" w:space="0" w:color="auto"/>
        <w:bottom w:val="none" w:sz="0" w:space="0" w:color="auto"/>
        <w:right w:val="none" w:sz="0" w:space="0" w:color="auto"/>
      </w:divBdr>
    </w:div>
    <w:div w:id="1495876945">
      <w:bodyDiv w:val="1"/>
      <w:marLeft w:val="0"/>
      <w:marRight w:val="0"/>
      <w:marTop w:val="0"/>
      <w:marBottom w:val="0"/>
      <w:divBdr>
        <w:top w:val="none" w:sz="0" w:space="0" w:color="auto"/>
        <w:left w:val="none" w:sz="0" w:space="0" w:color="auto"/>
        <w:bottom w:val="none" w:sz="0" w:space="0" w:color="auto"/>
        <w:right w:val="none" w:sz="0" w:space="0" w:color="auto"/>
      </w:divBdr>
    </w:div>
    <w:div w:id="1498302175">
      <w:bodyDiv w:val="1"/>
      <w:marLeft w:val="0"/>
      <w:marRight w:val="0"/>
      <w:marTop w:val="0"/>
      <w:marBottom w:val="0"/>
      <w:divBdr>
        <w:top w:val="none" w:sz="0" w:space="0" w:color="auto"/>
        <w:left w:val="none" w:sz="0" w:space="0" w:color="auto"/>
        <w:bottom w:val="none" w:sz="0" w:space="0" w:color="auto"/>
        <w:right w:val="none" w:sz="0" w:space="0" w:color="auto"/>
      </w:divBdr>
    </w:div>
    <w:div w:id="1503012501">
      <w:bodyDiv w:val="1"/>
      <w:marLeft w:val="0"/>
      <w:marRight w:val="0"/>
      <w:marTop w:val="0"/>
      <w:marBottom w:val="0"/>
      <w:divBdr>
        <w:top w:val="none" w:sz="0" w:space="0" w:color="auto"/>
        <w:left w:val="none" w:sz="0" w:space="0" w:color="auto"/>
        <w:bottom w:val="none" w:sz="0" w:space="0" w:color="auto"/>
        <w:right w:val="none" w:sz="0" w:space="0" w:color="auto"/>
      </w:divBdr>
    </w:div>
    <w:div w:id="1503931150">
      <w:bodyDiv w:val="1"/>
      <w:marLeft w:val="0"/>
      <w:marRight w:val="0"/>
      <w:marTop w:val="0"/>
      <w:marBottom w:val="0"/>
      <w:divBdr>
        <w:top w:val="none" w:sz="0" w:space="0" w:color="auto"/>
        <w:left w:val="none" w:sz="0" w:space="0" w:color="auto"/>
        <w:bottom w:val="none" w:sz="0" w:space="0" w:color="auto"/>
        <w:right w:val="none" w:sz="0" w:space="0" w:color="auto"/>
      </w:divBdr>
    </w:div>
    <w:div w:id="1508056217">
      <w:bodyDiv w:val="1"/>
      <w:marLeft w:val="0"/>
      <w:marRight w:val="0"/>
      <w:marTop w:val="0"/>
      <w:marBottom w:val="0"/>
      <w:divBdr>
        <w:top w:val="none" w:sz="0" w:space="0" w:color="auto"/>
        <w:left w:val="none" w:sz="0" w:space="0" w:color="auto"/>
        <w:bottom w:val="none" w:sz="0" w:space="0" w:color="auto"/>
        <w:right w:val="none" w:sz="0" w:space="0" w:color="auto"/>
      </w:divBdr>
    </w:div>
    <w:div w:id="1508984476">
      <w:bodyDiv w:val="1"/>
      <w:marLeft w:val="0"/>
      <w:marRight w:val="0"/>
      <w:marTop w:val="0"/>
      <w:marBottom w:val="0"/>
      <w:divBdr>
        <w:top w:val="none" w:sz="0" w:space="0" w:color="auto"/>
        <w:left w:val="none" w:sz="0" w:space="0" w:color="auto"/>
        <w:bottom w:val="none" w:sz="0" w:space="0" w:color="auto"/>
        <w:right w:val="none" w:sz="0" w:space="0" w:color="auto"/>
      </w:divBdr>
    </w:div>
    <w:div w:id="1512718984">
      <w:bodyDiv w:val="1"/>
      <w:marLeft w:val="0"/>
      <w:marRight w:val="0"/>
      <w:marTop w:val="0"/>
      <w:marBottom w:val="0"/>
      <w:divBdr>
        <w:top w:val="none" w:sz="0" w:space="0" w:color="auto"/>
        <w:left w:val="none" w:sz="0" w:space="0" w:color="auto"/>
        <w:bottom w:val="none" w:sz="0" w:space="0" w:color="auto"/>
        <w:right w:val="none" w:sz="0" w:space="0" w:color="auto"/>
      </w:divBdr>
    </w:div>
    <w:div w:id="1514488634">
      <w:bodyDiv w:val="1"/>
      <w:marLeft w:val="0"/>
      <w:marRight w:val="0"/>
      <w:marTop w:val="0"/>
      <w:marBottom w:val="0"/>
      <w:divBdr>
        <w:top w:val="none" w:sz="0" w:space="0" w:color="auto"/>
        <w:left w:val="none" w:sz="0" w:space="0" w:color="auto"/>
        <w:bottom w:val="none" w:sz="0" w:space="0" w:color="auto"/>
        <w:right w:val="none" w:sz="0" w:space="0" w:color="auto"/>
      </w:divBdr>
      <w:divsChild>
        <w:div w:id="506988560">
          <w:marLeft w:val="0"/>
          <w:marRight w:val="0"/>
          <w:marTop w:val="0"/>
          <w:marBottom w:val="0"/>
          <w:divBdr>
            <w:top w:val="none" w:sz="0" w:space="0" w:color="auto"/>
            <w:left w:val="none" w:sz="0" w:space="0" w:color="auto"/>
            <w:bottom w:val="none" w:sz="0" w:space="0" w:color="auto"/>
            <w:right w:val="none" w:sz="0" w:space="0" w:color="auto"/>
          </w:divBdr>
        </w:div>
        <w:div w:id="1536314172">
          <w:marLeft w:val="0"/>
          <w:marRight w:val="0"/>
          <w:marTop w:val="0"/>
          <w:marBottom w:val="0"/>
          <w:divBdr>
            <w:top w:val="none" w:sz="0" w:space="0" w:color="auto"/>
            <w:left w:val="none" w:sz="0" w:space="0" w:color="auto"/>
            <w:bottom w:val="none" w:sz="0" w:space="0" w:color="auto"/>
            <w:right w:val="none" w:sz="0" w:space="0" w:color="auto"/>
          </w:divBdr>
        </w:div>
        <w:div w:id="1540163874">
          <w:marLeft w:val="0"/>
          <w:marRight w:val="0"/>
          <w:marTop w:val="0"/>
          <w:marBottom w:val="0"/>
          <w:divBdr>
            <w:top w:val="none" w:sz="0" w:space="0" w:color="auto"/>
            <w:left w:val="none" w:sz="0" w:space="0" w:color="auto"/>
            <w:bottom w:val="none" w:sz="0" w:space="0" w:color="auto"/>
            <w:right w:val="none" w:sz="0" w:space="0" w:color="auto"/>
          </w:divBdr>
        </w:div>
        <w:div w:id="1746224294">
          <w:marLeft w:val="0"/>
          <w:marRight w:val="0"/>
          <w:marTop w:val="0"/>
          <w:marBottom w:val="0"/>
          <w:divBdr>
            <w:top w:val="none" w:sz="0" w:space="0" w:color="auto"/>
            <w:left w:val="none" w:sz="0" w:space="0" w:color="auto"/>
            <w:bottom w:val="none" w:sz="0" w:space="0" w:color="auto"/>
            <w:right w:val="none" w:sz="0" w:space="0" w:color="auto"/>
          </w:divBdr>
        </w:div>
      </w:divsChild>
    </w:div>
    <w:div w:id="1516187785">
      <w:bodyDiv w:val="1"/>
      <w:marLeft w:val="0"/>
      <w:marRight w:val="0"/>
      <w:marTop w:val="0"/>
      <w:marBottom w:val="0"/>
      <w:divBdr>
        <w:top w:val="none" w:sz="0" w:space="0" w:color="auto"/>
        <w:left w:val="none" w:sz="0" w:space="0" w:color="auto"/>
        <w:bottom w:val="none" w:sz="0" w:space="0" w:color="auto"/>
        <w:right w:val="none" w:sz="0" w:space="0" w:color="auto"/>
      </w:divBdr>
    </w:div>
    <w:div w:id="1520925518">
      <w:bodyDiv w:val="1"/>
      <w:marLeft w:val="0"/>
      <w:marRight w:val="0"/>
      <w:marTop w:val="0"/>
      <w:marBottom w:val="0"/>
      <w:divBdr>
        <w:top w:val="none" w:sz="0" w:space="0" w:color="auto"/>
        <w:left w:val="none" w:sz="0" w:space="0" w:color="auto"/>
        <w:bottom w:val="none" w:sz="0" w:space="0" w:color="auto"/>
        <w:right w:val="none" w:sz="0" w:space="0" w:color="auto"/>
      </w:divBdr>
    </w:div>
    <w:div w:id="1522669843">
      <w:bodyDiv w:val="1"/>
      <w:marLeft w:val="0"/>
      <w:marRight w:val="0"/>
      <w:marTop w:val="0"/>
      <w:marBottom w:val="0"/>
      <w:divBdr>
        <w:top w:val="none" w:sz="0" w:space="0" w:color="auto"/>
        <w:left w:val="none" w:sz="0" w:space="0" w:color="auto"/>
        <w:bottom w:val="none" w:sz="0" w:space="0" w:color="auto"/>
        <w:right w:val="none" w:sz="0" w:space="0" w:color="auto"/>
      </w:divBdr>
    </w:div>
    <w:div w:id="1525095151">
      <w:bodyDiv w:val="1"/>
      <w:marLeft w:val="0"/>
      <w:marRight w:val="0"/>
      <w:marTop w:val="0"/>
      <w:marBottom w:val="0"/>
      <w:divBdr>
        <w:top w:val="none" w:sz="0" w:space="0" w:color="auto"/>
        <w:left w:val="none" w:sz="0" w:space="0" w:color="auto"/>
        <w:bottom w:val="none" w:sz="0" w:space="0" w:color="auto"/>
        <w:right w:val="none" w:sz="0" w:space="0" w:color="auto"/>
      </w:divBdr>
    </w:div>
    <w:div w:id="1526554706">
      <w:bodyDiv w:val="1"/>
      <w:marLeft w:val="0"/>
      <w:marRight w:val="0"/>
      <w:marTop w:val="0"/>
      <w:marBottom w:val="0"/>
      <w:divBdr>
        <w:top w:val="none" w:sz="0" w:space="0" w:color="auto"/>
        <w:left w:val="none" w:sz="0" w:space="0" w:color="auto"/>
        <w:bottom w:val="none" w:sz="0" w:space="0" w:color="auto"/>
        <w:right w:val="none" w:sz="0" w:space="0" w:color="auto"/>
      </w:divBdr>
    </w:div>
    <w:div w:id="1531652241">
      <w:bodyDiv w:val="1"/>
      <w:marLeft w:val="0"/>
      <w:marRight w:val="0"/>
      <w:marTop w:val="0"/>
      <w:marBottom w:val="0"/>
      <w:divBdr>
        <w:top w:val="none" w:sz="0" w:space="0" w:color="auto"/>
        <w:left w:val="none" w:sz="0" w:space="0" w:color="auto"/>
        <w:bottom w:val="none" w:sz="0" w:space="0" w:color="auto"/>
        <w:right w:val="none" w:sz="0" w:space="0" w:color="auto"/>
      </w:divBdr>
    </w:div>
    <w:div w:id="1533492102">
      <w:bodyDiv w:val="1"/>
      <w:marLeft w:val="0"/>
      <w:marRight w:val="0"/>
      <w:marTop w:val="0"/>
      <w:marBottom w:val="0"/>
      <w:divBdr>
        <w:top w:val="none" w:sz="0" w:space="0" w:color="auto"/>
        <w:left w:val="none" w:sz="0" w:space="0" w:color="auto"/>
        <w:bottom w:val="none" w:sz="0" w:space="0" w:color="auto"/>
        <w:right w:val="none" w:sz="0" w:space="0" w:color="auto"/>
      </w:divBdr>
    </w:div>
    <w:div w:id="1534342966">
      <w:bodyDiv w:val="1"/>
      <w:marLeft w:val="0"/>
      <w:marRight w:val="0"/>
      <w:marTop w:val="0"/>
      <w:marBottom w:val="0"/>
      <w:divBdr>
        <w:top w:val="none" w:sz="0" w:space="0" w:color="auto"/>
        <w:left w:val="none" w:sz="0" w:space="0" w:color="auto"/>
        <w:bottom w:val="none" w:sz="0" w:space="0" w:color="auto"/>
        <w:right w:val="none" w:sz="0" w:space="0" w:color="auto"/>
      </w:divBdr>
    </w:div>
    <w:div w:id="1534688473">
      <w:bodyDiv w:val="1"/>
      <w:marLeft w:val="0"/>
      <w:marRight w:val="0"/>
      <w:marTop w:val="0"/>
      <w:marBottom w:val="0"/>
      <w:divBdr>
        <w:top w:val="none" w:sz="0" w:space="0" w:color="auto"/>
        <w:left w:val="none" w:sz="0" w:space="0" w:color="auto"/>
        <w:bottom w:val="none" w:sz="0" w:space="0" w:color="auto"/>
        <w:right w:val="none" w:sz="0" w:space="0" w:color="auto"/>
      </w:divBdr>
    </w:div>
    <w:div w:id="1535465556">
      <w:bodyDiv w:val="1"/>
      <w:marLeft w:val="0"/>
      <w:marRight w:val="0"/>
      <w:marTop w:val="0"/>
      <w:marBottom w:val="0"/>
      <w:divBdr>
        <w:top w:val="none" w:sz="0" w:space="0" w:color="auto"/>
        <w:left w:val="none" w:sz="0" w:space="0" w:color="auto"/>
        <w:bottom w:val="none" w:sz="0" w:space="0" w:color="auto"/>
        <w:right w:val="none" w:sz="0" w:space="0" w:color="auto"/>
      </w:divBdr>
    </w:div>
    <w:div w:id="1539048623">
      <w:bodyDiv w:val="1"/>
      <w:marLeft w:val="0"/>
      <w:marRight w:val="0"/>
      <w:marTop w:val="0"/>
      <w:marBottom w:val="0"/>
      <w:divBdr>
        <w:top w:val="none" w:sz="0" w:space="0" w:color="auto"/>
        <w:left w:val="none" w:sz="0" w:space="0" w:color="auto"/>
        <w:bottom w:val="none" w:sz="0" w:space="0" w:color="auto"/>
        <w:right w:val="none" w:sz="0" w:space="0" w:color="auto"/>
      </w:divBdr>
    </w:div>
    <w:div w:id="1542010558">
      <w:bodyDiv w:val="1"/>
      <w:marLeft w:val="0"/>
      <w:marRight w:val="0"/>
      <w:marTop w:val="0"/>
      <w:marBottom w:val="0"/>
      <w:divBdr>
        <w:top w:val="none" w:sz="0" w:space="0" w:color="auto"/>
        <w:left w:val="none" w:sz="0" w:space="0" w:color="auto"/>
        <w:bottom w:val="none" w:sz="0" w:space="0" w:color="auto"/>
        <w:right w:val="none" w:sz="0" w:space="0" w:color="auto"/>
      </w:divBdr>
      <w:divsChild>
        <w:div w:id="828594131">
          <w:marLeft w:val="0"/>
          <w:marRight w:val="0"/>
          <w:marTop w:val="0"/>
          <w:marBottom w:val="0"/>
          <w:divBdr>
            <w:top w:val="none" w:sz="0" w:space="0" w:color="auto"/>
            <w:left w:val="none" w:sz="0" w:space="0" w:color="auto"/>
            <w:bottom w:val="none" w:sz="0" w:space="0" w:color="auto"/>
            <w:right w:val="none" w:sz="0" w:space="0" w:color="auto"/>
          </w:divBdr>
        </w:div>
      </w:divsChild>
    </w:div>
    <w:div w:id="1542087050">
      <w:bodyDiv w:val="1"/>
      <w:marLeft w:val="0"/>
      <w:marRight w:val="0"/>
      <w:marTop w:val="0"/>
      <w:marBottom w:val="0"/>
      <w:divBdr>
        <w:top w:val="none" w:sz="0" w:space="0" w:color="auto"/>
        <w:left w:val="none" w:sz="0" w:space="0" w:color="auto"/>
        <w:bottom w:val="none" w:sz="0" w:space="0" w:color="auto"/>
        <w:right w:val="none" w:sz="0" w:space="0" w:color="auto"/>
      </w:divBdr>
    </w:div>
    <w:div w:id="1551720507">
      <w:bodyDiv w:val="1"/>
      <w:marLeft w:val="0"/>
      <w:marRight w:val="0"/>
      <w:marTop w:val="0"/>
      <w:marBottom w:val="0"/>
      <w:divBdr>
        <w:top w:val="none" w:sz="0" w:space="0" w:color="auto"/>
        <w:left w:val="none" w:sz="0" w:space="0" w:color="auto"/>
        <w:bottom w:val="none" w:sz="0" w:space="0" w:color="auto"/>
        <w:right w:val="none" w:sz="0" w:space="0" w:color="auto"/>
      </w:divBdr>
    </w:div>
    <w:div w:id="1551845969">
      <w:bodyDiv w:val="1"/>
      <w:marLeft w:val="0"/>
      <w:marRight w:val="0"/>
      <w:marTop w:val="0"/>
      <w:marBottom w:val="0"/>
      <w:divBdr>
        <w:top w:val="none" w:sz="0" w:space="0" w:color="auto"/>
        <w:left w:val="none" w:sz="0" w:space="0" w:color="auto"/>
        <w:bottom w:val="none" w:sz="0" w:space="0" w:color="auto"/>
        <w:right w:val="none" w:sz="0" w:space="0" w:color="auto"/>
      </w:divBdr>
    </w:div>
    <w:div w:id="1553301254">
      <w:bodyDiv w:val="1"/>
      <w:marLeft w:val="0"/>
      <w:marRight w:val="0"/>
      <w:marTop w:val="0"/>
      <w:marBottom w:val="0"/>
      <w:divBdr>
        <w:top w:val="none" w:sz="0" w:space="0" w:color="auto"/>
        <w:left w:val="none" w:sz="0" w:space="0" w:color="auto"/>
        <w:bottom w:val="none" w:sz="0" w:space="0" w:color="auto"/>
        <w:right w:val="none" w:sz="0" w:space="0" w:color="auto"/>
      </w:divBdr>
    </w:div>
    <w:div w:id="1557887880">
      <w:bodyDiv w:val="1"/>
      <w:marLeft w:val="0"/>
      <w:marRight w:val="0"/>
      <w:marTop w:val="0"/>
      <w:marBottom w:val="0"/>
      <w:divBdr>
        <w:top w:val="none" w:sz="0" w:space="0" w:color="auto"/>
        <w:left w:val="none" w:sz="0" w:space="0" w:color="auto"/>
        <w:bottom w:val="none" w:sz="0" w:space="0" w:color="auto"/>
        <w:right w:val="none" w:sz="0" w:space="0" w:color="auto"/>
      </w:divBdr>
    </w:div>
    <w:div w:id="1559979205">
      <w:bodyDiv w:val="1"/>
      <w:marLeft w:val="0"/>
      <w:marRight w:val="0"/>
      <w:marTop w:val="0"/>
      <w:marBottom w:val="0"/>
      <w:divBdr>
        <w:top w:val="none" w:sz="0" w:space="0" w:color="auto"/>
        <w:left w:val="none" w:sz="0" w:space="0" w:color="auto"/>
        <w:bottom w:val="none" w:sz="0" w:space="0" w:color="auto"/>
        <w:right w:val="none" w:sz="0" w:space="0" w:color="auto"/>
      </w:divBdr>
    </w:div>
    <w:div w:id="1560362458">
      <w:bodyDiv w:val="1"/>
      <w:marLeft w:val="0"/>
      <w:marRight w:val="0"/>
      <w:marTop w:val="0"/>
      <w:marBottom w:val="0"/>
      <w:divBdr>
        <w:top w:val="none" w:sz="0" w:space="0" w:color="auto"/>
        <w:left w:val="none" w:sz="0" w:space="0" w:color="auto"/>
        <w:bottom w:val="none" w:sz="0" w:space="0" w:color="auto"/>
        <w:right w:val="none" w:sz="0" w:space="0" w:color="auto"/>
      </w:divBdr>
    </w:div>
    <w:div w:id="1561213355">
      <w:bodyDiv w:val="1"/>
      <w:marLeft w:val="0"/>
      <w:marRight w:val="0"/>
      <w:marTop w:val="0"/>
      <w:marBottom w:val="0"/>
      <w:divBdr>
        <w:top w:val="none" w:sz="0" w:space="0" w:color="auto"/>
        <w:left w:val="none" w:sz="0" w:space="0" w:color="auto"/>
        <w:bottom w:val="none" w:sz="0" w:space="0" w:color="auto"/>
        <w:right w:val="none" w:sz="0" w:space="0" w:color="auto"/>
      </w:divBdr>
    </w:div>
    <w:div w:id="1562252631">
      <w:bodyDiv w:val="1"/>
      <w:marLeft w:val="0"/>
      <w:marRight w:val="0"/>
      <w:marTop w:val="0"/>
      <w:marBottom w:val="0"/>
      <w:divBdr>
        <w:top w:val="none" w:sz="0" w:space="0" w:color="auto"/>
        <w:left w:val="none" w:sz="0" w:space="0" w:color="auto"/>
        <w:bottom w:val="none" w:sz="0" w:space="0" w:color="auto"/>
        <w:right w:val="none" w:sz="0" w:space="0" w:color="auto"/>
      </w:divBdr>
    </w:div>
    <w:div w:id="1562668245">
      <w:bodyDiv w:val="1"/>
      <w:marLeft w:val="0"/>
      <w:marRight w:val="0"/>
      <w:marTop w:val="0"/>
      <w:marBottom w:val="0"/>
      <w:divBdr>
        <w:top w:val="none" w:sz="0" w:space="0" w:color="auto"/>
        <w:left w:val="none" w:sz="0" w:space="0" w:color="auto"/>
        <w:bottom w:val="none" w:sz="0" w:space="0" w:color="auto"/>
        <w:right w:val="none" w:sz="0" w:space="0" w:color="auto"/>
      </w:divBdr>
    </w:div>
    <w:div w:id="1563053002">
      <w:bodyDiv w:val="1"/>
      <w:marLeft w:val="0"/>
      <w:marRight w:val="0"/>
      <w:marTop w:val="0"/>
      <w:marBottom w:val="0"/>
      <w:divBdr>
        <w:top w:val="none" w:sz="0" w:space="0" w:color="auto"/>
        <w:left w:val="none" w:sz="0" w:space="0" w:color="auto"/>
        <w:bottom w:val="none" w:sz="0" w:space="0" w:color="auto"/>
        <w:right w:val="none" w:sz="0" w:space="0" w:color="auto"/>
      </w:divBdr>
    </w:div>
    <w:div w:id="1563327101">
      <w:bodyDiv w:val="1"/>
      <w:marLeft w:val="0"/>
      <w:marRight w:val="0"/>
      <w:marTop w:val="0"/>
      <w:marBottom w:val="0"/>
      <w:divBdr>
        <w:top w:val="none" w:sz="0" w:space="0" w:color="auto"/>
        <w:left w:val="none" w:sz="0" w:space="0" w:color="auto"/>
        <w:bottom w:val="none" w:sz="0" w:space="0" w:color="auto"/>
        <w:right w:val="none" w:sz="0" w:space="0" w:color="auto"/>
      </w:divBdr>
    </w:div>
    <w:div w:id="1570192880">
      <w:bodyDiv w:val="1"/>
      <w:marLeft w:val="0"/>
      <w:marRight w:val="0"/>
      <w:marTop w:val="0"/>
      <w:marBottom w:val="0"/>
      <w:divBdr>
        <w:top w:val="none" w:sz="0" w:space="0" w:color="auto"/>
        <w:left w:val="none" w:sz="0" w:space="0" w:color="auto"/>
        <w:bottom w:val="none" w:sz="0" w:space="0" w:color="auto"/>
        <w:right w:val="none" w:sz="0" w:space="0" w:color="auto"/>
      </w:divBdr>
      <w:divsChild>
        <w:div w:id="175190489">
          <w:marLeft w:val="0"/>
          <w:marRight w:val="0"/>
          <w:marTop w:val="0"/>
          <w:marBottom w:val="0"/>
          <w:divBdr>
            <w:top w:val="none" w:sz="0" w:space="0" w:color="auto"/>
            <w:left w:val="none" w:sz="0" w:space="0" w:color="auto"/>
            <w:bottom w:val="none" w:sz="0" w:space="0" w:color="auto"/>
            <w:right w:val="none" w:sz="0" w:space="0" w:color="auto"/>
          </w:divBdr>
        </w:div>
        <w:div w:id="1159882779">
          <w:marLeft w:val="0"/>
          <w:marRight w:val="0"/>
          <w:marTop w:val="0"/>
          <w:marBottom w:val="0"/>
          <w:divBdr>
            <w:top w:val="none" w:sz="0" w:space="0" w:color="auto"/>
            <w:left w:val="none" w:sz="0" w:space="0" w:color="auto"/>
            <w:bottom w:val="none" w:sz="0" w:space="0" w:color="auto"/>
            <w:right w:val="none" w:sz="0" w:space="0" w:color="auto"/>
          </w:divBdr>
        </w:div>
        <w:div w:id="1418750425">
          <w:marLeft w:val="0"/>
          <w:marRight w:val="0"/>
          <w:marTop w:val="0"/>
          <w:marBottom w:val="0"/>
          <w:divBdr>
            <w:top w:val="none" w:sz="0" w:space="0" w:color="auto"/>
            <w:left w:val="none" w:sz="0" w:space="0" w:color="auto"/>
            <w:bottom w:val="none" w:sz="0" w:space="0" w:color="auto"/>
            <w:right w:val="none" w:sz="0" w:space="0" w:color="auto"/>
          </w:divBdr>
        </w:div>
        <w:div w:id="1516921554">
          <w:marLeft w:val="0"/>
          <w:marRight w:val="0"/>
          <w:marTop w:val="0"/>
          <w:marBottom w:val="0"/>
          <w:divBdr>
            <w:top w:val="none" w:sz="0" w:space="0" w:color="auto"/>
            <w:left w:val="none" w:sz="0" w:space="0" w:color="auto"/>
            <w:bottom w:val="none" w:sz="0" w:space="0" w:color="auto"/>
            <w:right w:val="none" w:sz="0" w:space="0" w:color="auto"/>
          </w:divBdr>
        </w:div>
      </w:divsChild>
    </w:div>
    <w:div w:id="1574974611">
      <w:bodyDiv w:val="1"/>
      <w:marLeft w:val="0"/>
      <w:marRight w:val="0"/>
      <w:marTop w:val="0"/>
      <w:marBottom w:val="0"/>
      <w:divBdr>
        <w:top w:val="none" w:sz="0" w:space="0" w:color="auto"/>
        <w:left w:val="none" w:sz="0" w:space="0" w:color="auto"/>
        <w:bottom w:val="none" w:sz="0" w:space="0" w:color="auto"/>
        <w:right w:val="none" w:sz="0" w:space="0" w:color="auto"/>
      </w:divBdr>
    </w:div>
    <w:div w:id="1576041489">
      <w:bodyDiv w:val="1"/>
      <w:marLeft w:val="0"/>
      <w:marRight w:val="0"/>
      <w:marTop w:val="0"/>
      <w:marBottom w:val="0"/>
      <w:divBdr>
        <w:top w:val="none" w:sz="0" w:space="0" w:color="auto"/>
        <w:left w:val="none" w:sz="0" w:space="0" w:color="auto"/>
        <w:bottom w:val="none" w:sz="0" w:space="0" w:color="auto"/>
        <w:right w:val="none" w:sz="0" w:space="0" w:color="auto"/>
      </w:divBdr>
    </w:div>
    <w:div w:id="1579367367">
      <w:bodyDiv w:val="1"/>
      <w:marLeft w:val="0"/>
      <w:marRight w:val="0"/>
      <w:marTop w:val="0"/>
      <w:marBottom w:val="0"/>
      <w:divBdr>
        <w:top w:val="none" w:sz="0" w:space="0" w:color="auto"/>
        <w:left w:val="none" w:sz="0" w:space="0" w:color="auto"/>
        <w:bottom w:val="none" w:sz="0" w:space="0" w:color="auto"/>
        <w:right w:val="none" w:sz="0" w:space="0" w:color="auto"/>
      </w:divBdr>
    </w:div>
    <w:div w:id="1580216797">
      <w:bodyDiv w:val="1"/>
      <w:marLeft w:val="0"/>
      <w:marRight w:val="0"/>
      <w:marTop w:val="0"/>
      <w:marBottom w:val="0"/>
      <w:divBdr>
        <w:top w:val="none" w:sz="0" w:space="0" w:color="auto"/>
        <w:left w:val="none" w:sz="0" w:space="0" w:color="auto"/>
        <w:bottom w:val="none" w:sz="0" w:space="0" w:color="auto"/>
        <w:right w:val="none" w:sz="0" w:space="0" w:color="auto"/>
      </w:divBdr>
    </w:div>
    <w:div w:id="1584022259">
      <w:bodyDiv w:val="1"/>
      <w:marLeft w:val="0"/>
      <w:marRight w:val="0"/>
      <w:marTop w:val="0"/>
      <w:marBottom w:val="0"/>
      <w:divBdr>
        <w:top w:val="none" w:sz="0" w:space="0" w:color="auto"/>
        <w:left w:val="none" w:sz="0" w:space="0" w:color="auto"/>
        <w:bottom w:val="none" w:sz="0" w:space="0" w:color="auto"/>
        <w:right w:val="none" w:sz="0" w:space="0" w:color="auto"/>
      </w:divBdr>
    </w:div>
    <w:div w:id="1588885373">
      <w:bodyDiv w:val="1"/>
      <w:marLeft w:val="0"/>
      <w:marRight w:val="0"/>
      <w:marTop w:val="0"/>
      <w:marBottom w:val="0"/>
      <w:divBdr>
        <w:top w:val="none" w:sz="0" w:space="0" w:color="auto"/>
        <w:left w:val="none" w:sz="0" w:space="0" w:color="auto"/>
        <w:bottom w:val="none" w:sz="0" w:space="0" w:color="auto"/>
        <w:right w:val="none" w:sz="0" w:space="0" w:color="auto"/>
      </w:divBdr>
    </w:div>
    <w:div w:id="1589803291">
      <w:bodyDiv w:val="1"/>
      <w:marLeft w:val="0"/>
      <w:marRight w:val="0"/>
      <w:marTop w:val="0"/>
      <w:marBottom w:val="0"/>
      <w:divBdr>
        <w:top w:val="none" w:sz="0" w:space="0" w:color="auto"/>
        <w:left w:val="none" w:sz="0" w:space="0" w:color="auto"/>
        <w:bottom w:val="none" w:sz="0" w:space="0" w:color="auto"/>
        <w:right w:val="none" w:sz="0" w:space="0" w:color="auto"/>
      </w:divBdr>
    </w:div>
    <w:div w:id="1590894199">
      <w:bodyDiv w:val="1"/>
      <w:marLeft w:val="0"/>
      <w:marRight w:val="0"/>
      <w:marTop w:val="0"/>
      <w:marBottom w:val="0"/>
      <w:divBdr>
        <w:top w:val="none" w:sz="0" w:space="0" w:color="auto"/>
        <w:left w:val="none" w:sz="0" w:space="0" w:color="auto"/>
        <w:bottom w:val="none" w:sz="0" w:space="0" w:color="auto"/>
        <w:right w:val="none" w:sz="0" w:space="0" w:color="auto"/>
      </w:divBdr>
    </w:div>
    <w:div w:id="1593467049">
      <w:bodyDiv w:val="1"/>
      <w:marLeft w:val="0"/>
      <w:marRight w:val="0"/>
      <w:marTop w:val="0"/>
      <w:marBottom w:val="0"/>
      <w:divBdr>
        <w:top w:val="none" w:sz="0" w:space="0" w:color="auto"/>
        <w:left w:val="none" w:sz="0" w:space="0" w:color="auto"/>
        <w:bottom w:val="none" w:sz="0" w:space="0" w:color="auto"/>
        <w:right w:val="none" w:sz="0" w:space="0" w:color="auto"/>
      </w:divBdr>
    </w:div>
    <w:div w:id="1595280462">
      <w:bodyDiv w:val="1"/>
      <w:marLeft w:val="0"/>
      <w:marRight w:val="0"/>
      <w:marTop w:val="0"/>
      <w:marBottom w:val="0"/>
      <w:divBdr>
        <w:top w:val="none" w:sz="0" w:space="0" w:color="auto"/>
        <w:left w:val="none" w:sz="0" w:space="0" w:color="auto"/>
        <w:bottom w:val="none" w:sz="0" w:space="0" w:color="auto"/>
        <w:right w:val="none" w:sz="0" w:space="0" w:color="auto"/>
      </w:divBdr>
    </w:div>
    <w:div w:id="1597056786">
      <w:bodyDiv w:val="1"/>
      <w:marLeft w:val="0"/>
      <w:marRight w:val="0"/>
      <w:marTop w:val="0"/>
      <w:marBottom w:val="0"/>
      <w:divBdr>
        <w:top w:val="none" w:sz="0" w:space="0" w:color="auto"/>
        <w:left w:val="none" w:sz="0" w:space="0" w:color="auto"/>
        <w:bottom w:val="none" w:sz="0" w:space="0" w:color="auto"/>
        <w:right w:val="none" w:sz="0" w:space="0" w:color="auto"/>
      </w:divBdr>
    </w:div>
    <w:div w:id="1597981588">
      <w:bodyDiv w:val="1"/>
      <w:marLeft w:val="0"/>
      <w:marRight w:val="0"/>
      <w:marTop w:val="0"/>
      <w:marBottom w:val="0"/>
      <w:divBdr>
        <w:top w:val="none" w:sz="0" w:space="0" w:color="auto"/>
        <w:left w:val="none" w:sz="0" w:space="0" w:color="auto"/>
        <w:bottom w:val="none" w:sz="0" w:space="0" w:color="auto"/>
        <w:right w:val="none" w:sz="0" w:space="0" w:color="auto"/>
      </w:divBdr>
    </w:div>
    <w:div w:id="1599410758">
      <w:bodyDiv w:val="1"/>
      <w:marLeft w:val="0"/>
      <w:marRight w:val="0"/>
      <w:marTop w:val="0"/>
      <w:marBottom w:val="0"/>
      <w:divBdr>
        <w:top w:val="none" w:sz="0" w:space="0" w:color="auto"/>
        <w:left w:val="none" w:sz="0" w:space="0" w:color="auto"/>
        <w:bottom w:val="none" w:sz="0" w:space="0" w:color="auto"/>
        <w:right w:val="none" w:sz="0" w:space="0" w:color="auto"/>
      </w:divBdr>
    </w:div>
    <w:div w:id="1601136643">
      <w:bodyDiv w:val="1"/>
      <w:marLeft w:val="0"/>
      <w:marRight w:val="0"/>
      <w:marTop w:val="0"/>
      <w:marBottom w:val="0"/>
      <w:divBdr>
        <w:top w:val="none" w:sz="0" w:space="0" w:color="auto"/>
        <w:left w:val="none" w:sz="0" w:space="0" w:color="auto"/>
        <w:bottom w:val="none" w:sz="0" w:space="0" w:color="auto"/>
        <w:right w:val="none" w:sz="0" w:space="0" w:color="auto"/>
      </w:divBdr>
    </w:div>
    <w:div w:id="1608582724">
      <w:bodyDiv w:val="1"/>
      <w:marLeft w:val="0"/>
      <w:marRight w:val="0"/>
      <w:marTop w:val="0"/>
      <w:marBottom w:val="0"/>
      <w:divBdr>
        <w:top w:val="none" w:sz="0" w:space="0" w:color="auto"/>
        <w:left w:val="none" w:sz="0" w:space="0" w:color="auto"/>
        <w:bottom w:val="none" w:sz="0" w:space="0" w:color="auto"/>
        <w:right w:val="none" w:sz="0" w:space="0" w:color="auto"/>
      </w:divBdr>
    </w:div>
    <w:div w:id="1609312519">
      <w:bodyDiv w:val="1"/>
      <w:marLeft w:val="0"/>
      <w:marRight w:val="0"/>
      <w:marTop w:val="0"/>
      <w:marBottom w:val="0"/>
      <w:divBdr>
        <w:top w:val="none" w:sz="0" w:space="0" w:color="auto"/>
        <w:left w:val="none" w:sz="0" w:space="0" w:color="auto"/>
        <w:bottom w:val="none" w:sz="0" w:space="0" w:color="auto"/>
        <w:right w:val="none" w:sz="0" w:space="0" w:color="auto"/>
      </w:divBdr>
    </w:div>
    <w:div w:id="1612735678">
      <w:bodyDiv w:val="1"/>
      <w:marLeft w:val="0"/>
      <w:marRight w:val="0"/>
      <w:marTop w:val="0"/>
      <w:marBottom w:val="0"/>
      <w:divBdr>
        <w:top w:val="none" w:sz="0" w:space="0" w:color="auto"/>
        <w:left w:val="none" w:sz="0" w:space="0" w:color="auto"/>
        <w:bottom w:val="none" w:sz="0" w:space="0" w:color="auto"/>
        <w:right w:val="none" w:sz="0" w:space="0" w:color="auto"/>
      </w:divBdr>
    </w:div>
    <w:div w:id="1614286783">
      <w:bodyDiv w:val="1"/>
      <w:marLeft w:val="0"/>
      <w:marRight w:val="0"/>
      <w:marTop w:val="0"/>
      <w:marBottom w:val="0"/>
      <w:divBdr>
        <w:top w:val="none" w:sz="0" w:space="0" w:color="auto"/>
        <w:left w:val="none" w:sz="0" w:space="0" w:color="auto"/>
        <w:bottom w:val="none" w:sz="0" w:space="0" w:color="auto"/>
        <w:right w:val="none" w:sz="0" w:space="0" w:color="auto"/>
      </w:divBdr>
    </w:div>
    <w:div w:id="1617254799">
      <w:bodyDiv w:val="1"/>
      <w:marLeft w:val="0"/>
      <w:marRight w:val="0"/>
      <w:marTop w:val="0"/>
      <w:marBottom w:val="0"/>
      <w:divBdr>
        <w:top w:val="none" w:sz="0" w:space="0" w:color="auto"/>
        <w:left w:val="none" w:sz="0" w:space="0" w:color="auto"/>
        <w:bottom w:val="none" w:sz="0" w:space="0" w:color="auto"/>
        <w:right w:val="none" w:sz="0" w:space="0" w:color="auto"/>
      </w:divBdr>
    </w:div>
    <w:div w:id="1626960820">
      <w:bodyDiv w:val="1"/>
      <w:marLeft w:val="0"/>
      <w:marRight w:val="0"/>
      <w:marTop w:val="0"/>
      <w:marBottom w:val="0"/>
      <w:divBdr>
        <w:top w:val="none" w:sz="0" w:space="0" w:color="auto"/>
        <w:left w:val="none" w:sz="0" w:space="0" w:color="auto"/>
        <w:bottom w:val="none" w:sz="0" w:space="0" w:color="auto"/>
        <w:right w:val="none" w:sz="0" w:space="0" w:color="auto"/>
      </w:divBdr>
    </w:div>
    <w:div w:id="1627858380">
      <w:bodyDiv w:val="1"/>
      <w:marLeft w:val="0"/>
      <w:marRight w:val="0"/>
      <w:marTop w:val="0"/>
      <w:marBottom w:val="0"/>
      <w:divBdr>
        <w:top w:val="none" w:sz="0" w:space="0" w:color="auto"/>
        <w:left w:val="none" w:sz="0" w:space="0" w:color="auto"/>
        <w:bottom w:val="none" w:sz="0" w:space="0" w:color="auto"/>
        <w:right w:val="none" w:sz="0" w:space="0" w:color="auto"/>
      </w:divBdr>
    </w:div>
    <w:div w:id="1628661463">
      <w:bodyDiv w:val="1"/>
      <w:marLeft w:val="0"/>
      <w:marRight w:val="0"/>
      <w:marTop w:val="0"/>
      <w:marBottom w:val="0"/>
      <w:divBdr>
        <w:top w:val="none" w:sz="0" w:space="0" w:color="auto"/>
        <w:left w:val="none" w:sz="0" w:space="0" w:color="auto"/>
        <w:bottom w:val="none" w:sz="0" w:space="0" w:color="auto"/>
        <w:right w:val="none" w:sz="0" w:space="0" w:color="auto"/>
      </w:divBdr>
    </w:div>
    <w:div w:id="1628928951">
      <w:bodyDiv w:val="1"/>
      <w:marLeft w:val="0"/>
      <w:marRight w:val="0"/>
      <w:marTop w:val="0"/>
      <w:marBottom w:val="0"/>
      <w:divBdr>
        <w:top w:val="none" w:sz="0" w:space="0" w:color="auto"/>
        <w:left w:val="none" w:sz="0" w:space="0" w:color="auto"/>
        <w:bottom w:val="none" w:sz="0" w:space="0" w:color="auto"/>
        <w:right w:val="none" w:sz="0" w:space="0" w:color="auto"/>
      </w:divBdr>
    </w:div>
    <w:div w:id="1629893355">
      <w:bodyDiv w:val="1"/>
      <w:marLeft w:val="0"/>
      <w:marRight w:val="0"/>
      <w:marTop w:val="0"/>
      <w:marBottom w:val="0"/>
      <w:divBdr>
        <w:top w:val="none" w:sz="0" w:space="0" w:color="auto"/>
        <w:left w:val="none" w:sz="0" w:space="0" w:color="auto"/>
        <w:bottom w:val="none" w:sz="0" w:space="0" w:color="auto"/>
        <w:right w:val="none" w:sz="0" w:space="0" w:color="auto"/>
      </w:divBdr>
    </w:div>
    <w:div w:id="1629965741">
      <w:bodyDiv w:val="1"/>
      <w:marLeft w:val="0"/>
      <w:marRight w:val="0"/>
      <w:marTop w:val="0"/>
      <w:marBottom w:val="0"/>
      <w:divBdr>
        <w:top w:val="none" w:sz="0" w:space="0" w:color="auto"/>
        <w:left w:val="none" w:sz="0" w:space="0" w:color="auto"/>
        <w:bottom w:val="none" w:sz="0" w:space="0" w:color="auto"/>
        <w:right w:val="none" w:sz="0" w:space="0" w:color="auto"/>
      </w:divBdr>
    </w:div>
    <w:div w:id="1630085958">
      <w:bodyDiv w:val="1"/>
      <w:marLeft w:val="0"/>
      <w:marRight w:val="0"/>
      <w:marTop w:val="0"/>
      <w:marBottom w:val="0"/>
      <w:divBdr>
        <w:top w:val="none" w:sz="0" w:space="0" w:color="auto"/>
        <w:left w:val="none" w:sz="0" w:space="0" w:color="auto"/>
        <w:bottom w:val="none" w:sz="0" w:space="0" w:color="auto"/>
        <w:right w:val="none" w:sz="0" w:space="0" w:color="auto"/>
      </w:divBdr>
    </w:div>
    <w:div w:id="1630739248">
      <w:bodyDiv w:val="1"/>
      <w:marLeft w:val="0"/>
      <w:marRight w:val="0"/>
      <w:marTop w:val="0"/>
      <w:marBottom w:val="0"/>
      <w:divBdr>
        <w:top w:val="none" w:sz="0" w:space="0" w:color="auto"/>
        <w:left w:val="none" w:sz="0" w:space="0" w:color="auto"/>
        <w:bottom w:val="none" w:sz="0" w:space="0" w:color="auto"/>
        <w:right w:val="none" w:sz="0" w:space="0" w:color="auto"/>
      </w:divBdr>
    </w:div>
    <w:div w:id="1630739573">
      <w:bodyDiv w:val="1"/>
      <w:marLeft w:val="0"/>
      <w:marRight w:val="0"/>
      <w:marTop w:val="0"/>
      <w:marBottom w:val="0"/>
      <w:divBdr>
        <w:top w:val="none" w:sz="0" w:space="0" w:color="auto"/>
        <w:left w:val="none" w:sz="0" w:space="0" w:color="auto"/>
        <w:bottom w:val="none" w:sz="0" w:space="0" w:color="auto"/>
        <w:right w:val="none" w:sz="0" w:space="0" w:color="auto"/>
      </w:divBdr>
    </w:div>
    <w:div w:id="1632831156">
      <w:bodyDiv w:val="1"/>
      <w:marLeft w:val="0"/>
      <w:marRight w:val="0"/>
      <w:marTop w:val="0"/>
      <w:marBottom w:val="0"/>
      <w:divBdr>
        <w:top w:val="none" w:sz="0" w:space="0" w:color="auto"/>
        <w:left w:val="none" w:sz="0" w:space="0" w:color="auto"/>
        <w:bottom w:val="none" w:sz="0" w:space="0" w:color="auto"/>
        <w:right w:val="none" w:sz="0" w:space="0" w:color="auto"/>
      </w:divBdr>
    </w:div>
    <w:div w:id="1640839055">
      <w:bodyDiv w:val="1"/>
      <w:marLeft w:val="0"/>
      <w:marRight w:val="0"/>
      <w:marTop w:val="0"/>
      <w:marBottom w:val="0"/>
      <w:divBdr>
        <w:top w:val="none" w:sz="0" w:space="0" w:color="auto"/>
        <w:left w:val="none" w:sz="0" w:space="0" w:color="auto"/>
        <w:bottom w:val="none" w:sz="0" w:space="0" w:color="auto"/>
        <w:right w:val="none" w:sz="0" w:space="0" w:color="auto"/>
      </w:divBdr>
    </w:div>
    <w:div w:id="1641106793">
      <w:bodyDiv w:val="1"/>
      <w:marLeft w:val="0"/>
      <w:marRight w:val="0"/>
      <w:marTop w:val="0"/>
      <w:marBottom w:val="0"/>
      <w:divBdr>
        <w:top w:val="none" w:sz="0" w:space="0" w:color="auto"/>
        <w:left w:val="none" w:sz="0" w:space="0" w:color="auto"/>
        <w:bottom w:val="none" w:sz="0" w:space="0" w:color="auto"/>
        <w:right w:val="none" w:sz="0" w:space="0" w:color="auto"/>
      </w:divBdr>
    </w:div>
    <w:div w:id="1642729148">
      <w:bodyDiv w:val="1"/>
      <w:marLeft w:val="0"/>
      <w:marRight w:val="0"/>
      <w:marTop w:val="0"/>
      <w:marBottom w:val="0"/>
      <w:divBdr>
        <w:top w:val="none" w:sz="0" w:space="0" w:color="auto"/>
        <w:left w:val="none" w:sz="0" w:space="0" w:color="auto"/>
        <w:bottom w:val="none" w:sz="0" w:space="0" w:color="auto"/>
        <w:right w:val="none" w:sz="0" w:space="0" w:color="auto"/>
      </w:divBdr>
    </w:div>
    <w:div w:id="1643851384">
      <w:bodyDiv w:val="1"/>
      <w:marLeft w:val="0"/>
      <w:marRight w:val="0"/>
      <w:marTop w:val="0"/>
      <w:marBottom w:val="0"/>
      <w:divBdr>
        <w:top w:val="none" w:sz="0" w:space="0" w:color="auto"/>
        <w:left w:val="none" w:sz="0" w:space="0" w:color="auto"/>
        <w:bottom w:val="none" w:sz="0" w:space="0" w:color="auto"/>
        <w:right w:val="none" w:sz="0" w:space="0" w:color="auto"/>
      </w:divBdr>
    </w:div>
    <w:div w:id="1645310051">
      <w:bodyDiv w:val="1"/>
      <w:marLeft w:val="0"/>
      <w:marRight w:val="0"/>
      <w:marTop w:val="0"/>
      <w:marBottom w:val="0"/>
      <w:divBdr>
        <w:top w:val="none" w:sz="0" w:space="0" w:color="auto"/>
        <w:left w:val="none" w:sz="0" w:space="0" w:color="auto"/>
        <w:bottom w:val="none" w:sz="0" w:space="0" w:color="auto"/>
        <w:right w:val="none" w:sz="0" w:space="0" w:color="auto"/>
      </w:divBdr>
    </w:div>
    <w:div w:id="1648124009">
      <w:bodyDiv w:val="1"/>
      <w:marLeft w:val="0"/>
      <w:marRight w:val="0"/>
      <w:marTop w:val="0"/>
      <w:marBottom w:val="0"/>
      <w:divBdr>
        <w:top w:val="none" w:sz="0" w:space="0" w:color="auto"/>
        <w:left w:val="none" w:sz="0" w:space="0" w:color="auto"/>
        <w:bottom w:val="none" w:sz="0" w:space="0" w:color="auto"/>
        <w:right w:val="none" w:sz="0" w:space="0" w:color="auto"/>
      </w:divBdr>
    </w:div>
    <w:div w:id="1649092599">
      <w:bodyDiv w:val="1"/>
      <w:marLeft w:val="0"/>
      <w:marRight w:val="0"/>
      <w:marTop w:val="0"/>
      <w:marBottom w:val="0"/>
      <w:divBdr>
        <w:top w:val="none" w:sz="0" w:space="0" w:color="auto"/>
        <w:left w:val="none" w:sz="0" w:space="0" w:color="auto"/>
        <w:bottom w:val="none" w:sz="0" w:space="0" w:color="auto"/>
        <w:right w:val="none" w:sz="0" w:space="0" w:color="auto"/>
      </w:divBdr>
    </w:div>
    <w:div w:id="1649238761">
      <w:bodyDiv w:val="1"/>
      <w:marLeft w:val="0"/>
      <w:marRight w:val="0"/>
      <w:marTop w:val="0"/>
      <w:marBottom w:val="0"/>
      <w:divBdr>
        <w:top w:val="none" w:sz="0" w:space="0" w:color="auto"/>
        <w:left w:val="none" w:sz="0" w:space="0" w:color="auto"/>
        <w:bottom w:val="none" w:sz="0" w:space="0" w:color="auto"/>
        <w:right w:val="none" w:sz="0" w:space="0" w:color="auto"/>
      </w:divBdr>
    </w:div>
    <w:div w:id="1656254737">
      <w:bodyDiv w:val="1"/>
      <w:marLeft w:val="0"/>
      <w:marRight w:val="0"/>
      <w:marTop w:val="0"/>
      <w:marBottom w:val="0"/>
      <w:divBdr>
        <w:top w:val="none" w:sz="0" w:space="0" w:color="auto"/>
        <w:left w:val="none" w:sz="0" w:space="0" w:color="auto"/>
        <w:bottom w:val="none" w:sz="0" w:space="0" w:color="auto"/>
        <w:right w:val="none" w:sz="0" w:space="0" w:color="auto"/>
      </w:divBdr>
    </w:div>
    <w:div w:id="1659262967">
      <w:bodyDiv w:val="1"/>
      <w:marLeft w:val="0"/>
      <w:marRight w:val="0"/>
      <w:marTop w:val="0"/>
      <w:marBottom w:val="0"/>
      <w:divBdr>
        <w:top w:val="none" w:sz="0" w:space="0" w:color="auto"/>
        <w:left w:val="none" w:sz="0" w:space="0" w:color="auto"/>
        <w:bottom w:val="none" w:sz="0" w:space="0" w:color="auto"/>
        <w:right w:val="none" w:sz="0" w:space="0" w:color="auto"/>
      </w:divBdr>
    </w:div>
    <w:div w:id="1659263838">
      <w:bodyDiv w:val="1"/>
      <w:marLeft w:val="0"/>
      <w:marRight w:val="0"/>
      <w:marTop w:val="0"/>
      <w:marBottom w:val="0"/>
      <w:divBdr>
        <w:top w:val="none" w:sz="0" w:space="0" w:color="auto"/>
        <w:left w:val="none" w:sz="0" w:space="0" w:color="auto"/>
        <w:bottom w:val="none" w:sz="0" w:space="0" w:color="auto"/>
        <w:right w:val="none" w:sz="0" w:space="0" w:color="auto"/>
      </w:divBdr>
    </w:div>
    <w:div w:id="1664118276">
      <w:bodyDiv w:val="1"/>
      <w:marLeft w:val="0"/>
      <w:marRight w:val="0"/>
      <w:marTop w:val="0"/>
      <w:marBottom w:val="0"/>
      <w:divBdr>
        <w:top w:val="none" w:sz="0" w:space="0" w:color="auto"/>
        <w:left w:val="none" w:sz="0" w:space="0" w:color="auto"/>
        <w:bottom w:val="none" w:sz="0" w:space="0" w:color="auto"/>
        <w:right w:val="none" w:sz="0" w:space="0" w:color="auto"/>
      </w:divBdr>
    </w:div>
    <w:div w:id="1664698465">
      <w:bodyDiv w:val="1"/>
      <w:marLeft w:val="0"/>
      <w:marRight w:val="0"/>
      <w:marTop w:val="0"/>
      <w:marBottom w:val="0"/>
      <w:divBdr>
        <w:top w:val="none" w:sz="0" w:space="0" w:color="auto"/>
        <w:left w:val="none" w:sz="0" w:space="0" w:color="auto"/>
        <w:bottom w:val="none" w:sz="0" w:space="0" w:color="auto"/>
        <w:right w:val="none" w:sz="0" w:space="0" w:color="auto"/>
      </w:divBdr>
    </w:div>
    <w:div w:id="1665468984">
      <w:bodyDiv w:val="1"/>
      <w:marLeft w:val="0"/>
      <w:marRight w:val="0"/>
      <w:marTop w:val="0"/>
      <w:marBottom w:val="0"/>
      <w:divBdr>
        <w:top w:val="none" w:sz="0" w:space="0" w:color="auto"/>
        <w:left w:val="none" w:sz="0" w:space="0" w:color="auto"/>
        <w:bottom w:val="none" w:sz="0" w:space="0" w:color="auto"/>
        <w:right w:val="none" w:sz="0" w:space="0" w:color="auto"/>
      </w:divBdr>
    </w:div>
    <w:div w:id="1667443475">
      <w:bodyDiv w:val="1"/>
      <w:marLeft w:val="0"/>
      <w:marRight w:val="0"/>
      <w:marTop w:val="0"/>
      <w:marBottom w:val="0"/>
      <w:divBdr>
        <w:top w:val="none" w:sz="0" w:space="0" w:color="auto"/>
        <w:left w:val="none" w:sz="0" w:space="0" w:color="auto"/>
        <w:bottom w:val="none" w:sz="0" w:space="0" w:color="auto"/>
        <w:right w:val="none" w:sz="0" w:space="0" w:color="auto"/>
      </w:divBdr>
    </w:div>
    <w:div w:id="1671256931">
      <w:bodyDiv w:val="1"/>
      <w:marLeft w:val="0"/>
      <w:marRight w:val="0"/>
      <w:marTop w:val="0"/>
      <w:marBottom w:val="0"/>
      <w:divBdr>
        <w:top w:val="none" w:sz="0" w:space="0" w:color="auto"/>
        <w:left w:val="none" w:sz="0" w:space="0" w:color="auto"/>
        <w:bottom w:val="none" w:sz="0" w:space="0" w:color="auto"/>
        <w:right w:val="none" w:sz="0" w:space="0" w:color="auto"/>
      </w:divBdr>
    </w:div>
    <w:div w:id="1673294048">
      <w:bodyDiv w:val="1"/>
      <w:marLeft w:val="0"/>
      <w:marRight w:val="0"/>
      <w:marTop w:val="0"/>
      <w:marBottom w:val="0"/>
      <w:divBdr>
        <w:top w:val="none" w:sz="0" w:space="0" w:color="auto"/>
        <w:left w:val="none" w:sz="0" w:space="0" w:color="auto"/>
        <w:bottom w:val="none" w:sz="0" w:space="0" w:color="auto"/>
        <w:right w:val="none" w:sz="0" w:space="0" w:color="auto"/>
      </w:divBdr>
    </w:div>
    <w:div w:id="1674067107">
      <w:bodyDiv w:val="1"/>
      <w:marLeft w:val="0"/>
      <w:marRight w:val="0"/>
      <w:marTop w:val="0"/>
      <w:marBottom w:val="0"/>
      <w:divBdr>
        <w:top w:val="none" w:sz="0" w:space="0" w:color="auto"/>
        <w:left w:val="none" w:sz="0" w:space="0" w:color="auto"/>
        <w:bottom w:val="none" w:sz="0" w:space="0" w:color="auto"/>
        <w:right w:val="none" w:sz="0" w:space="0" w:color="auto"/>
      </w:divBdr>
    </w:div>
    <w:div w:id="1675646917">
      <w:bodyDiv w:val="1"/>
      <w:marLeft w:val="0"/>
      <w:marRight w:val="0"/>
      <w:marTop w:val="0"/>
      <w:marBottom w:val="0"/>
      <w:divBdr>
        <w:top w:val="none" w:sz="0" w:space="0" w:color="auto"/>
        <w:left w:val="none" w:sz="0" w:space="0" w:color="auto"/>
        <w:bottom w:val="none" w:sz="0" w:space="0" w:color="auto"/>
        <w:right w:val="none" w:sz="0" w:space="0" w:color="auto"/>
      </w:divBdr>
    </w:div>
    <w:div w:id="1676110717">
      <w:bodyDiv w:val="1"/>
      <w:marLeft w:val="0"/>
      <w:marRight w:val="0"/>
      <w:marTop w:val="0"/>
      <w:marBottom w:val="0"/>
      <w:divBdr>
        <w:top w:val="none" w:sz="0" w:space="0" w:color="auto"/>
        <w:left w:val="none" w:sz="0" w:space="0" w:color="auto"/>
        <w:bottom w:val="none" w:sz="0" w:space="0" w:color="auto"/>
        <w:right w:val="none" w:sz="0" w:space="0" w:color="auto"/>
      </w:divBdr>
    </w:div>
    <w:div w:id="1676959652">
      <w:bodyDiv w:val="1"/>
      <w:marLeft w:val="0"/>
      <w:marRight w:val="0"/>
      <w:marTop w:val="0"/>
      <w:marBottom w:val="0"/>
      <w:divBdr>
        <w:top w:val="none" w:sz="0" w:space="0" w:color="auto"/>
        <w:left w:val="none" w:sz="0" w:space="0" w:color="auto"/>
        <w:bottom w:val="none" w:sz="0" w:space="0" w:color="auto"/>
        <w:right w:val="none" w:sz="0" w:space="0" w:color="auto"/>
      </w:divBdr>
    </w:div>
    <w:div w:id="1678655118">
      <w:bodyDiv w:val="1"/>
      <w:marLeft w:val="0"/>
      <w:marRight w:val="0"/>
      <w:marTop w:val="0"/>
      <w:marBottom w:val="0"/>
      <w:divBdr>
        <w:top w:val="none" w:sz="0" w:space="0" w:color="auto"/>
        <w:left w:val="none" w:sz="0" w:space="0" w:color="auto"/>
        <w:bottom w:val="none" w:sz="0" w:space="0" w:color="auto"/>
        <w:right w:val="none" w:sz="0" w:space="0" w:color="auto"/>
      </w:divBdr>
    </w:div>
    <w:div w:id="1681272574">
      <w:bodyDiv w:val="1"/>
      <w:marLeft w:val="0"/>
      <w:marRight w:val="0"/>
      <w:marTop w:val="0"/>
      <w:marBottom w:val="0"/>
      <w:divBdr>
        <w:top w:val="none" w:sz="0" w:space="0" w:color="auto"/>
        <w:left w:val="none" w:sz="0" w:space="0" w:color="auto"/>
        <w:bottom w:val="none" w:sz="0" w:space="0" w:color="auto"/>
        <w:right w:val="none" w:sz="0" w:space="0" w:color="auto"/>
      </w:divBdr>
    </w:div>
    <w:div w:id="1682274004">
      <w:bodyDiv w:val="1"/>
      <w:marLeft w:val="0"/>
      <w:marRight w:val="0"/>
      <w:marTop w:val="0"/>
      <w:marBottom w:val="0"/>
      <w:divBdr>
        <w:top w:val="none" w:sz="0" w:space="0" w:color="auto"/>
        <w:left w:val="none" w:sz="0" w:space="0" w:color="auto"/>
        <w:bottom w:val="none" w:sz="0" w:space="0" w:color="auto"/>
        <w:right w:val="none" w:sz="0" w:space="0" w:color="auto"/>
      </w:divBdr>
    </w:div>
    <w:div w:id="1683624524">
      <w:bodyDiv w:val="1"/>
      <w:marLeft w:val="0"/>
      <w:marRight w:val="0"/>
      <w:marTop w:val="0"/>
      <w:marBottom w:val="0"/>
      <w:divBdr>
        <w:top w:val="none" w:sz="0" w:space="0" w:color="auto"/>
        <w:left w:val="none" w:sz="0" w:space="0" w:color="auto"/>
        <w:bottom w:val="none" w:sz="0" w:space="0" w:color="auto"/>
        <w:right w:val="none" w:sz="0" w:space="0" w:color="auto"/>
      </w:divBdr>
    </w:div>
    <w:div w:id="1683706961">
      <w:bodyDiv w:val="1"/>
      <w:marLeft w:val="0"/>
      <w:marRight w:val="0"/>
      <w:marTop w:val="0"/>
      <w:marBottom w:val="0"/>
      <w:divBdr>
        <w:top w:val="none" w:sz="0" w:space="0" w:color="auto"/>
        <w:left w:val="none" w:sz="0" w:space="0" w:color="auto"/>
        <w:bottom w:val="none" w:sz="0" w:space="0" w:color="auto"/>
        <w:right w:val="none" w:sz="0" w:space="0" w:color="auto"/>
      </w:divBdr>
      <w:divsChild>
        <w:div w:id="72747258">
          <w:marLeft w:val="0"/>
          <w:marRight w:val="0"/>
          <w:marTop w:val="0"/>
          <w:marBottom w:val="0"/>
          <w:divBdr>
            <w:top w:val="none" w:sz="0" w:space="0" w:color="auto"/>
            <w:left w:val="none" w:sz="0" w:space="0" w:color="auto"/>
            <w:bottom w:val="none" w:sz="0" w:space="0" w:color="auto"/>
            <w:right w:val="none" w:sz="0" w:space="0" w:color="auto"/>
          </w:divBdr>
        </w:div>
        <w:div w:id="242372553">
          <w:marLeft w:val="0"/>
          <w:marRight w:val="0"/>
          <w:marTop w:val="0"/>
          <w:marBottom w:val="0"/>
          <w:divBdr>
            <w:top w:val="none" w:sz="0" w:space="0" w:color="auto"/>
            <w:left w:val="none" w:sz="0" w:space="0" w:color="auto"/>
            <w:bottom w:val="none" w:sz="0" w:space="0" w:color="auto"/>
            <w:right w:val="none" w:sz="0" w:space="0" w:color="auto"/>
          </w:divBdr>
        </w:div>
        <w:div w:id="294070984">
          <w:marLeft w:val="0"/>
          <w:marRight w:val="0"/>
          <w:marTop w:val="0"/>
          <w:marBottom w:val="0"/>
          <w:divBdr>
            <w:top w:val="none" w:sz="0" w:space="0" w:color="auto"/>
            <w:left w:val="none" w:sz="0" w:space="0" w:color="auto"/>
            <w:bottom w:val="none" w:sz="0" w:space="0" w:color="auto"/>
            <w:right w:val="none" w:sz="0" w:space="0" w:color="auto"/>
          </w:divBdr>
        </w:div>
        <w:div w:id="405422539">
          <w:marLeft w:val="0"/>
          <w:marRight w:val="0"/>
          <w:marTop w:val="0"/>
          <w:marBottom w:val="0"/>
          <w:divBdr>
            <w:top w:val="none" w:sz="0" w:space="0" w:color="auto"/>
            <w:left w:val="none" w:sz="0" w:space="0" w:color="auto"/>
            <w:bottom w:val="none" w:sz="0" w:space="0" w:color="auto"/>
            <w:right w:val="none" w:sz="0" w:space="0" w:color="auto"/>
          </w:divBdr>
        </w:div>
        <w:div w:id="425350075">
          <w:marLeft w:val="0"/>
          <w:marRight w:val="0"/>
          <w:marTop w:val="0"/>
          <w:marBottom w:val="0"/>
          <w:divBdr>
            <w:top w:val="none" w:sz="0" w:space="0" w:color="auto"/>
            <w:left w:val="none" w:sz="0" w:space="0" w:color="auto"/>
            <w:bottom w:val="none" w:sz="0" w:space="0" w:color="auto"/>
            <w:right w:val="none" w:sz="0" w:space="0" w:color="auto"/>
          </w:divBdr>
        </w:div>
        <w:div w:id="602882082">
          <w:marLeft w:val="0"/>
          <w:marRight w:val="0"/>
          <w:marTop w:val="0"/>
          <w:marBottom w:val="0"/>
          <w:divBdr>
            <w:top w:val="none" w:sz="0" w:space="0" w:color="auto"/>
            <w:left w:val="none" w:sz="0" w:space="0" w:color="auto"/>
            <w:bottom w:val="none" w:sz="0" w:space="0" w:color="auto"/>
            <w:right w:val="none" w:sz="0" w:space="0" w:color="auto"/>
          </w:divBdr>
        </w:div>
        <w:div w:id="1289579915">
          <w:marLeft w:val="0"/>
          <w:marRight w:val="0"/>
          <w:marTop w:val="0"/>
          <w:marBottom w:val="0"/>
          <w:divBdr>
            <w:top w:val="none" w:sz="0" w:space="0" w:color="auto"/>
            <w:left w:val="none" w:sz="0" w:space="0" w:color="auto"/>
            <w:bottom w:val="none" w:sz="0" w:space="0" w:color="auto"/>
            <w:right w:val="none" w:sz="0" w:space="0" w:color="auto"/>
          </w:divBdr>
        </w:div>
        <w:div w:id="1290280282">
          <w:marLeft w:val="0"/>
          <w:marRight w:val="0"/>
          <w:marTop w:val="0"/>
          <w:marBottom w:val="0"/>
          <w:divBdr>
            <w:top w:val="none" w:sz="0" w:space="0" w:color="auto"/>
            <w:left w:val="none" w:sz="0" w:space="0" w:color="auto"/>
            <w:bottom w:val="none" w:sz="0" w:space="0" w:color="auto"/>
            <w:right w:val="none" w:sz="0" w:space="0" w:color="auto"/>
          </w:divBdr>
        </w:div>
        <w:div w:id="1317303027">
          <w:marLeft w:val="0"/>
          <w:marRight w:val="0"/>
          <w:marTop w:val="0"/>
          <w:marBottom w:val="0"/>
          <w:divBdr>
            <w:top w:val="none" w:sz="0" w:space="0" w:color="auto"/>
            <w:left w:val="none" w:sz="0" w:space="0" w:color="auto"/>
            <w:bottom w:val="none" w:sz="0" w:space="0" w:color="auto"/>
            <w:right w:val="none" w:sz="0" w:space="0" w:color="auto"/>
          </w:divBdr>
        </w:div>
        <w:div w:id="1591426144">
          <w:marLeft w:val="0"/>
          <w:marRight w:val="0"/>
          <w:marTop w:val="0"/>
          <w:marBottom w:val="0"/>
          <w:divBdr>
            <w:top w:val="none" w:sz="0" w:space="0" w:color="auto"/>
            <w:left w:val="none" w:sz="0" w:space="0" w:color="auto"/>
            <w:bottom w:val="none" w:sz="0" w:space="0" w:color="auto"/>
            <w:right w:val="none" w:sz="0" w:space="0" w:color="auto"/>
          </w:divBdr>
        </w:div>
        <w:div w:id="1835487398">
          <w:marLeft w:val="0"/>
          <w:marRight w:val="0"/>
          <w:marTop w:val="0"/>
          <w:marBottom w:val="0"/>
          <w:divBdr>
            <w:top w:val="none" w:sz="0" w:space="0" w:color="auto"/>
            <w:left w:val="none" w:sz="0" w:space="0" w:color="auto"/>
            <w:bottom w:val="none" w:sz="0" w:space="0" w:color="auto"/>
            <w:right w:val="none" w:sz="0" w:space="0" w:color="auto"/>
          </w:divBdr>
        </w:div>
      </w:divsChild>
    </w:div>
    <w:div w:id="1686979553">
      <w:bodyDiv w:val="1"/>
      <w:marLeft w:val="0"/>
      <w:marRight w:val="0"/>
      <w:marTop w:val="0"/>
      <w:marBottom w:val="0"/>
      <w:divBdr>
        <w:top w:val="none" w:sz="0" w:space="0" w:color="auto"/>
        <w:left w:val="none" w:sz="0" w:space="0" w:color="auto"/>
        <w:bottom w:val="none" w:sz="0" w:space="0" w:color="auto"/>
        <w:right w:val="none" w:sz="0" w:space="0" w:color="auto"/>
      </w:divBdr>
    </w:div>
    <w:div w:id="1688557900">
      <w:bodyDiv w:val="1"/>
      <w:marLeft w:val="0"/>
      <w:marRight w:val="0"/>
      <w:marTop w:val="0"/>
      <w:marBottom w:val="0"/>
      <w:divBdr>
        <w:top w:val="none" w:sz="0" w:space="0" w:color="auto"/>
        <w:left w:val="none" w:sz="0" w:space="0" w:color="auto"/>
        <w:bottom w:val="none" w:sz="0" w:space="0" w:color="auto"/>
        <w:right w:val="none" w:sz="0" w:space="0" w:color="auto"/>
      </w:divBdr>
    </w:div>
    <w:div w:id="1690183054">
      <w:bodyDiv w:val="1"/>
      <w:marLeft w:val="0"/>
      <w:marRight w:val="0"/>
      <w:marTop w:val="0"/>
      <w:marBottom w:val="0"/>
      <w:divBdr>
        <w:top w:val="none" w:sz="0" w:space="0" w:color="auto"/>
        <w:left w:val="none" w:sz="0" w:space="0" w:color="auto"/>
        <w:bottom w:val="none" w:sz="0" w:space="0" w:color="auto"/>
        <w:right w:val="none" w:sz="0" w:space="0" w:color="auto"/>
      </w:divBdr>
    </w:div>
    <w:div w:id="1692299848">
      <w:bodyDiv w:val="1"/>
      <w:marLeft w:val="0"/>
      <w:marRight w:val="0"/>
      <w:marTop w:val="0"/>
      <w:marBottom w:val="0"/>
      <w:divBdr>
        <w:top w:val="none" w:sz="0" w:space="0" w:color="auto"/>
        <w:left w:val="none" w:sz="0" w:space="0" w:color="auto"/>
        <w:bottom w:val="none" w:sz="0" w:space="0" w:color="auto"/>
        <w:right w:val="none" w:sz="0" w:space="0" w:color="auto"/>
      </w:divBdr>
    </w:div>
    <w:div w:id="1692759525">
      <w:bodyDiv w:val="1"/>
      <w:marLeft w:val="0"/>
      <w:marRight w:val="0"/>
      <w:marTop w:val="0"/>
      <w:marBottom w:val="0"/>
      <w:divBdr>
        <w:top w:val="none" w:sz="0" w:space="0" w:color="auto"/>
        <w:left w:val="none" w:sz="0" w:space="0" w:color="auto"/>
        <w:bottom w:val="none" w:sz="0" w:space="0" w:color="auto"/>
        <w:right w:val="none" w:sz="0" w:space="0" w:color="auto"/>
      </w:divBdr>
    </w:div>
    <w:div w:id="1695811543">
      <w:bodyDiv w:val="1"/>
      <w:marLeft w:val="0"/>
      <w:marRight w:val="0"/>
      <w:marTop w:val="0"/>
      <w:marBottom w:val="0"/>
      <w:divBdr>
        <w:top w:val="none" w:sz="0" w:space="0" w:color="auto"/>
        <w:left w:val="none" w:sz="0" w:space="0" w:color="auto"/>
        <w:bottom w:val="none" w:sz="0" w:space="0" w:color="auto"/>
        <w:right w:val="none" w:sz="0" w:space="0" w:color="auto"/>
      </w:divBdr>
    </w:div>
    <w:div w:id="1697850140">
      <w:bodyDiv w:val="1"/>
      <w:marLeft w:val="0"/>
      <w:marRight w:val="0"/>
      <w:marTop w:val="0"/>
      <w:marBottom w:val="0"/>
      <w:divBdr>
        <w:top w:val="none" w:sz="0" w:space="0" w:color="auto"/>
        <w:left w:val="none" w:sz="0" w:space="0" w:color="auto"/>
        <w:bottom w:val="none" w:sz="0" w:space="0" w:color="auto"/>
        <w:right w:val="none" w:sz="0" w:space="0" w:color="auto"/>
      </w:divBdr>
    </w:div>
    <w:div w:id="1700162566">
      <w:bodyDiv w:val="1"/>
      <w:marLeft w:val="0"/>
      <w:marRight w:val="0"/>
      <w:marTop w:val="0"/>
      <w:marBottom w:val="0"/>
      <w:divBdr>
        <w:top w:val="none" w:sz="0" w:space="0" w:color="auto"/>
        <w:left w:val="none" w:sz="0" w:space="0" w:color="auto"/>
        <w:bottom w:val="none" w:sz="0" w:space="0" w:color="auto"/>
        <w:right w:val="none" w:sz="0" w:space="0" w:color="auto"/>
      </w:divBdr>
    </w:div>
    <w:div w:id="1701126658">
      <w:bodyDiv w:val="1"/>
      <w:marLeft w:val="0"/>
      <w:marRight w:val="0"/>
      <w:marTop w:val="0"/>
      <w:marBottom w:val="0"/>
      <w:divBdr>
        <w:top w:val="none" w:sz="0" w:space="0" w:color="auto"/>
        <w:left w:val="none" w:sz="0" w:space="0" w:color="auto"/>
        <w:bottom w:val="none" w:sz="0" w:space="0" w:color="auto"/>
        <w:right w:val="none" w:sz="0" w:space="0" w:color="auto"/>
      </w:divBdr>
    </w:div>
    <w:div w:id="1703742698">
      <w:bodyDiv w:val="1"/>
      <w:marLeft w:val="0"/>
      <w:marRight w:val="0"/>
      <w:marTop w:val="0"/>
      <w:marBottom w:val="0"/>
      <w:divBdr>
        <w:top w:val="none" w:sz="0" w:space="0" w:color="auto"/>
        <w:left w:val="none" w:sz="0" w:space="0" w:color="auto"/>
        <w:bottom w:val="none" w:sz="0" w:space="0" w:color="auto"/>
        <w:right w:val="none" w:sz="0" w:space="0" w:color="auto"/>
      </w:divBdr>
    </w:div>
    <w:div w:id="1708677010">
      <w:bodyDiv w:val="1"/>
      <w:marLeft w:val="0"/>
      <w:marRight w:val="0"/>
      <w:marTop w:val="0"/>
      <w:marBottom w:val="0"/>
      <w:divBdr>
        <w:top w:val="none" w:sz="0" w:space="0" w:color="auto"/>
        <w:left w:val="none" w:sz="0" w:space="0" w:color="auto"/>
        <w:bottom w:val="none" w:sz="0" w:space="0" w:color="auto"/>
        <w:right w:val="none" w:sz="0" w:space="0" w:color="auto"/>
      </w:divBdr>
    </w:div>
    <w:div w:id="1712269582">
      <w:bodyDiv w:val="1"/>
      <w:marLeft w:val="0"/>
      <w:marRight w:val="0"/>
      <w:marTop w:val="0"/>
      <w:marBottom w:val="0"/>
      <w:divBdr>
        <w:top w:val="none" w:sz="0" w:space="0" w:color="auto"/>
        <w:left w:val="none" w:sz="0" w:space="0" w:color="auto"/>
        <w:bottom w:val="none" w:sz="0" w:space="0" w:color="auto"/>
        <w:right w:val="none" w:sz="0" w:space="0" w:color="auto"/>
      </w:divBdr>
    </w:div>
    <w:div w:id="1712921204">
      <w:bodyDiv w:val="1"/>
      <w:marLeft w:val="0"/>
      <w:marRight w:val="0"/>
      <w:marTop w:val="0"/>
      <w:marBottom w:val="0"/>
      <w:divBdr>
        <w:top w:val="none" w:sz="0" w:space="0" w:color="auto"/>
        <w:left w:val="none" w:sz="0" w:space="0" w:color="auto"/>
        <w:bottom w:val="none" w:sz="0" w:space="0" w:color="auto"/>
        <w:right w:val="none" w:sz="0" w:space="0" w:color="auto"/>
      </w:divBdr>
    </w:div>
    <w:div w:id="1713534954">
      <w:bodyDiv w:val="1"/>
      <w:marLeft w:val="0"/>
      <w:marRight w:val="0"/>
      <w:marTop w:val="0"/>
      <w:marBottom w:val="0"/>
      <w:divBdr>
        <w:top w:val="none" w:sz="0" w:space="0" w:color="auto"/>
        <w:left w:val="none" w:sz="0" w:space="0" w:color="auto"/>
        <w:bottom w:val="none" w:sz="0" w:space="0" w:color="auto"/>
        <w:right w:val="none" w:sz="0" w:space="0" w:color="auto"/>
      </w:divBdr>
    </w:div>
    <w:div w:id="1714311110">
      <w:bodyDiv w:val="1"/>
      <w:marLeft w:val="0"/>
      <w:marRight w:val="0"/>
      <w:marTop w:val="0"/>
      <w:marBottom w:val="0"/>
      <w:divBdr>
        <w:top w:val="none" w:sz="0" w:space="0" w:color="auto"/>
        <w:left w:val="none" w:sz="0" w:space="0" w:color="auto"/>
        <w:bottom w:val="none" w:sz="0" w:space="0" w:color="auto"/>
        <w:right w:val="none" w:sz="0" w:space="0" w:color="auto"/>
      </w:divBdr>
    </w:div>
    <w:div w:id="1717898531">
      <w:bodyDiv w:val="1"/>
      <w:marLeft w:val="0"/>
      <w:marRight w:val="0"/>
      <w:marTop w:val="0"/>
      <w:marBottom w:val="0"/>
      <w:divBdr>
        <w:top w:val="none" w:sz="0" w:space="0" w:color="auto"/>
        <w:left w:val="none" w:sz="0" w:space="0" w:color="auto"/>
        <w:bottom w:val="none" w:sz="0" w:space="0" w:color="auto"/>
        <w:right w:val="none" w:sz="0" w:space="0" w:color="auto"/>
      </w:divBdr>
    </w:div>
    <w:div w:id="1718316672">
      <w:bodyDiv w:val="1"/>
      <w:marLeft w:val="0"/>
      <w:marRight w:val="0"/>
      <w:marTop w:val="0"/>
      <w:marBottom w:val="0"/>
      <w:divBdr>
        <w:top w:val="none" w:sz="0" w:space="0" w:color="auto"/>
        <w:left w:val="none" w:sz="0" w:space="0" w:color="auto"/>
        <w:bottom w:val="none" w:sz="0" w:space="0" w:color="auto"/>
        <w:right w:val="none" w:sz="0" w:space="0" w:color="auto"/>
      </w:divBdr>
    </w:div>
    <w:div w:id="1723404973">
      <w:bodyDiv w:val="1"/>
      <w:marLeft w:val="0"/>
      <w:marRight w:val="0"/>
      <w:marTop w:val="0"/>
      <w:marBottom w:val="0"/>
      <w:divBdr>
        <w:top w:val="none" w:sz="0" w:space="0" w:color="auto"/>
        <w:left w:val="none" w:sz="0" w:space="0" w:color="auto"/>
        <w:bottom w:val="none" w:sz="0" w:space="0" w:color="auto"/>
        <w:right w:val="none" w:sz="0" w:space="0" w:color="auto"/>
      </w:divBdr>
    </w:div>
    <w:div w:id="1724718047">
      <w:bodyDiv w:val="1"/>
      <w:marLeft w:val="0"/>
      <w:marRight w:val="0"/>
      <w:marTop w:val="0"/>
      <w:marBottom w:val="0"/>
      <w:divBdr>
        <w:top w:val="none" w:sz="0" w:space="0" w:color="auto"/>
        <w:left w:val="none" w:sz="0" w:space="0" w:color="auto"/>
        <w:bottom w:val="none" w:sz="0" w:space="0" w:color="auto"/>
        <w:right w:val="none" w:sz="0" w:space="0" w:color="auto"/>
      </w:divBdr>
    </w:div>
    <w:div w:id="1727337837">
      <w:bodyDiv w:val="1"/>
      <w:marLeft w:val="0"/>
      <w:marRight w:val="0"/>
      <w:marTop w:val="0"/>
      <w:marBottom w:val="0"/>
      <w:divBdr>
        <w:top w:val="none" w:sz="0" w:space="0" w:color="auto"/>
        <w:left w:val="none" w:sz="0" w:space="0" w:color="auto"/>
        <w:bottom w:val="none" w:sz="0" w:space="0" w:color="auto"/>
        <w:right w:val="none" w:sz="0" w:space="0" w:color="auto"/>
      </w:divBdr>
    </w:div>
    <w:div w:id="1728189421">
      <w:bodyDiv w:val="1"/>
      <w:marLeft w:val="0"/>
      <w:marRight w:val="0"/>
      <w:marTop w:val="0"/>
      <w:marBottom w:val="0"/>
      <w:divBdr>
        <w:top w:val="none" w:sz="0" w:space="0" w:color="auto"/>
        <w:left w:val="none" w:sz="0" w:space="0" w:color="auto"/>
        <w:bottom w:val="none" w:sz="0" w:space="0" w:color="auto"/>
        <w:right w:val="none" w:sz="0" w:space="0" w:color="auto"/>
      </w:divBdr>
    </w:div>
    <w:div w:id="1729567886">
      <w:bodyDiv w:val="1"/>
      <w:marLeft w:val="0"/>
      <w:marRight w:val="0"/>
      <w:marTop w:val="0"/>
      <w:marBottom w:val="0"/>
      <w:divBdr>
        <w:top w:val="none" w:sz="0" w:space="0" w:color="auto"/>
        <w:left w:val="none" w:sz="0" w:space="0" w:color="auto"/>
        <w:bottom w:val="none" w:sz="0" w:space="0" w:color="auto"/>
        <w:right w:val="none" w:sz="0" w:space="0" w:color="auto"/>
      </w:divBdr>
      <w:divsChild>
        <w:div w:id="366370562">
          <w:marLeft w:val="0"/>
          <w:marRight w:val="0"/>
          <w:marTop w:val="0"/>
          <w:marBottom w:val="0"/>
          <w:divBdr>
            <w:top w:val="none" w:sz="0" w:space="0" w:color="auto"/>
            <w:left w:val="none" w:sz="0" w:space="0" w:color="auto"/>
            <w:bottom w:val="none" w:sz="0" w:space="0" w:color="auto"/>
            <w:right w:val="none" w:sz="0" w:space="0" w:color="auto"/>
          </w:divBdr>
        </w:div>
      </w:divsChild>
    </w:div>
    <w:div w:id="1729769021">
      <w:bodyDiv w:val="1"/>
      <w:marLeft w:val="0"/>
      <w:marRight w:val="0"/>
      <w:marTop w:val="0"/>
      <w:marBottom w:val="0"/>
      <w:divBdr>
        <w:top w:val="none" w:sz="0" w:space="0" w:color="auto"/>
        <w:left w:val="none" w:sz="0" w:space="0" w:color="auto"/>
        <w:bottom w:val="none" w:sz="0" w:space="0" w:color="auto"/>
        <w:right w:val="none" w:sz="0" w:space="0" w:color="auto"/>
      </w:divBdr>
    </w:div>
    <w:div w:id="1735619254">
      <w:bodyDiv w:val="1"/>
      <w:marLeft w:val="0"/>
      <w:marRight w:val="0"/>
      <w:marTop w:val="0"/>
      <w:marBottom w:val="0"/>
      <w:divBdr>
        <w:top w:val="none" w:sz="0" w:space="0" w:color="auto"/>
        <w:left w:val="none" w:sz="0" w:space="0" w:color="auto"/>
        <w:bottom w:val="none" w:sz="0" w:space="0" w:color="auto"/>
        <w:right w:val="none" w:sz="0" w:space="0" w:color="auto"/>
      </w:divBdr>
    </w:div>
    <w:div w:id="1739985167">
      <w:bodyDiv w:val="1"/>
      <w:marLeft w:val="0"/>
      <w:marRight w:val="0"/>
      <w:marTop w:val="0"/>
      <w:marBottom w:val="0"/>
      <w:divBdr>
        <w:top w:val="none" w:sz="0" w:space="0" w:color="auto"/>
        <w:left w:val="none" w:sz="0" w:space="0" w:color="auto"/>
        <w:bottom w:val="none" w:sz="0" w:space="0" w:color="auto"/>
        <w:right w:val="none" w:sz="0" w:space="0" w:color="auto"/>
      </w:divBdr>
    </w:div>
    <w:div w:id="1741950611">
      <w:bodyDiv w:val="1"/>
      <w:marLeft w:val="0"/>
      <w:marRight w:val="0"/>
      <w:marTop w:val="0"/>
      <w:marBottom w:val="0"/>
      <w:divBdr>
        <w:top w:val="none" w:sz="0" w:space="0" w:color="auto"/>
        <w:left w:val="none" w:sz="0" w:space="0" w:color="auto"/>
        <w:bottom w:val="none" w:sz="0" w:space="0" w:color="auto"/>
        <w:right w:val="none" w:sz="0" w:space="0" w:color="auto"/>
      </w:divBdr>
    </w:div>
    <w:div w:id="1743870907">
      <w:bodyDiv w:val="1"/>
      <w:marLeft w:val="0"/>
      <w:marRight w:val="0"/>
      <w:marTop w:val="0"/>
      <w:marBottom w:val="0"/>
      <w:divBdr>
        <w:top w:val="none" w:sz="0" w:space="0" w:color="auto"/>
        <w:left w:val="none" w:sz="0" w:space="0" w:color="auto"/>
        <w:bottom w:val="none" w:sz="0" w:space="0" w:color="auto"/>
        <w:right w:val="none" w:sz="0" w:space="0" w:color="auto"/>
      </w:divBdr>
    </w:div>
    <w:div w:id="1744789389">
      <w:bodyDiv w:val="1"/>
      <w:marLeft w:val="0"/>
      <w:marRight w:val="0"/>
      <w:marTop w:val="0"/>
      <w:marBottom w:val="0"/>
      <w:divBdr>
        <w:top w:val="none" w:sz="0" w:space="0" w:color="auto"/>
        <w:left w:val="none" w:sz="0" w:space="0" w:color="auto"/>
        <w:bottom w:val="none" w:sz="0" w:space="0" w:color="auto"/>
        <w:right w:val="none" w:sz="0" w:space="0" w:color="auto"/>
      </w:divBdr>
    </w:div>
    <w:div w:id="1744913398">
      <w:bodyDiv w:val="1"/>
      <w:marLeft w:val="0"/>
      <w:marRight w:val="0"/>
      <w:marTop w:val="0"/>
      <w:marBottom w:val="0"/>
      <w:divBdr>
        <w:top w:val="none" w:sz="0" w:space="0" w:color="auto"/>
        <w:left w:val="none" w:sz="0" w:space="0" w:color="auto"/>
        <w:bottom w:val="none" w:sz="0" w:space="0" w:color="auto"/>
        <w:right w:val="none" w:sz="0" w:space="0" w:color="auto"/>
      </w:divBdr>
    </w:div>
    <w:div w:id="1747221840">
      <w:bodyDiv w:val="1"/>
      <w:marLeft w:val="0"/>
      <w:marRight w:val="0"/>
      <w:marTop w:val="0"/>
      <w:marBottom w:val="0"/>
      <w:divBdr>
        <w:top w:val="none" w:sz="0" w:space="0" w:color="auto"/>
        <w:left w:val="none" w:sz="0" w:space="0" w:color="auto"/>
        <w:bottom w:val="none" w:sz="0" w:space="0" w:color="auto"/>
        <w:right w:val="none" w:sz="0" w:space="0" w:color="auto"/>
      </w:divBdr>
    </w:div>
    <w:div w:id="1747996764">
      <w:bodyDiv w:val="1"/>
      <w:marLeft w:val="0"/>
      <w:marRight w:val="0"/>
      <w:marTop w:val="0"/>
      <w:marBottom w:val="0"/>
      <w:divBdr>
        <w:top w:val="none" w:sz="0" w:space="0" w:color="auto"/>
        <w:left w:val="none" w:sz="0" w:space="0" w:color="auto"/>
        <w:bottom w:val="none" w:sz="0" w:space="0" w:color="auto"/>
        <w:right w:val="none" w:sz="0" w:space="0" w:color="auto"/>
      </w:divBdr>
    </w:div>
    <w:div w:id="1750344870">
      <w:bodyDiv w:val="1"/>
      <w:marLeft w:val="0"/>
      <w:marRight w:val="0"/>
      <w:marTop w:val="0"/>
      <w:marBottom w:val="0"/>
      <w:divBdr>
        <w:top w:val="none" w:sz="0" w:space="0" w:color="auto"/>
        <w:left w:val="none" w:sz="0" w:space="0" w:color="auto"/>
        <w:bottom w:val="none" w:sz="0" w:space="0" w:color="auto"/>
        <w:right w:val="none" w:sz="0" w:space="0" w:color="auto"/>
      </w:divBdr>
    </w:div>
    <w:div w:id="1750808837">
      <w:bodyDiv w:val="1"/>
      <w:marLeft w:val="0"/>
      <w:marRight w:val="0"/>
      <w:marTop w:val="0"/>
      <w:marBottom w:val="0"/>
      <w:divBdr>
        <w:top w:val="none" w:sz="0" w:space="0" w:color="auto"/>
        <w:left w:val="none" w:sz="0" w:space="0" w:color="auto"/>
        <w:bottom w:val="none" w:sz="0" w:space="0" w:color="auto"/>
        <w:right w:val="none" w:sz="0" w:space="0" w:color="auto"/>
      </w:divBdr>
    </w:div>
    <w:div w:id="1754624720">
      <w:bodyDiv w:val="1"/>
      <w:marLeft w:val="0"/>
      <w:marRight w:val="0"/>
      <w:marTop w:val="0"/>
      <w:marBottom w:val="0"/>
      <w:divBdr>
        <w:top w:val="none" w:sz="0" w:space="0" w:color="auto"/>
        <w:left w:val="none" w:sz="0" w:space="0" w:color="auto"/>
        <w:bottom w:val="none" w:sz="0" w:space="0" w:color="auto"/>
        <w:right w:val="none" w:sz="0" w:space="0" w:color="auto"/>
      </w:divBdr>
    </w:div>
    <w:div w:id="1754736303">
      <w:bodyDiv w:val="1"/>
      <w:marLeft w:val="0"/>
      <w:marRight w:val="0"/>
      <w:marTop w:val="0"/>
      <w:marBottom w:val="0"/>
      <w:divBdr>
        <w:top w:val="none" w:sz="0" w:space="0" w:color="auto"/>
        <w:left w:val="none" w:sz="0" w:space="0" w:color="auto"/>
        <w:bottom w:val="none" w:sz="0" w:space="0" w:color="auto"/>
        <w:right w:val="none" w:sz="0" w:space="0" w:color="auto"/>
      </w:divBdr>
    </w:div>
    <w:div w:id="1755975079">
      <w:bodyDiv w:val="1"/>
      <w:marLeft w:val="0"/>
      <w:marRight w:val="0"/>
      <w:marTop w:val="0"/>
      <w:marBottom w:val="0"/>
      <w:divBdr>
        <w:top w:val="none" w:sz="0" w:space="0" w:color="auto"/>
        <w:left w:val="none" w:sz="0" w:space="0" w:color="auto"/>
        <w:bottom w:val="none" w:sz="0" w:space="0" w:color="auto"/>
        <w:right w:val="none" w:sz="0" w:space="0" w:color="auto"/>
      </w:divBdr>
    </w:div>
    <w:div w:id="1759713576">
      <w:bodyDiv w:val="1"/>
      <w:marLeft w:val="0"/>
      <w:marRight w:val="0"/>
      <w:marTop w:val="0"/>
      <w:marBottom w:val="0"/>
      <w:divBdr>
        <w:top w:val="none" w:sz="0" w:space="0" w:color="auto"/>
        <w:left w:val="none" w:sz="0" w:space="0" w:color="auto"/>
        <w:bottom w:val="none" w:sz="0" w:space="0" w:color="auto"/>
        <w:right w:val="none" w:sz="0" w:space="0" w:color="auto"/>
      </w:divBdr>
    </w:div>
    <w:div w:id="1766995016">
      <w:bodyDiv w:val="1"/>
      <w:marLeft w:val="0"/>
      <w:marRight w:val="0"/>
      <w:marTop w:val="0"/>
      <w:marBottom w:val="0"/>
      <w:divBdr>
        <w:top w:val="none" w:sz="0" w:space="0" w:color="auto"/>
        <w:left w:val="none" w:sz="0" w:space="0" w:color="auto"/>
        <w:bottom w:val="none" w:sz="0" w:space="0" w:color="auto"/>
        <w:right w:val="none" w:sz="0" w:space="0" w:color="auto"/>
      </w:divBdr>
    </w:div>
    <w:div w:id="1769539451">
      <w:bodyDiv w:val="1"/>
      <w:marLeft w:val="0"/>
      <w:marRight w:val="0"/>
      <w:marTop w:val="0"/>
      <w:marBottom w:val="0"/>
      <w:divBdr>
        <w:top w:val="none" w:sz="0" w:space="0" w:color="auto"/>
        <w:left w:val="none" w:sz="0" w:space="0" w:color="auto"/>
        <w:bottom w:val="none" w:sz="0" w:space="0" w:color="auto"/>
        <w:right w:val="none" w:sz="0" w:space="0" w:color="auto"/>
      </w:divBdr>
    </w:div>
    <w:div w:id="1774396582">
      <w:bodyDiv w:val="1"/>
      <w:marLeft w:val="0"/>
      <w:marRight w:val="0"/>
      <w:marTop w:val="0"/>
      <w:marBottom w:val="0"/>
      <w:divBdr>
        <w:top w:val="none" w:sz="0" w:space="0" w:color="auto"/>
        <w:left w:val="none" w:sz="0" w:space="0" w:color="auto"/>
        <w:bottom w:val="none" w:sz="0" w:space="0" w:color="auto"/>
        <w:right w:val="none" w:sz="0" w:space="0" w:color="auto"/>
      </w:divBdr>
    </w:div>
    <w:div w:id="1775442486">
      <w:bodyDiv w:val="1"/>
      <w:marLeft w:val="0"/>
      <w:marRight w:val="0"/>
      <w:marTop w:val="0"/>
      <w:marBottom w:val="0"/>
      <w:divBdr>
        <w:top w:val="none" w:sz="0" w:space="0" w:color="auto"/>
        <w:left w:val="none" w:sz="0" w:space="0" w:color="auto"/>
        <w:bottom w:val="none" w:sz="0" w:space="0" w:color="auto"/>
        <w:right w:val="none" w:sz="0" w:space="0" w:color="auto"/>
      </w:divBdr>
    </w:div>
    <w:div w:id="1776361940">
      <w:bodyDiv w:val="1"/>
      <w:marLeft w:val="0"/>
      <w:marRight w:val="0"/>
      <w:marTop w:val="0"/>
      <w:marBottom w:val="0"/>
      <w:divBdr>
        <w:top w:val="none" w:sz="0" w:space="0" w:color="auto"/>
        <w:left w:val="none" w:sz="0" w:space="0" w:color="auto"/>
        <w:bottom w:val="none" w:sz="0" w:space="0" w:color="auto"/>
        <w:right w:val="none" w:sz="0" w:space="0" w:color="auto"/>
      </w:divBdr>
    </w:div>
    <w:div w:id="1780568335">
      <w:bodyDiv w:val="1"/>
      <w:marLeft w:val="0"/>
      <w:marRight w:val="0"/>
      <w:marTop w:val="0"/>
      <w:marBottom w:val="0"/>
      <w:divBdr>
        <w:top w:val="none" w:sz="0" w:space="0" w:color="auto"/>
        <w:left w:val="none" w:sz="0" w:space="0" w:color="auto"/>
        <w:bottom w:val="none" w:sz="0" w:space="0" w:color="auto"/>
        <w:right w:val="none" w:sz="0" w:space="0" w:color="auto"/>
      </w:divBdr>
    </w:div>
    <w:div w:id="1781412360">
      <w:bodyDiv w:val="1"/>
      <w:marLeft w:val="0"/>
      <w:marRight w:val="0"/>
      <w:marTop w:val="0"/>
      <w:marBottom w:val="0"/>
      <w:divBdr>
        <w:top w:val="none" w:sz="0" w:space="0" w:color="auto"/>
        <w:left w:val="none" w:sz="0" w:space="0" w:color="auto"/>
        <w:bottom w:val="none" w:sz="0" w:space="0" w:color="auto"/>
        <w:right w:val="none" w:sz="0" w:space="0" w:color="auto"/>
      </w:divBdr>
    </w:div>
    <w:div w:id="1785147970">
      <w:bodyDiv w:val="1"/>
      <w:marLeft w:val="0"/>
      <w:marRight w:val="0"/>
      <w:marTop w:val="0"/>
      <w:marBottom w:val="0"/>
      <w:divBdr>
        <w:top w:val="none" w:sz="0" w:space="0" w:color="auto"/>
        <w:left w:val="none" w:sz="0" w:space="0" w:color="auto"/>
        <w:bottom w:val="none" w:sz="0" w:space="0" w:color="auto"/>
        <w:right w:val="none" w:sz="0" w:space="0" w:color="auto"/>
      </w:divBdr>
    </w:div>
    <w:div w:id="1785155151">
      <w:bodyDiv w:val="1"/>
      <w:marLeft w:val="0"/>
      <w:marRight w:val="0"/>
      <w:marTop w:val="0"/>
      <w:marBottom w:val="0"/>
      <w:divBdr>
        <w:top w:val="none" w:sz="0" w:space="0" w:color="auto"/>
        <w:left w:val="none" w:sz="0" w:space="0" w:color="auto"/>
        <w:bottom w:val="none" w:sz="0" w:space="0" w:color="auto"/>
        <w:right w:val="none" w:sz="0" w:space="0" w:color="auto"/>
      </w:divBdr>
    </w:div>
    <w:div w:id="1786734254">
      <w:bodyDiv w:val="1"/>
      <w:marLeft w:val="0"/>
      <w:marRight w:val="0"/>
      <w:marTop w:val="0"/>
      <w:marBottom w:val="0"/>
      <w:divBdr>
        <w:top w:val="none" w:sz="0" w:space="0" w:color="auto"/>
        <w:left w:val="none" w:sz="0" w:space="0" w:color="auto"/>
        <w:bottom w:val="none" w:sz="0" w:space="0" w:color="auto"/>
        <w:right w:val="none" w:sz="0" w:space="0" w:color="auto"/>
      </w:divBdr>
    </w:div>
    <w:div w:id="1790123191">
      <w:bodyDiv w:val="1"/>
      <w:marLeft w:val="0"/>
      <w:marRight w:val="0"/>
      <w:marTop w:val="0"/>
      <w:marBottom w:val="0"/>
      <w:divBdr>
        <w:top w:val="none" w:sz="0" w:space="0" w:color="auto"/>
        <w:left w:val="none" w:sz="0" w:space="0" w:color="auto"/>
        <w:bottom w:val="none" w:sz="0" w:space="0" w:color="auto"/>
        <w:right w:val="none" w:sz="0" w:space="0" w:color="auto"/>
      </w:divBdr>
    </w:div>
    <w:div w:id="1791513131">
      <w:bodyDiv w:val="1"/>
      <w:marLeft w:val="0"/>
      <w:marRight w:val="0"/>
      <w:marTop w:val="0"/>
      <w:marBottom w:val="0"/>
      <w:divBdr>
        <w:top w:val="none" w:sz="0" w:space="0" w:color="auto"/>
        <w:left w:val="none" w:sz="0" w:space="0" w:color="auto"/>
        <w:bottom w:val="none" w:sz="0" w:space="0" w:color="auto"/>
        <w:right w:val="none" w:sz="0" w:space="0" w:color="auto"/>
      </w:divBdr>
    </w:div>
    <w:div w:id="1795367272">
      <w:bodyDiv w:val="1"/>
      <w:marLeft w:val="0"/>
      <w:marRight w:val="0"/>
      <w:marTop w:val="0"/>
      <w:marBottom w:val="0"/>
      <w:divBdr>
        <w:top w:val="none" w:sz="0" w:space="0" w:color="auto"/>
        <w:left w:val="none" w:sz="0" w:space="0" w:color="auto"/>
        <w:bottom w:val="none" w:sz="0" w:space="0" w:color="auto"/>
        <w:right w:val="none" w:sz="0" w:space="0" w:color="auto"/>
      </w:divBdr>
    </w:div>
    <w:div w:id="1795444847">
      <w:bodyDiv w:val="1"/>
      <w:marLeft w:val="0"/>
      <w:marRight w:val="0"/>
      <w:marTop w:val="0"/>
      <w:marBottom w:val="0"/>
      <w:divBdr>
        <w:top w:val="none" w:sz="0" w:space="0" w:color="auto"/>
        <w:left w:val="none" w:sz="0" w:space="0" w:color="auto"/>
        <w:bottom w:val="none" w:sz="0" w:space="0" w:color="auto"/>
        <w:right w:val="none" w:sz="0" w:space="0" w:color="auto"/>
      </w:divBdr>
    </w:div>
    <w:div w:id="1797065029">
      <w:bodyDiv w:val="1"/>
      <w:marLeft w:val="0"/>
      <w:marRight w:val="0"/>
      <w:marTop w:val="0"/>
      <w:marBottom w:val="0"/>
      <w:divBdr>
        <w:top w:val="none" w:sz="0" w:space="0" w:color="auto"/>
        <w:left w:val="none" w:sz="0" w:space="0" w:color="auto"/>
        <w:bottom w:val="none" w:sz="0" w:space="0" w:color="auto"/>
        <w:right w:val="none" w:sz="0" w:space="0" w:color="auto"/>
      </w:divBdr>
    </w:div>
    <w:div w:id="1798835354">
      <w:bodyDiv w:val="1"/>
      <w:marLeft w:val="0"/>
      <w:marRight w:val="0"/>
      <w:marTop w:val="0"/>
      <w:marBottom w:val="0"/>
      <w:divBdr>
        <w:top w:val="none" w:sz="0" w:space="0" w:color="auto"/>
        <w:left w:val="none" w:sz="0" w:space="0" w:color="auto"/>
        <w:bottom w:val="none" w:sz="0" w:space="0" w:color="auto"/>
        <w:right w:val="none" w:sz="0" w:space="0" w:color="auto"/>
      </w:divBdr>
    </w:div>
    <w:div w:id="1800681076">
      <w:bodyDiv w:val="1"/>
      <w:marLeft w:val="0"/>
      <w:marRight w:val="0"/>
      <w:marTop w:val="0"/>
      <w:marBottom w:val="0"/>
      <w:divBdr>
        <w:top w:val="none" w:sz="0" w:space="0" w:color="auto"/>
        <w:left w:val="none" w:sz="0" w:space="0" w:color="auto"/>
        <w:bottom w:val="none" w:sz="0" w:space="0" w:color="auto"/>
        <w:right w:val="none" w:sz="0" w:space="0" w:color="auto"/>
      </w:divBdr>
    </w:div>
    <w:div w:id="1801730351">
      <w:bodyDiv w:val="1"/>
      <w:marLeft w:val="0"/>
      <w:marRight w:val="0"/>
      <w:marTop w:val="0"/>
      <w:marBottom w:val="0"/>
      <w:divBdr>
        <w:top w:val="none" w:sz="0" w:space="0" w:color="auto"/>
        <w:left w:val="none" w:sz="0" w:space="0" w:color="auto"/>
        <w:bottom w:val="none" w:sz="0" w:space="0" w:color="auto"/>
        <w:right w:val="none" w:sz="0" w:space="0" w:color="auto"/>
      </w:divBdr>
    </w:div>
    <w:div w:id="1807894764">
      <w:bodyDiv w:val="1"/>
      <w:marLeft w:val="0"/>
      <w:marRight w:val="0"/>
      <w:marTop w:val="0"/>
      <w:marBottom w:val="0"/>
      <w:divBdr>
        <w:top w:val="none" w:sz="0" w:space="0" w:color="auto"/>
        <w:left w:val="none" w:sz="0" w:space="0" w:color="auto"/>
        <w:bottom w:val="none" w:sz="0" w:space="0" w:color="auto"/>
        <w:right w:val="none" w:sz="0" w:space="0" w:color="auto"/>
      </w:divBdr>
    </w:div>
    <w:div w:id="1809974603">
      <w:bodyDiv w:val="1"/>
      <w:marLeft w:val="0"/>
      <w:marRight w:val="0"/>
      <w:marTop w:val="0"/>
      <w:marBottom w:val="0"/>
      <w:divBdr>
        <w:top w:val="none" w:sz="0" w:space="0" w:color="auto"/>
        <w:left w:val="none" w:sz="0" w:space="0" w:color="auto"/>
        <w:bottom w:val="none" w:sz="0" w:space="0" w:color="auto"/>
        <w:right w:val="none" w:sz="0" w:space="0" w:color="auto"/>
      </w:divBdr>
    </w:div>
    <w:div w:id="1810590292">
      <w:bodyDiv w:val="1"/>
      <w:marLeft w:val="0"/>
      <w:marRight w:val="0"/>
      <w:marTop w:val="0"/>
      <w:marBottom w:val="0"/>
      <w:divBdr>
        <w:top w:val="none" w:sz="0" w:space="0" w:color="auto"/>
        <w:left w:val="none" w:sz="0" w:space="0" w:color="auto"/>
        <w:bottom w:val="none" w:sz="0" w:space="0" w:color="auto"/>
        <w:right w:val="none" w:sz="0" w:space="0" w:color="auto"/>
      </w:divBdr>
    </w:div>
    <w:div w:id="1811363319">
      <w:bodyDiv w:val="1"/>
      <w:marLeft w:val="0"/>
      <w:marRight w:val="0"/>
      <w:marTop w:val="0"/>
      <w:marBottom w:val="0"/>
      <w:divBdr>
        <w:top w:val="none" w:sz="0" w:space="0" w:color="auto"/>
        <w:left w:val="none" w:sz="0" w:space="0" w:color="auto"/>
        <w:bottom w:val="none" w:sz="0" w:space="0" w:color="auto"/>
        <w:right w:val="none" w:sz="0" w:space="0" w:color="auto"/>
      </w:divBdr>
    </w:div>
    <w:div w:id="1829832315">
      <w:bodyDiv w:val="1"/>
      <w:marLeft w:val="0"/>
      <w:marRight w:val="0"/>
      <w:marTop w:val="0"/>
      <w:marBottom w:val="0"/>
      <w:divBdr>
        <w:top w:val="none" w:sz="0" w:space="0" w:color="auto"/>
        <w:left w:val="none" w:sz="0" w:space="0" w:color="auto"/>
        <w:bottom w:val="none" w:sz="0" w:space="0" w:color="auto"/>
        <w:right w:val="none" w:sz="0" w:space="0" w:color="auto"/>
      </w:divBdr>
    </w:div>
    <w:div w:id="1832136732">
      <w:bodyDiv w:val="1"/>
      <w:marLeft w:val="0"/>
      <w:marRight w:val="0"/>
      <w:marTop w:val="0"/>
      <w:marBottom w:val="0"/>
      <w:divBdr>
        <w:top w:val="none" w:sz="0" w:space="0" w:color="auto"/>
        <w:left w:val="none" w:sz="0" w:space="0" w:color="auto"/>
        <w:bottom w:val="none" w:sz="0" w:space="0" w:color="auto"/>
        <w:right w:val="none" w:sz="0" w:space="0" w:color="auto"/>
      </w:divBdr>
    </w:div>
    <w:div w:id="1833989116">
      <w:bodyDiv w:val="1"/>
      <w:marLeft w:val="0"/>
      <w:marRight w:val="0"/>
      <w:marTop w:val="0"/>
      <w:marBottom w:val="0"/>
      <w:divBdr>
        <w:top w:val="none" w:sz="0" w:space="0" w:color="auto"/>
        <w:left w:val="none" w:sz="0" w:space="0" w:color="auto"/>
        <w:bottom w:val="none" w:sz="0" w:space="0" w:color="auto"/>
        <w:right w:val="none" w:sz="0" w:space="0" w:color="auto"/>
      </w:divBdr>
    </w:div>
    <w:div w:id="1834249807">
      <w:bodyDiv w:val="1"/>
      <w:marLeft w:val="0"/>
      <w:marRight w:val="0"/>
      <w:marTop w:val="0"/>
      <w:marBottom w:val="0"/>
      <w:divBdr>
        <w:top w:val="none" w:sz="0" w:space="0" w:color="auto"/>
        <w:left w:val="none" w:sz="0" w:space="0" w:color="auto"/>
        <w:bottom w:val="none" w:sz="0" w:space="0" w:color="auto"/>
        <w:right w:val="none" w:sz="0" w:space="0" w:color="auto"/>
      </w:divBdr>
    </w:div>
    <w:div w:id="1836454358">
      <w:bodyDiv w:val="1"/>
      <w:marLeft w:val="0"/>
      <w:marRight w:val="0"/>
      <w:marTop w:val="0"/>
      <w:marBottom w:val="0"/>
      <w:divBdr>
        <w:top w:val="none" w:sz="0" w:space="0" w:color="auto"/>
        <w:left w:val="none" w:sz="0" w:space="0" w:color="auto"/>
        <w:bottom w:val="none" w:sz="0" w:space="0" w:color="auto"/>
        <w:right w:val="none" w:sz="0" w:space="0" w:color="auto"/>
      </w:divBdr>
    </w:div>
    <w:div w:id="1837039721">
      <w:bodyDiv w:val="1"/>
      <w:marLeft w:val="0"/>
      <w:marRight w:val="0"/>
      <w:marTop w:val="0"/>
      <w:marBottom w:val="0"/>
      <w:divBdr>
        <w:top w:val="none" w:sz="0" w:space="0" w:color="auto"/>
        <w:left w:val="none" w:sz="0" w:space="0" w:color="auto"/>
        <w:bottom w:val="none" w:sz="0" w:space="0" w:color="auto"/>
        <w:right w:val="none" w:sz="0" w:space="0" w:color="auto"/>
      </w:divBdr>
    </w:div>
    <w:div w:id="1841919079">
      <w:bodyDiv w:val="1"/>
      <w:marLeft w:val="0"/>
      <w:marRight w:val="0"/>
      <w:marTop w:val="0"/>
      <w:marBottom w:val="0"/>
      <w:divBdr>
        <w:top w:val="none" w:sz="0" w:space="0" w:color="auto"/>
        <w:left w:val="none" w:sz="0" w:space="0" w:color="auto"/>
        <w:bottom w:val="none" w:sz="0" w:space="0" w:color="auto"/>
        <w:right w:val="none" w:sz="0" w:space="0" w:color="auto"/>
      </w:divBdr>
    </w:div>
    <w:div w:id="1842426474">
      <w:bodyDiv w:val="1"/>
      <w:marLeft w:val="0"/>
      <w:marRight w:val="0"/>
      <w:marTop w:val="0"/>
      <w:marBottom w:val="0"/>
      <w:divBdr>
        <w:top w:val="none" w:sz="0" w:space="0" w:color="auto"/>
        <w:left w:val="none" w:sz="0" w:space="0" w:color="auto"/>
        <w:bottom w:val="none" w:sz="0" w:space="0" w:color="auto"/>
        <w:right w:val="none" w:sz="0" w:space="0" w:color="auto"/>
      </w:divBdr>
    </w:div>
    <w:div w:id="1843810996">
      <w:bodyDiv w:val="1"/>
      <w:marLeft w:val="0"/>
      <w:marRight w:val="0"/>
      <w:marTop w:val="0"/>
      <w:marBottom w:val="0"/>
      <w:divBdr>
        <w:top w:val="none" w:sz="0" w:space="0" w:color="auto"/>
        <w:left w:val="none" w:sz="0" w:space="0" w:color="auto"/>
        <w:bottom w:val="none" w:sz="0" w:space="0" w:color="auto"/>
        <w:right w:val="none" w:sz="0" w:space="0" w:color="auto"/>
      </w:divBdr>
    </w:div>
    <w:div w:id="1843858143">
      <w:bodyDiv w:val="1"/>
      <w:marLeft w:val="0"/>
      <w:marRight w:val="0"/>
      <w:marTop w:val="0"/>
      <w:marBottom w:val="0"/>
      <w:divBdr>
        <w:top w:val="none" w:sz="0" w:space="0" w:color="auto"/>
        <w:left w:val="none" w:sz="0" w:space="0" w:color="auto"/>
        <w:bottom w:val="none" w:sz="0" w:space="0" w:color="auto"/>
        <w:right w:val="none" w:sz="0" w:space="0" w:color="auto"/>
      </w:divBdr>
    </w:div>
    <w:div w:id="1846243081">
      <w:bodyDiv w:val="1"/>
      <w:marLeft w:val="0"/>
      <w:marRight w:val="0"/>
      <w:marTop w:val="0"/>
      <w:marBottom w:val="0"/>
      <w:divBdr>
        <w:top w:val="none" w:sz="0" w:space="0" w:color="auto"/>
        <w:left w:val="none" w:sz="0" w:space="0" w:color="auto"/>
        <w:bottom w:val="none" w:sz="0" w:space="0" w:color="auto"/>
        <w:right w:val="none" w:sz="0" w:space="0" w:color="auto"/>
      </w:divBdr>
    </w:div>
    <w:div w:id="1849515132">
      <w:bodyDiv w:val="1"/>
      <w:marLeft w:val="0"/>
      <w:marRight w:val="0"/>
      <w:marTop w:val="0"/>
      <w:marBottom w:val="0"/>
      <w:divBdr>
        <w:top w:val="none" w:sz="0" w:space="0" w:color="auto"/>
        <w:left w:val="none" w:sz="0" w:space="0" w:color="auto"/>
        <w:bottom w:val="none" w:sz="0" w:space="0" w:color="auto"/>
        <w:right w:val="none" w:sz="0" w:space="0" w:color="auto"/>
      </w:divBdr>
    </w:div>
    <w:div w:id="1856263302">
      <w:bodyDiv w:val="1"/>
      <w:marLeft w:val="0"/>
      <w:marRight w:val="0"/>
      <w:marTop w:val="0"/>
      <w:marBottom w:val="0"/>
      <w:divBdr>
        <w:top w:val="none" w:sz="0" w:space="0" w:color="auto"/>
        <w:left w:val="none" w:sz="0" w:space="0" w:color="auto"/>
        <w:bottom w:val="none" w:sz="0" w:space="0" w:color="auto"/>
        <w:right w:val="none" w:sz="0" w:space="0" w:color="auto"/>
      </w:divBdr>
    </w:div>
    <w:div w:id="1861434020">
      <w:bodyDiv w:val="1"/>
      <w:marLeft w:val="0"/>
      <w:marRight w:val="0"/>
      <w:marTop w:val="0"/>
      <w:marBottom w:val="0"/>
      <w:divBdr>
        <w:top w:val="none" w:sz="0" w:space="0" w:color="auto"/>
        <w:left w:val="none" w:sz="0" w:space="0" w:color="auto"/>
        <w:bottom w:val="none" w:sz="0" w:space="0" w:color="auto"/>
        <w:right w:val="none" w:sz="0" w:space="0" w:color="auto"/>
      </w:divBdr>
    </w:div>
    <w:div w:id="1862166166">
      <w:bodyDiv w:val="1"/>
      <w:marLeft w:val="0"/>
      <w:marRight w:val="0"/>
      <w:marTop w:val="0"/>
      <w:marBottom w:val="0"/>
      <w:divBdr>
        <w:top w:val="none" w:sz="0" w:space="0" w:color="auto"/>
        <w:left w:val="none" w:sz="0" w:space="0" w:color="auto"/>
        <w:bottom w:val="none" w:sz="0" w:space="0" w:color="auto"/>
        <w:right w:val="none" w:sz="0" w:space="0" w:color="auto"/>
      </w:divBdr>
    </w:div>
    <w:div w:id="1870028272">
      <w:bodyDiv w:val="1"/>
      <w:marLeft w:val="0"/>
      <w:marRight w:val="0"/>
      <w:marTop w:val="0"/>
      <w:marBottom w:val="0"/>
      <w:divBdr>
        <w:top w:val="none" w:sz="0" w:space="0" w:color="auto"/>
        <w:left w:val="none" w:sz="0" w:space="0" w:color="auto"/>
        <w:bottom w:val="none" w:sz="0" w:space="0" w:color="auto"/>
        <w:right w:val="none" w:sz="0" w:space="0" w:color="auto"/>
      </w:divBdr>
    </w:div>
    <w:div w:id="1871458338">
      <w:bodyDiv w:val="1"/>
      <w:marLeft w:val="0"/>
      <w:marRight w:val="0"/>
      <w:marTop w:val="0"/>
      <w:marBottom w:val="0"/>
      <w:divBdr>
        <w:top w:val="none" w:sz="0" w:space="0" w:color="auto"/>
        <w:left w:val="none" w:sz="0" w:space="0" w:color="auto"/>
        <w:bottom w:val="none" w:sz="0" w:space="0" w:color="auto"/>
        <w:right w:val="none" w:sz="0" w:space="0" w:color="auto"/>
      </w:divBdr>
    </w:div>
    <w:div w:id="1871528885">
      <w:bodyDiv w:val="1"/>
      <w:marLeft w:val="0"/>
      <w:marRight w:val="0"/>
      <w:marTop w:val="0"/>
      <w:marBottom w:val="0"/>
      <w:divBdr>
        <w:top w:val="none" w:sz="0" w:space="0" w:color="auto"/>
        <w:left w:val="none" w:sz="0" w:space="0" w:color="auto"/>
        <w:bottom w:val="none" w:sz="0" w:space="0" w:color="auto"/>
        <w:right w:val="none" w:sz="0" w:space="0" w:color="auto"/>
      </w:divBdr>
    </w:div>
    <w:div w:id="1873759089">
      <w:bodyDiv w:val="1"/>
      <w:marLeft w:val="0"/>
      <w:marRight w:val="0"/>
      <w:marTop w:val="0"/>
      <w:marBottom w:val="0"/>
      <w:divBdr>
        <w:top w:val="none" w:sz="0" w:space="0" w:color="auto"/>
        <w:left w:val="none" w:sz="0" w:space="0" w:color="auto"/>
        <w:bottom w:val="none" w:sz="0" w:space="0" w:color="auto"/>
        <w:right w:val="none" w:sz="0" w:space="0" w:color="auto"/>
      </w:divBdr>
    </w:div>
    <w:div w:id="1877428495">
      <w:bodyDiv w:val="1"/>
      <w:marLeft w:val="0"/>
      <w:marRight w:val="0"/>
      <w:marTop w:val="0"/>
      <w:marBottom w:val="0"/>
      <w:divBdr>
        <w:top w:val="none" w:sz="0" w:space="0" w:color="auto"/>
        <w:left w:val="none" w:sz="0" w:space="0" w:color="auto"/>
        <w:bottom w:val="none" w:sz="0" w:space="0" w:color="auto"/>
        <w:right w:val="none" w:sz="0" w:space="0" w:color="auto"/>
      </w:divBdr>
    </w:div>
    <w:div w:id="1878854638">
      <w:bodyDiv w:val="1"/>
      <w:marLeft w:val="0"/>
      <w:marRight w:val="0"/>
      <w:marTop w:val="0"/>
      <w:marBottom w:val="0"/>
      <w:divBdr>
        <w:top w:val="none" w:sz="0" w:space="0" w:color="auto"/>
        <w:left w:val="none" w:sz="0" w:space="0" w:color="auto"/>
        <w:bottom w:val="none" w:sz="0" w:space="0" w:color="auto"/>
        <w:right w:val="none" w:sz="0" w:space="0" w:color="auto"/>
      </w:divBdr>
    </w:div>
    <w:div w:id="1881165041">
      <w:bodyDiv w:val="1"/>
      <w:marLeft w:val="0"/>
      <w:marRight w:val="0"/>
      <w:marTop w:val="0"/>
      <w:marBottom w:val="0"/>
      <w:divBdr>
        <w:top w:val="none" w:sz="0" w:space="0" w:color="auto"/>
        <w:left w:val="none" w:sz="0" w:space="0" w:color="auto"/>
        <w:bottom w:val="none" w:sz="0" w:space="0" w:color="auto"/>
        <w:right w:val="none" w:sz="0" w:space="0" w:color="auto"/>
      </w:divBdr>
    </w:div>
    <w:div w:id="1883008102">
      <w:bodyDiv w:val="1"/>
      <w:marLeft w:val="0"/>
      <w:marRight w:val="0"/>
      <w:marTop w:val="0"/>
      <w:marBottom w:val="0"/>
      <w:divBdr>
        <w:top w:val="none" w:sz="0" w:space="0" w:color="auto"/>
        <w:left w:val="none" w:sz="0" w:space="0" w:color="auto"/>
        <w:bottom w:val="none" w:sz="0" w:space="0" w:color="auto"/>
        <w:right w:val="none" w:sz="0" w:space="0" w:color="auto"/>
      </w:divBdr>
    </w:div>
    <w:div w:id="1883054559">
      <w:bodyDiv w:val="1"/>
      <w:marLeft w:val="0"/>
      <w:marRight w:val="0"/>
      <w:marTop w:val="0"/>
      <w:marBottom w:val="0"/>
      <w:divBdr>
        <w:top w:val="none" w:sz="0" w:space="0" w:color="auto"/>
        <w:left w:val="none" w:sz="0" w:space="0" w:color="auto"/>
        <w:bottom w:val="none" w:sz="0" w:space="0" w:color="auto"/>
        <w:right w:val="none" w:sz="0" w:space="0" w:color="auto"/>
      </w:divBdr>
    </w:div>
    <w:div w:id="1885369616">
      <w:bodyDiv w:val="1"/>
      <w:marLeft w:val="0"/>
      <w:marRight w:val="0"/>
      <w:marTop w:val="0"/>
      <w:marBottom w:val="0"/>
      <w:divBdr>
        <w:top w:val="none" w:sz="0" w:space="0" w:color="auto"/>
        <w:left w:val="none" w:sz="0" w:space="0" w:color="auto"/>
        <w:bottom w:val="none" w:sz="0" w:space="0" w:color="auto"/>
        <w:right w:val="none" w:sz="0" w:space="0" w:color="auto"/>
      </w:divBdr>
    </w:div>
    <w:div w:id="1886674576">
      <w:bodyDiv w:val="1"/>
      <w:marLeft w:val="0"/>
      <w:marRight w:val="0"/>
      <w:marTop w:val="0"/>
      <w:marBottom w:val="0"/>
      <w:divBdr>
        <w:top w:val="none" w:sz="0" w:space="0" w:color="auto"/>
        <w:left w:val="none" w:sz="0" w:space="0" w:color="auto"/>
        <w:bottom w:val="none" w:sz="0" w:space="0" w:color="auto"/>
        <w:right w:val="none" w:sz="0" w:space="0" w:color="auto"/>
      </w:divBdr>
    </w:div>
    <w:div w:id="1889102623">
      <w:bodyDiv w:val="1"/>
      <w:marLeft w:val="0"/>
      <w:marRight w:val="0"/>
      <w:marTop w:val="0"/>
      <w:marBottom w:val="0"/>
      <w:divBdr>
        <w:top w:val="none" w:sz="0" w:space="0" w:color="auto"/>
        <w:left w:val="none" w:sz="0" w:space="0" w:color="auto"/>
        <w:bottom w:val="none" w:sz="0" w:space="0" w:color="auto"/>
        <w:right w:val="none" w:sz="0" w:space="0" w:color="auto"/>
      </w:divBdr>
    </w:div>
    <w:div w:id="1893694269">
      <w:bodyDiv w:val="1"/>
      <w:marLeft w:val="0"/>
      <w:marRight w:val="0"/>
      <w:marTop w:val="0"/>
      <w:marBottom w:val="0"/>
      <w:divBdr>
        <w:top w:val="none" w:sz="0" w:space="0" w:color="auto"/>
        <w:left w:val="none" w:sz="0" w:space="0" w:color="auto"/>
        <w:bottom w:val="none" w:sz="0" w:space="0" w:color="auto"/>
        <w:right w:val="none" w:sz="0" w:space="0" w:color="auto"/>
      </w:divBdr>
    </w:div>
    <w:div w:id="1898008694">
      <w:bodyDiv w:val="1"/>
      <w:marLeft w:val="0"/>
      <w:marRight w:val="0"/>
      <w:marTop w:val="0"/>
      <w:marBottom w:val="0"/>
      <w:divBdr>
        <w:top w:val="none" w:sz="0" w:space="0" w:color="auto"/>
        <w:left w:val="none" w:sz="0" w:space="0" w:color="auto"/>
        <w:bottom w:val="none" w:sz="0" w:space="0" w:color="auto"/>
        <w:right w:val="none" w:sz="0" w:space="0" w:color="auto"/>
      </w:divBdr>
    </w:div>
    <w:div w:id="1903828986">
      <w:bodyDiv w:val="1"/>
      <w:marLeft w:val="0"/>
      <w:marRight w:val="0"/>
      <w:marTop w:val="0"/>
      <w:marBottom w:val="0"/>
      <w:divBdr>
        <w:top w:val="none" w:sz="0" w:space="0" w:color="auto"/>
        <w:left w:val="none" w:sz="0" w:space="0" w:color="auto"/>
        <w:bottom w:val="none" w:sz="0" w:space="0" w:color="auto"/>
        <w:right w:val="none" w:sz="0" w:space="0" w:color="auto"/>
      </w:divBdr>
    </w:div>
    <w:div w:id="1905139437">
      <w:bodyDiv w:val="1"/>
      <w:marLeft w:val="0"/>
      <w:marRight w:val="0"/>
      <w:marTop w:val="0"/>
      <w:marBottom w:val="0"/>
      <w:divBdr>
        <w:top w:val="none" w:sz="0" w:space="0" w:color="auto"/>
        <w:left w:val="none" w:sz="0" w:space="0" w:color="auto"/>
        <w:bottom w:val="none" w:sz="0" w:space="0" w:color="auto"/>
        <w:right w:val="none" w:sz="0" w:space="0" w:color="auto"/>
      </w:divBdr>
    </w:div>
    <w:div w:id="1905531075">
      <w:bodyDiv w:val="1"/>
      <w:marLeft w:val="0"/>
      <w:marRight w:val="0"/>
      <w:marTop w:val="0"/>
      <w:marBottom w:val="0"/>
      <w:divBdr>
        <w:top w:val="none" w:sz="0" w:space="0" w:color="auto"/>
        <w:left w:val="none" w:sz="0" w:space="0" w:color="auto"/>
        <w:bottom w:val="none" w:sz="0" w:space="0" w:color="auto"/>
        <w:right w:val="none" w:sz="0" w:space="0" w:color="auto"/>
      </w:divBdr>
    </w:div>
    <w:div w:id="1906530040">
      <w:bodyDiv w:val="1"/>
      <w:marLeft w:val="0"/>
      <w:marRight w:val="0"/>
      <w:marTop w:val="0"/>
      <w:marBottom w:val="0"/>
      <w:divBdr>
        <w:top w:val="none" w:sz="0" w:space="0" w:color="auto"/>
        <w:left w:val="none" w:sz="0" w:space="0" w:color="auto"/>
        <w:bottom w:val="none" w:sz="0" w:space="0" w:color="auto"/>
        <w:right w:val="none" w:sz="0" w:space="0" w:color="auto"/>
      </w:divBdr>
    </w:div>
    <w:div w:id="1907952555">
      <w:bodyDiv w:val="1"/>
      <w:marLeft w:val="0"/>
      <w:marRight w:val="0"/>
      <w:marTop w:val="0"/>
      <w:marBottom w:val="0"/>
      <w:divBdr>
        <w:top w:val="none" w:sz="0" w:space="0" w:color="auto"/>
        <w:left w:val="none" w:sz="0" w:space="0" w:color="auto"/>
        <w:bottom w:val="none" w:sz="0" w:space="0" w:color="auto"/>
        <w:right w:val="none" w:sz="0" w:space="0" w:color="auto"/>
      </w:divBdr>
    </w:div>
    <w:div w:id="1910114900">
      <w:bodyDiv w:val="1"/>
      <w:marLeft w:val="0"/>
      <w:marRight w:val="0"/>
      <w:marTop w:val="0"/>
      <w:marBottom w:val="0"/>
      <w:divBdr>
        <w:top w:val="none" w:sz="0" w:space="0" w:color="auto"/>
        <w:left w:val="none" w:sz="0" w:space="0" w:color="auto"/>
        <w:bottom w:val="none" w:sz="0" w:space="0" w:color="auto"/>
        <w:right w:val="none" w:sz="0" w:space="0" w:color="auto"/>
      </w:divBdr>
    </w:div>
    <w:div w:id="1911884816">
      <w:bodyDiv w:val="1"/>
      <w:marLeft w:val="0"/>
      <w:marRight w:val="0"/>
      <w:marTop w:val="0"/>
      <w:marBottom w:val="0"/>
      <w:divBdr>
        <w:top w:val="none" w:sz="0" w:space="0" w:color="auto"/>
        <w:left w:val="none" w:sz="0" w:space="0" w:color="auto"/>
        <w:bottom w:val="none" w:sz="0" w:space="0" w:color="auto"/>
        <w:right w:val="none" w:sz="0" w:space="0" w:color="auto"/>
      </w:divBdr>
    </w:div>
    <w:div w:id="1917204360">
      <w:bodyDiv w:val="1"/>
      <w:marLeft w:val="0"/>
      <w:marRight w:val="0"/>
      <w:marTop w:val="0"/>
      <w:marBottom w:val="0"/>
      <w:divBdr>
        <w:top w:val="none" w:sz="0" w:space="0" w:color="auto"/>
        <w:left w:val="none" w:sz="0" w:space="0" w:color="auto"/>
        <w:bottom w:val="none" w:sz="0" w:space="0" w:color="auto"/>
        <w:right w:val="none" w:sz="0" w:space="0" w:color="auto"/>
      </w:divBdr>
    </w:div>
    <w:div w:id="1918713188">
      <w:bodyDiv w:val="1"/>
      <w:marLeft w:val="0"/>
      <w:marRight w:val="0"/>
      <w:marTop w:val="0"/>
      <w:marBottom w:val="0"/>
      <w:divBdr>
        <w:top w:val="none" w:sz="0" w:space="0" w:color="auto"/>
        <w:left w:val="none" w:sz="0" w:space="0" w:color="auto"/>
        <w:bottom w:val="none" w:sz="0" w:space="0" w:color="auto"/>
        <w:right w:val="none" w:sz="0" w:space="0" w:color="auto"/>
      </w:divBdr>
    </w:div>
    <w:div w:id="1920559837">
      <w:bodyDiv w:val="1"/>
      <w:marLeft w:val="0"/>
      <w:marRight w:val="0"/>
      <w:marTop w:val="0"/>
      <w:marBottom w:val="0"/>
      <w:divBdr>
        <w:top w:val="none" w:sz="0" w:space="0" w:color="auto"/>
        <w:left w:val="none" w:sz="0" w:space="0" w:color="auto"/>
        <w:bottom w:val="none" w:sz="0" w:space="0" w:color="auto"/>
        <w:right w:val="none" w:sz="0" w:space="0" w:color="auto"/>
      </w:divBdr>
    </w:div>
    <w:div w:id="1921674102">
      <w:bodyDiv w:val="1"/>
      <w:marLeft w:val="0"/>
      <w:marRight w:val="0"/>
      <w:marTop w:val="0"/>
      <w:marBottom w:val="0"/>
      <w:divBdr>
        <w:top w:val="none" w:sz="0" w:space="0" w:color="auto"/>
        <w:left w:val="none" w:sz="0" w:space="0" w:color="auto"/>
        <w:bottom w:val="none" w:sz="0" w:space="0" w:color="auto"/>
        <w:right w:val="none" w:sz="0" w:space="0" w:color="auto"/>
      </w:divBdr>
    </w:div>
    <w:div w:id="1921796009">
      <w:bodyDiv w:val="1"/>
      <w:marLeft w:val="0"/>
      <w:marRight w:val="0"/>
      <w:marTop w:val="0"/>
      <w:marBottom w:val="0"/>
      <w:divBdr>
        <w:top w:val="none" w:sz="0" w:space="0" w:color="auto"/>
        <w:left w:val="none" w:sz="0" w:space="0" w:color="auto"/>
        <w:bottom w:val="none" w:sz="0" w:space="0" w:color="auto"/>
        <w:right w:val="none" w:sz="0" w:space="0" w:color="auto"/>
      </w:divBdr>
    </w:div>
    <w:div w:id="1925989675">
      <w:bodyDiv w:val="1"/>
      <w:marLeft w:val="0"/>
      <w:marRight w:val="0"/>
      <w:marTop w:val="0"/>
      <w:marBottom w:val="0"/>
      <w:divBdr>
        <w:top w:val="none" w:sz="0" w:space="0" w:color="auto"/>
        <w:left w:val="none" w:sz="0" w:space="0" w:color="auto"/>
        <w:bottom w:val="none" w:sz="0" w:space="0" w:color="auto"/>
        <w:right w:val="none" w:sz="0" w:space="0" w:color="auto"/>
      </w:divBdr>
    </w:div>
    <w:div w:id="1929343509">
      <w:bodyDiv w:val="1"/>
      <w:marLeft w:val="0"/>
      <w:marRight w:val="0"/>
      <w:marTop w:val="0"/>
      <w:marBottom w:val="0"/>
      <w:divBdr>
        <w:top w:val="none" w:sz="0" w:space="0" w:color="auto"/>
        <w:left w:val="none" w:sz="0" w:space="0" w:color="auto"/>
        <w:bottom w:val="none" w:sz="0" w:space="0" w:color="auto"/>
        <w:right w:val="none" w:sz="0" w:space="0" w:color="auto"/>
      </w:divBdr>
    </w:div>
    <w:div w:id="1930574579">
      <w:bodyDiv w:val="1"/>
      <w:marLeft w:val="0"/>
      <w:marRight w:val="0"/>
      <w:marTop w:val="0"/>
      <w:marBottom w:val="0"/>
      <w:divBdr>
        <w:top w:val="none" w:sz="0" w:space="0" w:color="auto"/>
        <w:left w:val="none" w:sz="0" w:space="0" w:color="auto"/>
        <w:bottom w:val="none" w:sz="0" w:space="0" w:color="auto"/>
        <w:right w:val="none" w:sz="0" w:space="0" w:color="auto"/>
      </w:divBdr>
    </w:div>
    <w:div w:id="1931546581">
      <w:bodyDiv w:val="1"/>
      <w:marLeft w:val="0"/>
      <w:marRight w:val="0"/>
      <w:marTop w:val="0"/>
      <w:marBottom w:val="0"/>
      <w:divBdr>
        <w:top w:val="none" w:sz="0" w:space="0" w:color="auto"/>
        <w:left w:val="none" w:sz="0" w:space="0" w:color="auto"/>
        <w:bottom w:val="none" w:sz="0" w:space="0" w:color="auto"/>
        <w:right w:val="none" w:sz="0" w:space="0" w:color="auto"/>
      </w:divBdr>
    </w:div>
    <w:div w:id="1932859270">
      <w:bodyDiv w:val="1"/>
      <w:marLeft w:val="0"/>
      <w:marRight w:val="0"/>
      <w:marTop w:val="0"/>
      <w:marBottom w:val="0"/>
      <w:divBdr>
        <w:top w:val="none" w:sz="0" w:space="0" w:color="auto"/>
        <w:left w:val="none" w:sz="0" w:space="0" w:color="auto"/>
        <w:bottom w:val="none" w:sz="0" w:space="0" w:color="auto"/>
        <w:right w:val="none" w:sz="0" w:space="0" w:color="auto"/>
      </w:divBdr>
    </w:div>
    <w:div w:id="1935242712">
      <w:bodyDiv w:val="1"/>
      <w:marLeft w:val="0"/>
      <w:marRight w:val="0"/>
      <w:marTop w:val="0"/>
      <w:marBottom w:val="0"/>
      <w:divBdr>
        <w:top w:val="none" w:sz="0" w:space="0" w:color="auto"/>
        <w:left w:val="none" w:sz="0" w:space="0" w:color="auto"/>
        <w:bottom w:val="none" w:sz="0" w:space="0" w:color="auto"/>
        <w:right w:val="none" w:sz="0" w:space="0" w:color="auto"/>
      </w:divBdr>
    </w:div>
    <w:div w:id="1935942713">
      <w:bodyDiv w:val="1"/>
      <w:marLeft w:val="0"/>
      <w:marRight w:val="0"/>
      <w:marTop w:val="0"/>
      <w:marBottom w:val="0"/>
      <w:divBdr>
        <w:top w:val="none" w:sz="0" w:space="0" w:color="auto"/>
        <w:left w:val="none" w:sz="0" w:space="0" w:color="auto"/>
        <w:bottom w:val="none" w:sz="0" w:space="0" w:color="auto"/>
        <w:right w:val="none" w:sz="0" w:space="0" w:color="auto"/>
      </w:divBdr>
    </w:div>
    <w:div w:id="1936741993">
      <w:bodyDiv w:val="1"/>
      <w:marLeft w:val="0"/>
      <w:marRight w:val="0"/>
      <w:marTop w:val="0"/>
      <w:marBottom w:val="0"/>
      <w:divBdr>
        <w:top w:val="none" w:sz="0" w:space="0" w:color="auto"/>
        <w:left w:val="none" w:sz="0" w:space="0" w:color="auto"/>
        <w:bottom w:val="none" w:sz="0" w:space="0" w:color="auto"/>
        <w:right w:val="none" w:sz="0" w:space="0" w:color="auto"/>
      </w:divBdr>
      <w:divsChild>
        <w:div w:id="4090788">
          <w:marLeft w:val="0"/>
          <w:marRight w:val="0"/>
          <w:marTop w:val="0"/>
          <w:marBottom w:val="0"/>
          <w:divBdr>
            <w:top w:val="none" w:sz="0" w:space="0" w:color="auto"/>
            <w:left w:val="none" w:sz="0" w:space="0" w:color="auto"/>
            <w:bottom w:val="none" w:sz="0" w:space="0" w:color="auto"/>
            <w:right w:val="none" w:sz="0" w:space="0" w:color="auto"/>
          </w:divBdr>
        </w:div>
        <w:div w:id="17245434">
          <w:marLeft w:val="0"/>
          <w:marRight w:val="0"/>
          <w:marTop w:val="0"/>
          <w:marBottom w:val="0"/>
          <w:divBdr>
            <w:top w:val="none" w:sz="0" w:space="0" w:color="auto"/>
            <w:left w:val="none" w:sz="0" w:space="0" w:color="auto"/>
            <w:bottom w:val="none" w:sz="0" w:space="0" w:color="auto"/>
            <w:right w:val="none" w:sz="0" w:space="0" w:color="auto"/>
          </w:divBdr>
        </w:div>
        <w:div w:id="33384815">
          <w:marLeft w:val="0"/>
          <w:marRight w:val="0"/>
          <w:marTop w:val="0"/>
          <w:marBottom w:val="0"/>
          <w:divBdr>
            <w:top w:val="none" w:sz="0" w:space="0" w:color="auto"/>
            <w:left w:val="none" w:sz="0" w:space="0" w:color="auto"/>
            <w:bottom w:val="none" w:sz="0" w:space="0" w:color="auto"/>
            <w:right w:val="none" w:sz="0" w:space="0" w:color="auto"/>
          </w:divBdr>
        </w:div>
        <w:div w:id="55670211">
          <w:marLeft w:val="0"/>
          <w:marRight w:val="0"/>
          <w:marTop w:val="0"/>
          <w:marBottom w:val="0"/>
          <w:divBdr>
            <w:top w:val="none" w:sz="0" w:space="0" w:color="auto"/>
            <w:left w:val="none" w:sz="0" w:space="0" w:color="auto"/>
            <w:bottom w:val="none" w:sz="0" w:space="0" w:color="auto"/>
            <w:right w:val="none" w:sz="0" w:space="0" w:color="auto"/>
          </w:divBdr>
        </w:div>
        <w:div w:id="71893362">
          <w:marLeft w:val="0"/>
          <w:marRight w:val="0"/>
          <w:marTop w:val="0"/>
          <w:marBottom w:val="0"/>
          <w:divBdr>
            <w:top w:val="none" w:sz="0" w:space="0" w:color="auto"/>
            <w:left w:val="none" w:sz="0" w:space="0" w:color="auto"/>
            <w:bottom w:val="none" w:sz="0" w:space="0" w:color="auto"/>
            <w:right w:val="none" w:sz="0" w:space="0" w:color="auto"/>
          </w:divBdr>
        </w:div>
        <w:div w:id="173883491">
          <w:marLeft w:val="0"/>
          <w:marRight w:val="0"/>
          <w:marTop w:val="0"/>
          <w:marBottom w:val="0"/>
          <w:divBdr>
            <w:top w:val="none" w:sz="0" w:space="0" w:color="auto"/>
            <w:left w:val="none" w:sz="0" w:space="0" w:color="auto"/>
            <w:bottom w:val="none" w:sz="0" w:space="0" w:color="auto"/>
            <w:right w:val="none" w:sz="0" w:space="0" w:color="auto"/>
          </w:divBdr>
        </w:div>
        <w:div w:id="184908390">
          <w:marLeft w:val="0"/>
          <w:marRight w:val="0"/>
          <w:marTop w:val="0"/>
          <w:marBottom w:val="0"/>
          <w:divBdr>
            <w:top w:val="none" w:sz="0" w:space="0" w:color="auto"/>
            <w:left w:val="none" w:sz="0" w:space="0" w:color="auto"/>
            <w:bottom w:val="none" w:sz="0" w:space="0" w:color="auto"/>
            <w:right w:val="none" w:sz="0" w:space="0" w:color="auto"/>
          </w:divBdr>
        </w:div>
        <w:div w:id="190463378">
          <w:marLeft w:val="0"/>
          <w:marRight w:val="0"/>
          <w:marTop w:val="0"/>
          <w:marBottom w:val="0"/>
          <w:divBdr>
            <w:top w:val="none" w:sz="0" w:space="0" w:color="auto"/>
            <w:left w:val="none" w:sz="0" w:space="0" w:color="auto"/>
            <w:bottom w:val="none" w:sz="0" w:space="0" w:color="auto"/>
            <w:right w:val="none" w:sz="0" w:space="0" w:color="auto"/>
          </w:divBdr>
        </w:div>
        <w:div w:id="291639181">
          <w:marLeft w:val="0"/>
          <w:marRight w:val="0"/>
          <w:marTop w:val="0"/>
          <w:marBottom w:val="0"/>
          <w:divBdr>
            <w:top w:val="none" w:sz="0" w:space="0" w:color="auto"/>
            <w:left w:val="none" w:sz="0" w:space="0" w:color="auto"/>
            <w:bottom w:val="none" w:sz="0" w:space="0" w:color="auto"/>
            <w:right w:val="none" w:sz="0" w:space="0" w:color="auto"/>
          </w:divBdr>
        </w:div>
        <w:div w:id="317344601">
          <w:marLeft w:val="0"/>
          <w:marRight w:val="0"/>
          <w:marTop w:val="0"/>
          <w:marBottom w:val="0"/>
          <w:divBdr>
            <w:top w:val="none" w:sz="0" w:space="0" w:color="auto"/>
            <w:left w:val="none" w:sz="0" w:space="0" w:color="auto"/>
            <w:bottom w:val="none" w:sz="0" w:space="0" w:color="auto"/>
            <w:right w:val="none" w:sz="0" w:space="0" w:color="auto"/>
          </w:divBdr>
        </w:div>
        <w:div w:id="343287977">
          <w:marLeft w:val="0"/>
          <w:marRight w:val="0"/>
          <w:marTop w:val="0"/>
          <w:marBottom w:val="0"/>
          <w:divBdr>
            <w:top w:val="none" w:sz="0" w:space="0" w:color="auto"/>
            <w:left w:val="none" w:sz="0" w:space="0" w:color="auto"/>
            <w:bottom w:val="none" w:sz="0" w:space="0" w:color="auto"/>
            <w:right w:val="none" w:sz="0" w:space="0" w:color="auto"/>
          </w:divBdr>
        </w:div>
        <w:div w:id="346559183">
          <w:marLeft w:val="0"/>
          <w:marRight w:val="0"/>
          <w:marTop w:val="0"/>
          <w:marBottom w:val="0"/>
          <w:divBdr>
            <w:top w:val="none" w:sz="0" w:space="0" w:color="auto"/>
            <w:left w:val="none" w:sz="0" w:space="0" w:color="auto"/>
            <w:bottom w:val="none" w:sz="0" w:space="0" w:color="auto"/>
            <w:right w:val="none" w:sz="0" w:space="0" w:color="auto"/>
          </w:divBdr>
        </w:div>
        <w:div w:id="370497378">
          <w:marLeft w:val="0"/>
          <w:marRight w:val="0"/>
          <w:marTop w:val="0"/>
          <w:marBottom w:val="0"/>
          <w:divBdr>
            <w:top w:val="none" w:sz="0" w:space="0" w:color="auto"/>
            <w:left w:val="none" w:sz="0" w:space="0" w:color="auto"/>
            <w:bottom w:val="none" w:sz="0" w:space="0" w:color="auto"/>
            <w:right w:val="none" w:sz="0" w:space="0" w:color="auto"/>
          </w:divBdr>
        </w:div>
        <w:div w:id="377317255">
          <w:marLeft w:val="0"/>
          <w:marRight w:val="0"/>
          <w:marTop w:val="0"/>
          <w:marBottom w:val="0"/>
          <w:divBdr>
            <w:top w:val="none" w:sz="0" w:space="0" w:color="auto"/>
            <w:left w:val="none" w:sz="0" w:space="0" w:color="auto"/>
            <w:bottom w:val="none" w:sz="0" w:space="0" w:color="auto"/>
            <w:right w:val="none" w:sz="0" w:space="0" w:color="auto"/>
          </w:divBdr>
        </w:div>
        <w:div w:id="402147296">
          <w:marLeft w:val="0"/>
          <w:marRight w:val="0"/>
          <w:marTop w:val="0"/>
          <w:marBottom w:val="0"/>
          <w:divBdr>
            <w:top w:val="none" w:sz="0" w:space="0" w:color="auto"/>
            <w:left w:val="none" w:sz="0" w:space="0" w:color="auto"/>
            <w:bottom w:val="none" w:sz="0" w:space="0" w:color="auto"/>
            <w:right w:val="none" w:sz="0" w:space="0" w:color="auto"/>
          </w:divBdr>
        </w:div>
        <w:div w:id="419185519">
          <w:marLeft w:val="0"/>
          <w:marRight w:val="0"/>
          <w:marTop w:val="0"/>
          <w:marBottom w:val="0"/>
          <w:divBdr>
            <w:top w:val="none" w:sz="0" w:space="0" w:color="auto"/>
            <w:left w:val="none" w:sz="0" w:space="0" w:color="auto"/>
            <w:bottom w:val="none" w:sz="0" w:space="0" w:color="auto"/>
            <w:right w:val="none" w:sz="0" w:space="0" w:color="auto"/>
          </w:divBdr>
        </w:div>
        <w:div w:id="434056991">
          <w:marLeft w:val="0"/>
          <w:marRight w:val="0"/>
          <w:marTop w:val="0"/>
          <w:marBottom w:val="0"/>
          <w:divBdr>
            <w:top w:val="none" w:sz="0" w:space="0" w:color="auto"/>
            <w:left w:val="none" w:sz="0" w:space="0" w:color="auto"/>
            <w:bottom w:val="none" w:sz="0" w:space="0" w:color="auto"/>
            <w:right w:val="none" w:sz="0" w:space="0" w:color="auto"/>
          </w:divBdr>
        </w:div>
        <w:div w:id="437528758">
          <w:marLeft w:val="0"/>
          <w:marRight w:val="0"/>
          <w:marTop w:val="0"/>
          <w:marBottom w:val="0"/>
          <w:divBdr>
            <w:top w:val="none" w:sz="0" w:space="0" w:color="auto"/>
            <w:left w:val="none" w:sz="0" w:space="0" w:color="auto"/>
            <w:bottom w:val="none" w:sz="0" w:space="0" w:color="auto"/>
            <w:right w:val="none" w:sz="0" w:space="0" w:color="auto"/>
          </w:divBdr>
        </w:div>
        <w:div w:id="437870911">
          <w:marLeft w:val="0"/>
          <w:marRight w:val="0"/>
          <w:marTop w:val="0"/>
          <w:marBottom w:val="0"/>
          <w:divBdr>
            <w:top w:val="none" w:sz="0" w:space="0" w:color="auto"/>
            <w:left w:val="none" w:sz="0" w:space="0" w:color="auto"/>
            <w:bottom w:val="none" w:sz="0" w:space="0" w:color="auto"/>
            <w:right w:val="none" w:sz="0" w:space="0" w:color="auto"/>
          </w:divBdr>
        </w:div>
        <w:div w:id="440338407">
          <w:marLeft w:val="0"/>
          <w:marRight w:val="0"/>
          <w:marTop w:val="0"/>
          <w:marBottom w:val="0"/>
          <w:divBdr>
            <w:top w:val="none" w:sz="0" w:space="0" w:color="auto"/>
            <w:left w:val="none" w:sz="0" w:space="0" w:color="auto"/>
            <w:bottom w:val="none" w:sz="0" w:space="0" w:color="auto"/>
            <w:right w:val="none" w:sz="0" w:space="0" w:color="auto"/>
          </w:divBdr>
        </w:div>
        <w:div w:id="443614711">
          <w:marLeft w:val="0"/>
          <w:marRight w:val="0"/>
          <w:marTop w:val="0"/>
          <w:marBottom w:val="0"/>
          <w:divBdr>
            <w:top w:val="none" w:sz="0" w:space="0" w:color="auto"/>
            <w:left w:val="none" w:sz="0" w:space="0" w:color="auto"/>
            <w:bottom w:val="none" w:sz="0" w:space="0" w:color="auto"/>
            <w:right w:val="none" w:sz="0" w:space="0" w:color="auto"/>
          </w:divBdr>
        </w:div>
        <w:div w:id="478302402">
          <w:marLeft w:val="0"/>
          <w:marRight w:val="0"/>
          <w:marTop w:val="0"/>
          <w:marBottom w:val="0"/>
          <w:divBdr>
            <w:top w:val="none" w:sz="0" w:space="0" w:color="auto"/>
            <w:left w:val="none" w:sz="0" w:space="0" w:color="auto"/>
            <w:bottom w:val="none" w:sz="0" w:space="0" w:color="auto"/>
            <w:right w:val="none" w:sz="0" w:space="0" w:color="auto"/>
          </w:divBdr>
        </w:div>
        <w:div w:id="498811434">
          <w:marLeft w:val="0"/>
          <w:marRight w:val="0"/>
          <w:marTop w:val="0"/>
          <w:marBottom w:val="0"/>
          <w:divBdr>
            <w:top w:val="none" w:sz="0" w:space="0" w:color="auto"/>
            <w:left w:val="none" w:sz="0" w:space="0" w:color="auto"/>
            <w:bottom w:val="none" w:sz="0" w:space="0" w:color="auto"/>
            <w:right w:val="none" w:sz="0" w:space="0" w:color="auto"/>
          </w:divBdr>
        </w:div>
        <w:div w:id="505094037">
          <w:marLeft w:val="0"/>
          <w:marRight w:val="0"/>
          <w:marTop w:val="0"/>
          <w:marBottom w:val="0"/>
          <w:divBdr>
            <w:top w:val="none" w:sz="0" w:space="0" w:color="auto"/>
            <w:left w:val="none" w:sz="0" w:space="0" w:color="auto"/>
            <w:bottom w:val="none" w:sz="0" w:space="0" w:color="auto"/>
            <w:right w:val="none" w:sz="0" w:space="0" w:color="auto"/>
          </w:divBdr>
        </w:div>
        <w:div w:id="519662400">
          <w:marLeft w:val="0"/>
          <w:marRight w:val="0"/>
          <w:marTop w:val="0"/>
          <w:marBottom w:val="0"/>
          <w:divBdr>
            <w:top w:val="none" w:sz="0" w:space="0" w:color="auto"/>
            <w:left w:val="none" w:sz="0" w:space="0" w:color="auto"/>
            <w:bottom w:val="none" w:sz="0" w:space="0" w:color="auto"/>
            <w:right w:val="none" w:sz="0" w:space="0" w:color="auto"/>
          </w:divBdr>
        </w:div>
        <w:div w:id="523785013">
          <w:marLeft w:val="0"/>
          <w:marRight w:val="0"/>
          <w:marTop w:val="0"/>
          <w:marBottom w:val="0"/>
          <w:divBdr>
            <w:top w:val="none" w:sz="0" w:space="0" w:color="auto"/>
            <w:left w:val="none" w:sz="0" w:space="0" w:color="auto"/>
            <w:bottom w:val="none" w:sz="0" w:space="0" w:color="auto"/>
            <w:right w:val="none" w:sz="0" w:space="0" w:color="auto"/>
          </w:divBdr>
        </w:div>
        <w:div w:id="533808281">
          <w:marLeft w:val="0"/>
          <w:marRight w:val="0"/>
          <w:marTop w:val="0"/>
          <w:marBottom w:val="0"/>
          <w:divBdr>
            <w:top w:val="none" w:sz="0" w:space="0" w:color="auto"/>
            <w:left w:val="none" w:sz="0" w:space="0" w:color="auto"/>
            <w:bottom w:val="none" w:sz="0" w:space="0" w:color="auto"/>
            <w:right w:val="none" w:sz="0" w:space="0" w:color="auto"/>
          </w:divBdr>
        </w:div>
        <w:div w:id="537478105">
          <w:marLeft w:val="0"/>
          <w:marRight w:val="0"/>
          <w:marTop w:val="0"/>
          <w:marBottom w:val="0"/>
          <w:divBdr>
            <w:top w:val="none" w:sz="0" w:space="0" w:color="auto"/>
            <w:left w:val="none" w:sz="0" w:space="0" w:color="auto"/>
            <w:bottom w:val="none" w:sz="0" w:space="0" w:color="auto"/>
            <w:right w:val="none" w:sz="0" w:space="0" w:color="auto"/>
          </w:divBdr>
        </w:div>
        <w:div w:id="538976580">
          <w:marLeft w:val="0"/>
          <w:marRight w:val="0"/>
          <w:marTop w:val="0"/>
          <w:marBottom w:val="0"/>
          <w:divBdr>
            <w:top w:val="none" w:sz="0" w:space="0" w:color="auto"/>
            <w:left w:val="none" w:sz="0" w:space="0" w:color="auto"/>
            <w:bottom w:val="none" w:sz="0" w:space="0" w:color="auto"/>
            <w:right w:val="none" w:sz="0" w:space="0" w:color="auto"/>
          </w:divBdr>
        </w:div>
        <w:div w:id="540747059">
          <w:marLeft w:val="0"/>
          <w:marRight w:val="0"/>
          <w:marTop w:val="0"/>
          <w:marBottom w:val="0"/>
          <w:divBdr>
            <w:top w:val="none" w:sz="0" w:space="0" w:color="auto"/>
            <w:left w:val="none" w:sz="0" w:space="0" w:color="auto"/>
            <w:bottom w:val="none" w:sz="0" w:space="0" w:color="auto"/>
            <w:right w:val="none" w:sz="0" w:space="0" w:color="auto"/>
          </w:divBdr>
        </w:div>
        <w:div w:id="542835927">
          <w:marLeft w:val="0"/>
          <w:marRight w:val="0"/>
          <w:marTop w:val="0"/>
          <w:marBottom w:val="0"/>
          <w:divBdr>
            <w:top w:val="none" w:sz="0" w:space="0" w:color="auto"/>
            <w:left w:val="none" w:sz="0" w:space="0" w:color="auto"/>
            <w:bottom w:val="none" w:sz="0" w:space="0" w:color="auto"/>
            <w:right w:val="none" w:sz="0" w:space="0" w:color="auto"/>
          </w:divBdr>
        </w:div>
        <w:div w:id="553153918">
          <w:marLeft w:val="0"/>
          <w:marRight w:val="0"/>
          <w:marTop w:val="0"/>
          <w:marBottom w:val="0"/>
          <w:divBdr>
            <w:top w:val="none" w:sz="0" w:space="0" w:color="auto"/>
            <w:left w:val="none" w:sz="0" w:space="0" w:color="auto"/>
            <w:bottom w:val="none" w:sz="0" w:space="0" w:color="auto"/>
            <w:right w:val="none" w:sz="0" w:space="0" w:color="auto"/>
          </w:divBdr>
        </w:div>
        <w:div w:id="591864510">
          <w:marLeft w:val="0"/>
          <w:marRight w:val="0"/>
          <w:marTop w:val="0"/>
          <w:marBottom w:val="0"/>
          <w:divBdr>
            <w:top w:val="none" w:sz="0" w:space="0" w:color="auto"/>
            <w:left w:val="none" w:sz="0" w:space="0" w:color="auto"/>
            <w:bottom w:val="none" w:sz="0" w:space="0" w:color="auto"/>
            <w:right w:val="none" w:sz="0" w:space="0" w:color="auto"/>
          </w:divBdr>
        </w:div>
        <w:div w:id="597252822">
          <w:marLeft w:val="0"/>
          <w:marRight w:val="0"/>
          <w:marTop w:val="0"/>
          <w:marBottom w:val="0"/>
          <w:divBdr>
            <w:top w:val="none" w:sz="0" w:space="0" w:color="auto"/>
            <w:left w:val="none" w:sz="0" w:space="0" w:color="auto"/>
            <w:bottom w:val="none" w:sz="0" w:space="0" w:color="auto"/>
            <w:right w:val="none" w:sz="0" w:space="0" w:color="auto"/>
          </w:divBdr>
        </w:div>
        <w:div w:id="601107010">
          <w:marLeft w:val="0"/>
          <w:marRight w:val="0"/>
          <w:marTop w:val="0"/>
          <w:marBottom w:val="0"/>
          <w:divBdr>
            <w:top w:val="none" w:sz="0" w:space="0" w:color="auto"/>
            <w:left w:val="none" w:sz="0" w:space="0" w:color="auto"/>
            <w:bottom w:val="none" w:sz="0" w:space="0" w:color="auto"/>
            <w:right w:val="none" w:sz="0" w:space="0" w:color="auto"/>
          </w:divBdr>
        </w:div>
        <w:div w:id="612060453">
          <w:marLeft w:val="0"/>
          <w:marRight w:val="0"/>
          <w:marTop w:val="0"/>
          <w:marBottom w:val="0"/>
          <w:divBdr>
            <w:top w:val="none" w:sz="0" w:space="0" w:color="auto"/>
            <w:left w:val="none" w:sz="0" w:space="0" w:color="auto"/>
            <w:bottom w:val="none" w:sz="0" w:space="0" w:color="auto"/>
            <w:right w:val="none" w:sz="0" w:space="0" w:color="auto"/>
          </w:divBdr>
        </w:div>
        <w:div w:id="628054362">
          <w:marLeft w:val="0"/>
          <w:marRight w:val="0"/>
          <w:marTop w:val="0"/>
          <w:marBottom w:val="0"/>
          <w:divBdr>
            <w:top w:val="none" w:sz="0" w:space="0" w:color="auto"/>
            <w:left w:val="none" w:sz="0" w:space="0" w:color="auto"/>
            <w:bottom w:val="none" w:sz="0" w:space="0" w:color="auto"/>
            <w:right w:val="none" w:sz="0" w:space="0" w:color="auto"/>
          </w:divBdr>
        </w:div>
        <w:div w:id="688290329">
          <w:marLeft w:val="0"/>
          <w:marRight w:val="0"/>
          <w:marTop w:val="0"/>
          <w:marBottom w:val="0"/>
          <w:divBdr>
            <w:top w:val="none" w:sz="0" w:space="0" w:color="auto"/>
            <w:left w:val="none" w:sz="0" w:space="0" w:color="auto"/>
            <w:bottom w:val="none" w:sz="0" w:space="0" w:color="auto"/>
            <w:right w:val="none" w:sz="0" w:space="0" w:color="auto"/>
          </w:divBdr>
        </w:div>
        <w:div w:id="692727954">
          <w:marLeft w:val="0"/>
          <w:marRight w:val="0"/>
          <w:marTop w:val="0"/>
          <w:marBottom w:val="0"/>
          <w:divBdr>
            <w:top w:val="none" w:sz="0" w:space="0" w:color="auto"/>
            <w:left w:val="none" w:sz="0" w:space="0" w:color="auto"/>
            <w:bottom w:val="none" w:sz="0" w:space="0" w:color="auto"/>
            <w:right w:val="none" w:sz="0" w:space="0" w:color="auto"/>
          </w:divBdr>
        </w:div>
        <w:div w:id="723287017">
          <w:marLeft w:val="0"/>
          <w:marRight w:val="0"/>
          <w:marTop w:val="0"/>
          <w:marBottom w:val="0"/>
          <w:divBdr>
            <w:top w:val="none" w:sz="0" w:space="0" w:color="auto"/>
            <w:left w:val="none" w:sz="0" w:space="0" w:color="auto"/>
            <w:bottom w:val="none" w:sz="0" w:space="0" w:color="auto"/>
            <w:right w:val="none" w:sz="0" w:space="0" w:color="auto"/>
          </w:divBdr>
        </w:div>
        <w:div w:id="724108301">
          <w:marLeft w:val="0"/>
          <w:marRight w:val="0"/>
          <w:marTop w:val="0"/>
          <w:marBottom w:val="0"/>
          <w:divBdr>
            <w:top w:val="none" w:sz="0" w:space="0" w:color="auto"/>
            <w:left w:val="none" w:sz="0" w:space="0" w:color="auto"/>
            <w:bottom w:val="none" w:sz="0" w:space="0" w:color="auto"/>
            <w:right w:val="none" w:sz="0" w:space="0" w:color="auto"/>
          </w:divBdr>
        </w:div>
        <w:div w:id="754088930">
          <w:marLeft w:val="0"/>
          <w:marRight w:val="0"/>
          <w:marTop w:val="0"/>
          <w:marBottom w:val="0"/>
          <w:divBdr>
            <w:top w:val="none" w:sz="0" w:space="0" w:color="auto"/>
            <w:left w:val="none" w:sz="0" w:space="0" w:color="auto"/>
            <w:bottom w:val="none" w:sz="0" w:space="0" w:color="auto"/>
            <w:right w:val="none" w:sz="0" w:space="0" w:color="auto"/>
          </w:divBdr>
        </w:div>
        <w:div w:id="759763309">
          <w:marLeft w:val="0"/>
          <w:marRight w:val="0"/>
          <w:marTop w:val="0"/>
          <w:marBottom w:val="0"/>
          <w:divBdr>
            <w:top w:val="none" w:sz="0" w:space="0" w:color="auto"/>
            <w:left w:val="none" w:sz="0" w:space="0" w:color="auto"/>
            <w:bottom w:val="none" w:sz="0" w:space="0" w:color="auto"/>
            <w:right w:val="none" w:sz="0" w:space="0" w:color="auto"/>
          </w:divBdr>
        </w:div>
        <w:div w:id="775711844">
          <w:marLeft w:val="0"/>
          <w:marRight w:val="0"/>
          <w:marTop w:val="0"/>
          <w:marBottom w:val="0"/>
          <w:divBdr>
            <w:top w:val="none" w:sz="0" w:space="0" w:color="auto"/>
            <w:left w:val="none" w:sz="0" w:space="0" w:color="auto"/>
            <w:bottom w:val="none" w:sz="0" w:space="0" w:color="auto"/>
            <w:right w:val="none" w:sz="0" w:space="0" w:color="auto"/>
          </w:divBdr>
        </w:div>
        <w:div w:id="791048584">
          <w:marLeft w:val="0"/>
          <w:marRight w:val="0"/>
          <w:marTop w:val="0"/>
          <w:marBottom w:val="0"/>
          <w:divBdr>
            <w:top w:val="none" w:sz="0" w:space="0" w:color="auto"/>
            <w:left w:val="none" w:sz="0" w:space="0" w:color="auto"/>
            <w:bottom w:val="none" w:sz="0" w:space="0" w:color="auto"/>
            <w:right w:val="none" w:sz="0" w:space="0" w:color="auto"/>
          </w:divBdr>
        </w:div>
        <w:div w:id="810439060">
          <w:marLeft w:val="0"/>
          <w:marRight w:val="0"/>
          <w:marTop w:val="0"/>
          <w:marBottom w:val="0"/>
          <w:divBdr>
            <w:top w:val="none" w:sz="0" w:space="0" w:color="auto"/>
            <w:left w:val="none" w:sz="0" w:space="0" w:color="auto"/>
            <w:bottom w:val="none" w:sz="0" w:space="0" w:color="auto"/>
            <w:right w:val="none" w:sz="0" w:space="0" w:color="auto"/>
          </w:divBdr>
        </w:div>
        <w:div w:id="812260706">
          <w:marLeft w:val="0"/>
          <w:marRight w:val="0"/>
          <w:marTop w:val="0"/>
          <w:marBottom w:val="0"/>
          <w:divBdr>
            <w:top w:val="none" w:sz="0" w:space="0" w:color="auto"/>
            <w:left w:val="none" w:sz="0" w:space="0" w:color="auto"/>
            <w:bottom w:val="none" w:sz="0" w:space="0" w:color="auto"/>
            <w:right w:val="none" w:sz="0" w:space="0" w:color="auto"/>
          </w:divBdr>
        </w:div>
        <w:div w:id="828793736">
          <w:marLeft w:val="0"/>
          <w:marRight w:val="0"/>
          <w:marTop w:val="0"/>
          <w:marBottom w:val="0"/>
          <w:divBdr>
            <w:top w:val="none" w:sz="0" w:space="0" w:color="auto"/>
            <w:left w:val="none" w:sz="0" w:space="0" w:color="auto"/>
            <w:bottom w:val="none" w:sz="0" w:space="0" w:color="auto"/>
            <w:right w:val="none" w:sz="0" w:space="0" w:color="auto"/>
          </w:divBdr>
        </w:div>
        <w:div w:id="832379327">
          <w:marLeft w:val="0"/>
          <w:marRight w:val="0"/>
          <w:marTop w:val="0"/>
          <w:marBottom w:val="0"/>
          <w:divBdr>
            <w:top w:val="none" w:sz="0" w:space="0" w:color="auto"/>
            <w:left w:val="none" w:sz="0" w:space="0" w:color="auto"/>
            <w:bottom w:val="none" w:sz="0" w:space="0" w:color="auto"/>
            <w:right w:val="none" w:sz="0" w:space="0" w:color="auto"/>
          </w:divBdr>
        </w:div>
        <w:div w:id="836073474">
          <w:marLeft w:val="0"/>
          <w:marRight w:val="0"/>
          <w:marTop w:val="0"/>
          <w:marBottom w:val="0"/>
          <w:divBdr>
            <w:top w:val="none" w:sz="0" w:space="0" w:color="auto"/>
            <w:left w:val="none" w:sz="0" w:space="0" w:color="auto"/>
            <w:bottom w:val="none" w:sz="0" w:space="0" w:color="auto"/>
            <w:right w:val="none" w:sz="0" w:space="0" w:color="auto"/>
          </w:divBdr>
        </w:div>
        <w:div w:id="857818321">
          <w:marLeft w:val="0"/>
          <w:marRight w:val="0"/>
          <w:marTop w:val="0"/>
          <w:marBottom w:val="0"/>
          <w:divBdr>
            <w:top w:val="none" w:sz="0" w:space="0" w:color="auto"/>
            <w:left w:val="none" w:sz="0" w:space="0" w:color="auto"/>
            <w:bottom w:val="none" w:sz="0" w:space="0" w:color="auto"/>
            <w:right w:val="none" w:sz="0" w:space="0" w:color="auto"/>
          </w:divBdr>
        </w:div>
        <w:div w:id="858348083">
          <w:marLeft w:val="0"/>
          <w:marRight w:val="0"/>
          <w:marTop w:val="0"/>
          <w:marBottom w:val="0"/>
          <w:divBdr>
            <w:top w:val="none" w:sz="0" w:space="0" w:color="auto"/>
            <w:left w:val="none" w:sz="0" w:space="0" w:color="auto"/>
            <w:bottom w:val="none" w:sz="0" w:space="0" w:color="auto"/>
            <w:right w:val="none" w:sz="0" w:space="0" w:color="auto"/>
          </w:divBdr>
        </w:div>
        <w:div w:id="870385822">
          <w:marLeft w:val="0"/>
          <w:marRight w:val="0"/>
          <w:marTop w:val="0"/>
          <w:marBottom w:val="0"/>
          <w:divBdr>
            <w:top w:val="none" w:sz="0" w:space="0" w:color="auto"/>
            <w:left w:val="none" w:sz="0" w:space="0" w:color="auto"/>
            <w:bottom w:val="none" w:sz="0" w:space="0" w:color="auto"/>
            <w:right w:val="none" w:sz="0" w:space="0" w:color="auto"/>
          </w:divBdr>
        </w:div>
        <w:div w:id="895093888">
          <w:marLeft w:val="0"/>
          <w:marRight w:val="0"/>
          <w:marTop w:val="0"/>
          <w:marBottom w:val="0"/>
          <w:divBdr>
            <w:top w:val="none" w:sz="0" w:space="0" w:color="auto"/>
            <w:left w:val="none" w:sz="0" w:space="0" w:color="auto"/>
            <w:bottom w:val="none" w:sz="0" w:space="0" w:color="auto"/>
            <w:right w:val="none" w:sz="0" w:space="0" w:color="auto"/>
          </w:divBdr>
        </w:div>
        <w:div w:id="928536360">
          <w:marLeft w:val="0"/>
          <w:marRight w:val="0"/>
          <w:marTop w:val="0"/>
          <w:marBottom w:val="0"/>
          <w:divBdr>
            <w:top w:val="none" w:sz="0" w:space="0" w:color="auto"/>
            <w:left w:val="none" w:sz="0" w:space="0" w:color="auto"/>
            <w:bottom w:val="none" w:sz="0" w:space="0" w:color="auto"/>
            <w:right w:val="none" w:sz="0" w:space="0" w:color="auto"/>
          </w:divBdr>
        </w:div>
        <w:div w:id="960651955">
          <w:marLeft w:val="0"/>
          <w:marRight w:val="0"/>
          <w:marTop w:val="0"/>
          <w:marBottom w:val="0"/>
          <w:divBdr>
            <w:top w:val="none" w:sz="0" w:space="0" w:color="auto"/>
            <w:left w:val="none" w:sz="0" w:space="0" w:color="auto"/>
            <w:bottom w:val="none" w:sz="0" w:space="0" w:color="auto"/>
            <w:right w:val="none" w:sz="0" w:space="0" w:color="auto"/>
          </w:divBdr>
        </w:div>
        <w:div w:id="979189733">
          <w:marLeft w:val="0"/>
          <w:marRight w:val="0"/>
          <w:marTop w:val="0"/>
          <w:marBottom w:val="0"/>
          <w:divBdr>
            <w:top w:val="none" w:sz="0" w:space="0" w:color="auto"/>
            <w:left w:val="none" w:sz="0" w:space="0" w:color="auto"/>
            <w:bottom w:val="none" w:sz="0" w:space="0" w:color="auto"/>
            <w:right w:val="none" w:sz="0" w:space="0" w:color="auto"/>
          </w:divBdr>
        </w:div>
        <w:div w:id="986856478">
          <w:marLeft w:val="0"/>
          <w:marRight w:val="0"/>
          <w:marTop w:val="0"/>
          <w:marBottom w:val="0"/>
          <w:divBdr>
            <w:top w:val="none" w:sz="0" w:space="0" w:color="auto"/>
            <w:left w:val="none" w:sz="0" w:space="0" w:color="auto"/>
            <w:bottom w:val="none" w:sz="0" w:space="0" w:color="auto"/>
            <w:right w:val="none" w:sz="0" w:space="0" w:color="auto"/>
          </w:divBdr>
        </w:div>
        <w:div w:id="1002509758">
          <w:marLeft w:val="0"/>
          <w:marRight w:val="0"/>
          <w:marTop w:val="0"/>
          <w:marBottom w:val="0"/>
          <w:divBdr>
            <w:top w:val="none" w:sz="0" w:space="0" w:color="auto"/>
            <w:left w:val="none" w:sz="0" w:space="0" w:color="auto"/>
            <w:bottom w:val="none" w:sz="0" w:space="0" w:color="auto"/>
            <w:right w:val="none" w:sz="0" w:space="0" w:color="auto"/>
          </w:divBdr>
        </w:div>
        <w:div w:id="1019237333">
          <w:marLeft w:val="0"/>
          <w:marRight w:val="0"/>
          <w:marTop w:val="0"/>
          <w:marBottom w:val="0"/>
          <w:divBdr>
            <w:top w:val="none" w:sz="0" w:space="0" w:color="auto"/>
            <w:left w:val="none" w:sz="0" w:space="0" w:color="auto"/>
            <w:bottom w:val="none" w:sz="0" w:space="0" w:color="auto"/>
            <w:right w:val="none" w:sz="0" w:space="0" w:color="auto"/>
          </w:divBdr>
        </w:div>
        <w:div w:id="1023555527">
          <w:marLeft w:val="0"/>
          <w:marRight w:val="0"/>
          <w:marTop w:val="0"/>
          <w:marBottom w:val="0"/>
          <w:divBdr>
            <w:top w:val="none" w:sz="0" w:space="0" w:color="auto"/>
            <w:left w:val="none" w:sz="0" w:space="0" w:color="auto"/>
            <w:bottom w:val="none" w:sz="0" w:space="0" w:color="auto"/>
            <w:right w:val="none" w:sz="0" w:space="0" w:color="auto"/>
          </w:divBdr>
        </w:div>
        <w:div w:id="1031613719">
          <w:marLeft w:val="0"/>
          <w:marRight w:val="0"/>
          <w:marTop w:val="0"/>
          <w:marBottom w:val="0"/>
          <w:divBdr>
            <w:top w:val="none" w:sz="0" w:space="0" w:color="auto"/>
            <w:left w:val="none" w:sz="0" w:space="0" w:color="auto"/>
            <w:bottom w:val="none" w:sz="0" w:space="0" w:color="auto"/>
            <w:right w:val="none" w:sz="0" w:space="0" w:color="auto"/>
          </w:divBdr>
        </w:div>
        <w:div w:id="1041321067">
          <w:marLeft w:val="0"/>
          <w:marRight w:val="0"/>
          <w:marTop w:val="0"/>
          <w:marBottom w:val="0"/>
          <w:divBdr>
            <w:top w:val="none" w:sz="0" w:space="0" w:color="auto"/>
            <w:left w:val="none" w:sz="0" w:space="0" w:color="auto"/>
            <w:bottom w:val="none" w:sz="0" w:space="0" w:color="auto"/>
            <w:right w:val="none" w:sz="0" w:space="0" w:color="auto"/>
          </w:divBdr>
        </w:div>
        <w:div w:id="1049299353">
          <w:marLeft w:val="0"/>
          <w:marRight w:val="0"/>
          <w:marTop w:val="0"/>
          <w:marBottom w:val="0"/>
          <w:divBdr>
            <w:top w:val="none" w:sz="0" w:space="0" w:color="auto"/>
            <w:left w:val="none" w:sz="0" w:space="0" w:color="auto"/>
            <w:bottom w:val="none" w:sz="0" w:space="0" w:color="auto"/>
            <w:right w:val="none" w:sz="0" w:space="0" w:color="auto"/>
          </w:divBdr>
        </w:div>
        <w:div w:id="1072701680">
          <w:marLeft w:val="0"/>
          <w:marRight w:val="0"/>
          <w:marTop w:val="0"/>
          <w:marBottom w:val="0"/>
          <w:divBdr>
            <w:top w:val="none" w:sz="0" w:space="0" w:color="auto"/>
            <w:left w:val="none" w:sz="0" w:space="0" w:color="auto"/>
            <w:bottom w:val="none" w:sz="0" w:space="0" w:color="auto"/>
            <w:right w:val="none" w:sz="0" w:space="0" w:color="auto"/>
          </w:divBdr>
        </w:div>
        <w:div w:id="1114712713">
          <w:marLeft w:val="0"/>
          <w:marRight w:val="0"/>
          <w:marTop w:val="0"/>
          <w:marBottom w:val="0"/>
          <w:divBdr>
            <w:top w:val="none" w:sz="0" w:space="0" w:color="auto"/>
            <w:left w:val="none" w:sz="0" w:space="0" w:color="auto"/>
            <w:bottom w:val="none" w:sz="0" w:space="0" w:color="auto"/>
            <w:right w:val="none" w:sz="0" w:space="0" w:color="auto"/>
          </w:divBdr>
        </w:div>
        <w:div w:id="1140347680">
          <w:marLeft w:val="0"/>
          <w:marRight w:val="0"/>
          <w:marTop w:val="0"/>
          <w:marBottom w:val="0"/>
          <w:divBdr>
            <w:top w:val="none" w:sz="0" w:space="0" w:color="auto"/>
            <w:left w:val="none" w:sz="0" w:space="0" w:color="auto"/>
            <w:bottom w:val="none" w:sz="0" w:space="0" w:color="auto"/>
            <w:right w:val="none" w:sz="0" w:space="0" w:color="auto"/>
          </w:divBdr>
        </w:div>
        <w:div w:id="1140418502">
          <w:marLeft w:val="0"/>
          <w:marRight w:val="0"/>
          <w:marTop w:val="0"/>
          <w:marBottom w:val="0"/>
          <w:divBdr>
            <w:top w:val="none" w:sz="0" w:space="0" w:color="auto"/>
            <w:left w:val="none" w:sz="0" w:space="0" w:color="auto"/>
            <w:bottom w:val="none" w:sz="0" w:space="0" w:color="auto"/>
            <w:right w:val="none" w:sz="0" w:space="0" w:color="auto"/>
          </w:divBdr>
        </w:div>
        <w:div w:id="1144784086">
          <w:marLeft w:val="0"/>
          <w:marRight w:val="0"/>
          <w:marTop w:val="0"/>
          <w:marBottom w:val="0"/>
          <w:divBdr>
            <w:top w:val="none" w:sz="0" w:space="0" w:color="auto"/>
            <w:left w:val="none" w:sz="0" w:space="0" w:color="auto"/>
            <w:bottom w:val="none" w:sz="0" w:space="0" w:color="auto"/>
            <w:right w:val="none" w:sz="0" w:space="0" w:color="auto"/>
          </w:divBdr>
        </w:div>
        <w:div w:id="1177767985">
          <w:marLeft w:val="0"/>
          <w:marRight w:val="0"/>
          <w:marTop w:val="0"/>
          <w:marBottom w:val="0"/>
          <w:divBdr>
            <w:top w:val="none" w:sz="0" w:space="0" w:color="auto"/>
            <w:left w:val="none" w:sz="0" w:space="0" w:color="auto"/>
            <w:bottom w:val="none" w:sz="0" w:space="0" w:color="auto"/>
            <w:right w:val="none" w:sz="0" w:space="0" w:color="auto"/>
          </w:divBdr>
        </w:div>
        <w:div w:id="1183319994">
          <w:marLeft w:val="0"/>
          <w:marRight w:val="0"/>
          <w:marTop w:val="0"/>
          <w:marBottom w:val="0"/>
          <w:divBdr>
            <w:top w:val="none" w:sz="0" w:space="0" w:color="auto"/>
            <w:left w:val="none" w:sz="0" w:space="0" w:color="auto"/>
            <w:bottom w:val="none" w:sz="0" w:space="0" w:color="auto"/>
            <w:right w:val="none" w:sz="0" w:space="0" w:color="auto"/>
          </w:divBdr>
        </w:div>
        <w:div w:id="1189441998">
          <w:marLeft w:val="0"/>
          <w:marRight w:val="0"/>
          <w:marTop w:val="0"/>
          <w:marBottom w:val="0"/>
          <w:divBdr>
            <w:top w:val="none" w:sz="0" w:space="0" w:color="auto"/>
            <w:left w:val="none" w:sz="0" w:space="0" w:color="auto"/>
            <w:bottom w:val="none" w:sz="0" w:space="0" w:color="auto"/>
            <w:right w:val="none" w:sz="0" w:space="0" w:color="auto"/>
          </w:divBdr>
        </w:div>
        <w:div w:id="1189559816">
          <w:marLeft w:val="0"/>
          <w:marRight w:val="0"/>
          <w:marTop w:val="0"/>
          <w:marBottom w:val="0"/>
          <w:divBdr>
            <w:top w:val="none" w:sz="0" w:space="0" w:color="auto"/>
            <w:left w:val="none" w:sz="0" w:space="0" w:color="auto"/>
            <w:bottom w:val="none" w:sz="0" w:space="0" w:color="auto"/>
            <w:right w:val="none" w:sz="0" w:space="0" w:color="auto"/>
          </w:divBdr>
        </w:div>
        <w:div w:id="1189904150">
          <w:marLeft w:val="0"/>
          <w:marRight w:val="0"/>
          <w:marTop w:val="0"/>
          <w:marBottom w:val="0"/>
          <w:divBdr>
            <w:top w:val="none" w:sz="0" w:space="0" w:color="auto"/>
            <w:left w:val="none" w:sz="0" w:space="0" w:color="auto"/>
            <w:bottom w:val="none" w:sz="0" w:space="0" w:color="auto"/>
            <w:right w:val="none" w:sz="0" w:space="0" w:color="auto"/>
          </w:divBdr>
        </w:div>
        <w:div w:id="1191257006">
          <w:marLeft w:val="0"/>
          <w:marRight w:val="0"/>
          <w:marTop w:val="0"/>
          <w:marBottom w:val="0"/>
          <w:divBdr>
            <w:top w:val="none" w:sz="0" w:space="0" w:color="auto"/>
            <w:left w:val="none" w:sz="0" w:space="0" w:color="auto"/>
            <w:bottom w:val="none" w:sz="0" w:space="0" w:color="auto"/>
            <w:right w:val="none" w:sz="0" w:space="0" w:color="auto"/>
          </w:divBdr>
        </w:div>
        <w:div w:id="1194462985">
          <w:marLeft w:val="0"/>
          <w:marRight w:val="0"/>
          <w:marTop w:val="0"/>
          <w:marBottom w:val="0"/>
          <w:divBdr>
            <w:top w:val="none" w:sz="0" w:space="0" w:color="auto"/>
            <w:left w:val="none" w:sz="0" w:space="0" w:color="auto"/>
            <w:bottom w:val="none" w:sz="0" w:space="0" w:color="auto"/>
            <w:right w:val="none" w:sz="0" w:space="0" w:color="auto"/>
          </w:divBdr>
        </w:div>
        <w:div w:id="1198815090">
          <w:marLeft w:val="0"/>
          <w:marRight w:val="0"/>
          <w:marTop w:val="0"/>
          <w:marBottom w:val="0"/>
          <w:divBdr>
            <w:top w:val="none" w:sz="0" w:space="0" w:color="auto"/>
            <w:left w:val="none" w:sz="0" w:space="0" w:color="auto"/>
            <w:bottom w:val="none" w:sz="0" w:space="0" w:color="auto"/>
            <w:right w:val="none" w:sz="0" w:space="0" w:color="auto"/>
          </w:divBdr>
        </w:div>
        <w:div w:id="1199315245">
          <w:marLeft w:val="0"/>
          <w:marRight w:val="0"/>
          <w:marTop w:val="0"/>
          <w:marBottom w:val="0"/>
          <w:divBdr>
            <w:top w:val="none" w:sz="0" w:space="0" w:color="auto"/>
            <w:left w:val="none" w:sz="0" w:space="0" w:color="auto"/>
            <w:bottom w:val="none" w:sz="0" w:space="0" w:color="auto"/>
            <w:right w:val="none" w:sz="0" w:space="0" w:color="auto"/>
          </w:divBdr>
        </w:div>
        <w:div w:id="1208487917">
          <w:marLeft w:val="0"/>
          <w:marRight w:val="0"/>
          <w:marTop w:val="0"/>
          <w:marBottom w:val="0"/>
          <w:divBdr>
            <w:top w:val="none" w:sz="0" w:space="0" w:color="auto"/>
            <w:left w:val="none" w:sz="0" w:space="0" w:color="auto"/>
            <w:bottom w:val="none" w:sz="0" w:space="0" w:color="auto"/>
            <w:right w:val="none" w:sz="0" w:space="0" w:color="auto"/>
          </w:divBdr>
        </w:div>
        <w:div w:id="1225019301">
          <w:marLeft w:val="0"/>
          <w:marRight w:val="0"/>
          <w:marTop w:val="0"/>
          <w:marBottom w:val="0"/>
          <w:divBdr>
            <w:top w:val="none" w:sz="0" w:space="0" w:color="auto"/>
            <w:left w:val="none" w:sz="0" w:space="0" w:color="auto"/>
            <w:bottom w:val="none" w:sz="0" w:space="0" w:color="auto"/>
            <w:right w:val="none" w:sz="0" w:space="0" w:color="auto"/>
          </w:divBdr>
        </w:div>
        <w:div w:id="1229416442">
          <w:marLeft w:val="0"/>
          <w:marRight w:val="0"/>
          <w:marTop w:val="0"/>
          <w:marBottom w:val="0"/>
          <w:divBdr>
            <w:top w:val="none" w:sz="0" w:space="0" w:color="auto"/>
            <w:left w:val="none" w:sz="0" w:space="0" w:color="auto"/>
            <w:bottom w:val="none" w:sz="0" w:space="0" w:color="auto"/>
            <w:right w:val="none" w:sz="0" w:space="0" w:color="auto"/>
          </w:divBdr>
        </w:div>
        <w:div w:id="1245804051">
          <w:marLeft w:val="0"/>
          <w:marRight w:val="0"/>
          <w:marTop w:val="0"/>
          <w:marBottom w:val="0"/>
          <w:divBdr>
            <w:top w:val="none" w:sz="0" w:space="0" w:color="auto"/>
            <w:left w:val="none" w:sz="0" w:space="0" w:color="auto"/>
            <w:bottom w:val="none" w:sz="0" w:space="0" w:color="auto"/>
            <w:right w:val="none" w:sz="0" w:space="0" w:color="auto"/>
          </w:divBdr>
        </w:div>
        <w:div w:id="1247424233">
          <w:marLeft w:val="0"/>
          <w:marRight w:val="0"/>
          <w:marTop w:val="0"/>
          <w:marBottom w:val="0"/>
          <w:divBdr>
            <w:top w:val="none" w:sz="0" w:space="0" w:color="auto"/>
            <w:left w:val="none" w:sz="0" w:space="0" w:color="auto"/>
            <w:bottom w:val="none" w:sz="0" w:space="0" w:color="auto"/>
            <w:right w:val="none" w:sz="0" w:space="0" w:color="auto"/>
          </w:divBdr>
        </w:div>
        <w:div w:id="1282882582">
          <w:marLeft w:val="0"/>
          <w:marRight w:val="0"/>
          <w:marTop w:val="0"/>
          <w:marBottom w:val="0"/>
          <w:divBdr>
            <w:top w:val="none" w:sz="0" w:space="0" w:color="auto"/>
            <w:left w:val="none" w:sz="0" w:space="0" w:color="auto"/>
            <w:bottom w:val="none" w:sz="0" w:space="0" w:color="auto"/>
            <w:right w:val="none" w:sz="0" w:space="0" w:color="auto"/>
          </w:divBdr>
        </w:div>
        <w:div w:id="1304967956">
          <w:marLeft w:val="0"/>
          <w:marRight w:val="0"/>
          <w:marTop w:val="0"/>
          <w:marBottom w:val="0"/>
          <w:divBdr>
            <w:top w:val="none" w:sz="0" w:space="0" w:color="auto"/>
            <w:left w:val="none" w:sz="0" w:space="0" w:color="auto"/>
            <w:bottom w:val="none" w:sz="0" w:space="0" w:color="auto"/>
            <w:right w:val="none" w:sz="0" w:space="0" w:color="auto"/>
          </w:divBdr>
        </w:div>
        <w:div w:id="1390496871">
          <w:marLeft w:val="0"/>
          <w:marRight w:val="0"/>
          <w:marTop w:val="0"/>
          <w:marBottom w:val="0"/>
          <w:divBdr>
            <w:top w:val="none" w:sz="0" w:space="0" w:color="auto"/>
            <w:left w:val="none" w:sz="0" w:space="0" w:color="auto"/>
            <w:bottom w:val="none" w:sz="0" w:space="0" w:color="auto"/>
            <w:right w:val="none" w:sz="0" w:space="0" w:color="auto"/>
          </w:divBdr>
        </w:div>
        <w:div w:id="1398091534">
          <w:marLeft w:val="0"/>
          <w:marRight w:val="0"/>
          <w:marTop w:val="0"/>
          <w:marBottom w:val="0"/>
          <w:divBdr>
            <w:top w:val="none" w:sz="0" w:space="0" w:color="auto"/>
            <w:left w:val="none" w:sz="0" w:space="0" w:color="auto"/>
            <w:bottom w:val="none" w:sz="0" w:space="0" w:color="auto"/>
            <w:right w:val="none" w:sz="0" w:space="0" w:color="auto"/>
          </w:divBdr>
        </w:div>
        <w:div w:id="1416780416">
          <w:marLeft w:val="0"/>
          <w:marRight w:val="0"/>
          <w:marTop w:val="0"/>
          <w:marBottom w:val="0"/>
          <w:divBdr>
            <w:top w:val="none" w:sz="0" w:space="0" w:color="auto"/>
            <w:left w:val="none" w:sz="0" w:space="0" w:color="auto"/>
            <w:bottom w:val="none" w:sz="0" w:space="0" w:color="auto"/>
            <w:right w:val="none" w:sz="0" w:space="0" w:color="auto"/>
          </w:divBdr>
        </w:div>
        <w:div w:id="1420254055">
          <w:marLeft w:val="0"/>
          <w:marRight w:val="0"/>
          <w:marTop w:val="0"/>
          <w:marBottom w:val="0"/>
          <w:divBdr>
            <w:top w:val="none" w:sz="0" w:space="0" w:color="auto"/>
            <w:left w:val="none" w:sz="0" w:space="0" w:color="auto"/>
            <w:bottom w:val="none" w:sz="0" w:space="0" w:color="auto"/>
            <w:right w:val="none" w:sz="0" w:space="0" w:color="auto"/>
          </w:divBdr>
        </w:div>
        <w:div w:id="1421295908">
          <w:marLeft w:val="0"/>
          <w:marRight w:val="0"/>
          <w:marTop w:val="0"/>
          <w:marBottom w:val="0"/>
          <w:divBdr>
            <w:top w:val="none" w:sz="0" w:space="0" w:color="auto"/>
            <w:left w:val="none" w:sz="0" w:space="0" w:color="auto"/>
            <w:bottom w:val="none" w:sz="0" w:space="0" w:color="auto"/>
            <w:right w:val="none" w:sz="0" w:space="0" w:color="auto"/>
          </w:divBdr>
        </w:div>
        <w:div w:id="1473984815">
          <w:marLeft w:val="0"/>
          <w:marRight w:val="0"/>
          <w:marTop w:val="0"/>
          <w:marBottom w:val="0"/>
          <w:divBdr>
            <w:top w:val="none" w:sz="0" w:space="0" w:color="auto"/>
            <w:left w:val="none" w:sz="0" w:space="0" w:color="auto"/>
            <w:bottom w:val="none" w:sz="0" w:space="0" w:color="auto"/>
            <w:right w:val="none" w:sz="0" w:space="0" w:color="auto"/>
          </w:divBdr>
        </w:div>
        <w:div w:id="1488285400">
          <w:marLeft w:val="0"/>
          <w:marRight w:val="0"/>
          <w:marTop w:val="0"/>
          <w:marBottom w:val="0"/>
          <w:divBdr>
            <w:top w:val="none" w:sz="0" w:space="0" w:color="auto"/>
            <w:left w:val="none" w:sz="0" w:space="0" w:color="auto"/>
            <w:bottom w:val="none" w:sz="0" w:space="0" w:color="auto"/>
            <w:right w:val="none" w:sz="0" w:space="0" w:color="auto"/>
          </w:divBdr>
        </w:div>
        <w:div w:id="1534341883">
          <w:marLeft w:val="0"/>
          <w:marRight w:val="0"/>
          <w:marTop w:val="0"/>
          <w:marBottom w:val="0"/>
          <w:divBdr>
            <w:top w:val="none" w:sz="0" w:space="0" w:color="auto"/>
            <w:left w:val="none" w:sz="0" w:space="0" w:color="auto"/>
            <w:bottom w:val="none" w:sz="0" w:space="0" w:color="auto"/>
            <w:right w:val="none" w:sz="0" w:space="0" w:color="auto"/>
          </w:divBdr>
        </w:div>
        <w:div w:id="1555963424">
          <w:marLeft w:val="0"/>
          <w:marRight w:val="0"/>
          <w:marTop w:val="0"/>
          <w:marBottom w:val="0"/>
          <w:divBdr>
            <w:top w:val="none" w:sz="0" w:space="0" w:color="auto"/>
            <w:left w:val="none" w:sz="0" w:space="0" w:color="auto"/>
            <w:bottom w:val="none" w:sz="0" w:space="0" w:color="auto"/>
            <w:right w:val="none" w:sz="0" w:space="0" w:color="auto"/>
          </w:divBdr>
        </w:div>
        <w:div w:id="1563560895">
          <w:marLeft w:val="0"/>
          <w:marRight w:val="0"/>
          <w:marTop w:val="0"/>
          <w:marBottom w:val="0"/>
          <w:divBdr>
            <w:top w:val="none" w:sz="0" w:space="0" w:color="auto"/>
            <w:left w:val="none" w:sz="0" w:space="0" w:color="auto"/>
            <w:bottom w:val="none" w:sz="0" w:space="0" w:color="auto"/>
            <w:right w:val="none" w:sz="0" w:space="0" w:color="auto"/>
          </w:divBdr>
        </w:div>
        <w:div w:id="1676179715">
          <w:marLeft w:val="0"/>
          <w:marRight w:val="0"/>
          <w:marTop w:val="0"/>
          <w:marBottom w:val="0"/>
          <w:divBdr>
            <w:top w:val="none" w:sz="0" w:space="0" w:color="auto"/>
            <w:left w:val="none" w:sz="0" w:space="0" w:color="auto"/>
            <w:bottom w:val="none" w:sz="0" w:space="0" w:color="auto"/>
            <w:right w:val="none" w:sz="0" w:space="0" w:color="auto"/>
          </w:divBdr>
        </w:div>
        <w:div w:id="1681349521">
          <w:marLeft w:val="0"/>
          <w:marRight w:val="0"/>
          <w:marTop w:val="0"/>
          <w:marBottom w:val="0"/>
          <w:divBdr>
            <w:top w:val="none" w:sz="0" w:space="0" w:color="auto"/>
            <w:left w:val="none" w:sz="0" w:space="0" w:color="auto"/>
            <w:bottom w:val="none" w:sz="0" w:space="0" w:color="auto"/>
            <w:right w:val="none" w:sz="0" w:space="0" w:color="auto"/>
          </w:divBdr>
        </w:div>
        <w:div w:id="1696614267">
          <w:marLeft w:val="0"/>
          <w:marRight w:val="0"/>
          <w:marTop w:val="0"/>
          <w:marBottom w:val="0"/>
          <w:divBdr>
            <w:top w:val="none" w:sz="0" w:space="0" w:color="auto"/>
            <w:left w:val="none" w:sz="0" w:space="0" w:color="auto"/>
            <w:bottom w:val="none" w:sz="0" w:space="0" w:color="auto"/>
            <w:right w:val="none" w:sz="0" w:space="0" w:color="auto"/>
          </w:divBdr>
        </w:div>
        <w:div w:id="1704862743">
          <w:marLeft w:val="0"/>
          <w:marRight w:val="0"/>
          <w:marTop w:val="0"/>
          <w:marBottom w:val="0"/>
          <w:divBdr>
            <w:top w:val="none" w:sz="0" w:space="0" w:color="auto"/>
            <w:left w:val="none" w:sz="0" w:space="0" w:color="auto"/>
            <w:bottom w:val="none" w:sz="0" w:space="0" w:color="auto"/>
            <w:right w:val="none" w:sz="0" w:space="0" w:color="auto"/>
          </w:divBdr>
        </w:div>
        <w:div w:id="1710643211">
          <w:marLeft w:val="0"/>
          <w:marRight w:val="0"/>
          <w:marTop w:val="0"/>
          <w:marBottom w:val="0"/>
          <w:divBdr>
            <w:top w:val="none" w:sz="0" w:space="0" w:color="auto"/>
            <w:left w:val="none" w:sz="0" w:space="0" w:color="auto"/>
            <w:bottom w:val="none" w:sz="0" w:space="0" w:color="auto"/>
            <w:right w:val="none" w:sz="0" w:space="0" w:color="auto"/>
          </w:divBdr>
        </w:div>
        <w:div w:id="1723209545">
          <w:marLeft w:val="0"/>
          <w:marRight w:val="0"/>
          <w:marTop w:val="0"/>
          <w:marBottom w:val="0"/>
          <w:divBdr>
            <w:top w:val="none" w:sz="0" w:space="0" w:color="auto"/>
            <w:left w:val="none" w:sz="0" w:space="0" w:color="auto"/>
            <w:bottom w:val="none" w:sz="0" w:space="0" w:color="auto"/>
            <w:right w:val="none" w:sz="0" w:space="0" w:color="auto"/>
          </w:divBdr>
        </w:div>
        <w:div w:id="1725985872">
          <w:marLeft w:val="0"/>
          <w:marRight w:val="0"/>
          <w:marTop w:val="0"/>
          <w:marBottom w:val="0"/>
          <w:divBdr>
            <w:top w:val="none" w:sz="0" w:space="0" w:color="auto"/>
            <w:left w:val="none" w:sz="0" w:space="0" w:color="auto"/>
            <w:bottom w:val="none" w:sz="0" w:space="0" w:color="auto"/>
            <w:right w:val="none" w:sz="0" w:space="0" w:color="auto"/>
          </w:divBdr>
        </w:div>
        <w:div w:id="1738093977">
          <w:marLeft w:val="0"/>
          <w:marRight w:val="0"/>
          <w:marTop w:val="0"/>
          <w:marBottom w:val="0"/>
          <w:divBdr>
            <w:top w:val="none" w:sz="0" w:space="0" w:color="auto"/>
            <w:left w:val="none" w:sz="0" w:space="0" w:color="auto"/>
            <w:bottom w:val="none" w:sz="0" w:space="0" w:color="auto"/>
            <w:right w:val="none" w:sz="0" w:space="0" w:color="auto"/>
          </w:divBdr>
        </w:div>
        <w:div w:id="1749615019">
          <w:marLeft w:val="0"/>
          <w:marRight w:val="0"/>
          <w:marTop w:val="0"/>
          <w:marBottom w:val="0"/>
          <w:divBdr>
            <w:top w:val="none" w:sz="0" w:space="0" w:color="auto"/>
            <w:left w:val="none" w:sz="0" w:space="0" w:color="auto"/>
            <w:bottom w:val="none" w:sz="0" w:space="0" w:color="auto"/>
            <w:right w:val="none" w:sz="0" w:space="0" w:color="auto"/>
          </w:divBdr>
        </w:div>
        <w:div w:id="1755467292">
          <w:marLeft w:val="0"/>
          <w:marRight w:val="0"/>
          <w:marTop w:val="0"/>
          <w:marBottom w:val="0"/>
          <w:divBdr>
            <w:top w:val="none" w:sz="0" w:space="0" w:color="auto"/>
            <w:left w:val="none" w:sz="0" w:space="0" w:color="auto"/>
            <w:bottom w:val="none" w:sz="0" w:space="0" w:color="auto"/>
            <w:right w:val="none" w:sz="0" w:space="0" w:color="auto"/>
          </w:divBdr>
        </w:div>
        <w:div w:id="1758860821">
          <w:marLeft w:val="0"/>
          <w:marRight w:val="0"/>
          <w:marTop w:val="0"/>
          <w:marBottom w:val="0"/>
          <w:divBdr>
            <w:top w:val="none" w:sz="0" w:space="0" w:color="auto"/>
            <w:left w:val="none" w:sz="0" w:space="0" w:color="auto"/>
            <w:bottom w:val="none" w:sz="0" w:space="0" w:color="auto"/>
            <w:right w:val="none" w:sz="0" w:space="0" w:color="auto"/>
          </w:divBdr>
        </w:div>
        <w:div w:id="1775982087">
          <w:marLeft w:val="0"/>
          <w:marRight w:val="0"/>
          <w:marTop w:val="0"/>
          <w:marBottom w:val="0"/>
          <w:divBdr>
            <w:top w:val="none" w:sz="0" w:space="0" w:color="auto"/>
            <w:left w:val="none" w:sz="0" w:space="0" w:color="auto"/>
            <w:bottom w:val="none" w:sz="0" w:space="0" w:color="auto"/>
            <w:right w:val="none" w:sz="0" w:space="0" w:color="auto"/>
          </w:divBdr>
        </w:div>
        <w:div w:id="1779254348">
          <w:marLeft w:val="0"/>
          <w:marRight w:val="0"/>
          <w:marTop w:val="0"/>
          <w:marBottom w:val="0"/>
          <w:divBdr>
            <w:top w:val="none" w:sz="0" w:space="0" w:color="auto"/>
            <w:left w:val="none" w:sz="0" w:space="0" w:color="auto"/>
            <w:bottom w:val="none" w:sz="0" w:space="0" w:color="auto"/>
            <w:right w:val="none" w:sz="0" w:space="0" w:color="auto"/>
          </w:divBdr>
        </w:div>
        <w:div w:id="1785467387">
          <w:marLeft w:val="0"/>
          <w:marRight w:val="0"/>
          <w:marTop w:val="0"/>
          <w:marBottom w:val="0"/>
          <w:divBdr>
            <w:top w:val="none" w:sz="0" w:space="0" w:color="auto"/>
            <w:left w:val="none" w:sz="0" w:space="0" w:color="auto"/>
            <w:bottom w:val="none" w:sz="0" w:space="0" w:color="auto"/>
            <w:right w:val="none" w:sz="0" w:space="0" w:color="auto"/>
          </w:divBdr>
        </w:div>
        <w:div w:id="1797335794">
          <w:marLeft w:val="0"/>
          <w:marRight w:val="0"/>
          <w:marTop w:val="0"/>
          <w:marBottom w:val="0"/>
          <w:divBdr>
            <w:top w:val="none" w:sz="0" w:space="0" w:color="auto"/>
            <w:left w:val="none" w:sz="0" w:space="0" w:color="auto"/>
            <w:bottom w:val="none" w:sz="0" w:space="0" w:color="auto"/>
            <w:right w:val="none" w:sz="0" w:space="0" w:color="auto"/>
          </w:divBdr>
        </w:div>
        <w:div w:id="1810315439">
          <w:marLeft w:val="0"/>
          <w:marRight w:val="0"/>
          <w:marTop w:val="0"/>
          <w:marBottom w:val="0"/>
          <w:divBdr>
            <w:top w:val="none" w:sz="0" w:space="0" w:color="auto"/>
            <w:left w:val="none" w:sz="0" w:space="0" w:color="auto"/>
            <w:bottom w:val="none" w:sz="0" w:space="0" w:color="auto"/>
            <w:right w:val="none" w:sz="0" w:space="0" w:color="auto"/>
          </w:divBdr>
        </w:div>
        <w:div w:id="1817454295">
          <w:marLeft w:val="0"/>
          <w:marRight w:val="0"/>
          <w:marTop w:val="0"/>
          <w:marBottom w:val="0"/>
          <w:divBdr>
            <w:top w:val="none" w:sz="0" w:space="0" w:color="auto"/>
            <w:left w:val="none" w:sz="0" w:space="0" w:color="auto"/>
            <w:bottom w:val="none" w:sz="0" w:space="0" w:color="auto"/>
            <w:right w:val="none" w:sz="0" w:space="0" w:color="auto"/>
          </w:divBdr>
        </w:div>
        <w:div w:id="1826239149">
          <w:marLeft w:val="0"/>
          <w:marRight w:val="0"/>
          <w:marTop w:val="0"/>
          <w:marBottom w:val="0"/>
          <w:divBdr>
            <w:top w:val="none" w:sz="0" w:space="0" w:color="auto"/>
            <w:left w:val="none" w:sz="0" w:space="0" w:color="auto"/>
            <w:bottom w:val="none" w:sz="0" w:space="0" w:color="auto"/>
            <w:right w:val="none" w:sz="0" w:space="0" w:color="auto"/>
          </w:divBdr>
        </w:div>
        <w:div w:id="1851218400">
          <w:marLeft w:val="0"/>
          <w:marRight w:val="0"/>
          <w:marTop w:val="0"/>
          <w:marBottom w:val="0"/>
          <w:divBdr>
            <w:top w:val="none" w:sz="0" w:space="0" w:color="auto"/>
            <w:left w:val="none" w:sz="0" w:space="0" w:color="auto"/>
            <w:bottom w:val="none" w:sz="0" w:space="0" w:color="auto"/>
            <w:right w:val="none" w:sz="0" w:space="0" w:color="auto"/>
          </w:divBdr>
        </w:div>
        <w:div w:id="1852181249">
          <w:marLeft w:val="0"/>
          <w:marRight w:val="0"/>
          <w:marTop w:val="0"/>
          <w:marBottom w:val="0"/>
          <w:divBdr>
            <w:top w:val="none" w:sz="0" w:space="0" w:color="auto"/>
            <w:left w:val="none" w:sz="0" w:space="0" w:color="auto"/>
            <w:bottom w:val="none" w:sz="0" w:space="0" w:color="auto"/>
            <w:right w:val="none" w:sz="0" w:space="0" w:color="auto"/>
          </w:divBdr>
        </w:div>
        <w:div w:id="1896576846">
          <w:marLeft w:val="0"/>
          <w:marRight w:val="0"/>
          <w:marTop w:val="0"/>
          <w:marBottom w:val="0"/>
          <w:divBdr>
            <w:top w:val="none" w:sz="0" w:space="0" w:color="auto"/>
            <w:left w:val="none" w:sz="0" w:space="0" w:color="auto"/>
            <w:bottom w:val="none" w:sz="0" w:space="0" w:color="auto"/>
            <w:right w:val="none" w:sz="0" w:space="0" w:color="auto"/>
          </w:divBdr>
        </w:div>
        <w:div w:id="1956979890">
          <w:marLeft w:val="0"/>
          <w:marRight w:val="0"/>
          <w:marTop w:val="0"/>
          <w:marBottom w:val="0"/>
          <w:divBdr>
            <w:top w:val="none" w:sz="0" w:space="0" w:color="auto"/>
            <w:left w:val="none" w:sz="0" w:space="0" w:color="auto"/>
            <w:bottom w:val="none" w:sz="0" w:space="0" w:color="auto"/>
            <w:right w:val="none" w:sz="0" w:space="0" w:color="auto"/>
          </w:divBdr>
        </w:div>
        <w:div w:id="2006086729">
          <w:marLeft w:val="0"/>
          <w:marRight w:val="0"/>
          <w:marTop w:val="0"/>
          <w:marBottom w:val="0"/>
          <w:divBdr>
            <w:top w:val="none" w:sz="0" w:space="0" w:color="auto"/>
            <w:left w:val="none" w:sz="0" w:space="0" w:color="auto"/>
            <w:bottom w:val="none" w:sz="0" w:space="0" w:color="auto"/>
            <w:right w:val="none" w:sz="0" w:space="0" w:color="auto"/>
          </w:divBdr>
        </w:div>
        <w:div w:id="2017733492">
          <w:marLeft w:val="0"/>
          <w:marRight w:val="0"/>
          <w:marTop w:val="0"/>
          <w:marBottom w:val="0"/>
          <w:divBdr>
            <w:top w:val="none" w:sz="0" w:space="0" w:color="auto"/>
            <w:left w:val="none" w:sz="0" w:space="0" w:color="auto"/>
            <w:bottom w:val="none" w:sz="0" w:space="0" w:color="auto"/>
            <w:right w:val="none" w:sz="0" w:space="0" w:color="auto"/>
          </w:divBdr>
        </w:div>
        <w:div w:id="2036928058">
          <w:marLeft w:val="0"/>
          <w:marRight w:val="0"/>
          <w:marTop w:val="0"/>
          <w:marBottom w:val="0"/>
          <w:divBdr>
            <w:top w:val="none" w:sz="0" w:space="0" w:color="auto"/>
            <w:left w:val="none" w:sz="0" w:space="0" w:color="auto"/>
            <w:bottom w:val="none" w:sz="0" w:space="0" w:color="auto"/>
            <w:right w:val="none" w:sz="0" w:space="0" w:color="auto"/>
          </w:divBdr>
        </w:div>
        <w:div w:id="2093313786">
          <w:marLeft w:val="0"/>
          <w:marRight w:val="0"/>
          <w:marTop w:val="0"/>
          <w:marBottom w:val="0"/>
          <w:divBdr>
            <w:top w:val="none" w:sz="0" w:space="0" w:color="auto"/>
            <w:left w:val="none" w:sz="0" w:space="0" w:color="auto"/>
            <w:bottom w:val="none" w:sz="0" w:space="0" w:color="auto"/>
            <w:right w:val="none" w:sz="0" w:space="0" w:color="auto"/>
          </w:divBdr>
        </w:div>
        <w:div w:id="2116830156">
          <w:marLeft w:val="0"/>
          <w:marRight w:val="0"/>
          <w:marTop w:val="0"/>
          <w:marBottom w:val="0"/>
          <w:divBdr>
            <w:top w:val="none" w:sz="0" w:space="0" w:color="auto"/>
            <w:left w:val="none" w:sz="0" w:space="0" w:color="auto"/>
            <w:bottom w:val="none" w:sz="0" w:space="0" w:color="auto"/>
            <w:right w:val="none" w:sz="0" w:space="0" w:color="auto"/>
          </w:divBdr>
        </w:div>
        <w:div w:id="2129658154">
          <w:marLeft w:val="0"/>
          <w:marRight w:val="0"/>
          <w:marTop w:val="0"/>
          <w:marBottom w:val="0"/>
          <w:divBdr>
            <w:top w:val="none" w:sz="0" w:space="0" w:color="auto"/>
            <w:left w:val="none" w:sz="0" w:space="0" w:color="auto"/>
            <w:bottom w:val="none" w:sz="0" w:space="0" w:color="auto"/>
            <w:right w:val="none" w:sz="0" w:space="0" w:color="auto"/>
          </w:divBdr>
        </w:div>
      </w:divsChild>
    </w:div>
    <w:div w:id="1937980500">
      <w:bodyDiv w:val="1"/>
      <w:marLeft w:val="0"/>
      <w:marRight w:val="0"/>
      <w:marTop w:val="0"/>
      <w:marBottom w:val="0"/>
      <w:divBdr>
        <w:top w:val="none" w:sz="0" w:space="0" w:color="auto"/>
        <w:left w:val="none" w:sz="0" w:space="0" w:color="auto"/>
        <w:bottom w:val="none" w:sz="0" w:space="0" w:color="auto"/>
        <w:right w:val="none" w:sz="0" w:space="0" w:color="auto"/>
      </w:divBdr>
    </w:div>
    <w:div w:id="1940062997">
      <w:bodyDiv w:val="1"/>
      <w:marLeft w:val="0"/>
      <w:marRight w:val="0"/>
      <w:marTop w:val="0"/>
      <w:marBottom w:val="0"/>
      <w:divBdr>
        <w:top w:val="none" w:sz="0" w:space="0" w:color="auto"/>
        <w:left w:val="none" w:sz="0" w:space="0" w:color="auto"/>
        <w:bottom w:val="none" w:sz="0" w:space="0" w:color="auto"/>
        <w:right w:val="none" w:sz="0" w:space="0" w:color="auto"/>
      </w:divBdr>
    </w:div>
    <w:div w:id="1942101535">
      <w:bodyDiv w:val="1"/>
      <w:marLeft w:val="0"/>
      <w:marRight w:val="0"/>
      <w:marTop w:val="0"/>
      <w:marBottom w:val="0"/>
      <w:divBdr>
        <w:top w:val="none" w:sz="0" w:space="0" w:color="auto"/>
        <w:left w:val="none" w:sz="0" w:space="0" w:color="auto"/>
        <w:bottom w:val="none" w:sz="0" w:space="0" w:color="auto"/>
        <w:right w:val="none" w:sz="0" w:space="0" w:color="auto"/>
      </w:divBdr>
    </w:div>
    <w:div w:id="1942175363">
      <w:bodyDiv w:val="1"/>
      <w:marLeft w:val="0"/>
      <w:marRight w:val="0"/>
      <w:marTop w:val="0"/>
      <w:marBottom w:val="0"/>
      <w:divBdr>
        <w:top w:val="none" w:sz="0" w:space="0" w:color="auto"/>
        <w:left w:val="none" w:sz="0" w:space="0" w:color="auto"/>
        <w:bottom w:val="none" w:sz="0" w:space="0" w:color="auto"/>
        <w:right w:val="none" w:sz="0" w:space="0" w:color="auto"/>
      </w:divBdr>
    </w:div>
    <w:div w:id="1945919414">
      <w:bodyDiv w:val="1"/>
      <w:marLeft w:val="0"/>
      <w:marRight w:val="0"/>
      <w:marTop w:val="0"/>
      <w:marBottom w:val="0"/>
      <w:divBdr>
        <w:top w:val="none" w:sz="0" w:space="0" w:color="auto"/>
        <w:left w:val="none" w:sz="0" w:space="0" w:color="auto"/>
        <w:bottom w:val="none" w:sz="0" w:space="0" w:color="auto"/>
        <w:right w:val="none" w:sz="0" w:space="0" w:color="auto"/>
      </w:divBdr>
    </w:div>
    <w:div w:id="1949388309">
      <w:bodyDiv w:val="1"/>
      <w:marLeft w:val="0"/>
      <w:marRight w:val="0"/>
      <w:marTop w:val="0"/>
      <w:marBottom w:val="0"/>
      <w:divBdr>
        <w:top w:val="none" w:sz="0" w:space="0" w:color="auto"/>
        <w:left w:val="none" w:sz="0" w:space="0" w:color="auto"/>
        <w:bottom w:val="none" w:sz="0" w:space="0" w:color="auto"/>
        <w:right w:val="none" w:sz="0" w:space="0" w:color="auto"/>
      </w:divBdr>
    </w:div>
    <w:div w:id="1949779478">
      <w:bodyDiv w:val="1"/>
      <w:marLeft w:val="0"/>
      <w:marRight w:val="0"/>
      <w:marTop w:val="0"/>
      <w:marBottom w:val="0"/>
      <w:divBdr>
        <w:top w:val="none" w:sz="0" w:space="0" w:color="auto"/>
        <w:left w:val="none" w:sz="0" w:space="0" w:color="auto"/>
        <w:bottom w:val="none" w:sz="0" w:space="0" w:color="auto"/>
        <w:right w:val="none" w:sz="0" w:space="0" w:color="auto"/>
      </w:divBdr>
    </w:div>
    <w:div w:id="1951550048">
      <w:bodyDiv w:val="1"/>
      <w:marLeft w:val="0"/>
      <w:marRight w:val="0"/>
      <w:marTop w:val="0"/>
      <w:marBottom w:val="0"/>
      <w:divBdr>
        <w:top w:val="none" w:sz="0" w:space="0" w:color="auto"/>
        <w:left w:val="none" w:sz="0" w:space="0" w:color="auto"/>
        <w:bottom w:val="none" w:sz="0" w:space="0" w:color="auto"/>
        <w:right w:val="none" w:sz="0" w:space="0" w:color="auto"/>
      </w:divBdr>
    </w:div>
    <w:div w:id="1952323968">
      <w:bodyDiv w:val="1"/>
      <w:marLeft w:val="0"/>
      <w:marRight w:val="0"/>
      <w:marTop w:val="0"/>
      <w:marBottom w:val="0"/>
      <w:divBdr>
        <w:top w:val="none" w:sz="0" w:space="0" w:color="auto"/>
        <w:left w:val="none" w:sz="0" w:space="0" w:color="auto"/>
        <w:bottom w:val="none" w:sz="0" w:space="0" w:color="auto"/>
        <w:right w:val="none" w:sz="0" w:space="0" w:color="auto"/>
      </w:divBdr>
    </w:div>
    <w:div w:id="1955743322">
      <w:bodyDiv w:val="1"/>
      <w:marLeft w:val="0"/>
      <w:marRight w:val="0"/>
      <w:marTop w:val="0"/>
      <w:marBottom w:val="0"/>
      <w:divBdr>
        <w:top w:val="none" w:sz="0" w:space="0" w:color="auto"/>
        <w:left w:val="none" w:sz="0" w:space="0" w:color="auto"/>
        <w:bottom w:val="none" w:sz="0" w:space="0" w:color="auto"/>
        <w:right w:val="none" w:sz="0" w:space="0" w:color="auto"/>
      </w:divBdr>
    </w:div>
    <w:div w:id="1955940840">
      <w:bodyDiv w:val="1"/>
      <w:marLeft w:val="0"/>
      <w:marRight w:val="0"/>
      <w:marTop w:val="0"/>
      <w:marBottom w:val="0"/>
      <w:divBdr>
        <w:top w:val="none" w:sz="0" w:space="0" w:color="auto"/>
        <w:left w:val="none" w:sz="0" w:space="0" w:color="auto"/>
        <w:bottom w:val="none" w:sz="0" w:space="0" w:color="auto"/>
        <w:right w:val="none" w:sz="0" w:space="0" w:color="auto"/>
      </w:divBdr>
    </w:div>
    <w:div w:id="1958835196">
      <w:bodyDiv w:val="1"/>
      <w:marLeft w:val="0"/>
      <w:marRight w:val="0"/>
      <w:marTop w:val="0"/>
      <w:marBottom w:val="0"/>
      <w:divBdr>
        <w:top w:val="none" w:sz="0" w:space="0" w:color="auto"/>
        <w:left w:val="none" w:sz="0" w:space="0" w:color="auto"/>
        <w:bottom w:val="none" w:sz="0" w:space="0" w:color="auto"/>
        <w:right w:val="none" w:sz="0" w:space="0" w:color="auto"/>
      </w:divBdr>
    </w:div>
    <w:div w:id="1960405510">
      <w:bodyDiv w:val="1"/>
      <w:marLeft w:val="0"/>
      <w:marRight w:val="0"/>
      <w:marTop w:val="0"/>
      <w:marBottom w:val="0"/>
      <w:divBdr>
        <w:top w:val="none" w:sz="0" w:space="0" w:color="auto"/>
        <w:left w:val="none" w:sz="0" w:space="0" w:color="auto"/>
        <w:bottom w:val="none" w:sz="0" w:space="0" w:color="auto"/>
        <w:right w:val="none" w:sz="0" w:space="0" w:color="auto"/>
      </w:divBdr>
    </w:div>
    <w:div w:id="1960721356">
      <w:bodyDiv w:val="1"/>
      <w:marLeft w:val="0"/>
      <w:marRight w:val="0"/>
      <w:marTop w:val="0"/>
      <w:marBottom w:val="0"/>
      <w:divBdr>
        <w:top w:val="none" w:sz="0" w:space="0" w:color="auto"/>
        <w:left w:val="none" w:sz="0" w:space="0" w:color="auto"/>
        <w:bottom w:val="none" w:sz="0" w:space="0" w:color="auto"/>
        <w:right w:val="none" w:sz="0" w:space="0" w:color="auto"/>
      </w:divBdr>
    </w:div>
    <w:div w:id="1962764648">
      <w:bodyDiv w:val="1"/>
      <w:marLeft w:val="0"/>
      <w:marRight w:val="0"/>
      <w:marTop w:val="0"/>
      <w:marBottom w:val="0"/>
      <w:divBdr>
        <w:top w:val="none" w:sz="0" w:space="0" w:color="auto"/>
        <w:left w:val="none" w:sz="0" w:space="0" w:color="auto"/>
        <w:bottom w:val="none" w:sz="0" w:space="0" w:color="auto"/>
        <w:right w:val="none" w:sz="0" w:space="0" w:color="auto"/>
      </w:divBdr>
    </w:div>
    <w:div w:id="1963225551">
      <w:bodyDiv w:val="1"/>
      <w:marLeft w:val="0"/>
      <w:marRight w:val="0"/>
      <w:marTop w:val="0"/>
      <w:marBottom w:val="0"/>
      <w:divBdr>
        <w:top w:val="none" w:sz="0" w:space="0" w:color="auto"/>
        <w:left w:val="none" w:sz="0" w:space="0" w:color="auto"/>
        <w:bottom w:val="none" w:sz="0" w:space="0" w:color="auto"/>
        <w:right w:val="none" w:sz="0" w:space="0" w:color="auto"/>
      </w:divBdr>
    </w:div>
    <w:div w:id="1963730804">
      <w:bodyDiv w:val="1"/>
      <w:marLeft w:val="0"/>
      <w:marRight w:val="0"/>
      <w:marTop w:val="0"/>
      <w:marBottom w:val="0"/>
      <w:divBdr>
        <w:top w:val="none" w:sz="0" w:space="0" w:color="auto"/>
        <w:left w:val="none" w:sz="0" w:space="0" w:color="auto"/>
        <w:bottom w:val="none" w:sz="0" w:space="0" w:color="auto"/>
        <w:right w:val="none" w:sz="0" w:space="0" w:color="auto"/>
      </w:divBdr>
    </w:div>
    <w:div w:id="1964654061">
      <w:bodyDiv w:val="1"/>
      <w:marLeft w:val="0"/>
      <w:marRight w:val="0"/>
      <w:marTop w:val="0"/>
      <w:marBottom w:val="0"/>
      <w:divBdr>
        <w:top w:val="none" w:sz="0" w:space="0" w:color="auto"/>
        <w:left w:val="none" w:sz="0" w:space="0" w:color="auto"/>
        <w:bottom w:val="none" w:sz="0" w:space="0" w:color="auto"/>
        <w:right w:val="none" w:sz="0" w:space="0" w:color="auto"/>
      </w:divBdr>
    </w:div>
    <w:div w:id="1964922197">
      <w:bodyDiv w:val="1"/>
      <w:marLeft w:val="0"/>
      <w:marRight w:val="0"/>
      <w:marTop w:val="0"/>
      <w:marBottom w:val="0"/>
      <w:divBdr>
        <w:top w:val="none" w:sz="0" w:space="0" w:color="auto"/>
        <w:left w:val="none" w:sz="0" w:space="0" w:color="auto"/>
        <w:bottom w:val="none" w:sz="0" w:space="0" w:color="auto"/>
        <w:right w:val="none" w:sz="0" w:space="0" w:color="auto"/>
      </w:divBdr>
    </w:div>
    <w:div w:id="1967226428">
      <w:bodyDiv w:val="1"/>
      <w:marLeft w:val="0"/>
      <w:marRight w:val="0"/>
      <w:marTop w:val="0"/>
      <w:marBottom w:val="0"/>
      <w:divBdr>
        <w:top w:val="none" w:sz="0" w:space="0" w:color="auto"/>
        <w:left w:val="none" w:sz="0" w:space="0" w:color="auto"/>
        <w:bottom w:val="none" w:sz="0" w:space="0" w:color="auto"/>
        <w:right w:val="none" w:sz="0" w:space="0" w:color="auto"/>
      </w:divBdr>
    </w:div>
    <w:div w:id="1967613584">
      <w:bodyDiv w:val="1"/>
      <w:marLeft w:val="0"/>
      <w:marRight w:val="0"/>
      <w:marTop w:val="0"/>
      <w:marBottom w:val="0"/>
      <w:divBdr>
        <w:top w:val="none" w:sz="0" w:space="0" w:color="auto"/>
        <w:left w:val="none" w:sz="0" w:space="0" w:color="auto"/>
        <w:bottom w:val="none" w:sz="0" w:space="0" w:color="auto"/>
        <w:right w:val="none" w:sz="0" w:space="0" w:color="auto"/>
      </w:divBdr>
    </w:div>
    <w:div w:id="1968269944">
      <w:bodyDiv w:val="1"/>
      <w:marLeft w:val="0"/>
      <w:marRight w:val="0"/>
      <w:marTop w:val="0"/>
      <w:marBottom w:val="0"/>
      <w:divBdr>
        <w:top w:val="none" w:sz="0" w:space="0" w:color="auto"/>
        <w:left w:val="none" w:sz="0" w:space="0" w:color="auto"/>
        <w:bottom w:val="none" w:sz="0" w:space="0" w:color="auto"/>
        <w:right w:val="none" w:sz="0" w:space="0" w:color="auto"/>
      </w:divBdr>
    </w:div>
    <w:div w:id="1969165713">
      <w:bodyDiv w:val="1"/>
      <w:marLeft w:val="0"/>
      <w:marRight w:val="0"/>
      <w:marTop w:val="0"/>
      <w:marBottom w:val="0"/>
      <w:divBdr>
        <w:top w:val="none" w:sz="0" w:space="0" w:color="auto"/>
        <w:left w:val="none" w:sz="0" w:space="0" w:color="auto"/>
        <w:bottom w:val="none" w:sz="0" w:space="0" w:color="auto"/>
        <w:right w:val="none" w:sz="0" w:space="0" w:color="auto"/>
      </w:divBdr>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781866">
      <w:bodyDiv w:val="1"/>
      <w:marLeft w:val="0"/>
      <w:marRight w:val="0"/>
      <w:marTop w:val="0"/>
      <w:marBottom w:val="0"/>
      <w:divBdr>
        <w:top w:val="none" w:sz="0" w:space="0" w:color="auto"/>
        <w:left w:val="none" w:sz="0" w:space="0" w:color="auto"/>
        <w:bottom w:val="none" w:sz="0" w:space="0" w:color="auto"/>
        <w:right w:val="none" w:sz="0" w:space="0" w:color="auto"/>
      </w:divBdr>
    </w:div>
    <w:div w:id="1972977794">
      <w:bodyDiv w:val="1"/>
      <w:marLeft w:val="0"/>
      <w:marRight w:val="0"/>
      <w:marTop w:val="0"/>
      <w:marBottom w:val="0"/>
      <w:divBdr>
        <w:top w:val="none" w:sz="0" w:space="0" w:color="auto"/>
        <w:left w:val="none" w:sz="0" w:space="0" w:color="auto"/>
        <w:bottom w:val="none" w:sz="0" w:space="0" w:color="auto"/>
        <w:right w:val="none" w:sz="0" w:space="0" w:color="auto"/>
      </w:divBdr>
    </w:div>
    <w:div w:id="1974289720">
      <w:bodyDiv w:val="1"/>
      <w:marLeft w:val="0"/>
      <w:marRight w:val="0"/>
      <w:marTop w:val="0"/>
      <w:marBottom w:val="0"/>
      <w:divBdr>
        <w:top w:val="none" w:sz="0" w:space="0" w:color="auto"/>
        <w:left w:val="none" w:sz="0" w:space="0" w:color="auto"/>
        <w:bottom w:val="none" w:sz="0" w:space="0" w:color="auto"/>
        <w:right w:val="none" w:sz="0" w:space="0" w:color="auto"/>
      </w:divBdr>
    </w:div>
    <w:div w:id="1977948912">
      <w:bodyDiv w:val="1"/>
      <w:marLeft w:val="0"/>
      <w:marRight w:val="0"/>
      <w:marTop w:val="0"/>
      <w:marBottom w:val="0"/>
      <w:divBdr>
        <w:top w:val="none" w:sz="0" w:space="0" w:color="auto"/>
        <w:left w:val="none" w:sz="0" w:space="0" w:color="auto"/>
        <w:bottom w:val="none" w:sz="0" w:space="0" w:color="auto"/>
        <w:right w:val="none" w:sz="0" w:space="0" w:color="auto"/>
      </w:divBdr>
    </w:div>
    <w:div w:id="1981760922">
      <w:bodyDiv w:val="1"/>
      <w:marLeft w:val="0"/>
      <w:marRight w:val="0"/>
      <w:marTop w:val="0"/>
      <w:marBottom w:val="0"/>
      <w:divBdr>
        <w:top w:val="none" w:sz="0" w:space="0" w:color="auto"/>
        <w:left w:val="none" w:sz="0" w:space="0" w:color="auto"/>
        <w:bottom w:val="none" w:sz="0" w:space="0" w:color="auto"/>
        <w:right w:val="none" w:sz="0" w:space="0" w:color="auto"/>
      </w:divBdr>
    </w:div>
    <w:div w:id="1983541192">
      <w:bodyDiv w:val="1"/>
      <w:marLeft w:val="0"/>
      <w:marRight w:val="0"/>
      <w:marTop w:val="0"/>
      <w:marBottom w:val="0"/>
      <w:divBdr>
        <w:top w:val="none" w:sz="0" w:space="0" w:color="auto"/>
        <w:left w:val="none" w:sz="0" w:space="0" w:color="auto"/>
        <w:bottom w:val="none" w:sz="0" w:space="0" w:color="auto"/>
        <w:right w:val="none" w:sz="0" w:space="0" w:color="auto"/>
      </w:divBdr>
    </w:div>
    <w:div w:id="1984193611">
      <w:bodyDiv w:val="1"/>
      <w:marLeft w:val="0"/>
      <w:marRight w:val="0"/>
      <w:marTop w:val="0"/>
      <w:marBottom w:val="0"/>
      <w:divBdr>
        <w:top w:val="none" w:sz="0" w:space="0" w:color="auto"/>
        <w:left w:val="none" w:sz="0" w:space="0" w:color="auto"/>
        <w:bottom w:val="none" w:sz="0" w:space="0" w:color="auto"/>
        <w:right w:val="none" w:sz="0" w:space="0" w:color="auto"/>
      </w:divBdr>
    </w:div>
    <w:div w:id="1986012193">
      <w:bodyDiv w:val="1"/>
      <w:marLeft w:val="0"/>
      <w:marRight w:val="0"/>
      <w:marTop w:val="0"/>
      <w:marBottom w:val="0"/>
      <w:divBdr>
        <w:top w:val="none" w:sz="0" w:space="0" w:color="auto"/>
        <w:left w:val="none" w:sz="0" w:space="0" w:color="auto"/>
        <w:bottom w:val="none" w:sz="0" w:space="0" w:color="auto"/>
        <w:right w:val="none" w:sz="0" w:space="0" w:color="auto"/>
      </w:divBdr>
    </w:div>
    <w:div w:id="1986543372">
      <w:bodyDiv w:val="1"/>
      <w:marLeft w:val="0"/>
      <w:marRight w:val="0"/>
      <w:marTop w:val="0"/>
      <w:marBottom w:val="0"/>
      <w:divBdr>
        <w:top w:val="none" w:sz="0" w:space="0" w:color="auto"/>
        <w:left w:val="none" w:sz="0" w:space="0" w:color="auto"/>
        <w:bottom w:val="none" w:sz="0" w:space="0" w:color="auto"/>
        <w:right w:val="none" w:sz="0" w:space="0" w:color="auto"/>
      </w:divBdr>
    </w:div>
    <w:div w:id="1986544809">
      <w:bodyDiv w:val="1"/>
      <w:marLeft w:val="0"/>
      <w:marRight w:val="0"/>
      <w:marTop w:val="0"/>
      <w:marBottom w:val="0"/>
      <w:divBdr>
        <w:top w:val="none" w:sz="0" w:space="0" w:color="auto"/>
        <w:left w:val="none" w:sz="0" w:space="0" w:color="auto"/>
        <w:bottom w:val="none" w:sz="0" w:space="0" w:color="auto"/>
        <w:right w:val="none" w:sz="0" w:space="0" w:color="auto"/>
      </w:divBdr>
    </w:div>
    <w:div w:id="1991009428">
      <w:bodyDiv w:val="1"/>
      <w:marLeft w:val="0"/>
      <w:marRight w:val="0"/>
      <w:marTop w:val="0"/>
      <w:marBottom w:val="0"/>
      <w:divBdr>
        <w:top w:val="none" w:sz="0" w:space="0" w:color="auto"/>
        <w:left w:val="none" w:sz="0" w:space="0" w:color="auto"/>
        <w:bottom w:val="none" w:sz="0" w:space="0" w:color="auto"/>
        <w:right w:val="none" w:sz="0" w:space="0" w:color="auto"/>
      </w:divBdr>
    </w:div>
    <w:div w:id="1993438209">
      <w:bodyDiv w:val="1"/>
      <w:marLeft w:val="0"/>
      <w:marRight w:val="0"/>
      <w:marTop w:val="0"/>
      <w:marBottom w:val="0"/>
      <w:divBdr>
        <w:top w:val="none" w:sz="0" w:space="0" w:color="auto"/>
        <w:left w:val="none" w:sz="0" w:space="0" w:color="auto"/>
        <w:bottom w:val="none" w:sz="0" w:space="0" w:color="auto"/>
        <w:right w:val="none" w:sz="0" w:space="0" w:color="auto"/>
      </w:divBdr>
    </w:div>
    <w:div w:id="1996640052">
      <w:bodyDiv w:val="1"/>
      <w:marLeft w:val="0"/>
      <w:marRight w:val="0"/>
      <w:marTop w:val="0"/>
      <w:marBottom w:val="0"/>
      <w:divBdr>
        <w:top w:val="none" w:sz="0" w:space="0" w:color="auto"/>
        <w:left w:val="none" w:sz="0" w:space="0" w:color="auto"/>
        <w:bottom w:val="none" w:sz="0" w:space="0" w:color="auto"/>
        <w:right w:val="none" w:sz="0" w:space="0" w:color="auto"/>
      </w:divBdr>
    </w:div>
    <w:div w:id="1997220649">
      <w:bodyDiv w:val="1"/>
      <w:marLeft w:val="0"/>
      <w:marRight w:val="0"/>
      <w:marTop w:val="0"/>
      <w:marBottom w:val="0"/>
      <w:divBdr>
        <w:top w:val="none" w:sz="0" w:space="0" w:color="auto"/>
        <w:left w:val="none" w:sz="0" w:space="0" w:color="auto"/>
        <w:bottom w:val="none" w:sz="0" w:space="0" w:color="auto"/>
        <w:right w:val="none" w:sz="0" w:space="0" w:color="auto"/>
      </w:divBdr>
    </w:div>
    <w:div w:id="1997681864">
      <w:bodyDiv w:val="1"/>
      <w:marLeft w:val="0"/>
      <w:marRight w:val="0"/>
      <w:marTop w:val="0"/>
      <w:marBottom w:val="0"/>
      <w:divBdr>
        <w:top w:val="none" w:sz="0" w:space="0" w:color="auto"/>
        <w:left w:val="none" w:sz="0" w:space="0" w:color="auto"/>
        <w:bottom w:val="none" w:sz="0" w:space="0" w:color="auto"/>
        <w:right w:val="none" w:sz="0" w:space="0" w:color="auto"/>
      </w:divBdr>
    </w:div>
    <w:div w:id="2002387561">
      <w:bodyDiv w:val="1"/>
      <w:marLeft w:val="0"/>
      <w:marRight w:val="0"/>
      <w:marTop w:val="0"/>
      <w:marBottom w:val="0"/>
      <w:divBdr>
        <w:top w:val="none" w:sz="0" w:space="0" w:color="auto"/>
        <w:left w:val="none" w:sz="0" w:space="0" w:color="auto"/>
        <w:bottom w:val="none" w:sz="0" w:space="0" w:color="auto"/>
        <w:right w:val="none" w:sz="0" w:space="0" w:color="auto"/>
      </w:divBdr>
    </w:div>
    <w:div w:id="2004317093">
      <w:bodyDiv w:val="1"/>
      <w:marLeft w:val="0"/>
      <w:marRight w:val="0"/>
      <w:marTop w:val="0"/>
      <w:marBottom w:val="0"/>
      <w:divBdr>
        <w:top w:val="none" w:sz="0" w:space="0" w:color="auto"/>
        <w:left w:val="none" w:sz="0" w:space="0" w:color="auto"/>
        <w:bottom w:val="none" w:sz="0" w:space="0" w:color="auto"/>
        <w:right w:val="none" w:sz="0" w:space="0" w:color="auto"/>
      </w:divBdr>
    </w:div>
    <w:div w:id="2007123926">
      <w:bodyDiv w:val="1"/>
      <w:marLeft w:val="0"/>
      <w:marRight w:val="0"/>
      <w:marTop w:val="0"/>
      <w:marBottom w:val="0"/>
      <w:divBdr>
        <w:top w:val="none" w:sz="0" w:space="0" w:color="auto"/>
        <w:left w:val="none" w:sz="0" w:space="0" w:color="auto"/>
        <w:bottom w:val="none" w:sz="0" w:space="0" w:color="auto"/>
        <w:right w:val="none" w:sz="0" w:space="0" w:color="auto"/>
      </w:divBdr>
    </w:div>
    <w:div w:id="2008054601">
      <w:bodyDiv w:val="1"/>
      <w:marLeft w:val="0"/>
      <w:marRight w:val="0"/>
      <w:marTop w:val="0"/>
      <w:marBottom w:val="0"/>
      <w:divBdr>
        <w:top w:val="none" w:sz="0" w:space="0" w:color="auto"/>
        <w:left w:val="none" w:sz="0" w:space="0" w:color="auto"/>
        <w:bottom w:val="none" w:sz="0" w:space="0" w:color="auto"/>
        <w:right w:val="none" w:sz="0" w:space="0" w:color="auto"/>
      </w:divBdr>
    </w:div>
    <w:div w:id="2009554043">
      <w:bodyDiv w:val="1"/>
      <w:marLeft w:val="0"/>
      <w:marRight w:val="0"/>
      <w:marTop w:val="0"/>
      <w:marBottom w:val="0"/>
      <w:divBdr>
        <w:top w:val="none" w:sz="0" w:space="0" w:color="auto"/>
        <w:left w:val="none" w:sz="0" w:space="0" w:color="auto"/>
        <w:bottom w:val="none" w:sz="0" w:space="0" w:color="auto"/>
        <w:right w:val="none" w:sz="0" w:space="0" w:color="auto"/>
      </w:divBdr>
    </w:div>
    <w:div w:id="2012560685">
      <w:bodyDiv w:val="1"/>
      <w:marLeft w:val="0"/>
      <w:marRight w:val="0"/>
      <w:marTop w:val="0"/>
      <w:marBottom w:val="0"/>
      <w:divBdr>
        <w:top w:val="none" w:sz="0" w:space="0" w:color="auto"/>
        <w:left w:val="none" w:sz="0" w:space="0" w:color="auto"/>
        <w:bottom w:val="none" w:sz="0" w:space="0" w:color="auto"/>
        <w:right w:val="none" w:sz="0" w:space="0" w:color="auto"/>
      </w:divBdr>
      <w:divsChild>
        <w:div w:id="113640003">
          <w:marLeft w:val="0"/>
          <w:marRight w:val="0"/>
          <w:marTop w:val="0"/>
          <w:marBottom w:val="0"/>
          <w:divBdr>
            <w:top w:val="none" w:sz="0" w:space="0" w:color="auto"/>
            <w:left w:val="none" w:sz="0" w:space="0" w:color="auto"/>
            <w:bottom w:val="none" w:sz="0" w:space="0" w:color="auto"/>
            <w:right w:val="none" w:sz="0" w:space="0" w:color="auto"/>
          </w:divBdr>
        </w:div>
        <w:div w:id="150755518">
          <w:marLeft w:val="0"/>
          <w:marRight w:val="0"/>
          <w:marTop w:val="0"/>
          <w:marBottom w:val="0"/>
          <w:divBdr>
            <w:top w:val="none" w:sz="0" w:space="0" w:color="auto"/>
            <w:left w:val="none" w:sz="0" w:space="0" w:color="auto"/>
            <w:bottom w:val="none" w:sz="0" w:space="0" w:color="auto"/>
            <w:right w:val="none" w:sz="0" w:space="0" w:color="auto"/>
          </w:divBdr>
        </w:div>
        <w:div w:id="410664062">
          <w:marLeft w:val="0"/>
          <w:marRight w:val="0"/>
          <w:marTop w:val="0"/>
          <w:marBottom w:val="0"/>
          <w:divBdr>
            <w:top w:val="none" w:sz="0" w:space="0" w:color="auto"/>
            <w:left w:val="none" w:sz="0" w:space="0" w:color="auto"/>
            <w:bottom w:val="none" w:sz="0" w:space="0" w:color="auto"/>
            <w:right w:val="none" w:sz="0" w:space="0" w:color="auto"/>
          </w:divBdr>
        </w:div>
        <w:div w:id="451435954">
          <w:marLeft w:val="0"/>
          <w:marRight w:val="0"/>
          <w:marTop w:val="0"/>
          <w:marBottom w:val="0"/>
          <w:divBdr>
            <w:top w:val="none" w:sz="0" w:space="0" w:color="auto"/>
            <w:left w:val="none" w:sz="0" w:space="0" w:color="auto"/>
            <w:bottom w:val="none" w:sz="0" w:space="0" w:color="auto"/>
            <w:right w:val="none" w:sz="0" w:space="0" w:color="auto"/>
          </w:divBdr>
        </w:div>
        <w:div w:id="741562332">
          <w:marLeft w:val="0"/>
          <w:marRight w:val="0"/>
          <w:marTop w:val="0"/>
          <w:marBottom w:val="0"/>
          <w:divBdr>
            <w:top w:val="none" w:sz="0" w:space="0" w:color="auto"/>
            <w:left w:val="none" w:sz="0" w:space="0" w:color="auto"/>
            <w:bottom w:val="none" w:sz="0" w:space="0" w:color="auto"/>
            <w:right w:val="none" w:sz="0" w:space="0" w:color="auto"/>
          </w:divBdr>
        </w:div>
        <w:div w:id="793209022">
          <w:marLeft w:val="0"/>
          <w:marRight w:val="0"/>
          <w:marTop w:val="0"/>
          <w:marBottom w:val="0"/>
          <w:divBdr>
            <w:top w:val="none" w:sz="0" w:space="0" w:color="auto"/>
            <w:left w:val="none" w:sz="0" w:space="0" w:color="auto"/>
            <w:bottom w:val="none" w:sz="0" w:space="0" w:color="auto"/>
            <w:right w:val="none" w:sz="0" w:space="0" w:color="auto"/>
          </w:divBdr>
        </w:div>
        <w:div w:id="805779753">
          <w:marLeft w:val="0"/>
          <w:marRight w:val="0"/>
          <w:marTop w:val="0"/>
          <w:marBottom w:val="0"/>
          <w:divBdr>
            <w:top w:val="none" w:sz="0" w:space="0" w:color="auto"/>
            <w:left w:val="none" w:sz="0" w:space="0" w:color="auto"/>
            <w:bottom w:val="none" w:sz="0" w:space="0" w:color="auto"/>
            <w:right w:val="none" w:sz="0" w:space="0" w:color="auto"/>
          </w:divBdr>
        </w:div>
        <w:div w:id="852718620">
          <w:marLeft w:val="0"/>
          <w:marRight w:val="0"/>
          <w:marTop w:val="0"/>
          <w:marBottom w:val="0"/>
          <w:divBdr>
            <w:top w:val="none" w:sz="0" w:space="0" w:color="auto"/>
            <w:left w:val="none" w:sz="0" w:space="0" w:color="auto"/>
            <w:bottom w:val="none" w:sz="0" w:space="0" w:color="auto"/>
            <w:right w:val="none" w:sz="0" w:space="0" w:color="auto"/>
          </w:divBdr>
        </w:div>
        <w:div w:id="910118099">
          <w:marLeft w:val="0"/>
          <w:marRight w:val="0"/>
          <w:marTop w:val="0"/>
          <w:marBottom w:val="0"/>
          <w:divBdr>
            <w:top w:val="none" w:sz="0" w:space="0" w:color="auto"/>
            <w:left w:val="none" w:sz="0" w:space="0" w:color="auto"/>
            <w:bottom w:val="none" w:sz="0" w:space="0" w:color="auto"/>
            <w:right w:val="none" w:sz="0" w:space="0" w:color="auto"/>
          </w:divBdr>
        </w:div>
        <w:div w:id="984312196">
          <w:marLeft w:val="0"/>
          <w:marRight w:val="0"/>
          <w:marTop w:val="0"/>
          <w:marBottom w:val="0"/>
          <w:divBdr>
            <w:top w:val="none" w:sz="0" w:space="0" w:color="auto"/>
            <w:left w:val="none" w:sz="0" w:space="0" w:color="auto"/>
            <w:bottom w:val="none" w:sz="0" w:space="0" w:color="auto"/>
            <w:right w:val="none" w:sz="0" w:space="0" w:color="auto"/>
          </w:divBdr>
        </w:div>
        <w:div w:id="1266841576">
          <w:marLeft w:val="0"/>
          <w:marRight w:val="0"/>
          <w:marTop w:val="0"/>
          <w:marBottom w:val="0"/>
          <w:divBdr>
            <w:top w:val="none" w:sz="0" w:space="0" w:color="auto"/>
            <w:left w:val="none" w:sz="0" w:space="0" w:color="auto"/>
            <w:bottom w:val="none" w:sz="0" w:space="0" w:color="auto"/>
            <w:right w:val="none" w:sz="0" w:space="0" w:color="auto"/>
          </w:divBdr>
        </w:div>
        <w:div w:id="1490243430">
          <w:marLeft w:val="0"/>
          <w:marRight w:val="0"/>
          <w:marTop w:val="0"/>
          <w:marBottom w:val="0"/>
          <w:divBdr>
            <w:top w:val="none" w:sz="0" w:space="0" w:color="auto"/>
            <w:left w:val="none" w:sz="0" w:space="0" w:color="auto"/>
            <w:bottom w:val="none" w:sz="0" w:space="0" w:color="auto"/>
            <w:right w:val="none" w:sz="0" w:space="0" w:color="auto"/>
          </w:divBdr>
        </w:div>
        <w:div w:id="1685672593">
          <w:marLeft w:val="0"/>
          <w:marRight w:val="0"/>
          <w:marTop w:val="0"/>
          <w:marBottom w:val="0"/>
          <w:divBdr>
            <w:top w:val="none" w:sz="0" w:space="0" w:color="auto"/>
            <w:left w:val="none" w:sz="0" w:space="0" w:color="auto"/>
            <w:bottom w:val="none" w:sz="0" w:space="0" w:color="auto"/>
            <w:right w:val="none" w:sz="0" w:space="0" w:color="auto"/>
          </w:divBdr>
        </w:div>
        <w:div w:id="1814325370">
          <w:marLeft w:val="0"/>
          <w:marRight w:val="0"/>
          <w:marTop w:val="0"/>
          <w:marBottom w:val="0"/>
          <w:divBdr>
            <w:top w:val="none" w:sz="0" w:space="0" w:color="auto"/>
            <w:left w:val="none" w:sz="0" w:space="0" w:color="auto"/>
            <w:bottom w:val="none" w:sz="0" w:space="0" w:color="auto"/>
            <w:right w:val="none" w:sz="0" w:space="0" w:color="auto"/>
          </w:divBdr>
        </w:div>
        <w:div w:id="1977562573">
          <w:marLeft w:val="0"/>
          <w:marRight w:val="0"/>
          <w:marTop w:val="0"/>
          <w:marBottom w:val="0"/>
          <w:divBdr>
            <w:top w:val="none" w:sz="0" w:space="0" w:color="auto"/>
            <w:left w:val="none" w:sz="0" w:space="0" w:color="auto"/>
            <w:bottom w:val="none" w:sz="0" w:space="0" w:color="auto"/>
            <w:right w:val="none" w:sz="0" w:space="0" w:color="auto"/>
          </w:divBdr>
        </w:div>
        <w:div w:id="2056932347">
          <w:marLeft w:val="0"/>
          <w:marRight w:val="0"/>
          <w:marTop w:val="0"/>
          <w:marBottom w:val="0"/>
          <w:divBdr>
            <w:top w:val="none" w:sz="0" w:space="0" w:color="auto"/>
            <w:left w:val="none" w:sz="0" w:space="0" w:color="auto"/>
            <w:bottom w:val="none" w:sz="0" w:space="0" w:color="auto"/>
            <w:right w:val="none" w:sz="0" w:space="0" w:color="auto"/>
          </w:divBdr>
        </w:div>
      </w:divsChild>
    </w:div>
    <w:div w:id="2012946098">
      <w:bodyDiv w:val="1"/>
      <w:marLeft w:val="0"/>
      <w:marRight w:val="0"/>
      <w:marTop w:val="0"/>
      <w:marBottom w:val="0"/>
      <w:divBdr>
        <w:top w:val="none" w:sz="0" w:space="0" w:color="auto"/>
        <w:left w:val="none" w:sz="0" w:space="0" w:color="auto"/>
        <w:bottom w:val="none" w:sz="0" w:space="0" w:color="auto"/>
        <w:right w:val="none" w:sz="0" w:space="0" w:color="auto"/>
      </w:divBdr>
    </w:div>
    <w:div w:id="2014918621">
      <w:bodyDiv w:val="1"/>
      <w:marLeft w:val="0"/>
      <w:marRight w:val="0"/>
      <w:marTop w:val="0"/>
      <w:marBottom w:val="0"/>
      <w:divBdr>
        <w:top w:val="none" w:sz="0" w:space="0" w:color="auto"/>
        <w:left w:val="none" w:sz="0" w:space="0" w:color="auto"/>
        <w:bottom w:val="none" w:sz="0" w:space="0" w:color="auto"/>
        <w:right w:val="none" w:sz="0" w:space="0" w:color="auto"/>
      </w:divBdr>
    </w:div>
    <w:div w:id="2020279561">
      <w:bodyDiv w:val="1"/>
      <w:marLeft w:val="0"/>
      <w:marRight w:val="0"/>
      <w:marTop w:val="0"/>
      <w:marBottom w:val="0"/>
      <w:divBdr>
        <w:top w:val="none" w:sz="0" w:space="0" w:color="auto"/>
        <w:left w:val="none" w:sz="0" w:space="0" w:color="auto"/>
        <w:bottom w:val="none" w:sz="0" w:space="0" w:color="auto"/>
        <w:right w:val="none" w:sz="0" w:space="0" w:color="auto"/>
      </w:divBdr>
      <w:divsChild>
        <w:div w:id="1878276527">
          <w:marLeft w:val="0"/>
          <w:marRight w:val="0"/>
          <w:marTop w:val="0"/>
          <w:marBottom w:val="0"/>
          <w:divBdr>
            <w:top w:val="none" w:sz="0" w:space="0" w:color="auto"/>
            <w:left w:val="none" w:sz="0" w:space="0" w:color="auto"/>
            <w:bottom w:val="none" w:sz="0" w:space="0" w:color="auto"/>
            <w:right w:val="none" w:sz="0" w:space="0" w:color="auto"/>
          </w:divBdr>
        </w:div>
      </w:divsChild>
    </w:div>
    <w:div w:id="2024553784">
      <w:bodyDiv w:val="1"/>
      <w:marLeft w:val="0"/>
      <w:marRight w:val="0"/>
      <w:marTop w:val="0"/>
      <w:marBottom w:val="0"/>
      <w:divBdr>
        <w:top w:val="none" w:sz="0" w:space="0" w:color="auto"/>
        <w:left w:val="none" w:sz="0" w:space="0" w:color="auto"/>
        <w:bottom w:val="none" w:sz="0" w:space="0" w:color="auto"/>
        <w:right w:val="none" w:sz="0" w:space="0" w:color="auto"/>
      </w:divBdr>
    </w:div>
    <w:div w:id="2024746573">
      <w:bodyDiv w:val="1"/>
      <w:marLeft w:val="0"/>
      <w:marRight w:val="0"/>
      <w:marTop w:val="0"/>
      <w:marBottom w:val="0"/>
      <w:divBdr>
        <w:top w:val="none" w:sz="0" w:space="0" w:color="auto"/>
        <w:left w:val="none" w:sz="0" w:space="0" w:color="auto"/>
        <w:bottom w:val="none" w:sz="0" w:space="0" w:color="auto"/>
        <w:right w:val="none" w:sz="0" w:space="0" w:color="auto"/>
      </w:divBdr>
    </w:div>
    <w:div w:id="2031759810">
      <w:bodyDiv w:val="1"/>
      <w:marLeft w:val="0"/>
      <w:marRight w:val="0"/>
      <w:marTop w:val="0"/>
      <w:marBottom w:val="0"/>
      <w:divBdr>
        <w:top w:val="none" w:sz="0" w:space="0" w:color="auto"/>
        <w:left w:val="none" w:sz="0" w:space="0" w:color="auto"/>
        <w:bottom w:val="none" w:sz="0" w:space="0" w:color="auto"/>
        <w:right w:val="none" w:sz="0" w:space="0" w:color="auto"/>
      </w:divBdr>
    </w:div>
    <w:div w:id="2031879268">
      <w:bodyDiv w:val="1"/>
      <w:marLeft w:val="0"/>
      <w:marRight w:val="0"/>
      <w:marTop w:val="0"/>
      <w:marBottom w:val="0"/>
      <w:divBdr>
        <w:top w:val="none" w:sz="0" w:space="0" w:color="auto"/>
        <w:left w:val="none" w:sz="0" w:space="0" w:color="auto"/>
        <w:bottom w:val="none" w:sz="0" w:space="0" w:color="auto"/>
        <w:right w:val="none" w:sz="0" w:space="0" w:color="auto"/>
      </w:divBdr>
    </w:div>
    <w:div w:id="2032105386">
      <w:bodyDiv w:val="1"/>
      <w:marLeft w:val="0"/>
      <w:marRight w:val="0"/>
      <w:marTop w:val="0"/>
      <w:marBottom w:val="0"/>
      <w:divBdr>
        <w:top w:val="none" w:sz="0" w:space="0" w:color="auto"/>
        <w:left w:val="none" w:sz="0" w:space="0" w:color="auto"/>
        <w:bottom w:val="none" w:sz="0" w:space="0" w:color="auto"/>
        <w:right w:val="none" w:sz="0" w:space="0" w:color="auto"/>
      </w:divBdr>
    </w:div>
    <w:div w:id="2035576163">
      <w:bodyDiv w:val="1"/>
      <w:marLeft w:val="0"/>
      <w:marRight w:val="0"/>
      <w:marTop w:val="0"/>
      <w:marBottom w:val="0"/>
      <w:divBdr>
        <w:top w:val="none" w:sz="0" w:space="0" w:color="auto"/>
        <w:left w:val="none" w:sz="0" w:space="0" w:color="auto"/>
        <w:bottom w:val="none" w:sz="0" w:space="0" w:color="auto"/>
        <w:right w:val="none" w:sz="0" w:space="0" w:color="auto"/>
      </w:divBdr>
    </w:div>
    <w:div w:id="2036732389">
      <w:bodyDiv w:val="1"/>
      <w:marLeft w:val="0"/>
      <w:marRight w:val="0"/>
      <w:marTop w:val="0"/>
      <w:marBottom w:val="0"/>
      <w:divBdr>
        <w:top w:val="none" w:sz="0" w:space="0" w:color="auto"/>
        <w:left w:val="none" w:sz="0" w:space="0" w:color="auto"/>
        <w:bottom w:val="none" w:sz="0" w:space="0" w:color="auto"/>
        <w:right w:val="none" w:sz="0" w:space="0" w:color="auto"/>
      </w:divBdr>
    </w:div>
    <w:div w:id="2037150926">
      <w:bodyDiv w:val="1"/>
      <w:marLeft w:val="0"/>
      <w:marRight w:val="0"/>
      <w:marTop w:val="0"/>
      <w:marBottom w:val="0"/>
      <w:divBdr>
        <w:top w:val="none" w:sz="0" w:space="0" w:color="auto"/>
        <w:left w:val="none" w:sz="0" w:space="0" w:color="auto"/>
        <w:bottom w:val="none" w:sz="0" w:space="0" w:color="auto"/>
        <w:right w:val="none" w:sz="0" w:space="0" w:color="auto"/>
      </w:divBdr>
    </w:div>
    <w:div w:id="2039621000">
      <w:bodyDiv w:val="1"/>
      <w:marLeft w:val="0"/>
      <w:marRight w:val="0"/>
      <w:marTop w:val="0"/>
      <w:marBottom w:val="0"/>
      <w:divBdr>
        <w:top w:val="none" w:sz="0" w:space="0" w:color="auto"/>
        <w:left w:val="none" w:sz="0" w:space="0" w:color="auto"/>
        <w:bottom w:val="none" w:sz="0" w:space="0" w:color="auto"/>
        <w:right w:val="none" w:sz="0" w:space="0" w:color="auto"/>
      </w:divBdr>
    </w:div>
    <w:div w:id="2044549486">
      <w:bodyDiv w:val="1"/>
      <w:marLeft w:val="0"/>
      <w:marRight w:val="0"/>
      <w:marTop w:val="0"/>
      <w:marBottom w:val="0"/>
      <w:divBdr>
        <w:top w:val="none" w:sz="0" w:space="0" w:color="auto"/>
        <w:left w:val="none" w:sz="0" w:space="0" w:color="auto"/>
        <w:bottom w:val="none" w:sz="0" w:space="0" w:color="auto"/>
        <w:right w:val="none" w:sz="0" w:space="0" w:color="auto"/>
      </w:divBdr>
    </w:div>
    <w:div w:id="2045321125">
      <w:bodyDiv w:val="1"/>
      <w:marLeft w:val="0"/>
      <w:marRight w:val="0"/>
      <w:marTop w:val="0"/>
      <w:marBottom w:val="0"/>
      <w:divBdr>
        <w:top w:val="none" w:sz="0" w:space="0" w:color="auto"/>
        <w:left w:val="none" w:sz="0" w:space="0" w:color="auto"/>
        <w:bottom w:val="none" w:sz="0" w:space="0" w:color="auto"/>
        <w:right w:val="none" w:sz="0" w:space="0" w:color="auto"/>
      </w:divBdr>
    </w:div>
    <w:div w:id="2047638379">
      <w:bodyDiv w:val="1"/>
      <w:marLeft w:val="0"/>
      <w:marRight w:val="0"/>
      <w:marTop w:val="0"/>
      <w:marBottom w:val="0"/>
      <w:divBdr>
        <w:top w:val="none" w:sz="0" w:space="0" w:color="auto"/>
        <w:left w:val="none" w:sz="0" w:space="0" w:color="auto"/>
        <w:bottom w:val="none" w:sz="0" w:space="0" w:color="auto"/>
        <w:right w:val="none" w:sz="0" w:space="0" w:color="auto"/>
      </w:divBdr>
    </w:div>
    <w:div w:id="2047833600">
      <w:bodyDiv w:val="1"/>
      <w:marLeft w:val="0"/>
      <w:marRight w:val="0"/>
      <w:marTop w:val="0"/>
      <w:marBottom w:val="0"/>
      <w:divBdr>
        <w:top w:val="none" w:sz="0" w:space="0" w:color="auto"/>
        <w:left w:val="none" w:sz="0" w:space="0" w:color="auto"/>
        <w:bottom w:val="none" w:sz="0" w:space="0" w:color="auto"/>
        <w:right w:val="none" w:sz="0" w:space="0" w:color="auto"/>
      </w:divBdr>
    </w:div>
    <w:div w:id="2052873079">
      <w:bodyDiv w:val="1"/>
      <w:marLeft w:val="0"/>
      <w:marRight w:val="0"/>
      <w:marTop w:val="0"/>
      <w:marBottom w:val="0"/>
      <w:divBdr>
        <w:top w:val="none" w:sz="0" w:space="0" w:color="auto"/>
        <w:left w:val="none" w:sz="0" w:space="0" w:color="auto"/>
        <w:bottom w:val="none" w:sz="0" w:space="0" w:color="auto"/>
        <w:right w:val="none" w:sz="0" w:space="0" w:color="auto"/>
      </w:divBdr>
    </w:div>
    <w:div w:id="2055425289">
      <w:bodyDiv w:val="1"/>
      <w:marLeft w:val="0"/>
      <w:marRight w:val="0"/>
      <w:marTop w:val="0"/>
      <w:marBottom w:val="0"/>
      <w:divBdr>
        <w:top w:val="none" w:sz="0" w:space="0" w:color="auto"/>
        <w:left w:val="none" w:sz="0" w:space="0" w:color="auto"/>
        <w:bottom w:val="none" w:sz="0" w:space="0" w:color="auto"/>
        <w:right w:val="none" w:sz="0" w:space="0" w:color="auto"/>
      </w:divBdr>
    </w:div>
    <w:div w:id="2057776048">
      <w:bodyDiv w:val="1"/>
      <w:marLeft w:val="0"/>
      <w:marRight w:val="0"/>
      <w:marTop w:val="0"/>
      <w:marBottom w:val="0"/>
      <w:divBdr>
        <w:top w:val="none" w:sz="0" w:space="0" w:color="auto"/>
        <w:left w:val="none" w:sz="0" w:space="0" w:color="auto"/>
        <w:bottom w:val="none" w:sz="0" w:space="0" w:color="auto"/>
        <w:right w:val="none" w:sz="0" w:space="0" w:color="auto"/>
      </w:divBdr>
    </w:div>
    <w:div w:id="2058780194">
      <w:bodyDiv w:val="1"/>
      <w:marLeft w:val="0"/>
      <w:marRight w:val="0"/>
      <w:marTop w:val="0"/>
      <w:marBottom w:val="0"/>
      <w:divBdr>
        <w:top w:val="none" w:sz="0" w:space="0" w:color="auto"/>
        <w:left w:val="none" w:sz="0" w:space="0" w:color="auto"/>
        <w:bottom w:val="none" w:sz="0" w:space="0" w:color="auto"/>
        <w:right w:val="none" w:sz="0" w:space="0" w:color="auto"/>
      </w:divBdr>
    </w:div>
    <w:div w:id="2063170656">
      <w:bodyDiv w:val="1"/>
      <w:marLeft w:val="0"/>
      <w:marRight w:val="0"/>
      <w:marTop w:val="0"/>
      <w:marBottom w:val="0"/>
      <w:divBdr>
        <w:top w:val="none" w:sz="0" w:space="0" w:color="auto"/>
        <w:left w:val="none" w:sz="0" w:space="0" w:color="auto"/>
        <w:bottom w:val="none" w:sz="0" w:space="0" w:color="auto"/>
        <w:right w:val="none" w:sz="0" w:space="0" w:color="auto"/>
      </w:divBdr>
    </w:div>
    <w:div w:id="2064870173">
      <w:bodyDiv w:val="1"/>
      <w:marLeft w:val="0"/>
      <w:marRight w:val="0"/>
      <w:marTop w:val="0"/>
      <w:marBottom w:val="0"/>
      <w:divBdr>
        <w:top w:val="none" w:sz="0" w:space="0" w:color="auto"/>
        <w:left w:val="none" w:sz="0" w:space="0" w:color="auto"/>
        <w:bottom w:val="none" w:sz="0" w:space="0" w:color="auto"/>
        <w:right w:val="none" w:sz="0" w:space="0" w:color="auto"/>
      </w:divBdr>
    </w:div>
    <w:div w:id="2066443352">
      <w:bodyDiv w:val="1"/>
      <w:marLeft w:val="0"/>
      <w:marRight w:val="0"/>
      <w:marTop w:val="0"/>
      <w:marBottom w:val="0"/>
      <w:divBdr>
        <w:top w:val="none" w:sz="0" w:space="0" w:color="auto"/>
        <w:left w:val="none" w:sz="0" w:space="0" w:color="auto"/>
        <w:bottom w:val="none" w:sz="0" w:space="0" w:color="auto"/>
        <w:right w:val="none" w:sz="0" w:space="0" w:color="auto"/>
      </w:divBdr>
    </w:div>
    <w:div w:id="2068064551">
      <w:bodyDiv w:val="1"/>
      <w:marLeft w:val="0"/>
      <w:marRight w:val="0"/>
      <w:marTop w:val="0"/>
      <w:marBottom w:val="0"/>
      <w:divBdr>
        <w:top w:val="none" w:sz="0" w:space="0" w:color="auto"/>
        <w:left w:val="none" w:sz="0" w:space="0" w:color="auto"/>
        <w:bottom w:val="none" w:sz="0" w:space="0" w:color="auto"/>
        <w:right w:val="none" w:sz="0" w:space="0" w:color="auto"/>
      </w:divBdr>
    </w:div>
    <w:div w:id="2073889085">
      <w:bodyDiv w:val="1"/>
      <w:marLeft w:val="0"/>
      <w:marRight w:val="0"/>
      <w:marTop w:val="0"/>
      <w:marBottom w:val="0"/>
      <w:divBdr>
        <w:top w:val="none" w:sz="0" w:space="0" w:color="auto"/>
        <w:left w:val="none" w:sz="0" w:space="0" w:color="auto"/>
        <w:bottom w:val="none" w:sz="0" w:space="0" w:color="auto"/>
        <w:right w:val="none" w:sz="0" w:space="0" w:color="auto"/>
      </w:divBdr>
    </w:div>
    <w:div w:id="2076394623">
      <w:bodyDiv w:val="1"/>
      <w:marLeft w:val="0"/>
      <w:marRight w:val="0"/>
      <w:marTop w:val="0"/>
      <w:marBottom w:val="0"/>
      <w:divBdr>
        <w:top w:val="none" w:sz="0" w:space="0" w:color="auto"/>
        <w:left w:val="none" w:sz="0" w:space="0" w:color="auto"/>
        <w:bottom w:val="none" w:sz="0" w:space="0" w:color="auto"/>
        <w:right w:val="none" w:sz="0" w:space="0" w:color="auto"/>
      </w:divBdr>
    </w:div>
    <w:div w:id="2078746464">
      <w:bodyDiv w:val="1"/>
      <w:marLeft w:val="0"/>
      <w:marRight w:val="0"/>
      <w:marTop w:val="0"/>
      <w:marBottom w:val="0"/>
      <w:divBdr>
        <w:top w:val="none" w:sz="0" w:space="0" w:color="auto"/>
        <w:left w:val="none" w:sz="0" w:space="0" w:color="auto"/>
        <w:bottom w:val="none" w:sz="0" w:space="0" w:color="auto"/>
        <w:right w:val="none" w:sz="0" w:space="0" w:color="auto"/>
      </w:divBdr>
    </w:div>
    <w:div w:id="2080518875">
      <w:bodyDiv w:val="1"/>
      <w:marLeft w:val="0"/>
      <w:marRight w:val="0"/>
      <w:marTop w:val="0"/>
      <w:marBottom w:val="0"/>
      <w:divBdr>
        <w:top w:val="none" w:sz="0" w:space="0" w:color="auto"/>
        <w:left w:val="none" w:sz="0" w:space="0" w:color="auto"/>
        <w:bottom w:val="none" w:sz="0" w:space="0" w:color="auto"/>
        <w:right w:val="none" w:sz="0" w:space="0" w:color="auto"/>
      </w:divBdr>
    </w:div>
    <w:div w:id="2085374127">
      <w:bodyDiv w:val="1"/>
      <w:marLeft w:val="0"/>
      <w:marRight w:val="0"/>
      <w:marTop w:val="0"/>
      <w:marBottom w:val="0"/>
      <w:divBdr>
        <w:top w:val="none" w:sz="0" w:space="0" w:color="auto"/>
        <w:left w:val="none" w:sz="0" w:space="0" w:color="auto"/>
        <w:bottom w:val="none" w:sz="0" w:space="0" w:color="auto"/>
        <w:right w:val="none" w:sz="0" w:space="0" w:color="auto"/>
      </w:divBdr>
    </w:div>
    <w:div w:id="2086418472">
      <w:bodyDiv w:val="1"/>
      <w:marLeft w:val="0"/>
      <w:marRight w:val="0"/>
      <w:marTop w:val="0"/>
      <w:marBottom w:val="0"/>
      <w:divBdr>
        <w:top w:val="none" w:sz="0" w:space="0" w:color="auto"/>
        <w:left w:val="none" w:sz="0" w:space="0" w:color="auto"/>
        <w:bottom w:val="none" w:sz="0" w:space="0" w:color="auto"/>
        <w:right w:val="none" w:sz="0" w:space="0" w:color="auto"/>
      </w:divBdr>
    </w:div>
    <w:div w:id="2087722677">
      <w:bodyDiv w:val="1"/>
      <w:marLeft w:val="0"/>
      <w:marRight w:val="0"/>
      <w:marTop w:val="0"/>
      <w:marBottom w:val="0"/>
      <w:divBdr>
        <w:top w:val="none" w:sz="0" w:space="0" w:color="auto"/>
        <w:left w:val="none" w:sz="0" w:space="0" w:color="auto"/>
        <w:bottom w:val="none" w:sz="0" w:space="0" w:color="auto"/>
        <w:right w:val="none" w:sz="0" w:space="0" w:color="auto"/>
      </w:divBdr>
    </w:div>
    <w:div w:id="2087797276">
      <w:bodyDiv w:val="1"/>
      <w:marLeft w:val="0"/>
      <w:marRight w:val="0"/>
      <w:marTop w:val="0"/>
      <w:marBottom w:val="0"/>
      <w:divBdr>
        <w:top w:val="none" w:sz="0" w:space="0" w:color="auto"/>
        <w:left w:val="none" w:sz="0" w:space="0" w:color="auto"/>
        <w:bottom w:val="none" w:sz="0" w:space="0" w:color="auto"/>
        <w:right w:val="none" w:sz="0" w:space="0" w:color="auto"/>
      </w:divBdr>
    </w:div>
    <w:div w:id="2088576114">
      <w:bodyDiv w:val="1"/>
      <w:marLeft w:val="0"/>
      <w:marRight w:val="0"/>
      <w:marTop w:val="0"/>
      <w:marBottom w:val="0"/>
      <w:divBdr>
        <w:top w:val="none" w:sz="0" w:space="0" w:color="auto"/>
        <w:left w:val="none" w:sz="0" w:space="0" w:color="auto"/>
        <w:bottom w:val="none" w:sz="0" w:space="0" w:color="auto"/>
        <w:right w:val="none" w:sz="0" w:space="0" w:color="auto"/>
      </w:divBdr>
    </w:div>
    <w:div w:id="2089885212">
      <w:bodyDiv w:val="1"/>
      <w:marLeft w:val="0"/>
      <w:marRight w:val="0"/>
      <w:marTop w:val="0"/>
      <w:marBottom w:val="0"/>
      <w:divBdr>
        <w:top w:val="none" w:sz="0" w:space="0" w:color="auto"/>
        <w:left w:val="none" w:sz="0" w:space="0" w:color="auto"/>
        <w:bottom w:val="none" w:sz="0" w:space="0" w:color="auto"/>
        <w:right w:val="none" w:sz="0" w:space="0" w:color="auto"/>
      </w:divBdr>
    </w:div>
    <w:div w:id="2092576419">
      <w:bodyDiv w:val="1"/>
      <w:marLeft w:val="0"/>
      <w:marRight w:val="0"/>
      <w:marTop w:val="0"/>
      <w:marBottom w:val="0"/>
      <w:divBdr>
        <w:top w:val="none" w:sz="0" w:space="0" w:color="auto"/>
        <w:left w:val="none" w:sz="0" w:space="0" w:color="auto"/>
        <w:bottom w:val="none" w:sz="0" w:space="0" w:color="auto"/>
        <w:right w:val="none" w:sz="0" w:space="0" w:color="auto"/>
      </w:divBdr>
    </w:div>
    <w:div w:id="2097051941">
      <w:bodyDiv w:val="1"/>
      <w:marLeft w:val="0"/>
      <w:marRight w:val="0"/>
      <w:marTop w:val="0"/>
      <w:marBottom w:val="0"/>
      <w:divBdr>
        <w:top w:val="none" w:sz="0" w:space="0" w:color="auto"/>
        <w:left w:val="none" w:sz="0" w:space="0" w:color="auto"/>
        <w:bottom w:val="none" w:sz="0" w:space="0" w:color="auto"/>
        <w:right w:val="none" w:sz="0" w:space="0" w:color="auto"/>
      </w:divBdr>
    </w:div>
    <w:div w:id="2098553593">
      <w:bodyDiv w:val="1"/>
      <w:marLeft w:val="0"/>
      <w:marRight w:val="0"/>
      <w:marTop w:val="0"/>
      <w:marBottom w:val="0"/>
      <w:divBdr>
        <w:top w:val="none" w:sz="0" w:space="0" w:color="auto"/>
        <w:left w:val="none" w:sz="0" w:space="0" w:color="auto"/>
        <w:bottom w:val="none" w:sz="0" w:space="0" w:color="auto"/>
        <w:right w:val="none" w:sz="0" w:space="0" w:color="auto"/>
      </w:divBdr>
    </w:div>
    <w:div w:id="2110924466">
      <w:bodyDiv w:val="1"/>
      <w:marLeft w:val="0"/>
      <w:marRight w:val="0"/>
      <w:marTop w:val="0"/>
      <w:marBottom w:val="0"/>
      <w:divBdr>
        <w:top w:val="none" w:sz="0" w:space="0" w:color="auto"/>
        <w:left w:val="none" w:sz="0" w:space="0" w:color="auto"/>
        <w:bottom w:val="none" w:sz="0" w:space="0" w:color="auto"/>
        <w:right w:val="none" w:sz="0" w:space="0" w:color="auto"/>
      </w:divBdr>
    </w:div>
    <w:div w:id="2111583878">
      <w:bodyDiv w:val="1"/>
      <w:marLeft w:val="0"/>
      <w:marRight w:val="0"/>
      <w:marTop w:val="0"/>
      <w:marBottom w:val="0"/>
      <w:divBdr>
        <w:top w:val="none" w:sz="0" w:space="0" w:color="auto"/>
        <w:left w:val="none" w:sz="0" w:space="0" w:color="auto"/>
        <w:bottom w:val="none" w:sz="0" w:space="0" w:color="auto"/>
        <w:right w:val="none" w:sz="0" w:space="0" w:color="auto"/>
      </w:divBdr>
    </w:div>
    <w:div w:id="2114082707">
      <w:bodyDiv w:val="1"/>
      <w:marLeft w:val="0"/>
      <w:marRight w:val="0"/>
      <w:marTop w:val="0"/>
      <w:marBottom w:val="0"/>
      <w:divBdr>
        <w:top w:val="none" w:sz="0" w:space="0" w:color="auto"/>
        <w:left w:val="none" w:sz="0" w:space="0" w:color="auto"/>
        <w:bottom w:val="none" w:sz="0" w:space="0" w:color="auto"/>
        <w:right w:val="none" w:sz="0" w:space="0" w:color="auto"/>
      </w:divBdr>
    </w:div>
    <w:div w:id="2116175007">
      <w:bodyDiv w:val="1"/>
      <w:marLeft w:val="0"/>
      <w:marRight w:val="0"/>
      <w:marTop w:val="0"/>
      <w:marBottom w:val="0"/>
      <w:divBdr>
        <w:top w:val="none" w:sz="0" w:space="0" w:color="auto"/>
        <w:left w:val="none" w:sz="0" w:space="0" w:color="auto"/>
        <w:bottom w:val="none" w:sz="0" w:space="0" w:color="auto"/>
        <w:right w:val="none" w:sz="0" w:space="0" w:color="auto"/>
      </w:divBdr>
    </w:div>
    <w:div w:id="2116900903">
      <w:bodyDiv w:val="1"/>
      <w:marLeft w:val="0"/>
      <w:marRight w:val="0"/>
      <w:marTop w:val="0"/>
      <w:marBottom w:val="0"/>
      <w:divBdr>
        <w:top w:val="none" w:sz="0" w:space="0" w:color="auto"/>
        <w:left w:val="none" w:sz="0" w:space="0" w:color="auto"/>
        <w:bottom w:val="none" w:sz="0" w:space="0" w:color="auto"/>
        <w:right w:val="none" w:sz="0" w:space="0" w:color="auto"/>
      </w:divBdr>
    </w:div>
    <w:div w:id="2119831037">
      <w:bodyDiv w:val="1"/>
      <w:marLeft w:val="0"/>
      <w:marRight w:val="0"/>
      <w:marTop w:val="0"/>
      <w:marBottom w:val="0"/>
      <w:divBdr>
        <w:top w:val="none" w:sz="0" w:space="0" w:color="auto"/>
        <w:left w:val="none" w:sz="0" w:space="0" w:color="auto"/>
        <w:bottom w:val="none" w:sz="0" w:space="0" w:color="auto"/>
        <w:right w:val="none" w:sz="0" w:space="0" w:color="auto"/>
      </w:divBdr>
    </w:div>
    <w:div w:id="2120877809">
      <w:bodyDiv w:val="1"/>
      <w:marLeft w:val="0"/>
      <w:marRight w:val="0"/>
      <w:marTop w:val="0"/>
      <w:marBottom w:val="0"/>
      <w:divBdr>
        <w:top w:val="none" w:sz="0" w:space="0" w:color="auto"/>
        <w:left w:val="none" w:sz="0" w:space="0" w:color="auto"/>
        <w:bottom w:val="none" w:sz="0" w:space="0" w:color="auto"/>
        <w:right w:val="none" w:sz="0" w:space="0" w:color="auto"/>
      </w:divBdr>
    </w:div>
    <w:div w:id="2124104872">
      <w:bodyDiv w:val="1"/>
      <w:marLeft w:val="0"/>
      <w:marRight w:val="0"/>
      <w:marTop w:val="0"/>
      <w:marBottom w:val="0"/>
      <w:divBdr>
        <w:top w:val="none" w:sz="0" w:space="0" w:color="auto"/>
        <w:left w:val="none" w:sz="0" w:space="0" w:color="auto"/>
        <w:bottom w:val="none" w:sz="0" w:space="0" w:color="auto"/>
        <w:right w:val="none" w:sz="0" w:space="0" w:color="auto"/>
      </w:divBdr>
    </w:div>
    <w:div w:id="2128349458">
      <w:bodyDiv w:val="1"/>
      <w:marLeft w:val="0"/>
      <w:marRight w:val="0"/>
      <w:marTop w:val="0"/>
      <w:marBottom w:val="0"/>
      <w:divBdr>
        <w:top w:val="none" w:sz="0" w:space="0" w:color="auto"/>
        <w:left w:val="none" w:sz="0" w:space="0" w:color="auto"/>
        <w:bottom w:val="none" w:sz="0" w:space="0" w:color="auto"/>
        <w:right w:val="none" w:sz="0" w:space="0" w:color="auto"/>
      </w:divBdr>
    </w:div>
    <w:div w:id="2131125676">
      <w:bodyDiv w:val="1"/>
      <w:marLeft w:val="0"/>
      <w:marRight w:val="0"/>
      <w:marTop w:val="0"/>
      <w:marBottom w:val="0"/>
      <w:divBdr>
        <w:top w:val="none" w:sz="0" w:space="0" w:color="auto"/>
        <w:left w:val="none" w:sz="0" w:space="0" w:color="auto"/>
        <w:bottom w:val="none" w:sz="0" w:space="0" w:color="auto"/>
        <w:right w:val="none" w:sz="0" w:space="0" w:color="auto"/>
      </w:divBdr>
    </w:div>
    <w:div w:id="2134247162">
      <w:bodyDiv w:val="1"/>
      <w:marLeft w:val="0"/>
      <w:marRight w:val="0"/>
      <w:marTop w:val="0"/>
      <w:marBottom w:val="0"/>
      <w:divBdr>
        <w:top w:val="none" w:sz="0" w:space="0" w:color="auto"/>
        <w:left w:val="none" w:sz="0" w:space="0" w:color="auto"/>
        <w:bottom w:val="none" w:sz="0" w:space="0" w:color="auto"/>
        <w:right w:val="none" w:sz="0" w:space="0" w:color="auto"/>
      </w:divBdr>
    </w:div>
    <w:div w:id="2134707771">
      <w:bodyDiv w:val="1"/>
      <w:marLeft w:val="0"/>
      <w:marRight w:val="0"/>
      <w:marTop w:val="0"/>
      <w:marBottom w:val="0"/>
      <w:divBdr>
        <w:top w:val="none" w:sz="0" w:space="0" w:color="auto"/>
        <w:left w:val="none" w:sz="0" w:space="0" w:color="auto"/>
        <w:bottom w:val="none" w:sz="0" w:space="0" w:color="auto"/>
        <w:right w:val="none" w:sz="0" w:space="0" w:color="auto"/>
      </w:divBdr>
    </w:div>
    <w:div w:id="2135246247">
      <w:bodyDiv w:val="1"/>
      <w:marLeft w:val="0"/>
      <w:marRight w:val="0"/>
      <w:marTop w:val="0"/>
      <w:marBottom w:val="0"/>
      <w:divBdr>
        <w:top w:val="none" w:sz="0" w:space="0" w:color="auto"/>
        <w:left w:val="none" w:sz="0" w:space="0" w:color="auto"/>
        <w:bottom w:val="none" w:sz="0" w:space="0" w:color="auto"/>
        <w:right w:val="none" w:sz="0" w:space="0" w:color="auto"/>
      </w:divBdr>
    </w:div>
    <w:div w:id="2135561872">
      <w:bodyDiv w:val="1"/>
      <w:marLeft w:val="0"/>
      <w:marRight w:val="0"/>
      <w:marTop w:val="0"/>
      <w:marBottom w:val="0"/>
      <w:divBdr>
        <w:top w:val="none" w:sz="0" w:space="0" w:color="auto"/>
        <w:left w:val="none" w:sz="0" w:space="0" w:color="auto"/>
        <w:bottom w:val="none" w:sz="0" w:space="0" w:color="auto"/>
        <w:right w:val="none" w:sz="0" w:space="0" w:color="auto"/>
      </w:divBdr>
    </w:div>
    <w:div w:id="2138524076">
      <w:bodyDiv w:val="1"/>
      <w:marLeft w:val="0"/>
      <w:marRight w:val="0"/>
      <w:marTop w:val="0"/>
      <w:marBottom w:val="0"/>
      <w:divBdr>
        <w:top w:val="none" w:sz="0" w:space="0" w:color="auto"/>
        <w:left w:val="none" w:sz="0" w:space="0" w:color="auto"/>
        <w:bottom w:val="none" w:sz="0" w:space="0" w:color="auto"/>
        <w:right w:val="none" w:sz="0" w:space="0" w:color="auto"/>
      </w:divBdr>
    </w:div>
    <w:div w:id="2139568823">
      <w:bodyDiv w:val="1"/>
      <w:marLeft w:val="0"/>
      <w:marRight w:val="0"/>
      <w:marTop w:val="0"/>
      <w:marBottom w:val="0"/>
      <w:divBdr>
        <w:top w:val="none" w:sz="0" w:space="0" w:color="auto"/>
        <w:left w:val="none" w:sz="0" w:space="0" w:color="auto"/>
        <w:bottom w:val="none" w:sz="0" w:space="0" w:color="auto"/>
        <w:right w:val="none" w:sz="0" w:space="0" w:color="auto"/>
      </w:divBdr>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
    <w:div w:id="2146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hart" Target="charts/chart5.xml"/><Relationship Id="rId34" Type="http://schemas.openxmlformats.org/officeDocument/2006/relationships/chart" Target="charts/chart18.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ulletin@sebi.gov.in" TargetMode="External"/><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sebi.gov.in/reports-and-statistics.html" TargetMode="Externa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header" Target="header1.xml"/><Relationship Id="rId10" Type="http://schemas.openxmlformats.org/officeDocument/2006/relationships/styles" Target="styles.xml"/><Relationship Id="rId19" Type="http://schemas.openxmlformats.org/officeDocument/2006/relationships/chart" Target="charts/chart3.xml"/><Relationship Id="rId31" Type="http://schemas.openxmlformats.org/officeDocument/2006/relationships/chart" Target="charts/chart1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hyperlink" Target="https://www.sebi.gov.in/reports-and-statistics.htm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DEPA\Bulletin\Working%20of%20CMR%20August%20%202022.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mum0121469\SHARED%20FOLDER\KALYANI\Bulletin\August%202022\Inputs\August%20Graph.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D:\Work\DEPA-CRD\Bulletin\Chart%20-%20Trends%20in%20MF.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D:\FSEC\BULLETIN\September%202022\Primary%20Market%20CMR.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E:\C%20DRIVE%20DATA%20BACKUP%2019-12-2019\Desktop\CRG\Bulletin\Monthly%20Working.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E:\C%20DRIVE%20DATA%20BACKUP%2019-12-2019\Desktop\CRG\Bulletin\CRD_Bulletin_Sep-22.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E:\C%20DRIVE%20DATA%20BACKUP%2019-12-2019\Desktop\CRG\Bulletin\CRD_Bulletin_Sep-22.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D:\SUMIT%20DATA\01.%20Monthly\00.%20Working\GMR\GMR%20Working%20V2%20Recovered.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D:\SUMIT%20DATA\01.%20Monthly\00.%20Working\GMR\GMR%20Working%20V2%20Recovered.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DEPA\Bulletin\Working%20of%20CMR%20August%20%20202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DEPA\Bulletin\Working%20of%20CMR%20August%20%202022.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DEPA\Bulletin\Working%20of%20CMR%20August%20%202022.xlsx"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DEPA\Bulletin\Working%20of%20CMR%20August%20%202022.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DEPA\Bulletin\Working%20of%20CMR%20August%20%202022.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D:\DEPA\Bulletin\Working%20of%20CMR%20August%20%202022.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D:\DEPA\Bulletin\Bulletin%20working%20for%20Corporate%20Bond%20August%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244415876586854E-2"/>
          <c:y val="5.4054054054054057E-2"/>
          <c:w val="0.88945476458299855"/>
          <c:h val="0.65380713677897384"/>
        </c:manualLayout>
      </c:layout>
      <c:lineChart>
        <c:grouping val="standard"/>
        <c:varyColors val="0"/>
        <c:ser>
          <c:idx val="0"/>
          <c:order val="0"/>
          <c:tx>
            <c:strRef>
              <c:f>Indices!$F$1</c:f>
              <c:strCache>
                <c:ptCount val="1"/>
                <c:pt idx="0">
                  <c:v> NSE  </c:v>
                </c:pt>
              </c:strCache>
            </c:strRef>
          </c:tx>
          <c:spPr>
            <a:ln w="28575" cap="rnd">
              <a:solidFill>
                <a:srgbClr val="ED7D31"/>
              </a:solidFill>
              <a:round/>
            </a:ln>
            <a:effectLst/>
          </c:spPr>
          <c:marker>
            <c:symbol val="none"/>
          </c:marker>
          <c:cat>
            <c:numRef>
              <c:f>Indices!$E$44:$E$291</c:f>
              <c:numCache>
                <c:formatCode>d\-mmm\-yy</c:formatCode>
                <c:ptCount val="248"/>
                <c:pt idx="0">
                  <c:v>44440</c:v>
                </c:pt>
                <c:pt idx="1">
                  <c:v>44441</c:v>
                </c:pt>
                <c:pt idx="2">
                  <c:v>44442</c:v>
                </c:pt>
                <c:pt idx="3">
                  <c:v>44445</c:v>
                </c:pt>
                <c:pt idx="4">
                  <c:v>44446</c:v>
                </c:pt>
                <c:pt idx="5">
                  <c:v>44447</c:v>
                </c:pt>
                <c:pt idx="6">
                  <c:v>44448</c:v>
                </c:pt>
                <c:pt idx="7">
                  <c:v>44452</c:v>
                </c:pt>
                <c:pt idx="8">
                  <c:v>44453</c:v>
                </c:pt>
                <c:pt idx="9">
                  <c:v>44454</c:v>
                </c:pt>
                <c:pt idx="10">
                  <c:v>44455</c:v>
                </c:pt>
                <c:pt idx="11">
                  <c:v>44456</c:v>
                </c:pt>
                <c:pt idx="12">
                  <c:v>44459</c:v>
                </c:pt>
                <c:pt idx="13">
                  <c:v>44460</c:v>
                </c:pt>
                <c:pt idx="14">
                  <c:v>44461</c:v>
                </c:pt>
                <c:pt idx="15">
                  <c:v>44462</c:v>
                </c:pt>
                <c:pt idx="16">
                  <c:v>44463</c:v>
                </c:pt>
                <c:pt idx="17">
                  <c:v>44466</c:v>
                </c:pt>
                <c:pt idx="18">
                  <c:v>44467</c:v>
                </c:pt>
                <c:pt idx="19">
                  <c:v>44468</c:v>
                </c:pt>
                <c:pt idx="20">
                  <c:v>44469</c:v>
                </c:pt>
                <c:pt idx="21">
                  <c:v>44470</c:v>
                </c:pt>
                <c:pt idx="22">
                  <c:v>44473</c:v>
                </c:pt>
                <c:pt idx="23">
                  <c:v>44474</c:v>
                </c:pt>
                <c:pt idx="24">
                  <c:v>44475</c:v>
                </c:pt>
                <c:pt idx="25">
                  <c:v>44476</c:v>
                </c:pt>
                <c:pt idx="26">
                  <c:v>44477</c:v>
                </c:pt>
                <c:pt idx="27">
                  <c:v>44480</c:v>
                </c:pt>
                <c:pt idx="28">
                  <c:v>44481</c:v>
                </c:pt>
                <c:pt idx="29">
                  <c:v>44482</c:v>
                </c:pt>
                <c:pt idx="30">
                  <c:v>44483</c:v>
                </c:pt>
                <c:pt idx="31">
                  <c:v>44487</c:v>
                </c:pt>
                <c:pt idx="32">
                  <c:v>44488</c:v>
                </c:pt>
                <c:pt idx="33">
                  <c:v>44489</c:v>
                </c:pt>
                <c:pt idx="34">
                  <c:v>44490</c:v>
                </c:pt>
                <c:pt idx="35">
                  <c:v>44491</c:v>
                </c:pt>
                <c:pt idx="36">
                  <c:v>44494</c:v>
                </c:pt>
                <c:pt idx="37">
                  <c:v>44495</c:v>
                </c:pt>
                <c:pt idx="38">
                  <c:v>44496</c:v>
                </c:pt>
                <c:pt idx="39">
                  <c:v>44497</c:v>
                </c:pt>
                <c:pt idx="40">
                  <c:v>44498</c:v>
                </c:pt>
                <c:pt idx="41">
                  <c:v>44501</c:v>
                </c:pt>
                <c:pt idx="42">
                  <c:v>44502</c:v>
                </c:pt>
                <c:pt idx="43">
                  <c:v>44503</c:v>
                </c:pt>
                <c:pt idx="44">
                  <c:v>44504</c:v>
                </c:pt>
                <c:pt idx="45">
                  <c:v>44508</c:v>
                </c:pt>
                <c:pt idx="46">
                  <c:v>44509</c:v>
                </c:pt>
                <c:pt idx="47">
                  <c:v>44510</c:v>
                </c:pt>
                <c:pt idx="48">
                  <c:v>44511</c:v>
                </c:pt>
                <c:pt idx="49">
                  <c:v>44512</c:v>
                </c:pt>
                <c:pt idx="50">
                  <c:v>44515</c:v>
                </c:pt>
                <c:pt idx="51">
                  <c:v>44516</c:v>
                </c:pt>
                <c:pt idx="52">
                  <c:v>44517</c:v>
                </c:pt>
                <c:pt idx="53">
                  <c:v>44518</c:v>
                </c:pt>
                <c:pt idx="54">
                  <c:v>44522</c:v>
                </c:pt>
                <c:pt idx="55">
                  <c:v>44523</c:v>
                </c:pt>
                <c:pt idx="56">
                  <c:v>44524</c:v>
                </c:pt>
                <c:pt idx="57">
                  <c:v>44525</c:v>
                </c:pt>
                <c:pt idx="58">
                  <c:v>44526</c:v>
                </c:pt>
                <c:pt idx="59">
                  <c:v>44529</c:v>
                </c:pt>
                <c:pt idx="60">
                  <c:v>44530</c:v>
                </c:pt>
                <c:pt idx="61">
                  <c:v>44531</c:v>
                </c:pt>
                <c:pt idx="62">
                  <c:v>44532</c:v>
                </c:pt>
                <c:pt idx="63">
                  <c:v>44533</c:v>
                </c:pt>
                <c:pt idx="64">
                  <c:v>44536</c:v>
                </c:pt>
                <c:pt idx="65">
                  <c:v>44537</c:v>
                </c:pt>
                <c:pt idx="66">
                  <c:v>44538</c:v>
                </c:pt>
                <c:pt idx="67">
                  <c:v>44539</c:v>
                </c:pt>
                <c:pt idx="68">
                  <c:v>44540</c:v>
                </c:pt>
                <c:pt idx="69">
                  <c:v>44543</c:v>
                </c:pt>
                <c:pt idx="70">
                  <c:v>44544</c:v>
                </c:pt>
                <c:pt idx="71">
                  <c:v>44545</c:v>
                </c:pt>
                <c:pt idx="72">
                  <c:v>44546</c:v>
                </c:pt>
                <c:pt idx="73">
                  <c:v>44547</c:v>
                </c:pt>
                <c:pt idx="74">
                  <c:v>44550</c:v>
                </c:pt>
                <c:pt idx="75">
                  <c:v>44551</c:v>
                </c:pt>
                <c:pt idx="76">
                  <c:v>44552</c:v>
                </c:pt>
                <c:pt idx="77">
                  <c:v>44553</c:v>
                </c:pt>
                <c:pt idx="78">
                  <c:v>44554</c:v>
                </c:pt>
                <c:pt idx="79">
                  <c:v>44557</c:v>
                </c:pt>
                <c:pt idx="80">
                  <c:v>44558</c:v>
                </c:pt>
                <c:pt idx="81">
                  <c:v>44559</c:v>
                </c:pt>
                <c:pt idx="82">
                  <c:v>44560</c:v>
                </c:pt>
                <c:pt idx="83">
                  <c:v>44561</c:v>
                </c:pt>
                <c:pt idx="84">
                  <c:v>44564</c:v>
                </c:pt>
                <c:pt idx="85">
                  <c:v>44565</c:v>
                </c:pt>
                <c:pt idx="86">
                  <c:v>44566</c:v>
                </c:pt>
                <c:pt idx="87">
                  <c:v>44567</c:v>
                </c:pt>
                <c:pt idx="88">
                  <c:v>44568</c:v>
                </c:pt>
                <c:pt idx="89">
                  <c:v>44571</c:v>
                </c:pt>
                <c:pt idx="90">
                  <c:v>44572</c:v>
                </c:pt>
                <c:pt idx="91">
                  <c:v>44573</c:v>
                </c:pt>
                <c:pt idx="92">
                  <c:v>44574</c:v>
                </c:pt>
                <c:pt idx="93">
                  <c:v>44575</c:v>
                </c:pt>
                <c:pt idx="94">
                  <c:v>44578</c:v>
                </c:pt>
                <c:pt idx="95">
                  <c:v>44579</c:v>
                </c:pt>
                <c:pt idx="96">
                  <c:v>44580</c:v>
                </c:pt>
                <c:pt idx="97">
                  <c:v>44581</c:v>
                </c:pt>
                <c:pt idx="98">
                  <c:v>44582</c:v>
                </c:pt>
                <c:pt idx="99">
                  <c:v>44585</c:v>
                </c:pt>
                <c:pt idx="100">
                  <c:v>44586</c:v>
                </c:pt>
                <c:pt idx="101">
                  <c:v>44588</c:v>
                </c:pt>
                <c:pt idx="102">
                  <c:v>44589</c:v>
                </c:pt>
                <c:pt idx="103">
                  <c:v>44592</c:v>
                </c:pt>
                <c:pt idx="104">
                  <c:v>44593</c:v>
                </c:pt>
                <c:pt idx="105">
                  <c:v>44594</c:v>
                </c:pt>
                <c:pt idx="106">
                  <c:v>44595</c:v>
                </c:pt>
                <c:pt idx="107">
                  <c:v>44596</c:v>
                </c:pt>
                <c:pt idx="108">
                  <c:v>44599</c:v>
                </c:pt>
                <c:pt idx="109">
                  <c:v>44600</c:v>
                </c:pt>
                <c:pt idx="110">
                  <c:v>44601</c:v>
                </c:pt>
                <c:pt idx="111">
                  <c:v>44602</c:v>
                </c:pt>
                <c:pt idx="112">
                  <c:v>44603</c:v>
                </c:pt>
                <c:pt idx="113">
                  <c:v>44606</c:v>
                </c:pt>
                <c:pt idx="114">
                  <c:v>44607</c:v>
                </c:pt>
                <c:pt idx="115">
                  <c:v>44608</c:v>
                </c:pt>
                <c:pt idx="116">
                  <c:v>44609</c:v>
                </c:pt>
                <c:pt idx="117">
                  <c:v>44610</c:v>
                </c:pt>
                <c:pt idx="118">
                  <c:v>44613</c:v>
                </c:pt>
                <c:pt idx="119">
                  <c:v>44614</c:v>
                </c:pt>
                <c:pt idx="120">
                  <c:v>44615</c:v>
                </c:pt>
                <c:pt idx="121">
                  <c:v>44616</c:v>
                </c:pt>
                <c:pt idx="122">
                  <c:v>44617</c:v>
                </c:pt>
                <c:pt idx="123">
                  <c:v>44620</c:v>
                </c:pt>
                <c:pt idx="124">
                  <c:v>44622</c:v>
                </c:pt>
                <c:pt idx="125">
                  <c:v>44623</c:v>
                </c:pt>
                <c:pt idx="126">
                  <c:v>44624</c:v>
                </c:pt>
                <c:pt idx="127">
                  <c:v>44627</c:v>
                </c:pt>
                <c:pt idx="128">
                  <c:v>44628</c:v>
                </c:pt>
                <c:pt idx="129">
                  <c:v>44629</c:v>
                </c:pt>
                <c:pt idx="130">
                  <c:v>44630</c:v>
                </c:pt>
                <c:pt idx="131">
                  <c:v>44631</c:v>
                </c:pt>
                <c:pt idx="132">
                  <c:v>44634</c:v>
                </c:pt>
                <c:pt idx="133">
                  <c:v>44635</c:v>
                </c:pt>
                <c:pt idx="134">
                  <c:v>44636</c:v>
                </c:pt>
                <c:pt idx="135">
                  <c:v>44637</c:v>
                </c:pt>
                <c:pt idx="136">
                  <c:v>44641</c:v>
                </c:pt>
                <c:pt idx="137">
                  <c:v>44642</c:v>
                </c:pt>
                <c:pt idx="138">
                  <c:v>44643</c:v>
                </c:pt>
                <c:pt idx="139">
                  <c:v>44644</c:v>
                </c:pt>
                <c:pt idx="140">
                  <c:v>44645</c:v>
                </c:pt>
                <c:pt idx="141">
                  <c:v>44648</c:v>
                </c:pt>
                <c:pt idx="142">
                  <c:v>44649</c:v>
                </c:pt>
                <c:pt idx="143">
                  <c:v>44650</c:v>
                </c:pt>
                <c:pt idx="144">
                  <c:v>44651</c:v>
                </c:pt>
                <c:pt idx="145">
                  <c:v>44652</c:v>
                </c:pt>
                <c:pt idx="146">
                  <c:v>44655</c:v>
                </c:pt>
                <c:pt idx="147">
                  <c:v>44656</c:v>
                </c:pt>
                <c:pt idx="148">
                  <c:v>44657</c:v>
                </c:pt>
                <c:pt idx="149">
                  <c:v>44658</c:v>
                </c:pt>
                <c:pt idx="150">
                  <c:v>44659</c:v>
                </c:pt>
                <c:pt idx="151">
                  <c:v>44662</c:v>
                </c:pt>
                <c:pt idx="152">
                  <c:v>44663</c:v>
                </c:pt>
                <c:pt idx="153">
                  <c:v>44664</c:v>
                </c:pt>
                <c:pt idx="154">
                  <c:v>44669</c:v>
                </c:pt>
                <c:pt idx="155">
                  <c:v>44670</c:v>
                </c:pt>
                <c:pt idx="156">
                  <c:v>44671</c:v>
                </c:pt>
                <c:pt idx="157">
                  <c:v>44672</c:v>
                </c:pt>
                <c:pt idx="158">
                  <c:v>44673</c:v>
                </c:pt>
                <c:pt idx="159">
                  <c:v>44676</c:v>
                </c:pt>
                <c:pt idx="160">
                  <c:v>44677</c:v>
                </c:pt>
                <c:pt idx="161">
                  <c:v>44678</c:v>
                </c:pt>
                <c:pt idx="162">
                  <c:v>44679</c:v>
                </c:pt>
                <c:pt idx="163">
                  <c:v>44680</c:v>
                </c:pt>
                <c:pt idx="164">
                  <c:v>44683</c:v>
                </c:pt>
                <c:pt idx="165">
                  <c:v>44685</c:v>
                </c:pt>
                <c:pt idx="166">
                  <c:v>44686</c:v>
                </c:pt>
                <c:pt idx="167">
                  <c:v>44687</c:v>
                </c:pt>
                <c:pt idx="168">
                  <c:v>44690</c:v>
                </c:pt>
                <c:pt idx="169">
                  <c:v>44691</c:v>
                </c:pt>
                <c:pt idx="170">
                  <c:v>44692</c:v>
                </c:pt>
                <c:pt idx="171">
                  <c:v>44693</c:v>
                </c:pt>
                <c:pt idx="172">
                  <c:v>44694</c:v>
                </c:pt>
                <c:pt idx="173">
                  <c:v>44697</c:v>
                </c:pt>
                <c:pt idx="174">
                  <c:v>44698</c:v>
                </c:pt>
                <c:pt idx="175">
                  <c:v>44699</c:v>
                </c:pt>
                <c:pt idx="176">
                  <c:v>44700</c:v>
                </c:pt>
                <c:pt idx="177">
                  <c:v>44701</c:v>
                </c:pt>
                <c:pt idx="178">
                  <c:v>44704</c:v>
                </c:pt>
                <c:pt idx="179">
                  <c:v>44705</c:v>
                </c:pt>
                <c:pt idx="180">
                  <c:v>44706</c:v>
                </c:pt>
                <c:pt idx="181">
                  <c:v>44707</c:v>
                </c:pt>
                <c:pt idx="182">
                  <c:v>44708</c:v>
                </c:pt>
                <c:pt idx="183">
                  <c:v>44711</c:v>
                </c:pt>
                <c:pt idx="184">
                  <c:v>44712</c:v>
                </c:pt>
                <c:pt idx="185">
                  <c:v>44713</c:v>
                </c:pt>
                <c:pt idx="186">
                  <c:v>44714</c:v>
                </c:pt>
                <c:pt idx="187">
                  <c:v>44715</c:v>
                </c:pt>
                <c:pt idx="188">
                  <c:v>44718</c:v>
                </c:pt>
                <c:pt idx="189">
                  <c:v>44719</c:v>
                </c:pt>
                <c:pt idx="190">
                  <c:v>44720</c:v>
                </c:pt>
                <c:pt idx="191">
                  <c:v>44721</c:v>
                </c:pt>
                <c:pt idx="192">
                  <c:v>44722</c:v>
                </c:pt>
                <c:pt idx="193">
                  <c:v>44725</c:v>
                </c:pt>
                <c:pt idx="194">
                  <c:v>44726</c:v>
                </c:pt>
                <c:pt idx="195">
                  <c:v>44727</c:v>
                </c:pt>
                <c:pt idx="196">
                  <c:v>44728</c:v>
                </c:pt>
                <c:pt idx="197">
                  <c:v>44729</c:v>
                </c:pt>
                <c:pt idx="198">
                  <c:v>44732</c:v>
                </c:pt>
                <c:pt idx="199">
                  <c:v>44733</c:v>
                </c:pt>
                <c:pt idx="200">
                  <c:v>44734</c:v>
                </c:pt>
                <c:pt idx="201">
                  <c:v>44735</c:v>
                </c:pt>
                <c:pt idx="202">
                  <c:v>44736</c:v>
                </c:pt>
                <c:pt idx="203">
                  <c:v>44739</c:v>
                </c:pt>
                <c:pt idx="204">
                  <c:v>44740</c:v>
                </c:pt>
                <c:pt idx="205">
                  <c:v>44741</c:v>
                </c:pt>
                <c:pt idx="206">
                  <c:v>44742</c:v>
                </c:pt>
                <c:pt idx="207">
                  <c:v>44743</c:v>
                </c:pt>
                <c:pt idx="208">
                  <c:v>44746</c:v>
                </c:pt>
                <c:pt idx="209">
                  <c:v>44747</c:v>
                </c:pt>
                <c:pt idx="210">
                  <c:v>44748</c:v>
                </c:pt>
                <c:pt idx="211">
                  <c:v>44749</c:v>
                </c:pt>
                <c:pt idx="212">
                  <c:v>44750</c:v>
                </c:pt>
                <c:pt idx="213">
                  <c:v>44753</c:v>
                </c:pt>
                <c:pt idx="214">
                  <c:v>44754</c:v>
                </c:pt>
                <c:pt idx="215">
                  <c:v>44755</c:v>
                </c:pt>
                <c:pt idx="216">
                  <c:v>44756</c:v>
                </c:pt>
                <c:pt idx="217">
                  <c:v>44757</c:v>
                </c:pt>
                <c:pt idx="218">
                  <c:v>44760</c:v>
                </c:pt>
                <c:pt idx="219">
                  <c:v>44761</c:v>
                </c:pt>
                <c:pt idx="220">
                  <c:v>44762</c:v>
                </c:pt>
                <c:pt idx="221">
                  <c:v>44763</c:v>
                </c:pt>
                <c:pt idx="222">
                  <c:v>44764</c:v>
                </c:pt>
                <c:pt idx="223">
                  <c:v>44767</c:v>
                </c:pt>
                <c:pt idx="224">
                  <c:v>44768</c:v>
                </c:pt>
                <c:pt idx="225">
                  <c:v>44769</c:v>
                </c:pt>
                <c:pt idx="226">
                  <c:v>44770</c:v>
                </c:pt>
                <c:pt idx="227">
                  <c:v>44771</c:v>
                </c:pt>
                <c:pt idx="228">
                  <c:v>44774</c:v>
                </c:pt>
                <c:pt idx="229">
                  <c:v>44775</c:v>
                </c:pt>
                <c:pt idx="230">
                  <c:v>44776</c:v>
                </c:pt>
                <c:pt idx="231">
                  <c:v>44777</c:v>
                </c:pt>
                <c:pt idx="232">
                  <c:v>44778</c:v>
                </c:pt>
                <c:pt idx="233">
                  <c:v>44781</c:v>
                </c:pt>
                <c:pt idx="234">
                  <c:v>44783</c:v>
                </c:pt>
                <c:pt idx="235">
                  <c:v>44784</c:v>
                </c:pt>
                <c:pt idx="236">
                  <c:v>44785</c:v>
                </c:pt>
                <c:pt idx="237">
                  <c:v>44789</c:v>
                </c:pt>
                <c:pt idx="238">
                  <c:v>44790</c:v>
                </c:pt>
                <c:pt idx="239">
                  <c:v>44791</c:v>
                </c:pt>
                <c:pt idx="240">
                  <c:v>44792</c:v>
                </c:pt>
                <c:pt idx="241">
                  <c:v>44795</c:v>
                </c:pt>
                <c:pt idx="242">
                  <c:v>44796</c:v>
                </c:pt>
                <c:pt idx="243">
                  <c:v>44797</c:v>
                </c:pt>
                <c:pt idx="244">
                  <c:v>44798</c:v>
                </c:pt>
                <c:pt idx="245">
                  <c:v>44799</c:v>
                </c:pt>
                <c:pt idx="246">
                  <c:v>44802</c:v>
                </c:pt>
                <c:pt idx="247">
                  <c:v>44803</c:v>
                </c:pt>
              </c:numCache>
            </c:numRef>
          </c:cat>
          <c:val>
            <c:numRef>
              <c:f>Indices!$F$44:$F$291</c:f>
              <c:numCache>
                <c:formatCode>0</c:formatCode>
                <c:ptCount val="248"/>
                <c:pt idx="0">
                  <c:v>108.90497448979592</c:v>
                </c:pt>
                <c:pt idx="1">
                  <c:v>109.91198979591837</c:v>
                </c:pt>
                <c:pt idx="2">
                  <c:v>110.48214285714286</c:v>
                </c:pt>
                <c:pt idx="3">
                  <c:v>110.82780612244899</c:v>
                </c:pt>
                <c:pt idx="4">
                  <c:v>110.72767857142858</c:v>
                </c:pt>
                <c:pt idx="5">
                  <c:v>110.67283163265307</c:v>
                </c:pt>
                <c:pt idx="6">
                  <c:v>110.77359693877551</c:v>
                </c:pt>
                <c:pt idx="7">
                  <c:v>110.6843112244898</c:v>
                </c:pt>
                <c:pt idx="8">
                  <c:v>110.84183673469389</c:v>
                </c:pt>
                <c:pt idx="9">
                  <c:v>111.73150510204084</c:v>
                </c:pt>
                <c:pt idx="10">
                  <c:v>112.43303571428574</c:v>
                </c:pt>
                <c:pt idx="11">
                  <c:v>112.15051020408167</c:v>
                </c:pt>
                <c:pt idx="12">
                  <c:v>110.94961734693882</c:v>
                </c:pt>
                <c:pt idx="13">
                  <c:v>112.00255102040821</c:v>
                </c:pt>
                <c:pt idx="14">
                  <c:v>111.90497448979598</c:v>
                </c:pt>
                <c:pt idx="15">
                  <c:v>113.66709183673476</c:v>
                </c:pt>
                <c:pt idx="16">
                  <c:v>113.85969387755109</c:v>
                </c:pt>
                <c:pt idx="17">
                  <c:v>113.87181122448986</c:v>
                </c:pt>
                <c:pt idx="18">
                  <c:v>113.19260204081638</c:v>
                </c:pt>
                <c:pt idx="19">
                  <c:v>112.95471938775516</c:v>
                </c:pt>
                <c:pt idx="20">
                  <c:v>112.36096938775518</c:v>
                </c:pt>
                <c:pt idx="21">
                  <c:v>111.81186224489802</c:v>
                </c:pt>
                <c:pt idx="22">
                  <c:v>112.82716836734701</c:v>
                </c:pt>
                <c:pt idx="23">
                  <c:v>113.66262755102048</c:v>
                </c:pt>
                <c:pt idx="24">
                  <c:v>112.53826530612253</c:v>
                </c:pt>
                <c:pt idx="25">
                  <c:v>113.45918367346948</c:v>
                </c:pt>
                <c:pt idx="26">
                  <c:v>114.12755102040826</c:v>
                </c:pt>
                <c:pt idx="27">
                  <c:v>114.45153061224499</c:v>
                </c:pt>
                <c:pt idx="28">
                  <c:v>114.74489795918377</c:v>
                </c:pt>
                <c:pt idx="29">
                  <c:v>115.82780612244908</c:v>
                </c:pt>
                <c:pt idx="30">
                  <c:v>116.95535714285722</c:v>
                </c:pt>
                <c:pt idx="31">
                  <c:v>117.83864795918375</c:v>
                </c:pt>
                <c:pt idx="32">
                  <c:v>117.46683673469396</c:v>
                </c:pt>
                <c:pt idx="33">
                  <c:v>116.49617346938783</c:v>
                </c:pt>
                <c:pt idx="34">
                  <c:v>115.93176020408171</c:v>
                </c:pt>
                <c:pt idx="35">
                  <c:v>115.52869897959194</c:v>
                </c:pt>
                <c:pt idx="36">
                  <c:v>115.59566326530621</c:v>
                </c:pt>
                <c:pt idx="37">
                  <c:v>116.50765306122457</c:v>
                </c:pt>
                <c:pt idx="38">
                  <c:v>116.14158163265313</c:v>
                </c:pt>
                <c:pt idx="39">
                  <c:v>113.88584183673476</c:v>
                </c:pt>
                <c:pt idx="40">
                  <c:v>112.702168367347</c:v>
                </c:pt>
                <c:pt idx="41">
                  <c:v>114.34725765306129</c:v>
                </c:pt>
                <c:pt idx="42">
                  <c:v>114.08769132653067</c:v>
                </c:pt>
                <c:pt idx="43">
                  <c:v>113.70663265306128</c:v>
                </c:pt>
                <c:pt idx="44">
                  <c:v>114.26530612244902</c:v>
                </c:pt>
                <c:pt idx="45">
                  <c:v>115.23309948979596</c:v>
                </c:pt>
                <c:pt idx="46">
                  <c:v>115.07812500000006</c:v>
                </c:pt>
                <c:pt idx="47">
                  <c:v>114.90561224489802</c:v>
                </c:pt>
                <c:pt idx="48">
                  <c:v>113.98979591836739</c:v>
                </c:pt>
                <c:pt idx="49">
                  <c:v>115.45121173469393</c:v>
                </c:pt>
                <c:pt idx="50">
                  <c:v>115.49394132653067</c:v>
                </c:pt>
                <c:pt idx="51">
                  <c:v>114.79081632653067</c:v>
                </c:pt>
                <c:pt idx="52">
                  <c:v>114.14955357142864</c:v>
                </c:pt>
                <c:pt idx="53">
                  <c:v>113.29591836734699</c:v>
                </c:pt>
                <c:pt idx="54">
                  <c:v>111.07493622448985</c:v>
                </c:pt>
                <c:pt idx="55">
                  <c:v>111.62850765306128</c:v>
                </c:pt>
                <c:pt idx="56">
                  <c:v>111.06536989795924</c:v>
                </c:pt>
                <c:pt idx="57">
                  <c:v>111.83832908163272</c:v>
                </c:pt>
                <c:pt idx="58">
                  <c:v>108.58705357142864</c:v>
                </c:pt>
                <c:pt idx="59">
                  <c:v>108.76243622448986</c:v>
                </c:pt>
                <c:pt idx="60">
                  <c:v>108.31122448979599</c:v>
                </c:pt>
                <c:pt idx="61">
                  <c:v>109.48278061224498</c:v>
                </c:pt>
                <c:pt idx="62">
                  <c:v>110.97991071428579</c:v>
                </c:pt>
                <c:pt idx="63">
                  <c:v>109.67283163265313</c:v>
                </c:pt>
                <c:pt idx="64">
                  <c:v>107.85873724489802</c:v>
                </c:pt>
                <c:pt idx="65">
                  <c:v>109.54528061224497</c:v>
                </c:pt>
                <c:pt idx="66">
                  <c:v>111.41422193877558</c:v>
                </c:pt>
                <c:pt idx="67">
                  <c:v>111.7146045918368</c:v>
                </c:pt>
                <c:pt idx="68">
                  <c:v>111.67920918367354</c:v>
                </c:pt>
                <c:pt idx="69">
                  <c:v>110.76690051020415</c:v>
                </c:pt>
                <c:pt idx="70">
                  <c:v>110.49043367346947</c:v>
                </c:pt>
                <c:pt idx="71">
                  <c:v>109.83035714285722</c:v>
                </c:pt>
                <c:pt idx="72">
                  <c:v>110.00255102040825</c:v>
                </c:pt>
                <c:pt idx="73">
                  <c:v>108.32397959183682</c:v>
                </c:pt>
                <c:pt idx="74">
                  <c:v>105.95790816326539</c:v>
                </c:pt>
                <c:pt idx="75">
                  <c:v>106.95695153061232</c:v>
                </c:pt>
                <c:pt idx="76">
                  <c:v>108.13424744897969</c:v>
                </c:pt>
                <c:pt idx="77">
                  <c:v>108.88137755102049</c:v>
                </c:pt>
                <c:pt idx="78">
                  <c:v>108.4422831632654</c:v>
                </c:pt>
                <c:pt idx="79">
                  <c:v>108.96843112244908</c:v>
                </c:pt>
                <c:pt idx="80">
                  <c:v>109.90593112244908</c:v>
                </c:pt>
                <c:pt idx="81">
                  <c:v>109.78061224489805</c:v>
                </c:pt>
                <c:pt idx="82">
                  <c:v>109.71906887755114</c:v>
                </c:pt>
                <c:pt idx="83">
                  <c:v>110.67633928571439</c:v>
                </c:pt>
                <c:pt idx="84">
                  <c:v>112.40880102040828</c:v>
                </c:pt>
                <c:pt idx="85">
                  <c:v>113.55389030612257</c:v>
                </c:pt>
                <c:pt idx="86">
                  <c:v>114.31919642857156</c:v>
                </c:pt>
                <c:pt idx="87">
                  <c:v>113.17538265306136</c:v>
                </c:pt>
                <c:pt idx="88">
                  <c:v>113.60140306122462</c:v>
                </c:pt>
                <c:pt idx="89">
                  <c:v>114.81696428571442</c:v>
                </c:pt>
                <c:pt idx="90">
                  <c:v>115.15146683673484</c:v>
                </c:pt>
                <c:pt idx="91">
                  <c:v>116.15019132653076</c:v>
                </c:pt>
                <c:pt idx="92">
                  <c:v>116.4400510204083</c:v>
                </c:pt>
                <c:pt idx="93">
                  <c:v>116.42697704081647</c:v>
                </c:pt>
                <c:pt idx="94">
                  <c:v>116.76084183673483</c:v>
                </c:pt>
                <c:pt idx="95">
                  <c:v>115.51690051020422</c:v>
                </c:pt>
                <c:pt idx="96">
                  <c:v>114.40306122448996</c:v>
                </c:pt>
                <c:pt idx="97">
                  <c:v>113.2461734693879</c:v>
                </c:pt>
                <c:pt idx="98">
                  <c:v>112.35427295918383</c:v>
                </c:pt>
                <c:pt idx="99">
                  <c:v>109.36926020408177</c:v>
                </c:pt>
                <c:pt idx="100">
                  <c:v>110.19100765306138</c:v>
                </c:pt>
                <c:pt idx="101">
                  <c:v>109.12085459183689</c:v>
                </c:pt>
                <c:pt idx="102">
                  <c:v>109.06855867346954</c:v>
                </c:pt>
                <c:pt idx="103">
                  <c:v>110.58577806122462</c:v>
                </c:pt>
                <c:pt idx="104">
                  <c:v>112.09725765306136</c:v>
                </c:pt>
                <c:pt idx="105">
                  <c:v>113.3928571428573</c:v>
                </c:pt>
                <c:pt idx="106">
                  <c:v>111.99107142857159</c:v>
                </c:pt>
                <c:pt idx="107">
                  <c:v>111.71109693877567</c:v>
                </c:pt>
                <c:pt idx="108">
                  <c:v>109.78061224489811</c:v>
                </c:pt>
                <c:pt idx="109">
                  <c:v>110.11957908163281</c:v>
                </c:pt>
                <c:pt idx="110">
                  <c:v>111.37627551020424</c:v>
                </c:pt>
                <c:pt idx="111">
                  <c:v>112.2822066326532</c:v>
                </c:pt>
                <c:pt idx="112">
                  <c:v>110.80835459183687</c:v>
                </c:pt>
                <c:pt idx="113">
                  <c:v>107.41581632653075</c:v>
                </c:pt>
                <c:pt idx="114">
                  <c:v>110.66613520408178</c:v>
                </c:pt>
                <c:pt idx="115">
                  <c:v>110.47321428571443</c:v>
                </c:pt>
                <c:pt idx="116">
                  <c:v>110.36096938775523</c:v>
                </c:pt>
                <c:pt idx="117">
                  <c:v>110.18048469387769</c:v>
                </c:pt>
                <c:pt idx="118">
                  <c:v>109.73628826530627</c:v>
                </c:pt>
                <c:pt idx="119">
                  <c:v>109.00637755102055</c:v>
                </c:pt>
                <c:pt idx="120">
                  <c:v>108.82174744897974</c:v>
                </c:pt>
                <c:pt idx="121">
                  <c:v>103.62213010204096</c:v>
                </c:pt>
                <c:pt idx="122">
                  <c:v>106.23979591836749</c:v>
                </c:pt>
                <c:pt idx="123">
                  <c:v>107.10395408163281</c:v>
                </c:pt>
                <c:pt idx="124">
                  <c:v>105.90529336734708</c:v>
                </c:pt>
                <c:pt idx="125">
                  <c:v>105.21715561224504</c:v>
                </c:pt>
                <c:pt idx="126">
                  <c:v>103.6055484693879</c:v>
                </c:pt>
                <c:pt idx="127">
                  <c:v>101.16804846938788</c:v>
                </c:pt>
                <c:pt idx="128">
                  <c:v>102.12659438775523</c:v>
                </c:pt>
                <c:pt idx="129">
                  <c:v>104.24330357142871</c:v>
                </c:pt>
                <c:pt idx="130">
                  <c:v>105.83482142857157</c:v>
                </c:pt>
                <c:pt idx="131">
                  <c:v>106.06154336734707</c:v>
                </c:pt>
                <c:pt idx="132">
                  <c:v>107.59757653061237</c:v>
                </c:pt>
                <c:pt idx="133">
                  <c:v>106.26913265306135</c:v>
                </c:pt>
                <c:pt idx="134">
                  <c:v>108.26116071428584</c:v>
                </c:pt>
                <c:pt idx="135">
                  <c:v>110.24904336734706</c:v>
                </c:pt>
                <c:pt idx="136">
                  <c:v>109.16836734693888</c:v>
                </c:pt>
                <c:pt idx="137">
                  <c:v>110.43048469387766</c:v>
                </c:pt>
                <c:pt idx="138">
                  <c:v>109.98501275510216</c:v>
                </c:pt>
                <c:pt idx="139">
                  <c:v>109.8389668367348</c:v>
                </c:pt>
                <c:pt idx="140">
                  <c:v>109.39413265306133</c:v>
                </c:pt>
                <c:pt idx="141">
                  <c:v>109.8341836734695</c:v>
                </c:pt>
                <c:pt idx="142">
                  <c:v>110.49298469387766</c:v>
                </c:pt>
                <c:pt idx="143">
                  <c:v>111.59598214285725</c:v>
                </c:pt>
                <c:pt idx="144">
                  <c:v>111.38233418367358</c:v>
                </c:pt>
                <c:pt idx="145">
                  <c:v>112.69419642857156</c:v>
                </c:pt>
                <c:pt idx="146">
                  <c:v>115.13647959183687</c:v>
                </c:pt>
                <c:pt idx="147">
                  <c:v>114.52423469387769</c:v>
                </c:pt>
                <c:pt idx="148">
                  <c:v>113.56919642857157</c:v>
                </c:pt>
                <c:pt idx="149">
                  <c:v>112.49713010204094</c:v>
                </c:pt>
                <c:pt idx="150">
                  <c:v>113.42059948979603</c:v>
                </c:pt>
                <c:pt idx="151">
                  <c:v>112.7228954081634</c:v>
                </c:pt>
                <c:pt idx="152">
                  <c:v>111.80038265306133</c:v>
                </c:pt>
                <c:pt idx="153">
                  <c:v>111.45184948979603</c:v>
                </c:pt>
                <c:pt idx="154">
                  <c:v>109.52582908163276</c:v>
                </c:pt>
                <c:pt idx="155">
                  <c:v>108.15465561224501</c:v>
                </c:pt>
                <c:pt idx="156">
                  <c:v>109.2892219387756</c:v>
                </c:pt>
                <c:pt idx="157">
                  <c:v>110.92219387755109</c:v>
                </c:pt>
                <c:pt idx="158">
                  <c:v>109.51498724489805</c:v>
                </c:pt>
                <c:pt idx="159">
                  <c:v>108.12468112244906</c:v>
                </c:pt>
                <c:pt idx="160">
                  <c:v>109.6989795918368</c:v>
                </c:pt>
                <c:pt idx="161">
                  <c:v>108.66326530612253</c:v>
                </c:pt>
                <c:pt idx="162">
                  <c:v>109.98118622448985</c:v>
                </c:pt>
                <c:pt idx="163">
                  <c:v>109.07238520408168</c:v>
                </c:pt>
                <c:pt idx="164">
                  <c:v>108.85905612244902</c:v>
                </c:pt>
                <c:pt idx="165">
                  <c:v>106.36224489795923</c:v>
                </c:pt>
                <c:pt idx="166">
                  <c:v>106.39445153061232</c:v>
                </c:pt>
                <c:pt idx="167">
                  <c:v>104.66358418367354</c:v>
                </c:pt>
                <c:pt idx="168">
                  <c:v>103.96588010204088</c:v>
                </c:pt>
                <c:pt idx="169">
                  <c:v>103.57174744897965</c:v>
                </c:pt>
                <c:pt idx="170">
                  <c:v>103.10650510204088</c:v>
                </c:pt>
                <c:pt idx="171">
                  <c:v>100.81632653061232</c:v>
                </c:pt>
                <c:pt idx="172">
                  <c:v>100.65146683673476</c:v>
                </c:pt>
                <c:pt idx="173">
                  <c:v>101.0350765306123</c:v>
                </c:pt>
                <c:pt idx="174">
                  <c:v>103.69451530612251</c:v>
                </c:pt>
                <c:pt idx="175">
                  <c:v>103.57334183673476</c:v>
                </c:pt>
                <c:pt idx="176">
                  <c:v>100.82525510204087</c:v>
                </c:pt>
                <c:pt idx="177">
                  <c:v>103.7382015306123</c:v>
                </c:pt>
                <c:pt idx="178">
                  <c:v>103.41007653061232</c:v>
                </c:pt>
                <c:pt idx="179">
                  <c:v>102.83896683673476</c:v>
                </c:pt>
                <c:pt idx="180">
                  <c:v>102.2053571428572</c:v>
                </c:pt>
                <c:pt idx="181">
                  <c:v>103.12595663265311</c:v>
                </c:pt>
                <c:pt idx="182">
                  <c:v>104.28858418367352</c:v>
                </c:pt>
                <c:pt idx="183">
                  <c:v>106.25892857142864</c:v>
                </c:pt>
                <c:pt idx="184">
                  <c:v>105.76881377551025</c:v>
                </c:pt>
                <c:pt idx="185">
                  <c:v>105.37468112244903</c:v>
                </c:pt>
                <c:pt idx="186">
                  <c:v>106.04591836734699</c:v>
                </c:pt>
                <c:pt idx="187">
                  <c:v>105.76721938775515</c:v>
                </c:pt>
                <c:pt idx="188">
                  <c:v>105.67315051020412</c:v>
                </c:pt>
                <c:pt idx="189">
                  <c:v>104.69610969387759</c:v>
                </c:pt>
                <c:pt idx="190">
                  <c:v>104.31281887755107</c:v>
                </c:pt>
                <c:pt idx="191">
                  <c:v>105.0899234693878</c:v>
                </c:pt>
                <c:pt idx="192">
                  <c:v>103.32780612244902</c:v>
                </c:pt>
                <c:pt idx="193">
                  <c:v>100.60204081632658</c:v>
                </c:pt>
                <c:pt idx="194">
                  <c:v>100.33227040816331</c:v>
                </c:pt>
                <c:pt idx="195">
                  <c:v>100.07748724489799</c:v>
                </c:pt>
                <c:pt idx="196">
                  <c:v>97.963010204081684</c:v>
                </c:pt>
                <c:pt idx="197">
                  <c:v>97.535076530612301</c:v>
                </c:pt>
                <c:pt idx="198">
                  <c:v>97.896364795918416</c:v>
                </c:pt>
                <c:pt idx="199">
                  <c:v>99.737244897959229</c:v>
                </c:pt>
                <c:pt idx="200">
                  <c:v>98.299107142857181</c:v>
                </c:pt>
                <c:pt idx="201">
                  <c:v>99.213329081632708</c:v>
                </c:pt>
                <c:pt idx="202">
                  <c:v>100.12276785714292</c:v>
                </c:pt>
                <c:pt idx="203">
                  <c:v>100.96970663265313</c:v>
                </c:pt>
                <c:pt idx="204">
                  <c:v>101.08545918367355</c:v>
                </c:pt>
                <c:pt idx="205">
                  <c:v>100.75956632653069</c:v>
                </c:pt>
                <c:pt idx="206">
                  <c:v>100.63934948979599</c:v>
                </c:pt>
                <c:pt idx="207">
                  <c:v>100.45950255102048</c:v>
                </c:pt>
                <c:pt idx="208">
                  <c:v>100.99075255102049</c:v>
                </c:pt>
                <c:pt idx="209">
                  <c:v>100.83450255102049</c:v>
                </c:pt>
                <c:pt idx="210">
                  <c:v>101.97576530612253</c:v>
                </c:pt>
                <c:pt idx="211">
                  <c:v>102.88839285714293</c:v>
                </c:pt>
                <c:pt idx="212">
                  <c:v>103.44770408163274</c:v>
                </c:pt>
                <c:pt idx="213">
                  <c:v>103.41836734693885</c:v>
                </c:pt>
                <c:pt idx="214">
                  <c:v>102.41262755102048</c:v>
                </c:pt>
                <c:pt idx="215">
                  <c:v>101.82812500000007</c:v>
                </c:pt>
                <c:pt idx="216">
                  <c:v>101.64955357142864</c:v>
                </c:pt>
                <c:pt idx="217">
                  <c:v>102.35459183673477</c:v>
                </c:pt>
                <c:pt idx="218">
                  <c:v>103.81696428571435</c:v>
                </c:pt>
                <c:pt idx="219">
                  <c:v>104.21269132653066</c:v>
                </c:pt>
                <c:pt idx="220">
                  <c:v>105.36256377551024</c:v>
                </c:pt>
                <c:pt idx="221">
                  <c:v>105.90082908163269</c:v>
                </c:pt>
                <c:pt idx="222">
                  <c:v>106.62914540816331</c:v>
                </c:pt>
                <c:pt idx="223">
                  <c:v>106.06505102040821</c:v>
                </c:pt>
                <c:pt idx="224">
                  <c:v>105.12659438775513</c:v>
                </c:pt>
                <c:pt idx="225">
                  <c:v>106.13392857142861</c:v>
                </c:pt>
                <c:pt idx="226">
                  <c:v>107.96938775510208</c:v>
                </c:pt>
                <c:pt idx="227">
                  <c:v>109.4276147959184</c:v>
                </c:pt>
                <c:pt idx="228">
                  <c:v>110.5867346938776</c:v>
                </c:pt>
                <c:pt idx="229">
                  <c:v>110.61862244897964</c:v>
                </c:pt>
                <c:pt idx="230">
                  <c:v>110.89285714285718</c:v>
                </c:pt>
                <c:pt idx="231">
                  <c:v>110.85459183673474</c:v>
                </c:pt>
                <c:pt idx="232">
                  <c:v>110.95663265306128</c:v>
                </c:pt>
                <c:pt idx="233">
                  <c:v>111.76658163265313</c:v>
                </c:pt>
                <c:pt idx="234">
                  <c:v>111.83035714285722</c:v>
                </c:pt>
                <c:pt idx="235">
                  <c:v>112.62117346938784</c:v>
                </c:pt>
                <c:pt idx="236">
                  <c:v>112.86989795918375</c:v>
                </c:pt>
                <c:pt idx="237">
                  <c:v>113.6798469387756</c:v>
                </c:pt>
                <c:pt idx="238">
                  <c:v>114.43877551020418</c:v>
                </c:pt>
                <c:pt idx="239">
                  <c:v>114.5216836734695</c:v>
                </c:pt>
                <c:pt idx="240">
                  <c:v>113.25255102040828</c:v>
                </c:pt>
                <c:pt idx="241">
                  <c:v>111.5497448979593</c:v>
                </c:pt>
                <c:pt idx="242">
                  <c:v>112.10459183673481</c:v>
                </c:pt>
                <c:pt idx="243">
                  <c:v>112.27678571428582</c:v>
                </c:pt>
                <c:pt idx="244">
                  <c:v>111.74744897959194</c:v>
                </c:pt>
                <c:pt idx="245">
                  <c:v>111.98341836734704</c:v>
                </c:pt>
                <c:pt idx="246">
                  <c:v>110.41454081632664</c:v>
                </c:pt>
                <c:pt idx="247">
                  <c:v>113.25892857142868</c:v>
                </c:pt>
              </c:numCache>
            </c:numRef>
          </c:val>
          <c:smooth val="0"/>
          <c:extLst xmlns:c16r2="http://schemas.microsoft.com/office/drawing/2015/06/chart">
            <c:ext xmlns:c16="http://schemas.microsoft.com/office/drawing/2014/chart" uri="{C3380CC4-5D6E-409C-BE32-E72D297353CC}">
              <c16:uniqueId val="{00000000-6087-4D06-B46D-42763B40B6FB}"/>
            </c:ext>
          </c:extLst>
        </c:ser>
        <c:ser>
          <c:idx val="1"/>
          <c:order val="1"/>
          <c:tx>
            <c:strRef>
              <c:f>Indices!$G$1</c:f>
              <c:strCache>
                <c:ptCount val="1"/>
                <c:pt idx="0">
                  <c:v> BSE </c:v>
                </c:pt>
              </c:strCache>
            </c:strRef>
          </c:tx>
          <c:spPr>
            <a:ln w="28575" cap="rnd">
              <a:solidFill>
                <a:srgbClr val="5B9BD5"/>
              </a:solidFill>
              <a:round/>
            </a:ln>
            <a:effectLst/>
          </c:spPr>
          <c:marker>
            <c:symbol val="none"/>
          </c:marker>
          <c:cat>
            <c:numRef>
              <c:f>Indices!$E$44:$E$291</c:f>
              <c:numCache>
                <c:formatCode>d\-mmm\-yy</c:formatCode>
                <c:ptCount val="248"/>
                <c:pt idx="0">
                  <c:v>44440</c:v>
                </c:pt>
                <c:pt idx="1">
                  <c:v>44441</c:v>
                </c:pt>
                <c:pt idx="2">
                  <c:v>44442</c:v>
                </c:pt>
                <c:pt idx="3">
                  <c:v>44445</c:v>
                </c:pt>
                <c:pt idx="4">
                  <c:v>44446</c:v>
                </c:pt>
                <c:pt idx="5">
                  <c:v>44447</c:v>
                </c:pt>
                <c:pt idx="6">
                  <c:v>44448</c:v>
                </c:pt>
                <c:pt idx="7">
                  <c:v>44452</c:v>
                </c:pt>
                <c:pt idx="8">
                  <c:v>44453</c:v>
                </c:pt>
                <c:pt idx="9">
                  <c:v>44454</c:v>
                </c:pt>
                <c:pt idx="10">
                  <c:v>44455</c:v>
                </c:pt>
                <c:pt idx="11">
                  <c:v>44456</c:v>
                </c:pt>
                <c:pt idx="12">
                  <c:v>44459</c:v>
                </c:pt>
                <c:pt idx="13">
                  <c:v>44460</c:v>
                </c:pt>
                <c:pt idx="14">
                  <c:v>44461</c:v>
                </c:pt>
                <c:pt idx="15">
                  <c:v>44462</c:v>
                </c:pt>
                <c:pt idx="16">
                  <c:v>44463</c:v>
                </c:pt>
                <c:pt idx="17">
                  <c:v>44466</c:v>
                </c:pt>
                <c:pt idx="18">
                  <c:v>44467</c:v>
                </c:pt>
                <c:pt idx="19">
                  <c:v>44468</c:v>
                </c:pt>
                <c:pt idx="20">
                  <c:v>44469</c:v>
                </c:pt>
                <c:pt idx="21">
                  <c:v>44470</c:v>
                </c:pt>
                <c:pt idx="22">
                  <c:v>44473</c:v>
                </c:pt>
                <c:pt idx="23">
                  <c:v>44474</c:v>
                </c:pt>
                <c:pt idx="24">
                  <c:v>44475</c:v>
                </c:pt>
                <c:pt idx="25">
                  <c:v>44476</c:v>
                </c:pt>
                <c:pt idx="26">
                  <c:v>44477</c:v>
                </c:pt>
                <c:pt idx="27">
                  <c:v>44480</c:v>
                </c:pt>
                <c:pt idx="28">
                  <c:v>44481</c:v>
                </c:pt>
                <c:pt idx="29">
                  <c:v>44482</c:v>
                </c:pt>
                <c:pt idx="30">
                  <c:v>44483</c:v>
                </c:pt>
                <c:pt idx="31">
                  <c:v>44487</c:v>
                </c:pt>
                <c:pt idx="32">
                  <c:v>44488</c:v>
                </c:pt>
                <c:pt idx="33">
                  <c:v>44489</c:v>
                </c:pt>
                <c:pt idx="34">
                  <c:v>44490</c:v>
                </c:pt>
                <c:pt idx="35">
                  <c:v>44491</c:v>
                </c:pt>
                <c:pt idx="36">
                  <c:v>44494</c:v>
                </c:pt>
                <c:pt idx="37">
                  <c:v>44495</c:v>
                </c:pt>
                <c:pt idx="38">
                  <c:v>44496</c:v>
                </c:pt>
                <c:pt idx="39">
                  <c:v>44497</c:v>
                </c:pt>
                <c:pt idx="40">
                  <c:v>44498</c:v>
                </c:pt>
                <c:pt idx="41">
                  <c:v>44501</c:v>
                </c:pt>
                <c:pt idx="42">
                  <c:v>44502</c:v>
                </c:pt>
                <c:pt idx="43">
                  <c:v>44503</c:v>
                </c:pt>
                <c:pt idx="44">
                  <c:v>44504</c:v>
                </c:pt>
                <c:pt idx="45">
                  <c:v>44508</c:v>
                </c:pt>
                <c:pt idx="46">
                  <c:v>44509</c:v>
                </c:pt>
                <c:pt idx="47">
                  <c:v>44510</c:v>
                </c:pt>
                <c:pt idx="48">
                  <c:v>44511</c:v>
                </c:pt>
                <c:pt idx="49">
                  <c:v>44512</c:v>
                </c:pt>
                <c:pt idx="50">
                  <c:v>44515</c:v>
                </c:pt>
                <c:pt idx="51">
                  <c:v>44516</c:v>
                </c:pt>
                <c:pt idx="52">
                  <c:v>44517</c:v>
                </c:pt>
                <c:pt idx="53">
                  <c:v>44518</c:v>
                </c:pt>
                <c:pt idx="54">
                  <c:v>44522</c:v>
                </c:pt>
                <c:pt idx="55">
                  <c:v>44523</c:v>
                </c:pt>
                <c:pt idx="56">
                  <c:v>44524</c:v>
                </c:pt>
                <c:pt idx="57">
                  <c:v>44525</c:v>
                </c:pt>
                <c:pt idx="58">
                  <c:v>44526</c:v>
                </c:pt>
                <c:pt idx="59">
                  <c:v>44529</c:v>
                </c:pt>
                <c:pt idx="60">
                  <c:v>44530</c:v>
                </c:pt>
                <c:pt idx="61">
                  <c:v>44531</c:v>
                </c:pt>
                <c:pt idx="62">
                  <c:v>44532</c:v>
                </c:pt>
                <c:pt idx="63">
                  <c:v>44533</c:v>
                </c:pt>
                <c:pt idx="64">
                  <c:v>44536</c:v>
                </c:pt>
                <c:pt idx="65">
                  <c:v>44537</c:v>
                </c:pt>
                <c:pt idx="66">
                  <c:v>44538</c:v>
                </c:pt>
                <c:pt idx="67">
                  <c:v>44539</c:v>
                </c:pt>
                <c:pt idx="68">
                  <c:v>44540</c:v>
                </c:pt>
                <c:pt idx="69">
                  <c:v>44543</c:v>
                </c:pt>
                <c:pt idx="70">
                  <c:v>44544</c:v>
                </c:pt>
                <c:pt idx="71">
                  <c:v>44545</c:v>
                </c:pt>
                <c:pt idx="72">
                  <c:v>44546</c:v>
                </c:pt>
                <c:pt idx="73">
                  <c:v>44547</c:v>
                </c:pt>
                <c:pt idx="74">
                  <c:v>44550</c:v>
                </c:pt>
                <c:pt idx="75">
                  <c:v>44551</c:v>
                </c:pt>
                <c:pt idx="76">
                  <c:v>44552</c:v>
                </c:pt>
                <c:pt idx="77">
                  <c:v>44553</c:v>
                </c:pt>
                <c:pt idx="78">
                  <c:v>44554</c:v>
                </c:pt>
                <c:pt idx="79">
                  <c:v>44557</c:v>
                </c:pt>
                <c:pt idx="80">
                  <c:v>44558</c:v>
                </c:pt>
                <c:pt idx="81">
                  <c:v>44559</c:v>
                </c:pt>
                <c:pt idx="82">
                  <c:v>44560</c:v>
                </c:pt>
                <c:pt idx="83">
                  <c:v>44561</c:v>
                </c:pt>
                <c:pt idx="84">
                  <c:v>44564</c:v>
                </c:pt>
                <c:pt idx="85">
                  <c:v>44565</c:v>
                </c:pt>
                <c:pt idx="86">
                  <c:v>44566</c:v>
                </c:pt>
                <c:pt idx="87">
                  <c:v>44567</c:v>
                </c:pt>
                <c:pt idx="88">
                  <c:v>44568</c:v>
                </c:pt>
                <c:pt idx="89">
                  <c:v>44571</c:v>
                </c:pt>
                <c:pt idx="90">
                  <c:v>44572</c:v>
                </c:pt>
                <c:pt idx="91">
                  <c:v>44573</c:v>
                </c:pt>
                <c:pt idx="92">
                  <c:v>44574</c:v>
                </c:pt>
                <c:pt idx="93">
                  <c:v>44575</c:v>
                </c:pt>
                <c:pt idx="94">
                  <c:v>44578</c:v>
                </c:pt>
                <c:pt idx="95">
                  <c:v>44579</c:v>
                </c:pt>
                <c:pt idx="96">
                  <c:v>44580</c:v>
                </c:pt>
                <c:pt idx="97">
                  <c:v>44581</c:v>
                </c:pt>
                <c:pt idx="98">
                  <c:v>44582</c:v>
                </c:pt>
                <c:pt idx="99">
                  <c:v>44585</c:v>
                </c:pt>
                <c:pt idx="100">
                  <c:v>44586</c:v>
                </c:pt>
                <c:pt idx="101">
                  <c:v>44588</c:v>
                </c:pt>
                <c:pt idx="102">
                  <c:v>44589</c:v>
                </c:pt>
                <c:pt idx="103">
                  <c:v>44592</c:v>
                </c:pt>
                <c:pt idx="104">
                  <c:v>44593</c:v>
                </c:pt>
                <c:pt idx="105">
                  <c:v>44594</c:v>
                </c:pt>
                <c:pt idx="106">
                  <c:v>44595</c:v>
                </c:pt>
                <c:pt idx="107">
                  <c:v>44596</c:v>
                </c:pt>
                <c:pt idx="108">
                  <c:v>44599</c:v>
                </c:pt>
                <c:pt idx="109">
                  <c:v>44600</c:v>
                </c:pt>
                <c:pt idx="110">
                  <c:v>44601</c:v>
                </c:pt>
                <c:pt idx="111">
                  <c:v>44602</c:v>
                </c:pt>
                <c:pt idx="112">
                  <c:v>44603</c:v>
                </c:pt>
                <c:pt idx="113">
                  <c:v>44606</c:v>
                </c:pt>
                <c:pt idx="114">
                  <c:v>44607</c:v>
                </c:pt>
                <c:pt idx="115">
                  <c:v>44608</c:v>
                </c:pt>
                <c:pt idx="116">
                  <c:v>44609</c:v>
                </c:pt>
                <c:pt idx="117">
                  <c:v>44610</c:v>
                </c:pt>
                <c:pt idx="118">
                  <c:v>44613</c:v>
                </c:pt>
                <c:pt idx="119">
                  <c:v>44614</c:v>
                </c:pt>
                <c:pt idx="120">
                  <c:v>44615</c:v>
                </c:pt>
                <c:pt idx="121">
                  <c:v>44616</c:v>
                </c:pt>
                <c:pt idx="122">
                  <c:v>44617</c:v>
                </c:pt>
                <c:pt idx="123">
                  <c:v>44620</c:v>
                </c:pt>
                <c:pt idx="124">
                  <c:v>44622</c:v>
                </c:pt>
                <c:pt idx="125">
                  <c:v>44623</c:v>
                </c:pt>
                <c:pt idx="126">
                  <c:v>44624</c:v>
                </c:pt>
                <c:pt idx="127">
                  <c:v>44627</c:v>
                </c:pt>
                <c:pt idx="128">
                  <c:v>44628</c:v>
                </c:pt>
                <c:pt idx="129">
                  <c:v>44629</c:v>
                </c:pt>
                <c:pt idx="130">
                  <c:v>44630</c:v>
                </c:pt>
                <c:pt idx="131">
                  <c:v>44631</c:v>
                </c:pt>
                <c:pt idx="132">
                  <c:v>44634</c:v>
                </c:pt>
                <c:pt idx="133">
                  <c:v>44635</c:v>
                </c:pt>
                <c:pt idx="134">
                  <c:v>44636</c:v>
                </c:pt>
                <c:pt idx="135">
                  <c:v>44637</c:v>
                </c:pt>
                <c:pt idx="136">
                  <c:v>44641</c:v>
                </c:pt>
                <c:pt idx="137">
                  <c:v>44642</c:v>
                </c:pt>
                <c:pt idx="138">
                  <c:v>44643</c:v>
                </c:pt>
                <c:pt idx="139">
                  <c:v>44644</c:v>
                </c:pt>
                <c:pt idx="140">
                  <c:v>44645</c:v>
                </c:pt>
                <c:pt idx="141">
                  <c:v>44648</c:v>
                </c:pt>
                <c:pt idx="142">
                  <c:v>44649</c:v>
                </c:pt>
                <c:pt idx="143">
                  <c:v>44650</c:v>
                </c:pt>
                <c:pt idx="144">
                  <c:v>44651</c:v>
                </c:pt>
                <c:pt idx="145">
                  <c:v>44652</c:v>
                </c:pt>
                <c:pt idx="146">
                  <c:v>44655</c:v>
                </c:pt>
                <c:pt idx="147">
                  <c:v>44656</c:v>
                </c:pt>
                <c:pt idx="148">
                  <c:v>44657</c:v>
                </c:pt>
                <c:pt idx="149">
                  <c:v>44658</c:v>
                </c:pt>
                <c:pt idx="150">
                  <c:v>44659</c:v>
                </c:pt>
                <c:pt idx="151">
                  <c:v>44662</c:v>
                </c:pt>
                <c:pt idx="152">
                  <c:v>44663</c:v>
                </c:pt>
                <c:pt idx="153">
                  <c:v>44664</c:v>
                </c:pt>
                <c:pt idx="154">
                  <c:v>44669</c:v>
                </c:pt>
                <c:pt idx="155">
                  <c:v>44670</c:v>
                </c:pt>
                <c:pt idx="156">
                  <c:v>44671</c:v>
                </c:pt>
                <c:pt idx="157">
                  <c:v>44672</c:v>
                </c:pt>
                <c:pt idx="158">
                  <c:v>44673</c:v>
                </c:pt>
                <c:pt idx="159">
                  <c:v>44676</c:v>
                </c:pt>
                <c:pt idx="160">
                  <c:v>44677</c:v>
                </c:pt>
                <c:pt idx="161">
                  <c:v>44678</c:v>
                </c:pt>
                <c:pt idx="162">
                  <c:v>44679</c:v>
                </c:pt>
                <c:pt idx="163">
                  <c:v>44680</c:v>
                </c:pt>
                <c:pt idx="164">
                  <c:v>44683</c:v>
                </c:pt>
                <c:pt idx="165">
                  <c:v>44685</c:v>
                </c:pt>
                <c:pt idx="166">
                  <c:v>44686</c:v>
                </c:pt>
                <c:pt idx="167">
                  <c:v>44687</c:v>
                </c:pt>
                <c:pt idx="168">
                  <c:v>44690</c:v>
                </c:pt>
                <c:pt idx="169">
                  <c:v>44691</c:v>
                </c:pt>
                <c:pt idx="170">
                  <c:v>44692</c:v>
                </c:pt>
                <c:pt idx="171">
                  <c:v>44693</c:v>
                </c:pt>
                <c:pt idx="172">
                  <c:v>44694</c:v>
                </c:pt>
                <c:pt idx="173">
                  <c:v>44697</c:v>
                </c:pt>
                <c:pt idx="174">
                  <c:v>44698</c:v>
                </c:pt>
                <c:pt idx="175">
                  <c:v>44699</c:v>
                </c:pt>
                <c:pt idx="176">
                  <c:v>44700</c:v>
                </c:pt>
                <c:pt idx="177">
                  <c:v>44701</c:v>
                </c:pt>
                <c:pt idx="178">
                  <c:v>44704</c:v>
                </c:pt>
                <c:pt idx="179">
                  <c:v>44705</c:v>
                </c:pt>
                <c:pt idx="180">
                  <c:v>44706</c:v>
                </c:pt>
                <c:pt idx="181">
                  <c:v>44707</c:v>
                </c:pt>
                <c:pt idx="182">
                  <c:v>44708</c:v>
                </c:pt>
                <c:pt idx="183">
                  <c:v>44711</c:v>
                </c:pt>
                <c:pt idx="184">
                  <c:v>44712</c:v>
                </c:pt>
                <c:pt idx="185">
                  <c:v>44713</c:v>
                </c:pt>
                <c:pt idx="186">
                  <c:v>44714</c:v>
                </c:pt>
                <c:pt idx="187">
                  <c:v>44715</c:v>
                </c:pt>
                <c:pt idx="188">
                  <c:v>44718</c:v>
                </c:pt>
                <c:pt idx="189">
                  <c:v>44719</c:v>
                </c:pt>
                <c:pt idx="190">
                  <c:v>44720</c:v>
                </c:pt>
                <c:pt idx="191">
                  <c:v>44721</c:v>
                </c:pt>
                <c:pt idx="192">
                  <c:v>44722</c:v>
                </c:pt>
                <c:pt idx="193">
                  <c:v>44725</c:v>
                </c:pt>
                <c:pt idx="194">
                  <c:v>44726</c:v>
                </c:pt>
                <c:pt idx="195">
                  <c:v>44727</c:v>
                </c:pt>
                <c:pt idx="196">
                  <c:v>44728</c:v>
                </c:pt>
                <c:pt idx="197">
                  <c:v>44729</c:v>
                </c:pt>
                <c:pt idx="198">
                  <c:v>44732</c:v>
                </c:pt>
                <c:pt idx="199">
                  <c:v>44733</c:v>
                </c:pt>
                <c:pt idx="200">
                  <c:v>44734</c:v>
                </c:pt>
                <c:pt idx="201">
                  <c:v>44735</c:v>
                </c:pt>
                <c:pt idx="202">
                  <c:v>44736</c:v>
                </c:pt>
                <c:pt idx="203">
                  <c:v>44739</c:v>
                </c:pt>
                <c:pt idx="204">
                  <c:v>44740</c:v>
                </c:pt>
                <c:pt idx="205">
                  <c:v>44741</c:v>
                </c:pt>
                <c:pt idx="206">
                  <c:v>44742</c:v>
                </c:pt>
                <c:pt idx="207">
                  <c:v>44743</c:v>
                </c:pt>
                <c:pt idx="208">
                  <c:v>44746</c:v>
                </c:pt>
                <c:pt idx="209">
                  <c:v>44747</c:v>
                </c:pt>
                <c:pt idx="210">
                  <c:v>44748</c:v>
                </c:pt>
                <c:pt idx="211">
                  <c:v>44749</c:v>
                </c:pt>
                <c:pt idx="212">
                  <c:v>44750</c:v>
                </c:pt>
                <c:pt idx="213">
                  <c:v>44753</c:v>
                </c:pt>
                <c:pt idx="214">
                  <c:v>44754</c:v>
                </c:pt>
                <c:pt idx="215">
                  <c:v>44755</c:v>
                </c:pt>
                <c:pt idx="216">
                  <c:v>44756</c:v>
                </c:pt>
                <c:pt idx="217">
                  <c:v>44757</c:v>
                </c:pt>
                <c:pt idx="218">
                  <c:v>44760</c:v>
                </c:pt>
                <c:pt idx="219">
                  <c:v>44761</c:v>
                </c:pt>
                <c:pt idx="220">
                  <c:v>44762</c:v>
                </c:pt>
                <c:pt idx="221">
                  <c:v>44763</c:v>
                </c:pt>
                <c:pt idx="222">
                  <c:v>44764</c:v>
                </c:pt>
                <c:pt idx="223">
                  <c:v>44767</c:v>
                </c:pt>
                <c:pt idx="224">
                  <c:v>44768</c:v>
                </c:pt>
                <c:pt idx="225">
                  <c:v>44769</c:v>
                </c:pt>
                <c:pt idx="226">
                  <c:v>44770</c:v>
                </c:pt>
                <c:pt idx="227">
                  <c:v>44771</c:v>
                </c:pt>
                <c:pt idx="228">
                  <c:v>44774</c:v>
                </c:pt>
                <c:pt idx="229">
                  <c:v>44775</c:v>
                </c:pt>
                <c:pt idx="230">
                  <c:v>44776</c:v>
                </c:pt>
                <c:pt idx="231">
                  <c:v>44777</c:v>
                </c:pt>
                <c:pt idx="232">
                  <c:v>44778</c:v>
                </c:pt>
                <c:pt idx="233">
                  <c:v>44781</c:v>
                </c:pt>
                <c:pt idx="234">
                  <c:v>44783</c:v>
                </c:pt>
                <c:pt idx="235">
                  <c:v>44784</c:v>
                </c:pt>
                <c:pt idx="236">
                  <c:v>44785</c:v>
                </c:pt>
                <c:pt idx="237">
                  <c:v>44789</c:v>
                </c:pt>
                <c:pt idx="238">
                  <c:v>44790</c:v>
                </c:pt>
                <c:pt idx="239">
                  <c:v>44791</c:v>
                </c:pt>
                <c:pt idx="240">
                  <c:v>44792</c:v>
                </c:pt>
                <c:pt idx="241">
                  <c:v>44795</c:v>
                </c:pt>
                <c:pt idx="242">
                  <c:v>44796</c:v>
                </c:pt>
                <c:pt idx="243">
                  <c:v>44797</c:v>
                </c:pt>
                <c:pt idx="244">
                  <c:v>44798</c:v>
                </c:pt>
                <c:pt idx="245">
                  <c:v>44799</c:v>
                </c:pt>
                <c:pt idx="246">
                  <c:v>44802</c:v>
                </c:pt>
                <c:pt idx="247">
                  <c:v>44803</c:v>
                </c:pt>
              </c:numCache>
            </c:numRef>
          </c:cat>
          <c:val>
            <c:numRef>
              <c:f>Indices!$G$44:$G$291</c:f>
              <c:numCache>
                <c:formatCode>0</c:formatCode>
                <c:ptCount val="248"/>
                <c:pt idx="0">
                  <c:v>109.59429342528283</c:v>
                </c:pt>
                <c:pt idx="1">
                  <c:v>110.57730902585318</c:v>
                </c:pt>
                <c:pt idx="2">
                  <c:v>111.10771312688034</c:v>
                </c:pt>
                <c:pt idx="3">
                  <c:v>111.42672013394858</c:v>
                </c:pt>
                <c:pt idx="4">
                  <c:v>111.39346236328957</c:v>
                </c:pt>
                <c:pt idx="5">
                  <c:v>111.33765047229862</c:v>
                </c:pt>
                <c:pt idx="6">
                  <c:v>111.44239333621316</c:v>
                </c:pt>
                <c:pt idx="7">
                  <c:v>111.19907642788611</c:v>
                </c:pt>
                <c:pt idx="8">
                  <c:v>111.33153410068317</c:v>
                </c:pt>
                <c:pt idx="9">
                  <c:v>112.2415355150941</c:v>
                </c:pt>
                <c:pt idx="10">
                  <c:v>113.04048655736204</c:v>
                </c:pt>
                <c:pt idx="11">
                  <c:v>112.80099238129465</c:v>
                </c:pt>
                <c:pt idx="12">
                  <c:v>111.79752516313513</c:v>
                </c:pt>
                <c:pt idx="13">
                  <c:v>112.78073190031849</c:v>
                </c:pt>
                <c:pt idx="14">
                  <c:v>112.63164534219193</c:v>
                </c:pt>
                <c:pt idx="15">
                  <c:v>114.46292523117978</c:v>
                </c:pt>
                <c:pt idx="16">
                  <c:v>114.77466904695467</c:v>
                </c:pt>
                <c:pt idx="17">
                  <c:v>114.8308632111716</c:v>
                </c:pt>
                <c:pt idx="18">
                  <c:v>114.04662968810332</c:v>
                </c:pt>
                <c:pt idx="19">
                  <c:v>113.56056928128817</c:v>
                </c:pt>
                <c:pt idx="20">
                  <c:v>113.01219833864062</c:v>
                </c:pt>
                <c:pt idx="21">
                  <c:v>112.32257743899881</c:v>
                </c:pt>
                <c:pt idx="22">
                  <c:v>113.34267354248783</c:v>
                </c:pt>
                <c:pt idx="23">
                  <c:v>114.19437828993902</c:v>
                </c:pt>
                <c:pt idx="24">
                  <c:v>113.13318781465871</c:v>
                </c:pt>
                <c:pt idx="25">
                  <c:v>114.06612562262758</c:v>
                </c:pt>
                <c:pt idx="26">
                  <c:v>114.79492952793085</c:v>
                </c:pt>
                <c:pt idx="27">
                  <c:v>114.94153131008864</c:v>
                </c:pt>
                <c:pt idx="28">
                  <c:v>115.22536918036803</c:v>
                </c:pt>
                <c:pt idx="29">
                  <c:v>116.09083576395398</c:v>
                </c:pt>
                <c:pt idx="30">
                  <c:v>117.17821195521293</c:v>
                </c:pt>
                <c:pt idx="31">
                  <c:v>118.05667582848172</c:v>
                </c:pt>
                <c:pt idx="32">
                  <c:v>117.96206320505524</c:v>
                </c:pt>
                <c:pt idx="33">
                  <c:v>117.09028911324087</c:v>
                </c:pt>
                <c:pt idx="34">
                  <c:v>116.44711441055387</c:v>
                </c:pt>
                <c:pt idx="35">
                  <c:v>116.25234620192442</c:v>
                </c:pt>
                <c:pt idx="36">
                  <c:v>116.53044997381436</c:v>
                </c:pt>
                <c:pt idx="37">
                  <c:v>117.26288547476432</c:v>
                </c:pt>
                <c:pt idx="38">
                  <c:v>116.86723268589</c:v>
                </c:pt>
                <c:pt idx="39">
                  <c:v>114.6527238878717</c:v>
                </c:pt>
                <c:pt idx="40">
                  <c:v>113.35719992507454</c:v>
                </c:pt>
                <c:pt idx="41">
                  <c:v>114.94661554399401</c:v>
                </c:pt>
                <c:pt idx="42">
                  <c:v>114.73751208939088</c:v>
                </c:pt>
                <c:pt idx="43">
                  <c:v>114.24602340276701</c:v>
                </c:pt>
                <c:pt idx="44">
                  <c:v>114.81121436735705</c:v>
                </c:pt>
                <c:pt idx="45">
                  <c:v>115.72482826375335</c:v>
                </c:pt>
                <c:pt idx="46">
                  <c:v>115.51044943863188</c:v>
                </c:pt>
                <c:pt idx="47">
                  <c:v>115.35633598758388</c:v>
                </c:pt>
                <c:pt idx="48">
                  <c:v>114.52846597577164</c:v>
                </c:pt>
                <c:pt idx="49">
                  <c:v>115.99448379734943</c:v>
                </c:pt>
                <c:pt idx="50">
                  <c:v>116.05568574082649</c:v>
                </c:pt>
                <c:pt idx="51">
                  <c:v>115.29813488893062</c:v>
                </c:pt>
                <c:pt idx="52">
                  <c:v>114.69788946951954</c:v>
                </c:pt>
                <c:pt idx="53">
                  <c:v>113.98624963206211</c:v>
                </c:pt>
                <c:pt idx="54">
                  <c:v>111.74972189622819</c:v>
                </c:pt>
                <c:pt idx="55">
                  <c:v>112.12901339103119</c:v>
                </c:pt>
                <c:pt idx="56">
                  <c:v>111.51099226661272</c:v>
                </c:pt>
                <c:pt idx="57">
                  <c:v>112.37894362616744</c:v>
                </c:pt>
                <c:pt idx="58">
                  <c:v>109.1526722809862</c:v>
                </c:pt>
                <c:pt idx="59">
                  <c:v>109.44593318628564</c:v>
                </c:pt>
                <c:pt idx="60">
                  <c:v>109.07185972101708</c:v>
                </c:pt>
                <c:pt idx="61">
                  <c:v>110.25675381221983</c:v>
                </c:pt>
                <c:pt idx="62">
                  <c:v>111.74092961203098</c:v>
                </c:pt>
                <c:pt idx="63">
                  <c:v>110.2790594549549</c:v>
                </c:pt>
                <c:pt idx="64">
                  <c:v>108.46456136058694</c:v>
                </c:pt>
                <c:pt idx="65">
                  <c:v>110.15900654834043</c:v>
                </c:pt>
                <c:pt idx="66">
                  <c:v>112.1010118772292</c:v>
                </c:pt>
                <c:pt idx="67">
                  <c:v>112.40195647437055</c:v>
                </c:pt>
                <c:pt idx="68">
                  <c:v>112.36284992335429</c:v>
                </c:pt>
                <c:pt idx="69">
                  <c:v>111.40095491851854</c:v>
                </c:pt>
                <c:pt idx="70">
                  <c:v>111.0830373901443</c:v>
                </c:pt>
                <c:pt idx="71">
                  <c:v>110.45408325146322</c:v>
                </c:pt>
                <c:pt idx="72">
                  <c:v>110.67027787440801</c:v>
                </c:pt>
                <c:pt idx="73">
                  <c:v>108.97030883853932</c:v>
                </c:pt>
                <c:pt idx="74">
                  <c:v>106.6962992128995</c:v>
                </c:pt>
                <c:pt idx="75">
                  <c:v>107.64624817942384</c:v>
                </c:pt>
                <c:pt idx="76">
                  <c:v>108.81514413611991</c:v>
                </c:pt>
                <c:pt idx="77">
                  <c:v>109.55048491358721</c:v>
                </c:pt>
                <c:pt idx="78">
                  <c:v>109.18547132377402</c:v>
                </c:pt>
                <c:pt idx="79">
                  <c:v>109.75110190257391</c:v>
                </c:pt>
                <c:pt idx="80">
                  <c:v>110.66328227437288</c:v>
                </c:pt>
                <c:pt idx="81">
                  <c:v>110.48936707021984</c:v>
                </c:pt>
                <c:pt idx="82">
                  <c:v>110.46610574441983</c:v>
                </c:pt>
                <c:pt idx="83">
                  <c:v>111.34437848107562</c:v>
                </c:pt>
                <c:pt idx="84">
                  <c:v>113.12080216213744</c:v>
                </c:pt>
                <c:pt idx="85">
                  <c:v>114.40659727133379</c:v>
                </c:pt>
                <c:pt idx="86">
                  <c:v>115.10848914152911</c:v>
                </c:pt>
                <c:pt idx="87">
                  <c:v>113.92093825140589</c:v>
                </c:pt>
                <c:pt idx="88">
                  <c:v>114.19390044840658</c:v>
                </c:pt>
                <c:pt idx="89">
                  <c:v>115.43816157160177</c:v>
                </c:pt>
                <c:pt idx="90">
                  <c:v>115.86107044148744</c:v>
                </c:pt>
                <c:pt idx="91">
                  <c:v>116.88011529360504</c:v>
                </c:pt>
                <c:pt idx="92">
                  <c:v>117.04307836983415</c:v>
                </c:pt>
                <c:pt idx="93">
                  <c:v>117.01962590742116</c:v>
                </c:pt>
                <c:pt idx="94">
                  <c:v>117.18377403065077</c:v>
                </c:pt>
                <c:pt idx="95">
                  <c:v>116.12478162641976</c:v>
                </c:pt>
                <c:pt idx="96">
                  <c:v>114.87084899060763</c:v>
                </c:pt>
                <c:pt idx="97">
                  <c:v>113.65866059107096</c:v>
                </c:pt>
                <c:pt idx="98">
                  <c:v>112.84166625253742</c:v>
                </c:pt>
                <c:pt idx="99">
                  <c:v>109.88732496664674</c:v>
                </c:pt>
                <c:pt idx="100">
                  <c:v>110.58810824448673</c:v>
                </c:pt>
                <c:pt idx="101">
                  <c:v>109.47720313616961</c:v>
                </c:pt>
                <c:pt idx="102">
                  <c:v>109.33058224035052</c:v>
                </c:pt>
                <c:pt idx="103">
                  <c:v>110.88631958806242</c:v>
                </c:pt>
                <c:pt idx="104">
                  <c:v>112.50792261260818</c:v>
                </c:pt>
                <c:pt idx="105">
                  <c:v>113.83777471109705</c:v>
                </c:pt>
                <c:pt idx="106">
                  <c:v>112.36543026762952</c:v>
                </c:pt>
                <c:pt idx="107">
                  <c:v>112.09172263783822</c:v>
                </c:pt>
                <c:pt idx="108">
                  <c:v>110.13519092636275</c:v>
                </c:pt>
                <c:pt idx="109">
                  <c:v>110.49336182543114</c:v>
                </c:pt>
                <c:pt idx="110">
                  <c:v>111.74987480551853</c:v>
                </c:pt>
                <c:pt idx="111">
                  <c:v>112.62921790720702</c:v>
                </c:pt>
                <c:pt idx="112">
                  <c:v>111.15152163857597</c:v>
                </c:pt>
                <c:pt idx="113">
                  <c:v>107.81221210047671</c:v>
                </c:pt>
                <c:pt idx="114">
                  <c:v>111.13074508874476</c:v>
                </c:pt>
                <c:pt idx="115">
                  <c:v>110.85288979445171</c:v>
                </c:pt>
                <c:pt idx="116">
                  <c:v>110.65282710164266</c:v>
                </c:pt>
                <c:pt idx="117">
                  <c:v>110.53998004533763</c:v>
                </c:pt>
                <c:pt idx="118">
                  <c:v>110.25446017286396</c:v>
                </c:pt>
                <c:pt idx="119">
                  <c:v>109.52257896809166</c:v>
                </c:pt>
                <c:pt idx="120">
                  <c:v>109.39142102426288</c:v>
                </c:pt>
                <c:pt idx="121">
                  <c:v>104.22662303654916</c:v>
                </c:pt>
                <c:pt idx="122">
                  <c:v>106.76608319029944</c:v>
                </c:pt>
                <c:pt idx="123">
                  <c:v>107.50914588693125</c:v>
                </c:pt>
                <c:pt idx="124">
                  <c:v>106.02137671879602</c:v>
                </c:pt>
                <c:pt idx="125">
                  <c:v>105.32139621473054</c:v>
                </c:pt>
                <c:pt idx="126">
                  <c:v>103.85180413848995</c:v>
                </c:pt>
                <c:pt idx="127">
                  <c:v>101.00184255694917</c:v>
                </c:pt>
                <c:pt idx="128">
                  <c:v>102.11299614286315</c:v>
                </c:pt>
                <c:pt idx="129">
                  <c:v>104.45105564751353</c:v>
                </c:pt>
                <c:pt idx="130">
                  <c:v>106.01275645755048</c:v>
                </c:pt>
                <c:pt idx="131">
                  <c:v>106.17696192176398</c:v>
                </c:pt>
                <c:pt idx="132">
                  <c:v>107.96546543676628</c:v>
                </c:pt>
                <c:pt idx="133">
                  <c:v>106.60998191847642</c:v>
                </c:pt>
                <c:pt idx="134">
                  <c:v>108.59742042027121</c:v>
                </c:pt>
                <c:pt idx="135">
                  <c:v>110.59915594071708</c:v>
                </c:pt>
                <c:pt idx="136">
                  <c:v>109.50692487948837</c:v>
                </c:pt>
                <c:pt idx="137">
                  <c:v>110.83878391241356</c:v>
                </c:pt>
                <c:pt idx="138">
                  <c:v>110.25681115320363</c:v>
                </c:pt>
                <c:pt idx="139">
                  <c:v>110.0864319763908</c:v>
                </c:pt>
                <c:pt idx="140">
                  <c:v>109.64016621239864</c:v>
                </c:pt>
                <c:pt idx="141">
                  <c:v>110.08224608456646</c:v>
                </c:pt>
                <c:pt idx="142">
                  <c:v>110.75153004858691</c:v>
                </c:pt>
                <c:pt idx="143">
                  <c:v>112.16659084914349</c:v>
                </c:pt>
                <c:pt idx="144">
                  <c:v>111.945866288471</c:v>
                </c:pt>
                <c:pt idx="145">
                  <c:v>113.29945755429233</c:v>
                </c:pt>
                <c:pt idx="146">
                  <c:v>115.85122690591869</c:v>
                </c:pt>
                <c:pt idx="147">
                  <c:v>115.01932391157251</c:v>
                </c:pt>
                <c:pt idx="148">
                  <c:v>113.9373186591384</c:v>
                </c:pt>
                <c:pt idx="149">
                  <c:v>112.83740390606778</c:v>
                </c:pt>
                <c:pt idx="150">
                  <c:v>113.62532636576663</c:v>
                </c:pt>
                <c:pt idx="151">
                  <c:v>112.70288195785051</c:v>
                </c:pt>
                <c:pt idx="152">
                  <c:v>111.96088962625142</c:v>
                </c:pt>
                <c:pt idx="153">
                  <c:v>111.50705485238514</c:v>
                </c:pt>
                <c:pt idx="154">
                  <c:v>109.26657058866249</c:v>
                </c:pt>
                <c:pt idx="155">
                  <c:v>107.92175249337707</c:v>
                </c:pt>
                <c:pt idx="156">
                  <c:v>109.01954563004357</c:v>
                </c:pt>
                <c:pt idx="157">
                  <c:v>110.69042367341629</c:v>
                </c:pt>
                <c:pt idx="158">
                  <c:v>109.32469523267055</c:v>
                </c:pt>
                <c:pt idx="159">
                  <c:v>108.14488537537314</c:v>
                </c:pt>
                <c:pt idx="160">
                  <c:v>109.62948167573285</c:v>
                </c:pt>
                <c:pt idx="161">
                  <c:v>108.60265756346685</c:v>
                </c:pt>
                <c:pt idx="162">
                  <c:v>109.943805835783</c:v>
                </c:pt>
                <c:pt idx="163">
                  <c:v>109.06421425649762</c:v>
                </c:pt>
                <c:pt idx="164">
                  <c:v>108.90197749939784</c:v>
                </c:pt>
                <c:pt idx="165">
                  <c:v>106.40389842235832</c:v>
                </c:pt>
                <c:pt idx="166">
                  <c:v>106.46735577786862</c:v>
                </c:pt>
                <c:pt idx="167">
                  <c:v>104.81087032145349</c:v>
                </c:pt>
                <c:pt idx="168">
                  <c:v>104.11339370701808</c:v>
                </c:pt>
                <c:pt idx="169">
                  <c:v>103.91113294315971</c:v>
                </c:pt>
                <c:pt idx="170">
                  <c:v>103.38271666290757</c:v>
                </c:pt>
                <c:pt idx="171">
                  <c:v>101.16920177527678</c:v>
                </c:pt>
                <c:pt idx="172">
                  <c:v>100.90793713899065</c:v>
                </c:pt>
                <c:pt idx="173">
                  <c:v>101.25240354290817</c:v>
                </c:pt>
                <c:pt idx="174">
                  <c:v>103.8224837820583</c:v>
                </c:pt>
                <c:pt idx="175">
                  <c:v>103.61234818974505</c:v>
                </c:pt>
                <c:pt idx="176">
                  <c:v>100.90528034007018</c:v>
                </c:pt>
                <c:pt idx="177">
                  <c:v>103.83762180180653</c:v>
                </c:pt>
                <c:pt idx="178">
                  <c:v>103.76541038942166</c:v>
                </c:pt>
                <c:pt idx="179">
                  <c:v>103.31432798278233</c:v>
                </c:pt>
                <c:pt idx="180">
                  <c:v>102.73451506729913</c:v>
                </c:pt>
                <c:pt idx="181">
                  <c:v>103.69644829945747</c:v>
                </c:pt>
                <c:pt idx="182">
                  <c:v>104.90468017110541</c:v>
                </c:pt>
                <c:pt idx="183">
                  <c:v>106.89456522154636</c:v>
                </c:pt>
                <c:pt idx="184">
                  <c:v>106.20775403011541</c:v>
                </c:pt>
                <c:pt idx="185">
                  <c:v>105.85369256822612</c:v>
                </c:pt>
                <c:pt idx="186">
                  <c:v>106.68884488499302</c:v>
                </c:pt>
                <c:pt idx="187">
                  <c:v>106.59541730856704</c:v>
                </c:pt>
                <c:pt idx="188">
                  <c:v>106.41592091531491</c:v>
                </c:pt>
                <c:pt idx="189">
                  <c:v>105.33030318089541</c:v>
                </c:pt>
                <c:pt idx="190">
                  <c:v>104.91964616790194</c:v>
                </c:pt>
                <c:pt idx="191">
                  <c:v>105.73730948458092</c:v>
                </c:pt>
                <c:pt idx="192">
                  <c:v>103.79375594912699</c:v>
                </c:pt>
                <c:pt idx="193">
                  <c:v>101.00939245316188</c:v>
                </c:pt>
                <c:pt idx="194">
                  <c:v>100.71670495770138</c:v>
                </c:pt>
                <c:pt idx="195">
                  <c:v>100.42583326006421</c:v>
                </c:pt>
                <c:pt idx="196">
                  <c:v>98.427308834716442</c:v>
                </c:pt>
                <c:pt idx="197">
                  <c:v>98.168567201721672</c:v>
                </c:pt>
                <c:pt idx="198">
                  <c:v>98.622363748265357</c:v>
                </c:pt>
                <c:pt idx="199">
                  <c:v>100.40801932773424</c:v>
                </c:pt>
                <c:pt idx="200">
                  <c:v>99.051828603976332</c:v>
                </c:pt>
                <c:pt idx="201">
                  <c:v>99.898926959054648</c:v>
                </c:pt>
                <c:pt idx="202">
                  <c:v>100.78247506622877</c:v>
                </c:pt>
                <c:pt idx="203">
                  <c:v>101.61067001028307</c:v>
                </c:pt>
                <c:pt idx="204">
                  <c:v>101.64157680060238</c:v>
                </c:pt>
                <c:pt idx="205">
                  <c:v>101.35395442538592</c:v>
                </c:pt>
                <c:pt idx="206">
                  <c:v>101.33860615536341</c:v>
                </c:pt>
                <c:pt idx="207">
                  <c:v>101.12642540129123</c:v>
                </c:pt>
                <c:pt idx="208">
                  <c:v>101.75113630716407</c:v>
                </c:pt>
                <c:pt idx="209">
                  <c:v>101.55919692040679</c:v>
                </c:pt>
                <c:pt idx="210">
                  <c:v>102.73778350338111</c:v>
                </c:pt>
                <c:pt idx="211">
                  <c:v>103.55487341022112</c:v>
                </c:pt>
                <c:pt idx="212">
                  <c:v>104.13474366668822</c:v>
                </c:pt>
                <c:pt idx="213">
                  <c:v>103.96920024618386</c:v>
                </c:pt>
                <c:pt idx="214">
                  <c:v>102.99704120523093</c:v>
                </c:pt>
                <c:pt idx="215">
                  <c:v>102.28513377651534</c:v>
                </c:pt>
                <c:pt idx="216">
                  <c:v>102.09781989579223</c:v>
                </c:pt>
                <c:pt idx="217">
                  <c:v>102.75653400511472</c:v>
                </c:pt>
                <c:pt idx="218">
                  <c:v>104.20987946925177</c:v>
                </c:pt>
                <c:pt idx="219">
                  <c:v>104.6809738792704</c:v>
                </c:pt>
                <c:pt idx="220">
                  <c:v>105.88496251811011</c:v>
                </c:pt>
                <c:pt idx="221">
                  <c:v>106.42859327275569</c:v>
                </c:pt>
                <c:pt idx="222">
                  <c:v>107.17456124590483</c:v>
                </c:pt>
                <c:pt idx="223">
                  <c:v>106.58966409651627</c:v>
                </c:pt>
                <c:pt idx="224">
                  <c:v>105.63831983271716</c:v>
                </c:pt>
                <c:pt idx="225">
                  <c:v>106.68542353962063</c:v>
                </c:pt>
                <c:pt idx="226">
                  <c:v>108.6760540228522</c:v>
                </c:pt>
                <c:pt idx="227">
                  <c:v>110.03782593570919</c:v>
                </c:pt>
                <c:pt idx="228">
                  <c:v>111.07999831799772</c:v>
                </c:pt>
                <c:pt idx="229">
                  <c:v>111.11986941546593</c:v>
                </c:pt>
                <c:pt idx="230">
                  <c:v>111.5292266994911</c:v>
                </c:pt>
                <c:pt idx="231">
                  <c:v>111.43035172959513</c:v>
                </c:pt>
                <c:pt idx="232">
                  <c:v>111.60071179274665</c:v>
                </c:pt>
                <c:pt idx="233">
                  <c:v>112.48976463437468</c:v>
                </c:pt>
                <c:pt idx="234">
                  <c:v>112.42137595424946</c:v>
                </c:pt>
                <c:pt idx="235">
                  <c:v>113.40632203461092</c:v>
                </c:pt>
                <c:pt idx="236">
                  <c:v>113.65514367739188</c:v>
                </c:pt>
                <c:pt idx="237">
                  <c:v>114.38037332803238</c:v>
                </c:pt>
                <c:pt idx="238">
                  <c:v>115.17917146100994</c:v>
                </c:pt>
                <c:pt idx="239">
                  <c:v>115.25155489634653</c:v>
                </c:pt>
                <c:pt idx="240">
                  <c:v>114.0056308846184</c:v>
                </c:pt>
                <c:pt idx="241">
                  <c:v>112.33838443689235</c:v>
                </c:pt>
                <c:pt idx="242">
                  <c:v>112.83042741969388</c:v>
                </c:pt>
                <c:pt idx="243">
                  <c:v>112.93388966830145</c:v>
                </c:pt>
                <c:pt idx="244">
                  <c:v>112.34000909810271</c:v>
                </c:pt>
                <c:pt idx="245">
                  <c:v>112.453066404682</c:v>
                </c:pt>
                <c:pt idx="246">
                  <c:v>110.80690232536796</c:v>
                </c:pt>
                <c:pt idx="247">
                  <c:v>113.79713906717679</c:v>
                </c:pt>
              </c:numCache>
            </c:numRef>
          </c:val>
          <c:smooth val="0"/>
          <c:extLst xmlns:c16r2="http://schemas.microsoft.com/office/drawing/2015/06/chart">
            <c:ext xmlns:c16="http://schemas.microsoft.com/office/drawing/2014/chart" uri="{C3380CC4-5D6E-409C-BE32-E72D297353CC}">
              <c16:uniqueId val="{00000001-6087-4D06-B46D-42763B40B6FB}"/>
            </c:ext>
          </c:extLst>
        </c:ser>
        <c:dLbls>
          <c:showLegendKey val="0"/>
          <c:showVal val="0"/>
          <c:showCatName val="0"/>
          <c:showSerName val="0"/>
          <c:showPercent val="0"/>
          <c:showBubbleSize val="0"/>
        </c:dLbls>
        <c:smooth val="0"/>
        <c:axId val="424475480"/>
        <c:axId val="424475872"/>
      </c:lineChart>
      <c:dateAx>
        <c:axId val="424475480"/>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424475872"/>
        <c:crosses val="autoZero"/>
        <c:auto val="1"/>
        <c:lblOffset val="100"/>
        <c:baseTimeUnit val="days"/>
      </c:dateAx>
      <c:valAx>
        <c:axId val="424475872"/>
        <c:scaling>
          <c:orientation val="minMax"/>
          <c:min val="9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424475480"/>
        <c:crosses val="autoZero"/>
        <c:crossBetween val="between"/>
      </c:valAx>
      <c:spPr>
        <a:noFill/>
        <a:ln>
          <a:noFill/>
        </a:ln>
        <a:effectLst/>
      </c:spPr>
    </c:plotArea>
    <c:legend>
      <c:legendPos val="b"/>
      <c:layout>
        <c:manualLayout>
          <c:xMode val="edge"/>
          <c:yMode val="edge"/>
          <c:x val="0.38152225614655311"/>
          <c:y val="0.90595871462013211"/>
          <c:w val="0.24511875301301622"/>
          <c:h val="8.421327555185823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ysClr val="windowText" lastClr="000000"/>
          </a:solidFill>
          <a:latin typeface="Garamond" panose="02020404030301010803" pitchFamily="18" charset="0"/>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828515563071397E-2"/>
          <c:y val="4.1359509115414625E-2"/>
          <c:w val="0.87891243460339274"/>
          <c:h val="0.70482620415691277"/>
        </c:manualLayout>
      </c:layout>
      <c:areaChart>
        <c:grouping val="standard"/>
        <c:varyColors val="0"/>
        <c:ser>
          <c:idx val="4"/>
          <c:order val="4"/>
          <c:tx>
            <c:strRef>
              <c:f>' FPI August'!$G$4</c:f>
              <c:strCache>
                <c:ptCount val="1"/>
                <c:pt idx="0">
                  <c:v>Total</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cat>
            <c:numRef>
              <c:f>' FPI August'!$B$5:$B$17</c:f>
              <c:numCache>
                <c:formatCode>[$-409]mmm\-yy</c:formatCode>
                <c:ptCount val="13"/>
                <c:pt idx="0">
                  <c:v>44409</c:v>
                </c:pt>
                <c:pt idx="1">
                  <c:v>44440</c:v>
                </c:pt>
                <c:pt idx="2">
                  <c:v>44470</c:v>
                </c:pt>
                <c:pt idx="3">
                  <c:v>44501</c:v>
                </c:pt>
                <c:pt idx="4">
                  <c:v>44531</c:v>
                </c:pt>
                <c:pt idx="5">
                  <c:v>44562</c:v>
                </c:pt>
                <c:pt idx="6">
                  <c:v>44593</c:v>
                </c:pt>
                <c:pt idx="7">
                  <c:v>44621</c:v>
                </c:pt>
                <c:pt idx="8">
                  <c:v>44652</c:v>
                </c:pt>
                <c:pt idx="9">
                  <c:v>44682</c:v>
                </c:pt>
                <c:pt idx="10">
                  <c:v>44713</c:v>
                </c:pt>
                <c:pt idx="11">
                  <c:v>44743</c:v>
                </c:pt>
                <c:pt idx="12">
                  <c:v>44774</c:v>
                </c:pt>
              </c:numCache>
            </c:numRef>
          </c:cat>
          <c:val>
            <c:numRef>
              <c:f>' FPI August'!$G$5:$G$17</c:f>
              <c:numCache>
                <c:formatCode>#,##0</c:formatCode>
                <c:ptCount val="13"/>
                <c:pt idx="0">
                  <c:v>16556</c:v>
                </c:pt>
                <c:pt idx="1">
                  <c:v>27756</c:v>
                </c:pt>
                <c:pt idx="2">
                  <c:v>-12437</c:v>
                </c:pt>
                <c:pt idx="3">
                  <c:v>-2520.7600000000007</c:v>
                </c:pt>
                <c:pt idx="4">
                  <c:v>-29702</c:v>
                </c:pt>
                <c:pt idx="5">
                  <c:v>-28526</c:v>
                </c:pt>
                <c:pt idx="6">
                  <c:v>-38068</c:v>
                </c:pt>
                <c:pt idx="7">
                  <c:v>-50067</c:v>
                </c:pt>
                <c:pt idx="8">
                  <c:v>-22689</c:v>
                </c:pt>
                <c:pt idx="9">
                  <c:v>-36518</c:v>
                </c:pt>
                <c:pt idx="10">
                  <c:v>-51422.029999999992</c:v>
                </c:pt>
                <c:pt idx="11">
                  <c:v>1971.33</c:v>
                </c:pt>
                <c:pt idx="12">
                  <c:v>56521.1</c:v>
                </c:pt>
              </c:numCache>
            </c:numRef>
          </c:val>
          <c:extLst xmlns:c16r2="http://schemas.microsoft.com/office/drawing/2015/06/chart">
            <c:ext xmlns:c16="http://schemas.microsoft.com/office/drawing/2014/chart" uri="{C3380CC4-5D6E-409C-BE32-E72D297353CC}">
              <c16:uniqueId val="{00000000-44A7-48E7-81DD-06B969266EE5}"/>
            </c:ext>
          </c:extLst>
        </c:ser>
        <c:dLbls>
          <c:showLegendKey val="0"/>
          <c:showVal val="0"/>
          <c:showCatName val="0"/>
          <c:showSerName val="0"/>
          <c:showPercent val="0"/>
          <c:showBubbleSize val="0"/>
        </c:dLbls>
        <c:axId val="130756176"/>
        <c:axId val="559209200"/>
      </c:areaChart>
      <c:barChart>
        <c:barDir val="col"/>
        <c:grouping val="clustered"/>
        <c:varyColors val="0"/>
        <c:ser>
          <c:idx val="0"/>
          <c:order val="0"/>
          <c:tx>
            <c:strRef>
              <c:f>' FPI August'!$C$4</c:f>
              <c:strCache>
                <c:ptCount val="1"/>
                <c:pt idx="0">
                  <c:v>Equity </c:v>
                </c:pt>
              </c:strCache>
            </c:strRef>
          </c:tx>
          <c:spPr>
            <a:gradFill flip="none" rotWithShape="1">
              <a:gsLst>
                <a:gs pos="0">
                  <a:srgbClr val="70AD47">
                    <a:tint val="66000"/>
                    <a:satMod val="160000"/>
                  </a:srgbClr>
                </a:gs>
                <a:gs pos="50000">
                  <a:srgbClr val="70AD47">
                    <a:tint val="44500"/>
                    <a:satMod val="160000"/>
                  </a:srgbClr>
                </a:gs>
                <a:gs pos="100000">
                  <a:srgbClr val="70AD47">
                    <a:tint val="23500"/>
                    <a:satMod val="160000"/>
                  </a:srgbClr>
                </a:gs>
              </a:gsLst>
              <a:path path="circle">
                <a:fillToRect r="100000" b="100000"/>
              </a:path>
              <a:tileRect l="-100000" t="-100000"/>
            </a:gradFill>
            <a:ln w="9525" cap="flat" cmpd="sng" algn="ctr">
              <a:solidFill>
                <a:srgbClr val="70AD47"/>
              </a:solidFill>
              <a:round/>
            </a:ln>
            <a:effectLst/>
          </c:spPr>
          <c:invertIfNegative val="0"/>
          <c:cat>
            <c:numRef>
              <c:f>' FPI August'!$B$5:$B$17</c:f>
              <c:numCache>
                <c:formatCode>[$-409]mmm\-yy</c:formatCode>
                <c:ptCount val="13"/>
                <c:pt idx="0">
                  <c:v>44409</c:v>
                </c:pt>
                <c:pt idx="1">
                  <c:v>44440</c:v>
                </c:pt>
                <c:pt idx="2">
                  <c:v>44470</c:v>
                </c:pt>
                <c:pt idx="3">
                  <c:v>44501</c:v>
                </c:pt>
                <c:pt idx="4">
                  <c:v>44531</c:v>
                </c:pt>
                <c:pt idx="5">
                  <c:v>44562</c:v>
                </c:pt>
                <c:pt idx="6">
                  <c:v>44593</c:v>
                </c:pt>
                <c:pt idx="7">
                  <c:v>44621</c:v>
                </c:pt>
                <c:pt idx="8">
                  <c:v>44652</c:v>
                </c:pt>
                <c:pt idx="9">
                  <c:v>44682</c:v>
                </c:pt>
                <c:pt idx="10">
                  <c:v>44713</c:v>
                </c:pt>
                <c:pt idx="11">
                  <c:v>44743</c:v>
                </c:pt>
                <c:pt idx="12">
                  <c:v>44774</c:v>
                </c:pt>
              </c:numCache>
            </c:numRef>
          </c:cat>
          <c:val>
            <c:numRef>
              <c:f>' FPI August'!$C$5:$C$17</c:f>
              <c:numCache>
                <c:formatCode>#,##0</c:formatCode>
                <c:ptCount val="13"/>
                <c:pt idx="0">
                  <c:v>2083</c:v>
                </c:pt>
                <c:pt idx="1">
                  <c:v>13154</c:v>
                </c:pt>
                <c:pt idx="2">
                  <c:v>-13550</c:v>
                </c:pt>
                <c:pt idx="3">
                  <c:v>-5945.1</c:v>
                </c:pt>
                <c:pt idx="4">
                  <c:v>-19026</c:v>
                </c:pt>
                <c:pt idx="5">
                  <c:v>-33303</c:v>
                </c:pt>
                <c:pt idx="6">
                  <c:v>-35592</c:v>
                </c:pt>
                <c:pt idx="7">
                  <c:v>-41123</c:v>
                </c:pt>
                <c:pt idx="8">
                  <c:v>-17144</c:v>
                </c:pt>
                <c:pt idx="9">
                  <c:v>-39993</c:v>
                </c:pt>
                <c:pt idx="10">
                  <c:v>-50202.81</c:v>
                </c:pt>
                <c:pt idx="11">
                  <c:v>4988.79</c:v>
                </c:pt>
                <c:pt idx="12">
                  <c:v>51204.42</c:v>
                </c:pt>
              </c:numCache>
            </c:numRef>
          </c:val>
          <c:extLst xmlns:c16r2="http://schemas.microsoft.com/office/drawing/2015/06/chart">
            <c:ext xmlns:c16="http://schemas.microsoft.com/office/drawing/2014/chart" uri="{C3380CC4-5D6E-409C-BE32-E72D297353CC}">
              <c16:uniqueId val="{00000001-44A7-48E7-81DD-06B969266EE5}"/>
            </c:ext>
          </c:extLst>
        </c:ser>
        <c:ser>
          <c:idx val="1"/>
          <c:order val="1"/>
          <c:tx>
            <c:strRef>
              <c:f>' FPI August'!$D$4</c:f>
              <c:strCache>
                <c:ptCount val="1"/>
                <c:pt idx="0">
                  <c:v>Debt </c:v>
                </c:pt>
              </c:strCache>
            </c:strRef>
          </c:tx>
          <c:spPr>
            <a:gradFill flip="none" rotWithShape="1">
              <a:gsLst>
                <a:gs pos="0">
                  <a:srgbClr val="ED7D31">
                    <a:shade val="30000"/>
                    <a:satMod val="115000"/>
                  </a:srgbClr>
                </a:gs>
                <a:gs pos="50000">
                  <a:srgbClr val="ED7D31">
                    <a:shade val="67500"/>
                    <a:satMod val="115000"/>
                  </a:srgbClr>
                </a:gs>
                <a:gs pos="100000">
                  <a:srgbClr val="ED7D31">
                    <a:shade val="100000"/>
                    <a:satMod val="115000"/>
                  </a:srgbClr>
                </a:gs>
              </a:gsLst>
              <a:lin ang="16200000" scaled="1"/>
              <a:tileRect/>
            </a:gradFill>
            <a:ln w="9525" cap="flat" cmpd="sng" algn="ctr">
              <a:solidFill>
                <a:srgbClr val="ED7D31"/>
              </a:solidFill>
              <a:round/>
            </a:ln>
            <a:effectLst/>
          </c:spPr>
          <c:invertIfNegative val="0"/>
          <c:cat>
            <c:numRef>
              <c:f>' FPI August'!$B$5:$B$17</c:f>
              <c:numCache>
                <c:formatCode>[$-409]mmm\-yy</c:formatCode>
                <c:ptCount val="13"/>
                <c:pt idx="0">
                  <c:v>44409</c:v>
                </c:pt>
                <c:pt idx="1">
                  <c:v>44440</c:v>
                </c:pt>
                <c:pt idx="2">
                  <c:v>44470</c:v>
                </c:pt>
                <c:pt idx="3">
                  <c:v>44501</c:v>
                </c:pt>
                <c:pt idx="4">
                  <c:v>44531</c:v>
                </c:pt>
                <c:pt idx="5">
                  <c:v>44562</c:v>
                </c:pt>
                <c:pt idx="6">
                  <c:v>44593</c:v>
                </c:pt>
                <c:pt idx="7">
                  <c:v>44621</c:v>
                </c:pt>
                <c:pt idx="8">
                  <c:v>44652</c:v>
                </c:pt>
                <c:pt idx="9">
                  <c:v>44682</c:v>
                </c:pt>
                <c:pt idx="10">
                  <c:v>44713</c:v>
                </c:pt>
                <c:pt idx="11">
                  <c:v>44743</c:v>
                </c:pt>
                <c:pt idx="12">
                  <c:v>44774</c:v>
                </c:pt>
              </c:numCache>
            </c:numRef>
          </c:cat>
          <c:val>
            <c:numRef>
              <c:f>' FPI August'!$D$5:$D$17</c:f>
              <c:numCache>
                <c:formatCode>#,##0</c:formatCode>
                <c:ptCount val="13"/>
                <c:pt idx="0">
                  <c:v>12144</c:v>
                </c:pt>
                <c:pt idx="1">
                  <c:v>12804</c:v>
                </c:pt>
                <c:pt idx="2">
                  <c:v>-1558</c:v>
                </c:pt>
                <c:pt idx="3">
                  <c:v>982.57</c:v>
                </c:pt>
                <c:pt idx="4">
                  <c:v>-11799</c:v>
                </c:pt>
                <c:pt idx="5">
                  <c:v>5194</c:v>
                </c:pt>
                <c:pt idx="6">
                  <c:v>-3073</c:v>
                </c:pt>
                <c:pt idx="7">
                  <c:v>-5632</c:v>
                </c:pt>
                <c:pt idx="8">
                  <c:v>-4439</c:v>
                </c:pt>
                <c:pt idx="9">
                  <c:v>-5506</c:v>
                </c:pt>
                <c:pt idx="10">
                  <c:v>-1413.88</c:v>
                </c:pt>
                <c:pt idx="11">
                  <c:v>-2056.33</c:v>
                </c:pt>
                <c:pt idx="12">
                  <c:v>3844.53</c:v>
                </c:pt>
              </c:numCache>
            </c:numRef>
          </c:val>
          <c:extLst xmlns:c16r2="http://schemas.microsoft.com/office/drawing/2015/06/chart">
            <c:ext xmlns:c16="http://schemas.microsoft.com/office/drawing/2014/chart" uri="{C3380CC4-5D6E-409C-BE32-E72D297353CC}">
              <c16:uniqueId val="{00000002-44A7-48E7-81DD-06B969266EE5}"/>
            </c:ext>
          </c:extLst>
        </c:ser>
        <c:dLbls>
          <c:showLegendKey val="0"/>
          <c:showVal val="0"/>
          <c:showCatName val="0"/>
          <c:showSerName val="0"/>
          <c:showPercent val="0"/>
          <c:showBubbleSize val="0"/>
        </c:dLbls>
        <c:gapWidth val="219"/>
        <c:axId val="130756176"/>
        <c:axId val="559209200"/>
      </c:barChart>
      <c:lineChart>
        <c:grouping val="standard"/>
        <c:varyColors val="0"/>
        <c:ser>
          <c:idx val="2"/>
          <c:order val="2"/>
          <c:tx>
            <c:strRef>
              <c:f>' FPI August'!$E$4</c:f>
              <c:strCache>
                <c:ptCount val="1"/>
                <c:pt idx="0">
                  <c:v>Debt-VRR </c:v>
                </c:pt>
              </c:strCache>
            </c:strRef>
          </c:tx>
          <c:spPr>
            <a:ln w="15875" cap="rnd">
              <a:solidFill>
                <a:srgbClr val="C00000"/>
              </a:solidFill>
              <a:round/>
            </a:ln>
            <a:effectLst/>
          </c:spPr>
          <c:marker>
            <c:symbol val="circle"/>
            <c:size val="5"/>
            <c:spPr>
              <a:solidFill>
                <a:srgbClr val="C00000"/>
              </a:solidFill>
              <a:ln w="9525" cap="flat" cmpd="sng" algn="ctr">
                <a:solidFill>
                  <a:srgbClr val="C00000"/>
                </a:solidFill>
                <a:round/>
              </a:ln>
              <a:effectLst/>
            </c:spPr>
          </c:marker>
          <c:cat>
            <c:numRef>
              <c:f>' FPI August'!$B$5:$B$17</c:f>
              <c:numCache>
                <c:formatCode>[$-409]mmm\-yy</c:formatCode>
                <c:ptCount val="13"/>
                <c:pt idx="0">
                  <c:v>44409</c:v>
                </c:pt>
                <c:pt idx="1">
                  <c:v>44440</c:v>
                </c:pt>
                <c:pt idx="2">
                  <c:v>44470</c:v>
                </c:pt>
                <c:pt idx="3">
                  <c:v>44501</c:v>
                </c:pt>
                <c:pt idx="4">
                  <c:v>44531</c:v>
                </c:pt>
                <c:pt idx="5">
                  <c:v>44562</c:v>
                </c:pt>
                <c:pt idx="6">
                  <c:v>44593</c:v>
                </c:pt>
                <c:pt idx="7">
                  <c:v>44621</c:v>
                </c:pt>
                <c:pt idx="8">
                  <c:v>44652</c:v>
                </c:pt>
                <c:pt idx="9">
                  <c:v>44682</c:v>
                </c:pt>
                <c:pt idx="10">
                  <c:v>44713</c:v>
                </c:pt>
                <c:pt idx="11">
                  <c:v>44743</c:v>
                </c:pt>
                <c:pt idx="12">
                  <c:v>44774</c:v>
                </c:pt>
              </c:numCache>
            </c:numRef>
          </c:cat>
          <c:val>
            <c:numRef>
              <c:f>' FPI August'!$E$5:$E$17</c:f>
              <c:numCache>
                <c:formatCode>#,##0</c:formatCode>
                <c:ptCount val="13"/>
                <c:pt idx="0">
                  <c:v>2232</c:v>
                </c:pt>
                <c:pt idx="1">
                  <c:v>559</c:v>
                </c:pt>
                <c:pt idx="2">
                  <c:v>2830</c:v>
                </c:pt>
                <c:pt idx="3">
                  <c:v>2465.92</c:v>
                </c:pt>
                <c:pt idx="4">
                  <c:v>1391</c:v>
                </c:pt>
                <c:pt idx="5">
                  <c:v>-2114</c:v>
                </c:pt>
                <c:pt idx="6">
                  <c:v>487</c:v>
                </c:pt>
                <c:pt idx="7">
                  <c:v>-3244</c:v>
                </c:pt>
                <c:pt idx="8">
                  <c:v>-1175</c:v>
                </c:pt>
                <c:pt idx="9">
                  <c:v>9043</c:v>
                </c:pt>
                <c:pt idx="10">
                  <c:v>86.54</c:v>
                </c:pt>
                <c:pt idx="11">
                  <c:v>-784.64</c:v>
                </c:pt>
                <c:pt idx="12">
                  <c:v>2997.18</c:v>
                </c:pt>
              </c:numCache>
            </c:numRef>
          </c:val>
          <c:smooth val="0"/>
          <c:extLst xmlns:c16r2="http://schemas.microsoft.com/office/drawing/2015/06/chart">
            <c:ext xmlns:c16="http://schemas.microsoft.com/office/drawing/2014/chart" uri="{C3380CC4-5D6E-409C-BE32-E72D297353CC}">
              <c16:uniqueId val="{00000003-44A7-48E7-81DD-06B969266EE5}"/>
            </c:ext>
          </c:extLst>
        </c:ser>
        <c:ser>
          <c:idx val="3"/>
          <c:order val="3"/>
          <c:tx>
            <c:strRef>
              <c:f>' FPI August'!$F$4</c:f>
              <c:strCache>
                <c:ptCount val="1"/>
                <c:pt idx="0">
                  <c:v>Hybrid  </c:v>
                </c:pt>
              </c:strCache>
            </c:strRef>
          </c:tx>
          <c:spPr>
            <a:ln w="15875" cap="rnd">
              <a:solidFill>
                <a:sysClr val="windowText" lastClr="000000"/>
              </a:solidFill>
              <a:round/>
            </a:ln>
            <a:effectLst/>
          </c:spPr>
          <c:marker>
            <c:symbol val="circle"/>
            <c:size val="5"/>
            <c:spPr>
              <a:solidFill>
                <a:sysClr val="window" lastClr="FFFFFF"/>
              </a:solidFill>
              <a:ln w="9525" cap="flat" cmpd="sng" algn="ctr">
                <a:solidFill>
                  <a:sysClr val="windowText" lastClr="000000"/>
                </a:solidFill>
                <a:round/>
              </a:ln>
              <a:effectLst/>
            </c:spPr>
          </c:marker>
          <c:cat>
            <c:numRef>
              <c:f>' FPI August'!$B$5:$B$17</c:f>
              <c:numCache>
                <c:formatCode>[$-409]mmm\-yy</c:formatCode>
                <c:ptCount val="13"/>
                <c:pt idx="0">
                  <c:v>44409</c:v>
                </c:pt>
                <c:pt idx="1">
                  <c:v>44440</c:v>
                </c:pt>
                <c:pt idx="2">
                  <c:v>44470</c:v>
                </c:pt>
                <c:pt idx="3">
                  <c:v>44501</c:v>
                </c:pt>
                <c:pt idx="4">
                  <c:v>44531</c:v>
                </c:pt>
                <c:pt idx="5">
                  <c:v>44562</c:v>
                </c:pt>
                <c:pt idx="6">
                  <c:v>44593</c:v>
                </c:pt>
                <c:pt idx="7">
                  <c:v>44621</c:v>
                </c:pt>
                <c:pt idx="8">
                  <c:v>44652</c:v>
                </c:pt>
                <c:pt idx="9">
                  <c:v>44682</c:v>
                </c:pt>
                <c:pt idx="10">
                  <c:v>44713</c:v>
                </c:pt>
                <c:pt idx="11">
                  <c:v>44743</c:v>
                </c:pt>
                <c:pt idx="12">
                  <c:v>44774</c:v>
                </c:pt>
              </c:numCache>
            </c:numRef>
          </c:cat>
          <c:val>
            <c:numRef>
              <c:f>' FPI August'!$F$5:$F$17</c:f>
              <c:numCache>
                <c:formatCode>#,##0</c:formatCode>
                <c:ptCount val="13"/>
                <c:pt idx="0">
                  <c:v>97</c:v>
                </c:pt>
                <c:pt idx="1">
                  <c:v>1239</c:v>
                </c:pt>
                <c:pt idx="2">
                  <c:v>-159</c:v>
                </c:pt>
                <c:pt idx="3">
                  <c:v>-24.15</c:v>
                </c:pt>
                <c:pt idx="4">
                  <c:v>-269</c:v>
                </c:pt>
                <c:pt idx="5">
                  <c:v>1697</c:v>
                </c:pt>
                <c:pt idx="6">
                  <c:v>110</c:v>
                </c:pt>
                <c:pt idx="7">
                  <c:v>-68</c:v>
                </c:pt>
                <c:pt idx="8">
                  <c:v>69</c:v>
                </c:pt>
                <c:pt idx="9">
                  <c:v>-62</c:v>
                </c:pt>
                <c:pt idx="10">
                  <c:v>108.12</c:v>
                </c:pt>
                <c:pt idx="11">
                  <c:v>-176.49</c:v>
                </c:pt>
                <c:pt idx="12">
                  <c:v>-1525.03</c:v>
                </c:pt>
              </c:numCache>
            </c:numRef>
          </c:val>
          <c:smooth val="0"/>
          <c:extLst xmlns:c16r2="http://schemas.microsoft.com/office/drawing/2015/06/chart">
            <c:ext xmlns:c16="http://schemas.microsoft.com/office/drawing/2014/chart" uri="{C3380CC4-5D6E-409C-BE32-E72D297353CC}">
              <c16:uniqueId val="{00000004-44A7-48E7-81DD-06B969266EE5}"/>
            </c:ext>
          </c:extLst>
        </c:ser>
        <c:dLbls>
          <c:showLegendKey val="0"/>
          <c:showVal val="0"/>
          <c:showCatName val="0"/>
          <c:showSerName val="0"/>
          <c:showPercent val="0"/>
          <c:showBubbleSize val="0"/>
        </c:dLbls>
        <c:marker val="1"/>
        <c:smooth val="0"/>
        <c:axId val="130756176"/>
        <c:axId val="559209200"/>
      </c:lineChart>
      <c:catAx>
        <c:axId val="130756176"/>
        <c:scaling>
          <c:orientation val="minMax"/>
        </c:scaling>
        <c:delete val="0"/>
        <c:axPos val="b"/>
        <c:numFmt formatCode="[$-409]mmm\-yy" sourceLinked="1"/>
        <c:majorTickMark val="out"/>
        <c:minorTickMark val="none"/>
        <c:tickLblPos val="low"/>
        <c:spPr>
          <a:noFill/>
          <a:ln w="9525" cap="flat" cmpd="sng" algn="ctr">
            <a:solidFill>
              <a:sysClr val="window" lastClr="FFFFFF">
                <a:lumMod val="75000"/>
              </a:sysClr>
            </a:solidFill>
            <a:round/>
          </a:ln>
          <a:effectLst/>
        </c:spPr>
        <c:txPr>
          <a:bodyPr rot="-1380000" spcFirstLastPara="1" vertOverflow="ellipsis"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559209200"/>
        <c:crosses val="autoZero"/>
        <c:auto val="0"/>
        <c:lblAlgn val="ctr"/>
        <c:lblOffset val="100"/>
        <c:tickLblSkip val="1"/>
        <c:noMultiLvlLbl val="1"/>
      </c:catAx>
      <c:valAx>
        <c:axId val="55920920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130756176"/>
        <c:crosses val="autoZero"/>
        <c:crossBetween val="between"/>
      </c:valAx>
      <c:spPr>
        <a:noFill/>
        <a:ln w="9525">
          <a:solidFill>
            <a:sysClr val="window" lastClr="FFFFFF">
              <a:lumMod val="65000"/>
            </a:sysClr>
          </a:solid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65000"/>
        </a:sysClr>
      </a:solidFill>
      <a:round/>
    </a:ln>
    <a:effectLst/>
  </c:spPr>
  <c:txPr>
    <a:bodyPr/>
    <a:lstStyle/>
    <a:p>
      <a:pPr>
        <a:defRPr sz="1000" b="1">
          <a:solidFill>
            <a:sysClr val="windowText" lastClr="000000"/>
          </a:solidFill>
          <a:latin typeface="Garamond" panose="02020404030301010803" pitchFamily="18" charset="0"/>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35164112601779"/>
          <c:y val="5.992508353448793E-2"/>
          <c:w val="0.87140586555485477"/>
          <c:h val="0.6833677222873451"/>
        </c:manualLayout>
      </c:layout>
      <c:barChart>
        <c:barDir val="col"/>
        <c:grouping val="clustered"/>
        <c:varyColors val="0"/>
        <c:ser>
          <c:idx val="0"/>
          <c:order val="0"/>
          <c:tx>
            <c:strRef>
              <c:f>'59'!$B$3</c:f>
              <c:strCache>
                <c:ptCount val="1"/>
                <c:pt idx="0">
                  <c:v>Equity</c:v>
                </c:pt>
              </c:strCache>
            </c:strRef>
          </c:tx>
          <c:spPr>
            <a:solidFill>
              <a:schemeClr val="accent1"/>
            </a:solidFill>
            <a:ln>
              <a:noFill/>
            </a:ln>
            <a:effectLst/>
          </c:spPr>
          <c:invertIfNegative val="0"/>
          <c:cat>
            <c:strRef>
              <c:f>'59'!$A$9:$A$20</c:f>
              <c:strCache>
                <c:ptCount val="12"/>
                <c:pt idx="0">
                  <c:v>Sep-21</c:v>
                </c:pt>
                <c:pt idx="1">
                  <c:v>Oct-21</c:v>
                </c:pt>
                <c:pt idx="2">
                  <c:v>Nov-21</c:v>
                </c:pt>
                <c:pt idx="3">
                  <c:v>Dec-21</c:v>
                </c:pt>
                <c:pt idx="4">
                  <c:v>Jan-22</c:v>
                </c:pt>
                <c:pt idx="5">
                  <c:v>Feb-22</c:v>
                </c:pt>
                <c:pt idx="6">
                  <c:v>Mar-22</c:v>
                </c:pt>
                <c:pt idx="7">
                  <c:v>Apr-22</c:v>
                </c:pt>
                <c:pt idx="8">
                  <c:v>May-22</c:v>
                </c:pt>
                <c:pt idx="9">
                  <c:v>Jun-22</c:v>
                </c:pt>
                <c:pt idx="10">
                  <c:v>Jul-22</c:v>
                </c:pt>
                <c:pt idx="11">
                  <c:v>Aug-22</c:v>
                </c:pt>
              </c:strCache>
            </c:strRef>
          </c:cat>
          <c:val>
            <c:numRef>
              <c:f>'59'!$B$9:$B$20</c:f>
              <c:numCache>
                <c:formatCode>#,##0;\-#,##0;0</c:formatCode>
                <c:ptCount val="12"/>
                <c:pt idx="0">
                  <c:v>7700.86</c:v>
                </c:pt>
                <c:pt idx="1">
                  <c:v>5865.5</c:v>
                </c:pt>
                <c:pt idx="2">
                  <c:v>28950.75</c:v>
                </c:pt>
                <c:pt idx="3">
                  <c:v>24206.560000000001</c:v>
                </c:pt>
                <c:pt idx="4">
                  <c:v>18577.23</c:v>
                </c:pt>
                <c:pt idx="5">
                  <c:v>28180.59</c:v>
                </c:pt>
                <c:pt idx="6">
                  <c:v>22719.279999999999</c:v>
                </c:pt>
                <c:pt idx="7" formatCode="#,##0">
                  <c:v>22371.17</c:v>
                </c:pt>
                <c:pt idx="8" formatCode="#,##0">
                  <c:v>37798.97</c:v>
                </c:pt>
                <c:pt idx="9" formatCode="#,##0">
                  <c:v>22050.81</c:v>
                </c:pt>
                <c:pt idx="10" formatCode="#,##0">
                  <c:v>4712.38</c:v>
                </c:pt>
                <c:pt idx="11" formatCode="#,##0">
                  <c:v>-1120.78</c:v>
                </c:pt>
              </c:numCache>
            </c:numRef>
          </c:val>
          <c:extLst xmlns:c16r2="http://schemas.microsoft.com/office/drawing/2015/06/chart">
            <c:ext xmlns:c16="http://schemas.microsoft.com/office/drawing/2014/chart" uri="{C3380CC4-5D6E-409C-BE32-E72D297353CC}">
              <c16:uniqueId val="{00000000-78C1-4342-BF2D-B6B816C95393}"/>
            </c:ext>
          </c:extLst>
        </c:ser>
        <c:ser>
          <c:idx val="1"/>
          <c:order val="1"/>
          <c:tx>
            <c:strRef>
              <c:f>'59'!$C$3</c:f>
              <c:strCache>
                <c:ptCount val="1"/>
                <c:pt idx="0">
                  <c:v>Debt</c:v>
                </c:pt>
              </c:strCache>
            </c:strRef>
          </c:tx>
          <c:spPr>
            <a:solidFill>
              <a:schemeClr val="accent2"/>
            </a:solidFill>
            <a:ln>
              <a:noFill/>
            </a:ln>
            <a:effectLst/>
          </c:spPr>
          <c:invertIfNegative val="0"/>
          <c:cat>
            <c:strRef>
              <c:f>'59'!$A$9:$A$20</c:f>
              <c:strCache>
                <c:ptCount val="12"/>
                <c:pt idx="0">
                  <c:v>Sep-21</c:v>
                </c:pt>
                <c:pt idx="1">
                  <c:v>Oct-21</c:v>
                </c:pt>
                <c:pt idx="2">
                  <c:v>Nov-21</c:v>
                </c:pt>
                <c:pt idx="3">
                  <c:v>Dec-21</c:v>
                </c:pt>
                <c:pt idx="4">
                  <c:v>Jan-22</c:v>
                </c:pt>
                <c:pt idx="5">
                  <c:v>Feb-22</c:v>
                </c:pt>
                <c:pt idx="6">
                  <c:v>Mar-22</c:v>
                </c:pt>
                <c:pt idx="7">
                  <c:v>Apr-22</c:v>
                </c:pt>
                <c:pt idx="8">
                  <c:v>May-22</c:v>
                </c:pt>
                <c:pt idx="9">
                  <c:v>Jun-22</c:v>
                </c:pt>
                <c:pt idx="10">
                  <c:v>Jul-22</c:v>
                </c:pt>
                <c:pt idx="11">
                  <c:v>Aug-22</c:v>
                </c:pt>
              </c:strCache>
            </c:strRef>
          </c:cat>
          <c:val>
            <c:numRef>
              <c:f>'59'!$C$9:$C$20</c:f>
              <c:numCache>
                <c:formatCode>#,##0;\-#,##0;0</c:formatCode>
                <c:ptCount val="12"/>
                <c:pt idx="0">
                  <c:v>7694.68</c:v>
                </c:pt>
                <c:pt idx="1">
                  <c:v>1864.87</c:v>
                </c:pt>
                <c:pt idx="2">
                  <c:v>14041.26</c:v>
                </c:pt>
                <c:pt idx="3">
                  <c:v>1962.7</c:v>
                </c:pt>
                <c:pt idx="4">
                  <c:v>3467.03</c:v>
                </c:pt>
                <c:pt idx="5">
                  <c:v>5596.85</c:v>
                </c:pt>
                <c:pt idx="6">
                  <c:v>-5184.12</c:v>
                </c:pt>
                <c:pt idx="7" formatCode="#,##0">
                  <c:v>6825.13</c:v>
                </c:pt>
                <c:pt idx="8" formatCode="#,##0">
                  <c:v>-17269.25</c:v>
                </c:pt>
                <c:pt idx="9" formatCode="#,##0">
                  <c:v>-8681.41</c:v>
                </c:pt>
                <c:pt idx="10" formatCode="#,##0">
                  <c:v>4459.8500000000004</c:v>
                </c:pt>
                <c:pt idx="11" formatCode="#,##0">
                  <c:v>5760.24</c:v>
                </c:pt>
              </c:numCache>
            </c:numRef>
          </c:val>
          <c:extLst xmlns:c16r2="http://schemas.microsoft.com/office/drawing/2015/06/chart">
            <c:ext xmlns:c16="http://schemas.microsoft.com/office/drawing/2014/chart" uri="{C3380CC4-5D6E-409C-BE32-E72D297353CC}">
              <c16:uniqueId val="{00000001-78C1-4342-BF2D-B6B816C95393}"/>
            </c:ext>
          </c:extLst>
        </c:ser>
        <c:dLbls>
          <c:showLegendKey val="0"/>
          <c:showVal val="0"/>
          <c:showCatName val="0"/>
          <c:showSerName val="0"/>
          <c:showPercent val="0"/>
          <c:showBubbleSize val="0"/>
        </c:dLbls>
        <c:gapWidth val="150"/>
        <c:axId val="559206456"/>
        <c:axId val="559207240"/>
      </c:barChart>
      <c:lineChart>
        <c:grouping val="standard"/>
        <c:varyColors val="0"/>
        <c:ser>
          <c:idx val="2"/>
          <c:order val="2"/>
          <c:tx>
            <c:strRef>
              <c:f>'59'!$D$3</c:f>
              <c:strCache>
                <c:ptCount val="1"/>
                <c:pt idx="0">
                  <c:v>Total</c:v>
                </c:pt>
              </c:strCache>
            </c:strRef>
          </c:tx>
          <c:spPr>
            <a:ln w="28575" cap="rnd">
              <a:solidFill>
                <a:schemeClr val="accent3"/>
              </a:solidFill>
              <a:round/>
            </a:ln>
            <a:effectLst/>
          </c:spPr>
          <c:marker>
            <c:symbol val="none"/>
          </c:marker>
          <c:cat>
            <c:strRef>
              <c:f>'59'!$A$9:$A$20</c:f>
              <c:strCache>
                <c:ptCount val="12"/>
                <c:pt idx="0">
                  <c:v>Sep-21</c:v>
                </c:pt>
                <c:pt idx="1">
                  <c:v>Oct-21</c:v>
                </c:pt>
                <c:pt idx="2">
                  <c:v>Nov-21</c:v>
                </c:pt>
                <c:pt idx="3">
                  <c:v>Dec-21</c:v>
                </c:pt>
                <c:pt idx="4">
                  <c:v>Jan-22</c:v>
                </c:pt>
                <c:pt idx="5">
                  <c:v>Feb-22</c:v>
                </c:pt>
                <c:pt idx="6">
                  <c:v>Mar-22</c:v>
                </c:pt>
                <c:pt idx="7">
                  <c:v>Apr-22</c:v>
                </c:pt>
                <c:pt idx="8">
                  <c:v>May-22</c:v>
                </c:pt>
                <c:pt idx="9">
                  <c:v>Jun-22</c:v>
                </c:pt>
                <c:pt idx="10">
                  <c:v>Jul-22</c:v>
                </c:pt>
                <c:pt idx="11">
                  <c:v>Aug-22</c:v>
                </c:pt>
              </c:strCache>
            </c:strRef>
          </c:cat>
          <c:val>
            <c:numRef>
              <c:f>'59'!$D$9:$D$20</c:f>
              <c:numCache>
                <c:formatCode>#,##0;\-#,##0;0</c:formatCode>
                <c:ptCount val="12"/>
                <c:pt idx="0">
                  <c:v>15395.54</c:v>
                </c:pt>
                <c:pt idx="1">
                  <c:v>7730.37</c:v>
                </c:pt>
                <c:pt idx="2">
                  <c:v>42992.01</c:v>
                </c:pt>
                <c:pt idx="3">
                  <c:v>26169.26</c:v>
                </c:pt>
                <c:pt idx="4">
                  <c:v>22044.26</c:v>
                </c:pt>
                <c:pt idx="5">
                  <c:v>33777.440000000002</c:v>
                </c:pt>
                <c:pt idx="6">
                  <c:v>17535.16</c:v>
                </c:pt>
                <c:pt idx="7" formatCode="#,##0">
                  <c:v>29196.3</c:v>
                </c:pt>
                <c:pt idx="8" formatCode="#,##0">
                  <c:v>20529.72</c:v>
                </c:pt>
                <c:pt idx="9" formatCode="#,##0">
                  <c:v>13369.400000000001</c:v>
                </c:pt>
                <c:pt idx="10" formatCode="#,##0">
                  <c:v>9172.23</c:v>
                </c:pt>
                <c:pt idx="11" formatCode="#,##0">
                  <c:v>4639.46</c:v>
                </c:pt>
              </c:numCache>
            </c:numRef>
          </c:val>
          <c:smooth val="0"/>
          <c:extLst xmlns:c16r2="http://schemas.microsoft.com/office/drawing/2015/06/chart">
            <c:ext xmlns:c16="http://schemas.microsoft.com/office/drawing/2014/chart" uri="{C3380CC4-5D6E-409C-BE32-E72D297353CC}">
              <c16:uniqueId val="{00000002-78C1-4342-BF2D-B6B816C95393}"/>
            </c:ext>
          </c:extLst>
        </c:ser>
        <c:dLbls>
          <c:showLegendKey val="0"/>
          <c:showVal val="0"/>
          <c:showCatName val="0"/>
          <c:showSerName val="0"/>
          <c:showPercent val="0"/>
          <c:showBubbleSize val="0"/>
        </c:dLbls>
        <c:marker val="1"/>
        <c:smooth val="0"/>
        <c:axId val="559206456"/>
        <c:axId val="559207240"/>
      </c:lineChart>
      <c:catAx>
        <c:axId val="55920645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2700000" spcFirstLastPara="1" vertOverflow="ellipsis" wrap="square" anchor="b" anchorCtr="0"/>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59207240"/>
        <c:crosses val="autoZero"/>
        <c:auto val="1"/>
        <c:lblAlgn val="ctr"/>
        <c:lblOffset val="100"/>
        <c:noMultiLvlLbl val="0"/>
      </c:catAx>
      <c:valAx>
        <c:axId val="5592072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59206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Sheet2!$C$1</c:f>
              <c:strCache>
                <c:ptCount val="1"/>
                <c:pt idx="0">
                  <c:v>Value of Open Offeres (RHS)</c:v>
                </c:pt>
              </c:strCache>
            </c:strRef>
          </c:tx>
          <c:spPr>
            <a:solidFill>
              <a:schemeClr val="accent2"/>
            </a:solidFill>
            <a:ln>
              <a:noFill/>
            </a:ln>
            <a:effectLst/>
          </c:spPr>
          <c:invertIfNegative val="0"/>
          <c:cat>
            <c:numRef>
              <c:f>Sheet2!$A$2:$A$14</c:f>
              <c:numCache>
                <c:formatCode>mmm\-yy</c:formatCode>
                <c:ptCount val="13"/>
                <c:pt idx="0">
                  <c:v>44409</c:v>
                </c:pt>
                <c:pt idx="1">
                  <c:v>44440</c:v>
                </c:pt>
                <c:pt idx="2">
                  <c:v>44470</c:v>
                </c:pt>
                <c:pt idx="3">
                  <c:v>44501</c:v>
                </c:pt>
                <c:pt idx="4">
                  <c:v>44531</c:v>
                </c:pt>
                <c:pt idx="5">
                  <c:v>44562</c:v>
                </c:pt>
                <c:pt idx="6">
                  <c:v>44593</c:v>
                </c:pt>
                <c:pt idx="7">
                  <c:v>44621</c:v>
                </c:pt>
                <c:pt idx="8">
                  <c:v>44652</c:v>
                </c:pt>
                <c:pt idx="9">
                  <c:v>44682</c:v>
                </c:pt>
                <c:pt idx="10">
                  <c:v>44713</c:v>
                </c:pt>
                <c:pt idx="11">
                  <c:v>44743</c:v>
                </c:pt>
                <c:pt idx="12">
                  <c:v>44774</c:v>
                </c:pt>
              </c:numCache>
            </c:numRef>
          </c:cat>
          <c:val>
            <c:numRef>
              <c:f>Sheet2!$C$2:$C$14</c:f>
              <c:numCache>
                <c:formatCode>General</c:formatCode>
                <c:ptCount val="13"/>
                <c:pt idx="0">
                  <c:v>2081.96</c:v>
                </c:pt>
                <c:pt idx="1">
                  <c:v>6</c:v>
                </c:pt>
                <c:pt idx="2">
                  <c:v>3316.25</c:v>
                </c:pt>
                <c:pt idx="3">
                  <c:v>111.37</c:v>
                </c:pt>
                <c:pt idx="4">
                  <c:v>6.19</c:v>
                </c:pt>
                <c:pt idx="5">
                  <c:v>1987.83</c:v>
                </c:pt>
                <c:pt idx="6">
                  <c:v>193.64</c:v>
                </c:pt>
                <c:pt idx="7">
                  <c:v>299.51</c:v>
                </c:pt>
                <c:pt idx="8">
                  <c:v>0.94</c:v>
                </c:pt>
                <c:pt idx="9">
                  <c:v>628.25</c:v>
                </c:pt>
                <c:pt idx="10">
                  <c:v>2589.04</c:v>
                </c:pt>
                <c:pt idx="11">
                  <c:v>37.270000000000003</c:v>
                </c:pt>
                <c:pt idx="12">
                  <c:v>93.11</c:v>
                </c:pt>
              </c:numCache>
            </c:numRef>
          </c:val>
          <c:extLst xmlns:c16r2="http://schemas.microsoft.com/office/drawing/2015/06/chart">
            <c:ext xmlns:c16="http://schemas.microsoft.com/office/drawing/2014/chart" uri="{C3380CC4-5D6E-409C-BE32-E72D297353CC}">
              <c16:uniqueId val="{00000000-8A5B-4DC9-9D92-E5440323C4CB}"/>
            </c:ext>
          </c:extLst>
        </c:ser>
        <c:dLbls>
          <c:showLegendKey val="0"/>
          <c:showVal val="0"/>
          <c:showCatName val="0"/>
          <c:showSerName val="0"/>
          <c:showPercent val="0"/>
          <c:showBubbleSize val="0"/>
        </c:dLbls>
        <c:gapWidth val="150"/>
        <c:axId val="559208416"/>
        <c:axId val="559209592"/>
      </c:barChart>
      <c:lineChart>
        <c:grouping val="standard"/>
        <c:varyColors val="0"/>
        <c:ser>
          <c:idx val="0"/>
          <c:order val="0"/>
          <c:tx>
            <c:strRef>
              <c:f>Sheet2!$B$1</c:f>
              <c:strCache>
                <c:ptCount val="1"/>
                <c:pt idx="0">
                  <c:v>No. of Open Offeres (LHS)</c:v>
                </c:pt>
              </c:strCache>
            </c:strRef>
          </c:tx>
          <c:spPr>
            <a:ln w="28575" cap="rnd">
              <a:solidFill>
                <a:schemeClr val="accent1"/>
              </a:solidFill>
              <a:round/>
            </a:ln>
            <a:effectLst/>
          </c:spPr>
          <c:marker>
            <c:symbol val="none"/>
          </c:marker>
          <c:cat>
            <c:numRef>
              <c:f>Sheet2!$A$2:$A$14</c:f>
              <c:numCache>
                <c:formatCode>mmm\-yy</c:formatCode>
                <c:ptCount val="13"/>
                <c:pt idx="0">
                  <c:v>44409</c:v>
                </c:pt>
                <c:pt idx="1">
                  <c:v>44440</c:v>
                </c:pt>
                <c:pt idx="2">
                  <c:v>44470</c:v>
                </c:pt>
                <c:pt idx="3">
                  <c:v>44501</c:v>
                </c:pt>
                <c:pt idx="4">
                  <c:v>44531</c:v>
                </c:pt>
                <c:pt idx="5">
                  <c:v>44562</c:v>
                </c:pt>
                <c:pt idx="6">
                  <c:v>44593</c:v>
                </c:pt>
                <c:pt idx="7">
                  <c:v>44621</c:v>
                </c:pt>
                <c:pt idx="8">
                  <c:v>44652</c:v>
                </c:pt>
                <c:pt idx="9">
                  <c:v>44682</c:v>
                </c:pt>
                <c:pt idx="10">
                  <c:v>44713</c:v>
                </c:pt>
                <c:pt idx="11">
                  <c:v>44743</c:v>
                </c:pt>
                <c:pt idx="12">
                  <c:v>44774</c:v>
                </c:pt>
              </c:numCache>
            </c:numRef>
          </c:cat>
          <c:val>
            <c:numRef>
              <c:f>Sheet2!$B$2:$B$14</c:f>
              <c:numCache>
                <c:formatCode>General</c:formatCode>
                <c:ptCount val="13"/>
                <c:pt idx="0">
                  <c:v>8</c:v>
                </c:pt>
                <c:pt idx="1">
                  <c:v>3</c:v>
                </c:pt>
                <c:pt idx="2">
                  <c:v>7</c:v>
                </c:pt>
                <c:pt idx="3">
                  <c:v>8</c:v>
                </c:pt>
                <c:pt idx="4">
                  <c:v>5</c:v>
                </c:pt>
                <c:pt idx="5">
                  <c:v>7</c:v>
                </c:pt>
                <c:pt idx="6">
                  <c:v>11</c:v>
                </c:pt>
                <c:pt idx="7">
                  <c:v>2</c:v>
                </c:pt>
                <c:pt idx="8">
                  <c:v>2</c:v>
                </c:pt>
                <c:pt idx="9">
                  <c:v>5</c:v>
                </c:pt>
                <c:pt idx="10">
                  <c:v>14</c:v>
                </c:pt>
                <c:pt idx="11">
                  <c:v>6</c:v>
                </c:pt>
                <c:pt idx="12">
                  <c:v>6</c:v>
                </c:pt>
              </c:numCache>
            </c:numRef>
          </c:val>
          <c:smooth val="0"/>
          <c:extLst xmlns:c16r2="http://schemas.microsoft.com/office/drawing/2015/06/chart">
            <c:ext xmlns:c16="http://schemas.microsoft.com/office/drawing/2014/chart" uri="{C3380CC4-5D6E-409C-BE32-E72D297353CC}">
              <c16:uniqueId val="{00000001-8A5B-4DC9-9D92-E5440323C4CB}"/>
            </c:ext>
          </c:extLst>
        </c:ser>
        <c:dLbls>
          <c:showLegendKey val="0"/>
          <c:showVal val="0"/>
          <c:showCatName val="0"/>
          <c:showSerName val="0"/>
          <c:showPercent val="0"/>
          <c:showBubbleSize val="0"/>
        </c:dLbls>
        <c:marker val="1"/>
        <c:smooth val="0"/>
        <c:axId val="559209984"/>
        <c:axId val="559208024"/>
      </c:lineChart>
      <c:dateAx>
        <c:axId val="55920998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59208024"/>
        <c:crosses val="autoZero"/>
        <c:auto val="1"/>
        <c:lblOffset val="100"/>
        <c:baseTimeUnit val="months"/>
      </c:dateAx>
      <c:valAx>
        <c:axId val="559208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r>
                  <a:rPr lang="en-IN"/>
                  <a:t>No. of Open Offers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59209984"/>
        <c:crosses val="autoZero"/>
        <c:crossBetween val="between"/>
      </c:valAx>
      <c:valAx>
        <c:axId val="55920959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r>
                  <a:rPr lang="en-IN"/>
                  <a:t>Value of Open Offeres (₹ Crore)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59208416"/>
        <c:crosses val="max"/>
        <c:crossBetween val="between"/>
      </c:valAx>
      <c:dateAx>
        <c:axId val="559208416"/>
        <c:scaling>
          <c:orientation val="minMax"/>
        </c:scaling>
        <c:delete val="1"/>
        <c:axPos val="b"/>
        <c:numFmt formatCode="mmm\-yy" sourceLinked="1"/>
        <c:majorTickMark val="out"/>
        <c:minorTickMark val="none"/>
        <c:tickLblPos val="nextTo"/>
        <c:crossAx val="559209592"/>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357995188878085E-2"/>
          <c:y val="5.7646352199705445E-2"/>
          <c:w val="0.90752088617873017"/>
          <c:h val="0.71900006881162326"/>
        </c:manualLayout>
      </c:layout>
      <c:lineChart>
        <c:grouping val="standard"/>
        <c:varyColors val="0"/>
        <c:ser>
          <c:idx val="0"/>
          <c:order val="0"/>
          <c:tx>
            <c:strRef>
              <c:f>Index_Chart!$F$1</c:f>
              <c:strCache>
                <c:ptCount val="1"/>
                <c:pt idx="0">
                  <c:v>Composite</c:v>
                </c:pt>
              </c:strCache>
            </c:strRef>
          </c:tx>
          <c:spPr>
            <a:ln w="28565" cap="rnd">
              <a:solidFill>
                <a:schemeClr val="accent1"/>
              </a:solidFill>
              <a:round/>
            </a:ln>
            <a:effectLst/>
          </c:spPr>
          <c:marker>
            <c:symbol val="none"/>
          </c:marker>
          <c:dPt>
            <c:idx val="215"/>
            <c:bubble3D val="0"/>
            <c:extLst xmlns:c16r2="http://schemas.microsoft.com/office/drawing/2015/06/chart">
              <c:ext xmlns:c16="http://schemas.microsoft.com/office/drawing/2014/chart" uri="{C3380CC4-5D6E-409C-BE32-E72D297353CC}">
                <c16:uniqueId val="{00000001-04A3-4B29-8272-AD163FD78FCC}"/>
              </c:ext>
            </c:extLst>
          </c:dPt>
          <c:cat>
            <c:numRef>
              <c:f>Index_Chart!$A$69:$A$326</c:f>
              <c:numCache>
                <c:formatCode>d\-mmm\-yy</c:formatCode>
                <c:ptCount val="258"/>
                <c:pt idx="0">
                  <c:v>44440</c:v>
                </c:pt>
                <c:pt idx="1">
                  <c:v>44441</c:v>
                </c:pt>
                <c:pt idx="2">
                  <c:v>44442</c:v>
                </c:pt>
                <c:pt idx="3">
                  <c:v>44445</c:v>
                </c:pt>
                <c:pt idx="4">
                  <c:v>44446</c:v>
                </c:pt>
                <c:pt idx="5">
                  <c:v>44447</c:v>
                </c:pt>
                <c:pt idx="6">
                  <c:v>44448</c:v>
                </c:pt>
                <c:pt idx="7">
                  <c:v>44449</c:v>
                </c:pt>
                <c:pt idx="8">
                  <c:v>44452</c:v>
                </c:pt>
                <c:pt idx="9">
                  <c:v>44453</c:v>
                </c:pt>
                <c:pt idx="10">
                  <c:v>44454</c:v>
                </c:pt>
                <c:pt idx="11">
                  <c:v>44455</c:v>
                </c:pt>
                <c:pt idx="12">
                  <c:v>44456</c:v>
                </c:pt>
                <c:pt idx="13">
                  <c:v>44459</c:v>
                </c:pt>
                <c:pt idx="14">
                  <c:v>44460</c:v>
                </c:pt>
                <c:pt idx="15">
                  <c:v>44461</c:v>
                </c:pt>
                <c:pt idx="16">
                  <c:v>44462</c:v>
                </c:pt>
                <c:pt idx="17">
                  <c:v>44463</c:v>
                </c:pt>
                <c:pt idx="18">
                  <c:v>44466</c:v>
                </c:pt>
                <c:pt idx="19">
                  <c:v>44467</c:v>
                </c:pt>
                <c:pt idx="20">
                  <c:v>44468</c:v>
                </c:pt>
                <c:pt idx="21">
                  <c:v>44469</c:v>
                </c:pt>
                <c:pt idx="22">
                  <c:v>44470</c:v>
                </c:pt>
                <c:pt idx="23">
                  <c:v>44473</c:v>
                </c:pt>
                <c:pt idx="24">
                  <c:v>44474</c:v>
                </c:pt>
                <c:pt idx="25">
                  <c:v>44475</c:v>
                </c:pt>
                <c:pt idx="26">
                  <c:v>44476</c:v>
                </c:pt>
                <c:pt idx="27">
                  <c:v>44477</c:v>
                </c:pt>
                <c:pt idx="28">
                  <c:v>44480</c:v>
                </c:pt>
                <c:pt idx="29">
                  <c:v>44481</c:v>
                </c:pt>
                <c:pt idx="30">
                  <c:v>44482</c:v>
                </c:pt>
                <c:pt idx="31">
                  <c:v>44483</c:v>
                </c:pt>
                <c:pt idx="32">
                  <c:v>44484</c:v>
                </c:pt>
                <c:pt idx="33">
                  <c:v>44487</c:v>
                </c:pt>
                <c:pt idx="34">
                  <c:v>44488</c:v>
                </c:pt>
                <c:pt idx="35">
                  <c:v>44489</c:v>
                </c:pt>
                <c:pt idx="36">
                  <c:v>44490</c:v>
                </c:pt>
                <c:pt idx="37">
                  <c:v>44491</c:v>
                </c:pt>
                <c:pt idx="38">
                  <c:v>44494</c:v>
                </c:pt>
                <c:pt idx="39">
                  <c:v>44495</c:v>
                </c:pt>
                <c:pt idx="40">
                  <c:v>44496</c:v>
                </c:pt>
                <c:pt idx="41">
                  <c:v>44497</c:v>
                </c:pt>
                <c:pt idx="42">
                  <c:v>44498</c:v>
                </c:pt>
                <c:pt idx="43">
                  <c:v>44501</c:v>
                </c:pt>
                <c:pt idx="44">
                  <c:v>44502</c:v>
                </c:pt>
                <c:pt idx="45">
                  <c:v>44503</c:v>
                </c:pt>
                <c:pt idx="46">
                  <c:v>44504</c:v>
                </c:pt>
                <c:pt idx="47">
                  <c:v>44505</c:v>
                </c:pt>
                <c:pt idx="48">
                  <c:v>44508</c:v>
                </c:pt>
                <c:pt idx="49">
                  <c:v>44509</c:v>
                </c:pt>
                <c:pt idx="50">
                  <c:v>44510</c:v>
                </c:pt>
                <c:pt idx="51">
                  <c:v>44511</c:v>
                </c:pt>
                <c:pt idx="52">
                  <c:v>44512</c:v>
                </c:pt>
                <c:pt idx="53">
                  <c:v>44515</c:v>
                </c:pt>
                <c:pt idx="54">
                  <c:v>44516</c:v>
                </c:pt>
                <c:pt idx="55">
                  <c:v>44517</c:v>
                </c:pt>
                <c:pt idx="56">
                  <c:v>44518</c:v>
                </c:pt>
                <c:pt idx="57">
                  <c:v>44519</c:v>
                </c:pt>
                <c:pt idx="58">
                  <c:v>44522</c:v>
                </c:pt>
                <c:pt idx="59">
                  <c:v>44523</c:v>
                </c:pt>
                <c:pt idx="60">
                  <c:v>44524</c:v>
                </c:pt>
                <c:pt idx="61">
                  <c:v>44525</c:v>
                </c:pt>
                <c:pt idx="62">
                  <c:v>44526</c:v>
                </c:pt>
                <c:pt idx="63">
                  <c:v>44529</c:v>
                </c:pt>
                <c:pt idx="64">
                  <c:v>44530</c:v>
                </c:pt>
                <c:pt idx="65">
                  <c:v>44531</c:v>
                </c:pt>
                <c:pt idx="66">
                  <c:v>44532</c:v>
                </c:pt>
                <c:pt idx="67">
                  <c:v>44533</c:v>
                </c:pt>
                <c:pt idx="68">
                  <c:v>44536</c:v>
                </c:pt>
                <c:pt idx="69">
                  <c:v>44537</c:v>
                </c:pt>
                <c:pt idx="70">
                  <c:v>44538</c:v>
                </c:pt>
                <c:pt idx="71">
                  <c:v>44539</c:v>
                </c:pt>
                <c:pt idx="72">
                  <c:v>44540</c:v>
                </c:pt>
                <c:pt idx="73">
                  <c:v>44543</c:v>
                </c:pt>
                <c:pt idx="74">
                  <c:v>44544</c:v>
                </c:pt>
                <c:pt idx="75">
                  <c:v>44545</c:v>
                </c:pt>
                <c:pt idx="76">
                  <c:v>44546</c:v>
                </c:pt>
                <c:pt idx="77">
                  <c:v>44547</c:v>
                </c:pt>
                <c:pt idx="78">
                  <c:v>44550</c:v>
                </c:pt>
                <c:pt idx="79">
                  <c:v>44551</c:v>
                </c:pt>
                <c:pt idx="80">
                  <c:v>44552</c:v>
                </c:pt>
                <c:pt idx="81">
                  <c:v>44553</c:v>
                </c:pt>
                <c:pt idx="82">
                  <c:v>44554</c:v>
                </c:pt>
                <c:pt idx="83">
                  <c:v>44557</c:v>
                </c:pt>
                <c:pt idx="84">
                  <c:v>44558</c:v>
                </c:pt>
                <c:pt idx="85">
                  <c:v>44559</c:v>
                </c:pt>
                <c:pt idx="86">
                  <c:v>44560</c:v>
                </c:pt>
                <c:pt idx="87">
                  <c:v>44561</c:v>
                </c:pt>
                <c:pt idx="88">
                  <c:v>44564</c:v>
                </c:pt>
                <c:pt idx="89">
                  <c:v>44565</c:v>
                </c:pt>
                <c:pt idx="90">
                  <c:v>44566</c:v>
                </c:pt>
                <c:pt idx="91">
                  <c:v>44567</c:v>
                </c:pt>
                <c:pt idx="92">
                  <c:v>44568</c:v>
                </c:pt>
                <c:pt idx="93">
                  <c:v>44571</c:v>
                </c:pt>
                <c:pt idx="94">
                  <c:v>44572</c:v>
                </c:pt>
                <c:pt idx="95">
                  <c:v>44573</c:v>
                </c:pt>
                <c:pt idx="96">
                  <c:v>44574</c:v>
                </c:pt>
                <c:pt idx="97">
                  <c:v>44575</c:v>
                </c:pt>
                <c:pt idx="98">
                  <c:v>44578</c:v>
                </c:pt>
                <c:pt idx="99">
                  <c:v>44579</c:v>
                </c:pt>
                <c:pt idx="100">
                  <c:v>44580</c:v>
                </c:pt>
                <c:pt idx="101">
                  <c:v>44581</c:v>
                </c:pt>
                <c:pt idx="102">
                  <c:v>44582</c:v>
                </c:pt>
                <c:pt idx="103">
                  <c:v>44585</c:v>
                </c:pt>
                <c:pt idx="104">
                  <c:v>44586</c:v>
                </c:pt>
                <c:pt idx="105">
                  <c:v>44588</c:v>
                </c:pt>
                <c:pt idx="106">
                  <c:v>44589</c:v>
                </c:pt>
                <c:pt idx="107">
                  <c:v>44592</c:v>
                </c:pt>
                <c:pt idx="108">
                  <c:v>44593</c:v>
                </c:pt>
                <c:pt idx="109">
                  <c:v>44594</c:v>
                </c:pt>
                <c:pt idx="110">
                  <c:v>44595</c:v>
                </c:pt>
                <c:pt idx="111">
                  <c:v>44596</c:v>
                </c:pt>
                <c:pt idx="112">
                  <c:v>44599</c:v>
                </c:pt>
                <c:pt idx="113">
                  <c:v>44600</c:v>
                </c:pt>
                <c:pt idx="114">
                  <c:v>44601</c:v>
                </c:pt>
                <c:pt idx="115">
                  <c:v>44602</c:v>
                </c:pt>
                <c:pt idx="116">
                  <c:v>44603</c:v>
                </c:pt>
                <c:pt idx="117">
                  <c:v>44606</c:v>
                </c:pt>
                <c:pt idx="118">
                  <c:v>44607</c:v>
                </c:pt>
                <c:pt idx="119">
                  <c:v>44608</c:v>
                </c:pt>
                <c:pt idx="120">
                  <c:v>44609</c:v>
                </c:pt>
                <c:pt idx="121">
                  <c:v>44610</c:v>
                </c:pt>
                <c:pt idx="122">
                  <c:v>44613</c:v>
                </c:pt>
                <c:pt idx="123">
                  <c:v>44614</c:v>
                </c:pt>
                <c:pt idx="124">
                  <c:v>44615</c:v>
                </c:pt>
                <c:pt idx="125">
                  <c:v>44616</c:v>
                </c:pt>
                <c:pt idx="126">
                  <c:v>44617</c:v>
                </c:pt>
                <c:pt idx="127">
                  <c:v>44620</c:v>
                </c:pt>
                <c:pt idx="128">
                  <c:v>44621</c:v>
                </c:pt>
                <c:pt idx="129">
                  <c:v>44622</c:v>
                </c:pt>
                <c:pt idx="130">
                  <c:v>44623</c:v>
                </c:pt>
                <c:pt idx="131">
                  <c:v>44624</c:v>
                </c:pt>
                <c:pt idx="132">
                  <c:v>44627</c:v>
                </c:pt>
                <c:pt idx="133">
                  <c:v>44628</c:v>
                </c:pt>
                <c:pt idx="134">
                  <c:v>44629</c:v>
                </c:pt>
                <c:pt idx="135">
                  <c:v>44630</c:v>
                </c:pt>
                <c:pt idx="136">
                  <c:v>44631</c:v>
                </c:pt>
                <c:pt idx="137">
                  <c:v>44634</c:v>
                </c:pt>
                <c:pt idx="138">
                  <c:v>44635</c:v>
                </c:pt>
                <c:pt idx="139">
                  <c:v>44636</c:v>
                </c:pt>
                <c:pt idx="140">
                  <c:v>44637</c:v>
                </c:pt>
                <c:pt idx="141">
                  <c:v>44638</c:v>
                </c:pt>
                <c:pt idx="142">
                  <c:v>44641</c:v>
                </c:pt>
                <c:pt idx="143">
                  <c:v>44642</c:v>
                </c:pt>
                <c:pt idx="144">
                  <c:v>44643</c:v>
                </c:pt>
                <c:pt idx="145">
                  <c:v>44644</c:v>
                </c:pt>
                <c:pt idx="146">
                  <c:v>44645</c:v>
                </c:pt>
                <c:pt idx="147">
                  <c:v>44648</c:v>
                </c:pt>
                <c:pt idx="148">
                  <c:v>44649</c:v>
                </c:pt>
                <c:pt idx="149">
                  <c:v>44650</c:v>
                </c:pt>
                <c:pt idx="150">
                  <c:v>44651</c:v>
                </c:pt>
                <c:pt idx="151">
                  <c:v>44652</c:v>
                </c:pt>
                <c:pt idx="152">
                  <c:v>44655</c:v>
                </c:pt>
                <c:pt idx="153">
                  <c:v>44656</c:v>
                </c:pt>
                <c:pt idx="154">
                  <c:v>44657</c:v>
                </c:pt>
                <c:pt idx="155">
                  <c:v>44658</c:v>
                </c:pt>
                <c:pt idx="156">
                  <c:v>44659</c:v>
                </c:pt>
                <c:pt idx="157">
                  <c:v>44662</c:v>
                </c:pt>
                <c:pt idx="158">
                  <c:v>44663</c:v>
                </c:pt>
                <c:pt idx="159">
                  <c:v>44664</c:v>
                </c:pt>
                <c:pt idx="160">
                  <c:v>44665</c:v>
                </c:pt>
                <c:pt idx="161">
                  <c:v>44669</c:v>
                </c:pt>
                <c:pt idx="162">
                  <c:v>44670</c:v>
                </c:pt>
                <c:pt idx="163">
                  <c:v>44671</c:v>
                </c:pt>
                <c:pt idx="164">
                  <c:v>44672</c:v>
                </c:pt>
                <c:pt idx="165">
                  <c:v>44673</c:v>
                </c:pt>
                <c:pt idx="166">
                  <c:v>44676</c:v>
                </c:pt>
                <c:pt idx="167">
                  <c:v>44677</c:v>
                </c:pt>
                <c:pt idx="168">
                  <c:v>44678</c:v>
                </c:pt>
                <c:pt idx="169">
                  <c:v>44679</c:v>
                </c:pt>
                <c:pt idx="170">
                  <c:v>44680</c:v>
                </c:pt>
                <c:pt idx="171">
                  <c:v>44683</c:v>
                </c:pt>
                <c:pt idx="172">
                  <c:v>44684</c:v>
                </c:pt>
                <c:pt idx="173">
                  <c:v>44685</c:v>
                </c:pt>
                <c:pt idx="174">
                  <c:v>44686</c:v>
                </c:pt>
                <c:pt idx="175">
                  <c:v>44687</c:v>
                </c:pt>
                <c:pt idx="176">
                  <c:v>44690</c:v>
                </c:pt>
                <c:pt idx="177">
                  <c:v>44691</c:v>
                </c:pt>
                <c:pt idx="178">
                  <c:v>44692</c:v>
                </c:pt>
                <c:pt idx="179">
                  <c:v>44693</c:v>
                </c:pt>
                <c:pt idx="180">
                  <c:v>44694</c:v>
                </c:pt>
                <c:pt idx="181">
                  <c:v>44697</c:v>
                </c:pt>
                <c:pt idx="182">
                  <c:v>44698</c:v>
                </c:pt>
                <c:pt idx="183">
                  <c:v>44699</c:v>
                </c:pt>
                <c:pt idx="184">
                  <c:v>44700</c:v>
                </c:pt>
                <c:pt idx="185">
                  <c:v>44701</c:v>
                </c:pt>
                <c:pt idx="186">
                  <c:v>44704</c:v>
                </c:pt>
                <c:pt idx="187">
                  <c:v>44705</c:v>
                </c:pt>
                <c:pt idx="188">
                  <c:v>44706</c:v>
                </c:pt>
                <c:pt idx="189">
                  <c:v>44707</c:v>
                </c:pt>
                <c:pt idx="190">
                  <c:v>44708</c:v>
                </c:pt>
                <c:pt idx="191">
                  <c:v>44711</c:v>
                </c:pt>
                <c:pt idx="192">
                  <c:v>44712</c:v>
                </c:pt>
                <c:pt idx="193">
                  <c:v>44713</c:v>
                </c:pt>
                <c:pt idx="194">
                  <c:v>44714</c:v>
                </c:pt>
                <c:pt idx="195">
                  <c:v>44715</c:v>
                </c:pt>
                <c:pt idx="196">
                  <c:v>44718</c:v>
                </c:pt>
                <c:pt idx="197">
                  <c:v>44719</c:v>
                </c:pt>
                <c:pt idx="198">
                  <c:v>44720</c:v>
                </c:pt>
                <c:pt idx="199">
                  <c:v>44721</c:v>
                </c:pt>
                <c:pt idx="200">
                  <c:v>44722</c:v>
                </c:pt>
                <c:pt idx="201">
                  <c:v>44725</c:v>
                </c:pt>
                <c:pt idx="202">
                  <c:v>44726</c:v>
                </c:pt>
                <c:pt idx="203">
                  <c:v>44727</c:v>
                </c:pt>
                <c:pt idx="204">
                  <c:v>44728</c:v>
                </c:pt>
                <c:pt idx="205">
                  <c:v>44729</c:v>
                </c:pt>
                <c:pt idx="206">
                  <c:v>44732</c:v>
                </c:pt>
                <c:pt idx="207">
                  <c:v>44733</c:v>
                </c:pt>
                <c:pt idx="208">
                  <c:v>44734</c:v>
                </c:pt>
                <c:pt idx="209">
                  <c:v>44735</c:v>
                </c:pt>
                <c:pt idx="210">
                  <c:v>44736</c:v>
                </c:pt>
                <c:pt idx="211">
                  <c:v>44739</c:v>
                </c:pt>
                <c:pt idx="212">
                  <c:v>44740</c:v>
                </c:pt>
                <c:pt idx="213">
                  <c:v>44741</c:v>
                </c:pt>
                <c:pt idx="214">
                  <c:v>44742</c:v>
                </c:pt>
                <c:pt idx="215">
                  <c:v>44743</c:v>
                </c:pt>
                <c:pt idx="216">
                  <c:v>44746</c:v>
                </c:pt>
                <c:pt idx="217">
                  <c:v>44747</c:v>
                </c:pt>
                <c:pt idx="218">
                  <c:v>44748</c:v>
                </c:pt>
                <c:pt idx="219">
                  <c:v>44749</c:v>
                </c:pt>
                <c:pt idx="220">
                  <c:v>44750</c:v>
                </c:pt>
                <c:pt idx="221">
                  <c:v>44753</c:v>
                </c:pt>
                <c:pt idx="222">
                  <c:v>44754</c:v>
                </c:pt>
                <c:pt idx="223">
                  <c:v>44755</c:v>
                </c:pt>
                <c:pt idx="224">
                  <c:v>44756</c:v>
                </c:pt>
                <c:pt idx="225">
                  <c:v>44757</c:v>
                </c:pt>
                <c:pt idx="226">
                  <c:v>44760</c:v>
                </c:pt>
                <c:pt idx="227">
                  <c:v>44761</c:v>
                </c:pt>
                <c:pt idx="228">
                  <c:v>44762</c:v>
                </c:pt>
                <c:pt idx="229">
                  <c:v>44763</c:v>
                </c:pt>
                <c:pt idx="230">
                  <c:v>44764</c:v>
                </c:pt>
                <c:pt idx="231">
                  <c:v>44767</c:v>
                </c:pt>
                <c:pt idx="232">
                  <c:v>44768</c:v>
                </c:pt>
                <c:pt idx="233">
                  <c:v>44769</c:v>
                </c:pt>
                <c:pt idx="234">
                  <c:v>44770</c:v>
                </c:pt>
                <c:pt idx="235">
                  <c:v>44771</c:v>
                </c:pt>
                <c:pt idx="236">
                  <c:v>44774</c:v>
                </c:pt>
                <c:pt idx="237">
                  <c:v>44775</c:v>
                </c:pt>
                <c:pt idx="238">
                  <c:v>44776</c:v>
                </c:pt>
                <c:pt idx="239">
                  <c:v>44777</c:v>
                </c:pt>
                <c:pt idx="240">
                  <c:v>44778</c:v>
                </c:pt>
                <c:pt idx="241">
                  <c:v>44781</c:v>
                </c:pt>
                <c:pt idx="242">
                  <c:v>44782</c:v>
                </c:pt>
                <c:pt idx="243">
                  <c:v>44783</c:v>
                </c:pt>
                <c:pt idx="244">
                  <c:v>44784</c:v>
                </c:pt>
                <c:pt idx="245">
                  <c:v>44785</c:v>
                </c:pt>
                <c:pt idx="246">
                  <c:v>44789</c:v>
                </c:pt>
                <c:pt idx="247">
                  <c:v>44790</c:v>
                </c:pt>
                <c:pt idx="248">
                  <c:v>44791</c:v>
                </c:pt>
                <c:pt idx="249">
                  <c:v>44792</c:v>
                </c:pt>
                <c:pt idx="250">
                  <c:v>44795</c:v>
                </c:pt>
                <c:pt idx="251">
                  <c:v>44796</c:v>
                </c:pt>
                <c:pt idx="252">
                  <c:v>44797</c:v>
                </c:pt>
                <c:pt idx="253">
                  <c:v>44798</c:v>
                </c:pt>
                <c:pt idx="254">
                  <c:v>44799</c:v>
                </c:pt>
                <c:pt idx="255">
                  <c:v>44802</c:v>
                </c:pt>
                <c:pt idx="256">
                  <c:v>44803</c:v>
                </c:pt>
                <c:pt idx="257">
                  <c:v>44804</c:v>
                </c:pt>
              </c:numCache>
            </c:numRef>
          </c:cat>
          <c:val>
            <c:numRef>
              <c:f>Index_Chart!$F$69:$F$326</c:f>
              <c:numCache>
                <c:formatCode>_(* #,##0.00_);_(* \(#,##0.00\);_(* "-"??_);_(@_)</c:formatCode>
                <c:ptCount val="258"/>
                <c:pt idx="0">
                  <c:v>99.861813363002113</c:v>
                </c:pt>
                <c:pt idx="1">
                  <c:v>100.38249352471593</c:v>
                </c:pt>
                <c:pt idx="2">
                  <c:v>101.31330453854521</c:v>
                </c:pt>
                <c:pt idx="3">
                  <c:v>101.1331304233826</c:v>
                </c:pt>
                <c:pt idx="4">
                  <c:v>100.60111187094077</c:v>
                </c:pt>
                <c:pt idx="5">
                  <c:v>101.16936012500577</c:v>
                </c:pt>
                <c:pt idx="6">
                  <c:v>101.30329486548062</c:v>
                </c:pt>
                <c:pt idx="7">
                  <c:v>101.82973280373599</c:v>
                </c:pt>
                <c:pt idx="8">
                  <c:v>101.60544526214714</c:v>
                </c:pt>
                <c:pt idx="9">
                  <c:v>101.70890807754043</c:v>
                </c:pt>
                <c:pt idx="10">
                  <c:v>102.35298181959911</c:v>
                </c:pt>
                <c:pt idx="11">
                  <c:v>100.97554450849846</c:v>
                </c:pt>
                <c:pt idx="12">
                  <c:v>100.28407983644372</c:v>
                </c:pt>
                <c:pt idx="13">
                  <c:v>99.513689335180544</c:v>
                </c:pt>
                <c:pt idx="14">
                  <c:v>99.741963029759745</c:v>
                </c:pt>
                <c:pt idx="15">
                  <c:v>100.78961261679429</c:v>
                </c:pt>
                <c:pt idx="16">
                  <c:v>101.07068069320087</c:v>
                </c:pt>
                <c:pt idx="17">
                  <c:v>101.22516626687027</c:v>
                </c:pt>
                <c:pt idx="18">
                  <c:v>102.04817398760571</c:v>
                </c:pt>
                <c:pt idx="19">
                  <c:v>101.93549872974592</c:v>
                </c:pt>
                <c:pt idx="20">
                  <c:v>100.93089959500685</c:v>
                </c:pt>
                <c:pt idx="21">
                  <c:v>101.50304542088462</c:v>
                </c:pt>
                <c:pt idx="22">
                  <c:v>101.87951542552626</c:v>
                </c:pt>
                <c:pt idx="23">
                  <c:v>103.34597682007744</c:v>
                </c:pt>
                <c:pt idx="24">
                  <c:v>104.15215411707597</c:v>
                </c:pt>
                <c:pt idx="25">
                  <c:v>103.63643450130569</c:v>
                </c:pt>
                <c:pt idx="26">
                  <c:v>103.98624157150095</c:v>
                </c:pt>
                <c:pt idx="27">
                  <c:v>105.20520715594186</c:v>
                </c:pt>
                <c:pt idx="28">
                  <c:v>105.70046451969515</c:v>
                </c:pt>
                <c:pt idx="29">
                  <c:v>105.72314130115122</c:v>
                </c:pt>
                <c:pt idx="30">
                  <c:v>106.8079949827621</c:v>
                </c:pt>
                <c:pt idx="31">
                  <c:v>107.74562674726373</c:v>
                </c:pt>
                <c:pt idx="32">
                  <c:v>108.47571281273585</c:v>
                </c:pt>
                <c:pt idx="33">
                  <c:v>108.14016731212818</c:v>
                </c:pt>
                <c:pt idx="34">
                  <c:v>108.28942659632139</c:v>
                </c:pt>
                <c:pt idx="35">
                  <c:v>109.58811524056875</c:v>
                </c:pt>
                <c:pt idx="36">
                  <c:v>107.61346363034012</c:v>
                </c:pt>
                <c:pt idx="37">
                  <c:v>108.41600909905856</c:v>
                </c:pt>
                <c:pt idx="38">
                  <c:v>109.72647903992177</c:v>
                </c:pt>
                <c:pt idx="39">
                  <c:v>109.10481633578644</c:v>
                </c:pt>
                <c:pt idx="40">
                  <c:v>108.325567716767</c:v>
                </c:pt>
                <c:pt idx="41">
                  <c:v>108.10677220818702</c:v>
                </c:pt>
                <c:pt idx="42">
                  <c:v>107.86609714874906</c:v>
                </c:pt>
                <c:pt idx="43">
                  <c:v>108.08294387142266</c:v>
                </c:pt>
                <c:pt idx="44">
                  <c:v>107.35223773770758</c:v>
                </c:pt>
                <c:pt idx="45">
                  <c:v>105.83741102020714</c:v>
                </c:pt>
                <c:pt idx="46">
                  <c:v>107.09278346862632</c:v>
                </c:pt>
                <c:pt idx="47">
                  <c:v>106.54296009949438</c:v>
                </c:pt>
                <c:pt idx="48">
                  <c:v>107.00207634280206</c:v>
                </c:pt>
                <c:pt idx="49">
                  <c:v>106.94919337979711</c:v>
                </c:pt>
                <c:pt idx="50">
                  <c:v>107.32327169264457</c:v>
                </c:pt>
                <c:pt idx="51">
                  <c:v>108.07178264304973</c:v>
                </c:pt>
                <c:pt idx="52">
                  <c:v>108.15372023229529</c:v>
                </c:pt>
                <c:pt idx="53">
                  <c:v>107.5890152253328</c:v>
                </c:pt>
                <c:pt idx="54">
                  <c:v>107.81968061170619</c:v>
                </c:pt>
                <c:pt idx="55">
                  <c:v>106.91004049931439</c:v>
                </c:pt>
                <c:pt idx="56">
                  <c:v>107.02280433835173</c:v>
                </c:pt>
                <c:pt idx="57">
                  <c:v>106.88018864247574</c:v>
                </c:pt>
                <c:pt idx="58">
                  <c:v>106.4197436815046</c:v>
                </c:pt>
                <c:pt idx="59">
                  <c:v>106.22796543208126</c:v>
                </c:pt>
                <c:pt idx="60">
                  <c:v>106.69230796486515</c:v>
                </c:pt>
                <c:pt idx="61">
                  <c:v>106.5393282712143</c:v>
                </c:pt>
                <c:pt idx="62">
                  <c:v>103.82900998132709</c:v>
                </c:pt>
                <c:pt idx="63">
                  <c:v>104.17518522324229</c:v>
                </c:pt>
                <c:pt idx="64">
                  <c:v>102.0646500866324</c:v>
                </c:pt>
                <c:pt idx="65">
                  <c:v>101.87898393846089</c:v>
                </c:pt>
                <c:pt idx="66">
                  <c:v>101.23065829987918</c:v>
                </c:pt>
                <c:pt idx="67">
                  <c:v>102.17643953271659</c:v>
                </c:pt>
                <c:pt idx="68">
                  <c:v>102.39328625539017</c:v>
                </c:pt>
                <c:pt idx="69">
                  <c:v>103.80704184929152</c:v>
                </c:pt>
                <c:pt idx="70">
                  <c:v>104.03682142388928</c:v>
                </c:pt>
                <c:pt idx="71">
                  <c:v>103.34579965772235</c:v>
                </c:pt>
                <c:pt idx="72">
                  <c:v>103.54705609314487</c:v>
                </c:pt>
                <c:pt idx="73">
                  <c:v>103.87471786894946</c:v>
                </c:pt>
                <c:pt idx="74">
                  <c:v>102.95152483639056</c:v>
                </c:pt>
                <c:pt idx="75">
                  <c:v>102.73777845493166</c:v>
                </c:pt>
                <c:pt idx="76">
                  <c:v>104.60312089204788</c:v>
                </c:pt>
                <c:pt idx="77">
                  <c:v>103.94071084623371</c:v>
                </c:pt>
                <c:pt idx="78">
                  <c:v>102.50365840263333</c:v>
                </c:pt>
                <c:pt idx="79">
                  <c:v>103.74406063204442</c:v>
                </c:pt>
                <c:pt idx="80">
                  <c:v>104.43366509937037</c:v>
                </c:pt>
                <c:pt idx="81">
                  <c:v>104.42675576752048</c:v>
                </c:pt>
                <c:pt idx="82">
                  <c:v>104.51143937327045</c:v>
                </c:pt>
                <c:pt idx="83">
                  <c:v>105.23195867156578</c:v>
                </c:pt>
                <c:pt idx="84">
                  <c:v>105.25658423892823</c:v>
                </c:pt>
                <c:pt idx="85">
                  <c:v>105.03087939849837</c:v>
                </c:pt>
                <c:pt idx="86">
                  <c:v>105.00802545468719</c:v>
                </c:pt>
                <c:pt idx="87">
                  <c:v>105.08934297568979</c:v>
                </c:pt>
                <c:pt idx="88">
                  <c:v>104.82395376771181</c:v>
                </c:pt>
                <c:pt idx="89">
                  <c:v>105.82376951886248</c:v>
                </c:pt>
                <c:pt idx="90">
                  <c:v>105.8541528627665</c:v>
                </c:pt>
                <c:pt idx="91">
                  <c:v>105.17969577680377</c:v>
                </c:pt>
                <c:pt idx="92">
                  <c:v>105.28617035223419</c:v>
                </c:pt>
                <c:pt idx="93">
                  <c:v>105.13850552923711</c:v>
                </c:pt>
                <c:pt idx="94">
                  <c:v>106.34471542410897</c:v>
                </c:pt>
                <c:pt idx="95">
                  <c:v>107.65872861207468</c:v>
                </c:pt>
                <c:pt idx="96">
                  <c:v>107.38483561105068</c:v>
                </c:pt>
                <c:pt idx="97">
                  <c:v>107.52753988810426</c:v>
                </c:pt>
                <c:pt idx="98">
                  <c:v>108.00242358101811</c:v>
                </c:pt>
                <c:pt idx="99">
                  <c:v>108.46880348088594</c:v>
                </c:pt>
                <c:pt idx="100">
                  <c:v>109.96423092050016</c:v>
                </c:pt>
                <c:pt idx="101">
                  <c:v>110.8410074160162</c:v>
                </c:pt>
                <c:pt idx="102">
                  <c:v>110.56640576557169</c:v>
                </c:pt>
                <c:pt idx="103">
                  <c:v>109.57801698632662</c:v>
                </c:pt>
                <c:pt idx="104">
                  <c:v>110.34459849695457</c:v>
                </c:pt>
                <c:pt idx="105">
                  <c:v>110.63939665588339</c:v>
                </c:pt>
                <c:pt idx="106">
                  <c:v>110.60910189315693</c:v>
                </c:pt>
                <c:pt idx="107">
                  <c:v>110.59386593061613</c:v>
                </c:pt>
                <c:pt idx="108">
                  <c:v>111.25379570345856</c:v>
                </c:pt>
                <c:pt idx="109">
                  <c:v>112.67153745035026</c:v>
                </c:pt>
                <c:pt idx="110">
                  <c:v>111.74550982010936</c:v>
                </c:pt>
                <c:pt idx="111">
                  <c:v>112.23855265442357</c:v>
                </c:pt>
                <c:pt idx="112">
                  <c:v>112.01807410346989</c:v>
                </c:pt>
                <c:pt idx="113">
                  <c:v>111.94224861547619</c:v>
                </c:pt>
                <c:pt idx="114">
                  <c:v>112.51395153546615</c:v>
                </c:pt>
                <c:pt idx="115">
                  <c:v>113.60438583126349</c:v>
                </c:pt>
                <c:pt idx="116">
                  <c:v>113.11780942291134</c:v>
                </c:pt>
                <c:pt idx="117">
                  <c:v>114.70917027782602</c:v>
                </c:pt>
                <c:pt idx="118">
                  <c:v>113.64283006232571</c:v>
                </c:pt>
                <c:pt idx="119">
                  <c:v>114.61181956368456</c:v>
                </c:pt>
                <c:pt idx="120">
                  <c:v>114.81679640856474</c:v>
                </c:pt>
                <c:pt idx="121">
                  <c:v>114.63741952400019</c:v>
                </c:pt>
                <c:pt idx="122">
                  <c:v>115.07527628469283</c:v>
                </c:pt>
                <c:pt idx="123">
                  <c:v>115.6563688095044</c:v>
                </c:pt>
                <c:pt idx="124">
                  <c:v>115.47929503555648</c:v>
                </c:pt>
                <c:pt idx="125">
                  <c:v>118.39317287148288</c:v>
                </c:pt>
                <c:pt idx="126">
                  <c:v>115.47034833662266</c:v>
                </c:pt>
                <c:pt idx="127">
                  <c:v>117.32709839951528</c:v>
                </c:pt>
                <c:pt idx="128">
                  <c:v>121.67483975664979</c:v>
                </c:pt>
                <c:pt idx="129">
                  <c:v>123.24591552190259</c:v>
                </c:pt>
                <c:pt idx="130">
                  <c:v>125.55983304219653</c:v>
                </c:pt>
                <c:pt idx="131">
                  <c:v>129.12602266969495</c:v>
                </c:pt>
                <c:pt idx="132">
                  <c:v>143.51683219536048</c:v>
                </c:pt>
                <c:pt idx="133">
                  <c:v>140.11752950639024</c:v>
                </c:pt>
                <c:pt idx="134">
                  <c:v>133.82436832762281</c:v>
                </c:pt>
                <c:pt idx="135">
                  <c:v>131.8351008230963</c:v>
                </c:pt>
                <c:pt idx="136">
                  <c:v>131.5305587346356</c:v>
                </c:pt>
                <c:pt idx="137">
                  <c:v>129.32160990975351</c:v>
                </c:pt>
                <c:pt idx="138">
                  <c:v>127.35847385260801</c:v>
                </c:pt>
                <c:pt idx="139">
                  <c:v>126.32774327048794</c:v>
                </c:pt>
                <c:pt idx="140">
                  <c:v>128.21558532670508</c:v>
                </c:pt>
                <c:pt idx="141">
                  <c:v>128.48744096064516</c:v>
                </c:pt>
                <c:pt idx="142">
                  <c:v>127.36830636331746</c:v>
                </c:pt>
                <c:pt idx="143">
                  <c:v>126.49214993604438</c:v>
                </c:pt>
                <c:pt idx="144">
                  <c:v>129.36714063502075</c:v>
                </c:pt>
                <c:pt idx="145">
                  <c:v>131.64899176903697</c:v>
                </c:pt>
                <c:pt idx="146">
                  <c:v>132.97983538073964</c:v>
                </c:pt>
                <c:pt idx="147">
                  <c:v>130.06392017772927</c:v>
                </c:pt>
                <c:pt idx="148">
                  <c:v>127.70119442859826</c:v>
                </c:pt>
                <c:pt idx="149">
                  <c:v>129.62367172524245</c:v>
                </c:pt>
                <c:pt idx="150">
                  <c:v>128.58293147005779</c:v>
                </c:pt>
                <c:pt idx="151">
                  <c:v>128.05640495062485</c:v>
                </c:pt>
                <c:pt idx="152">
                  <c:v>128.55617995443384</c:v>
                </c:pt>
                <c:pt idx="153">
                  <c:v>129.52330925106386</c:v>
                </c:pt>
                <c:pt idx="154">
                  <c:v>128.72058661999031</c:v>
                </c:pt>
                <c:pt idx="155">
                  <c:v>128.19264280171637</c:v>
                </c:pt>
                <c:pt idx="156">
                  <c:v>128.98048379495935</c:v>
                </c:pt>
                <c:pt idx="157">
                  <c:v>128.02380707728176</c:v>
                </c:pt>
                <c:pt idx="158">
                  <c:v>130.57946263114445</c:v>
                </c:pt>
                <c:pt idx="159">
                  <c:v>132.01288324646475</c:v>
                </c:pt>
                <c:pt idx="160">
                  <c:v>132.95042642978879</c:v>
                </c:pt>
                <c:pt idx="161">
                  <c:v>136.11941805709588</c:v>
                </c:pt>
                <c:pt idx="162">
                  <c:v>132.99427411268235</c:v>
                </c:pt>
                <c:pt idx="163">
                  <c:v>132.26649115782686</c:v>
                </c:pt>
                <c:pt idx="164">
                  <c:v>132.15124704581774</c:v>
                </c:pt>
                <c:pt idx="165">
                  <c:v>131.198645062308</c:v>
                </c:pt>
                <c:pt idx="166">
                  <c:v>127.88429172262043</c:v>
                </c:pt>
                <c:pt idx="167">
                  <c:v>129.49531759895402</c:v>
                </c:pt>
                <c:pt idx="168">
                  <c:v>129.95753418347641</c:v>
                </c:pt>
                <c:pt idx="169">
                  <c:v>129.71313871458082</c:v>
                </c:pt>
                <c:pt idx="170">
                  <c:v>129.62916375825134</c:v>
                </c:pt>
                <c:pt idx="171">
                  <c:v>127.91432074181421</c:v>
                </c:pt>
                <c:pt idx="172">
                  <c:v>128.14489754701</c:v>
                </c:pt>
                <c:pt idx="173">
                  <c:v>128.89943201748946</c:v>
                </c:pt>
                <c:pt idx="174">
                  <c:v>129.12602266969495</c:v>
                </c:pt>
                <c:pt idx="175">
                  <c:v>128.85469852282029</c:v>
                </c:pt>
                <c:pt idx="176">
                  <c:v>125.18752635290033</c:v>
                </c:pt>
                <c:pt idx="177">
                  <c:v>123.56622505996945</c:v>
                </c:pt>
                <c:pt idx="178">
                  <c:v>125.53263862068475</c:v>
                </c:pt>
                <c:pt idx="179">
                  <c:v>124.37089647694941</c:v>
                </c:pt>
                <c:pt idx="180">
                  <c:v>125.31898082040345</c:v>
                </c:pt>
                <c:pt idx="181">
                  <c:v>127.34793269247804</c:v>
                </c:pt>
                <c:pt idx="182">
                  <c:v>127.95365078465208</c:v>
                </c:pt>
                <c:pt idx="183">
                  <c:v>126.79350310211284</c:v>
                </c:pt>
                <c:pt idx="184">
                  <c:v>128.28414715813867</c:v>
                </c:pt>
                <c:pt idx="185">
                  <c:v>128.56370935452668</c:v>
                </c:pt>
                <c:pt idx="186">
                  <c:v>129.31842098736124</c:v>
                </c:pt>
                <c:pt idx="187">
                  <c:v>128.74618658030593</c:v>
                </c:pt>
                <c:pt idx="188">
                  <c:v>127.97110127663194</c:v>
                </c:pt>
                <c:pt idx="189">
                  <c:v>128.28202120987714</c:v>
                </c:pt>
                <c:pt idx="190">
                  <c:v>128.16465114960653</c:v>
                </c:pt>
                <c:pt idx="191">
                  <c:v>128.90961885290918</c:v>
                </c:pt>
                <c:pt idx="192">
                  <c:v>128.97782635963247</c:v>
                </c:pt>
                <c:pt idx="193">
                  <c:v>129.38281950344935</c:v>
                </c:pt>
                <c:pt idx="194">
                  <c:v>130.69984445145221</c:v>
                </c:pt>
                <c:pt idx="195">
                  <c:v>130.58433459591038</c:v>
                </c:pt>
                <c:pt idx="196">
                  <c:v>131.65049764905555</c:v>
                </c:pt>
                <c:pt idx="197">
                  <c:v>131.37864201511547</c:v>
                </c:pt>
                <c:pt idx="198">
                  <c:v>132.02174136422101</c:v>
                </c:pt>
                <c:pt idx="199">
                  <c:v>131.00748688112762</c:v>
                </c:pt>
                <c:pt idx="200">
                  <c:v>130.70817108214311</c:v>
                </c:pt>
                <c:pt idx="201">
                  <c:v>128.46600431567495</c:v>
                </c:pt>
                <c:pt idx="202">
                  <c:v>125.4001211790509</c:v>
                </c:pt>
                <c:pt idx="203">
                  <c:v>125.76073515290882</c:v>
                </c:pt>
                <c:pt idx="204">
                  <c:v>125.90724842059761</c:v>
                </c:pt>
                <c:pt idx="205">
                  <c:v>122.94500526172196</c:v>
                </c:pt>
                <c:pt idx="206">
                  <c:v>122.59218643148955</c:v>
                </c:pt>
                <c:pt idx="207">
                  <c:v>123.38507655185367</c:v>
                </c:pt>
                <c:pt idx="208">
                  <c:v>122.34176744251968</c:v>
                </c:pt>
                <c:pt idx="209">
                  <c:v>119.55181467400355</c:v>
                </c:pt>
                <c:pt idx="210">
                  <c:v>118.91438452026206</c:v>
                </c:pt>
                <c:pt idx="211">
                  <c:v>120.33274633539668</c:v>
                </c:pt>
                <c:pt idx="212">
                  <c:v>121.56189875525729</c:v>
                </c:pt>
                <c:pt idx="213">
                  <c:v>121.0543286078228</c:v>
                </c:pt>
                <c:pt idx="214">
                  <c:v>117.72606802325787</c:v>
                </c:pt>
                <c:pt idx="215">
                  <c:v>118.13398434593429</c:v>
                </c:pt>
                <c:pt idx="216">
                  <c:v>119.05629156671758</c:v>
                </c:pt>
                <c:pt idx="217">
                  <c:v>114.31117504703661</c:v>
                </c:pt>
                <c:pt idx="218">
                  <c:v>113.87287538045616</c:v>
                </c:pt>
                <c:pt idx="219">
                  <c:v>116.83538428286451</c:v>
                </c:pt>
                <c:pt idx="220">
                  <c:v>116.86328735379678</c:v>
                </c:pt>
                <c:pt idx="221">
                  <c:v>116.69214851874554</c:v>
                </c:pt>
                <c:pt idx="222">
                  <c:v>114.03081562005053</c:v>
                </c:pt>
                <c:pt idx="223">
                  <c:v>115.03860367718184</c:v>
                </c:pt>
                <c:pt idx="224">
                  <c:v>112.99866773908947</c:v>
                </c:pt>
                <c:pt idx="225">
                  <c:v>113.96925170164442</c:v>
                </c:pt>
                <c:pt idx="226">
                  <c:v>116.84654551123741</c:v>
                </c:pt>
                <c:pt idx="227">
                  <c:v>116.63899981220789</c:v>
                </c:pt>
                <c:pt idx="228">
                  <c:v>117.36695992941853</c:v>
                </c:pt>
                <c:pt idx="229">
                  <c:v>116.99199580479542</c:v>
                </c:pt>
                <c:pt idx="230">
                  <c:v>117.2062736733197</c:v>
                </c:pt>
                <c:pt idx="231">
                  <c:v>117.82961941982873</c:v>
                </c:pt>
                <c:pt idx="232">
                  <c:v>118.63367076856572</c:v>
                </c:pt>
                <c:pt idx="233">
                  <c:v>118.73633635336094</c:v>
                </c:pt>
                <c:pt idx="234">
                  <c:v>119.34063714669396</c:v>
                </c:pt>
                <c:pt idx="235">
                  <c:v>120.26949937461688</c:v>
                </c:pt>
                <c:pt idx="236">
                  <c:v>119.49175663561601</c:v>
                </c:pt>
                <c:pt idx="237">
                  <c:v>118.41000329521979</c:v>
                </c:pt>
                <c:pt idx="238">
                  <c:v>117.9699320050881</c:v>
                </c:pt>
                <c:pt idx="239">
                  <c:v>118.45199077338452</c:v>
                </c:pt>
                <c:pt idx="240">
                  <c:v>118.56324873240337</c:v>
                </c:pt>
                <c:pt idx="241">
                  <c:v>118.58468537737355</c:v>
                </c:pt>
                <c:pt idx="242">
                  <c:v>119.2625971292612</c:v>
                </c:pt>
                <c:pt idx="243">
                  <c:v>120.14087950479578</c:v>
                </c:pt>
                <c:pt idx="244">
                  <c:v>122.49784747738521</c:v>
                </c:pt>
                <c:pt idx="245">
                  <c:v>122.36426706162061</c:v>
                </c:pt>
                <c:pt idx="246">
                  <c:v>120.71116512594473</c:v>
                </c:pt>
                <c:pt idx="247">
                  <c:v>120.01447416441376</c:v>
                </c:pt>
                <c:pt idx="248">
                  <c:v>120.81011030128231</c:v>
                </c:pt>
                <c:pt idx="249">
                  <c:v>120.51318619409199</c:v>
                </c:pt>
                <c:pt idx="250">
                  <c:v>120.4872319090661</c:v>
                </c:pt>
                <c:pt idx="251">
                  <c:v>120.82729504972949</c:v>
                </c:pt>
                <c:pt idx="252">
                  <c:v>120.7323360273822</c:v>
                </c:pt>
                <c:pt idx="253">
                  <c:v>120.98700691287509</c:v>
                </c:pt>
                <c:pt idx="254">
                  <c:v>120.67998455144264</c:v>
                </c:pt>
                <c:pt idx="255">
                  <c:v>121.08311749053067</c:v>
                </c:pt>
                <c:pt idx="256">
                  <c:v>118.37527947361521</c:v>
                </c:pt>
                <c:pt idx="257">
                  <c:v>117.48220404142764</c:v>
                </c:pt>
              </c:numCache>
            </c:numRef>
          </c:val>
          <c:smooth val="0"/>
          <c:extLst xmlns:c16r2="http://schemas.microsoft.com/office/drawing/2015/06/chart">
            <c:ext xmlns:c16="http://schemas.microsoft.com/office/drawing/2014/chart" uri="{C3380CC4-5D6E-409C-BE32-E72D297353CC}">
              <c16:uniqueId val="{00000002-04A3-4B29-8272-AD163FD78FCC}"/>
            </c:ext>
          </c:extLst>
        </c:ser>
        <c:ser>
          <c:idx val="1"/>
          <c:order val="1"/>
          <c:tx>
            <c:strRef>
              <c:f>Index_Chart!$G$1</c:f>
              <c:strCache>
                <c:ptCount val="1"/>
                <c:pt idx="0">
                  <c:v>Base Metal</c:v>
                </c:pt>
              </c:strCache>
            </c:strRef>
          </c:tx>
          <c:spPr>
            <a:ln w="28565" cap="rnd">
              <a:solidFill>
                <a:schemeClr val="accent2"/>
              </a:solidFill>
              <a:round/>
            </a:ln>
            <a:effectLst/>
          </c:spPr>
          <c:marker>
            <c:symbol val="none"/>
          </c:marker>
          <c:cat>
            <c:numRef>
              <c:f>Index_Chart!$A$69:$A$326</c:f>
              <c:numCache>
                <c:formatCode>d\-mmm\-yy</c:formatCode>
                <c:ptCount val="258"/>
                <c:pt idx="0">
                  <c:v>44440</c:v>
                </c:pt>
                <c:pt idx="1">
                  <c:v>44441</c:v>
                </c:pt>
                <c:pt idx="2">
                  <c:v>44442</c:v>
                </c:pt>
                <c:pt idx="3">
                  <c:v>44445</c:v>
                </c:pt>
                <c:pt idx="4">
                  <c:v>44446</c:v>
                </c:pt>
                <c:pt idx="5">
                  <c:v>44447</c:v>
                </c:pt>
                <c:pt idx="6">
                  <c:v>44448</c:v>
                </c:pt>
                <c:pt idx="7">
                  <c:v>44449</c:v>
                </c:pt>
                <c:pt idx="8">
                  <c:v>44452</c:v>
                </c:pt>
                <c:pt idx="9">
                  <c:v>44453</c:v>
                </c:pt>
                <c:pt idx="10">
                  <c:v>44454</c:v>
                </c:pt>
                <c:pt idx="11">
                  <c:v>44455</c:v>
                </c:pt>
                <c:pt idx="12">
                  <c:v>44456</c:v>
                </c:pt>
                <c:pt idx="13">
                  <c:v>44459</c:v>
                </c:pt>
                <c:pt idx="14">
                  <c:v>44460</c:v>
                </c:pt>
                <c:pt idx="15">
                  <c:v>44461</c:v>
                </c:pt>
                <c:pt idx="16">
                  <c:v>44462</c:v>
                </c:pt>
                <c:pt idx="17">
                  <c:v>44463</c:v>
                </c:pt>
                <c:pt idx="18">
                  <c:v>44466</c:v>
                </c:pt>
                <c:pt idx="19">
                  <c:v>44467</c:v>
                </c:pt>
                <c:pt idx="20">
                  <c:v>44468</c:v>
                </c:pt>
                <c:pt idx="21">
                  <c:v>44469</c:v>
                </c:pt>
                <c:pt idx="22">
                  <c:v>44470</c:v>
                </c:pt>
                <c:pt idx="23">
                  <c:v>44473</c:v>
                </c:pt>
                <c:pt idx="24">
                  <c:v>44474</c:v>
                </c:pt>
                <c:pt idx="25">
                  <c:v>44475</c:v>
                </c:pt>
                <c:pt idx="26">
                  <c:v>44476</c:v>
                </c:pt>
                <c:pt idx="27">
                  <c:v>44477</c:v>
                </c:pt>
                <c:pt idx="28">
                  <c:v>44480</c:v>
                </c:pt>
                <c:pt idx="29">
                  <c:v>44481</c:v>
                </c:pt>
                <c:pt idx="30">
                  <c:v>44482</c:v>
                </c:pt>
                <c:pt idx="31">
                  <c:v>44483</c:v>
                </c:pt>
                <c:pt idx="32">
                  <c:v>44484</c:v>
                </c:pt>
                <c:pt idx="33">
                  <c:v>44487</c:v>
                </c:pt>
                <c:pt idx="34">
                  <c:v>44488</c:v>
                </c:pt>
                <c:pt idx="35">
                  <c:v>44489</c:v>
                </c:pt>
                <c:pt idx="36">
                  <c:v>44490</c:v>
                </c:pt>
                <c:pt idx="37">
                  <c:v>44491</c:v>
                </c:pt>
                <c:pt idx="38">
                  <c:v>44494</c:v>
                </c:pt>
                <c:pt idx="39">
                  <c:v>44495</c:v>
                </c:pt>
                <c:pt idx="40">
                  <c:v>44496</c:v>
                </c:pt>
                <c:pt idx="41">
                  <c:v>44497</c:v>
                </c:pt>
                <c:pt idx="42">
                  <c:v>44498</c:v>
                </c:pt>
                <c:pt idx="43">
                  <c:v>44501</c:v>
                </c:pt>
                <c:pt idx="44">
                  <c:v>44502</c:v>
                </c:pt>
                <c:pt idx="45">
                  <c:v>44503</c:v>
                </c:pt>
                <c:pt idx="46">
                  <c:v>44504</c:v>
                </c:pt>
                <c:pt idx="47">
                  <c:v>44505</c:v>
                </c:pt>
                <c:pt idx="48">
                  <c:v>44508</c:v>
                </c:pt>
                <c:pt idx="49">
                  <c:v>44509</c:v>
                </c:pt>
                <c:pt idx="50">
                  <c:v>44510</c:v>
                </c:pt>
                <c:pt idx="51">
                  <c:v>44511</c:v>
                </c:pt>
                <c:pt idx="52">
                  <c:v>44512</c:v>
                </c:pt>
                <c:pt idx="53">
                  <c:v>44515</c:v>
                </c:pt>
                <c:pt idx="54">
                  <c:v>44516</c:v>
                </c:pt>
                <c:pt idx="55">
                  <c:v>44517</c:v>
                </c:pt>
                <c:pt idx="56">
                  <c:v>44518</c:v>
                </c:pt>
                <c:pt idx="57">
                  <c:v>44519</c:v>
                </c:pt>
                <c:pt idx="58">
                  <c:v>44522</c:v>
                </c:pt>
                <c:pt idx="59">
                  <c:v>44523</c:v>
                </c:pt>
                <c:pt idx="60">
                  <c:v>44524</c:v>
                </c:pt>
                <c:pt idx="61">
                  <c:v>44525</c:v>
                </c:pt>
                <c:pt idx="62">
                  <c:v>44526</c:v>
                </c:pt>
                <c:pt idx="63">
                  <c:v>44529</c:v>
                </c:pt>
                <c:pt idx="64">
                  <c:v>44530</c:v>
                </c:pt>
                <c:pt idx="65">
                  <c:v>44531</c:v>
                </c:pt>
                <c:pt idx="66">
                  <c:v>44532</c:v>
                </c:pt>
                <c:pt idx="67">
                  <c:v>44533</c:v>
                </c:pt>
                <c:pt idx="68">
                  <c:v>44536</c:v>
                </c:pt>
                <c:pt idx="69">
                  <c:v>44537</c:v>
                </c:pt>
                <c:pt idx="70">
                  <c:v>44538</c:v>
                </c:pt>
                <c:pt idx="71">
                  <c:v>44539</c:v>
                </c:pt>
                <c:pt idx="72">
                  <c:v>44540</c:v>
                </c:pt>
                <c:pt idx="73">
                  <c:v>44543</c:v>
                </c:pt>
                <c:pt idx="74">
                  <c:v>44544</c:v>
                </c:pt>
                <c:pt idx="75">
                  <c:v>44545</c:v>
                </c:pt>
                <c:pt idx="76">
                  <c:v>44546</c:v>
                </c:pt>
                <c:pt idx="77">
                  <c:v>44547</c:v>
                </c:pt>
                <c:pt idx="78">
                  <c:v>44550</c:v>
                </c:pt>
                <c:pt idx="79">
                  <c:v>44551</c:v>
                </c:pt>
                <c:pt idx="80">
                  <c:v>44552</c:v>
                </c:pt>
                <c:pt idx="81">
                  <c:v>44553</c:v>
                </c:pt>
                <c:pt idx="82">
                  <c:v>44554</c:v>
                </c:pt>
                <c:pt idx="83">
                  <c:v>44557</c:v>
                </c:pt>
                <c:pt idx="84">
                  <c:v>44558</c:v>
                </c:pt>
                <c:pt idx="85">
                  <c:v>44559</c:v>
                </c:pt>
                <c:pt idx="86">
                  <c:v>44560</c:v>
                </c:pt>
                <c:pt idx="87">
                  <c:v>44561</c:v>
                </c:pt>
                <c:pt idx="88">
                  <c:v>44564</c:v>
                </c:pt>
                <c:pt idx="89">
                  <c:v>44565</c:v>
                </c:pt>
                <c:pt idx="90">
                  <c:v>44566</c:v>
                </c:pt>
                <c:pt idx="91">
                  <c:v>44567</c:v>
                </c:pt>
                <c:pt idx="92">
                  <c:v>44568</c:v>
                </c:pt>
                <c:pt idx="93">
                  <c:v>44571</c:v>
                </c:pt>
                <c:pt idx="94">
                  <c:v>44572</c:v>
                </c:pt>
                <c:pt idx="95">
                  <c:v>44573</c:v>
                </c:pt>
                <c:pt idx="96">
                  <c:v>44574</c:v>
                </c:pt>
                <c:pt idx="97">
                  <c:v>44575</c:v>
                </c:pt>
                <c:pt idx="98">
                  <c:v>44578</c:v>
                </c:pt>
                <c:pt idx="99">
                  <c:v>44579</c:v>
                </c:pt>
                <c:pt idx="100">
                  <c:v>44580</c:v>
                </c:pt>
                <c:pt idx="101">
                  <c:v>44581</c:v>
                </c:pt>
                <c:pt idx="102">
                  <c:v>44582</c:v>
                </c:pt>
                <c:pt idx="103">
                  <c:v>44585</c:v>
                </c:pt>
                <c:pt idx="104">
                  <c:v>44586</c:v>
                </c:pt>
                <c:pt idx="105">
                  <c:v>44588</c:v>
                </c:pt>
                <c:pt idx="106">
                  <c:v>44589</c:v>
                </c:pt>
                <c:pt idx="107">
                  <c:v>44592</c:v>
                </c:pt>
                <c:pt idx="108">
                  <c:v>44593</c:v>
                </c:pt>
                <c:pt idx="109">
                  <c:v>44594</c:v>
                </c:pt>
                <c:pt idx="110">
                  <c:v>44595</c:v>
                </c:pt>
                <c:pt idx="111">
                  <c:v>44596</c:v>
                </c:pt>
                <c:pt idx="112">
                  <c:v>44599</c:v>
                </c:pt>
                <c:pt idx="113">
                  <c:v>44600</c:v>
                </c:pt>
                <c:pt idx="114">
                  <c:v>44601</c:v>
                </c:pt>
                <c:pt idx="115">
                  <c:v>44602</c:v>
                </c:pt>
                <c:pt idx="116">
                  <c:v>44603</c:v>
                </c:pt>
                <c:pt idx="117">
                  <c:v>44606</c:v>
                </c:pt>
                <c:pt idx="118">
                  <c:v>44607</c:v>
                </c:pt>
                <c:pt idx="119">
                  <c:v>44608</c:v>
                </c:pt>
                <c:pt idx="120">
                  <c:v>44609</c:v>
                </c:pt>
                <c:pt idx="121">
                  <c:v>44610</c:v>
                </c:pt>
                <c:pt idx="122">
                  <c:v>44613</c:v>
                </c:pt>
                <c:pt idx="123">
                  <c:v>44614</c:v>
                </c:pt>
                <c:pt idx="124">
                  <c:v>44615</c:v>
                </c:pt>
                <c:pt idx="125">
                  <c:v>44616</c:v>
                </c:pt>
                <c:pt idx="126">
                  <c:v>44617</c:v>
                </c:pt>
                <c:pt idx="127">
                  <c:v>44620</c:v>
                </c:pt>
                <c:pt idx="128">
                  <c:v>44621</c:v>
                </c:pt>
                <c:pt idx="129">
                  <c:v>44622</c:v>
                </c:pt>
                <c:pt idx="130">
                  <c:v>44623</c:v>
                </c:pt>
                <c:pt idx="131">
                  <c:v>44624</c:v>
                </c:pt>
                <c:pt idx="132">
                  <c:v>44627</c:v>
                </c:pt>
                <c:pt idx="133">
                  <c:v>44628</c:v>
                </c:pt>
                <c:pt idx="134">
                  <c:v>44629</c:v>
                </c:pt>
                <c:pt idx="135">
                  <c:v>44630</c:v>
                </c:pt>
                <c:pt idx="136">
                  <c:v>44631</c:v>
                </c:pt>
                <c:pt idx="137">
                  <c:v>44634</c:v>
                </c:pt>
                <c:pt idx="138">
                  <c:v>44635</c:v>
                </c:pt>
                <c:pt idx="139">
                  <c:v>44636</c:v>
                </c:pt>
                <c:pt idx="140">
                  <c:v>44637</c:v>
                </c:pt>
                <c:pt idx="141">
                  <c:v>44638</c:v>
                </c:pt>
                <c:pt idx="142">
                  <c:v>44641</c:v>
                </c:pt>
                <c:pt idx="143">
                  <c:v>44642</c:v>
                </c:pt>
                <c:pt idx="144">
                  <c:v>44643</c:v>
                </c:pt>
                <c:pt idx="145">
                  <c:v>44644</c:v>
                </c:pt>
                <c:pt idx="146">
                  <c:v>44645</c:v>
                </c:pt>
                <c:pt idx="147">
                  <c:v>44648</c:v>
                </c:pt>
                <c:pt idx="148">
                  <c:v>44649</c:v>
                </c:pt>
                <c:pt idx="149">
                  <c:v>44650</c:v>
                </c:pt>
                <c:pt idx="150">
                  <c:v>44651</c:v>
                </c:pt>
                <c:pt idx="151">
                  <c:v>44652</c:v>
                </c:pt>
                <c:pt idx="152">
                  <c:v>44655</c:v>
                </c:pt>
                <c:pt idx="153">
                  <c:v>44656</c:v>
                </c:pt>
                <c:pt idx="154">
                  <c:v>44657</c:v>
                </c:pt>
                <c:pt idx="155">
                  <c:v>44658</c:v>
                </c:pt>
                <c:pt idx="156">
                  <c:v>44659</c:v>
                </c:pt>
                <c:pt idx="157">
                  <c:v>44662</c:v>
                </c:pt>
                <c:pt idx="158">
                  <c:v>44663</c:v>
                </c:pt>
                <c:pt idx="159">
                  <c:v>44664</c:v>
                </c:pt>
                <c:pt idx="160">
                  <c:v>44665</c:v>
                </c:pt>
                <c:pt idx="161">
                  <c:v>44669</c:v>
                </c:pt>
                <c:pt idx="162">
                  <c:v>44670</c:v>
                </c:pt>
                <c:pt idx="163">
                  <c:v>44671</c:v>
                </c:pt>
                <c:pt idx="164">
                  <c:v>44672</c:v>
                </c:pt>
                <c:pt idx="165">
                  <c:v>44673</c:v>
                </c:pt>
                <c:pt idx="166">
                  <c:v>44676</c:v>
                </c:pt>
                <c:pt idx="167">
                  <c:v>44677</c:v>
                </c:pt>
                <c:pt idx="168">
                  <c:v>44678</c:v>
                </c:pt>
                <c:pt idx="169">
                  <c:v>44679</c:v>
                </c:pt>
                <c:pt idx="170">
                  <c:v>44680</c:v>
                </c:pt>
                <c:pt idx="171">
                  <c:v>44683</c:v>
                </c:pt>
                <c:pt idx="172">
                  <c:v>44684</c:v>
                </c:pt>
                <c:pt idx="173">
                  <c:v>44685</c:v>
                </c:pt>
                <c:pt idx="174">
                  <c:v>44686</c:v>
                </c:pt>
                <c:pt idx="175">
                  <c:v>44687</c:v>
                </c:pt>
                <c:pt idx="176">
                  <c:v>44690</c:v>
                </c:pt>
                <c:pt idx="177">
                  <c:v>44691</c:v>
                </c:pt>
                <c:pt idx="178">
                  <c:v>44692</c:v>
                </c:pt>
                <c:pt idx="179">
                  <c:v>44693</c:v>
                </c:pt>
                <c:pt idx="180">
                  <c:v>44694</c:v>
                </c:pt>
                <c:pt idx="181">
                  <c:v>44697</c:v>
                </c:pt>
                <c:pt idx="182">
                  <c:v>44698</c:v>
                </c:pt>
                <c:pt idx="183">
                  <c:v>44699</c:v>
                </c:pt>
                <c:pt idx="184">
                  <c:v>44700</c:v>
                </c:pt>
                <c:pt idx="185">
                  <c:v>44701</c:v>
                </c:pt>
                <c:pt idx="186">
                  <c:v>44704</c:v>
                </c:pt>
                <c:pt idx="187">
                  <c:v>44705</c:v>
                </c:pt>
                <c:pt idx="188">
                  <c:v>44706</c:v>
                </c:pt>
                <c:pt idx="189">
                  <c:v>44707</c:v>
                </c:pt>
                <c:pt idx="190">
                  <c:v>44708</c:v>
                </c:pt>
                <c:pt idx="191">
                  <c:v>44711</c:v>
                </c:pt>
                <c:pt idx="192">
                  <c:v>44712</c:v>
                </c:pt>
                <c:pt idx="193">
                  <c:v>44713</c:v>
                </c:pt>
                <c:pt idx="194">
                  <c:v>44714</c:v>
                </c:pt>
                <c:pt idx="195">
                  <c:v>44715</c:v>
                </c:pt>
                <c:pt idx="196">
                  <c:v>44718</c:v>
                </c:pt>
                <c:pt idx="197">
                  <c:v>44719</c:v>
                </c:pt>
                <c:pt idx="198">
                  <c:v>44720</c:v>
                </c:pt>
                <c:pt idx="199">
                  <c:v>44721</c:v>
                </c:pt>
                <c:pt idx="200">
                  <c:v>44722</c:v>
                </c:pt>
                <c:pt idx="201">
                  <c:v>44725</c:v>
                </c:pt>
                <c:pt idx="202">
                  <c:v>44726</c:v>
                </c:pt>
                <c:pt idx="203">
                  <c:v>44727</c:v>
                </c:pt>
                <c:pt idx="204">
                  <c:v>44728</c:v>
                </c:pt>
                <c:pt idx="205">
                  <c:v>44729</c:v>
                </c:pt>
                <c:pt idx="206">
                  <c:v>44732</c:v>
                </c:pt>
                <c:pt idx="207">
                  <c:v>44733</c:v>
                </c:pt>
                <c:pt idx="208">
                  <c:v>44734</c:v>
                </c:pt>
                <c:pt idx="209">
                  <c:v>44735</c:v>
                </c:pt>
                <c:pt idx="210">
                  <c:v>44736</c:v>
                </c:pt>
                <c:pt idx="211">
                  <c:v>44739</c:v>
                </c:pt>
                <c:pt idx="212">
                  <c:v>44740</c:v>
                </c:pt>
                <c:pt idx="213">
                  <c:v>44741</c:v>
                </c:pt>
                <c:pt idx="214">
                  <c:v>44742</c:v>
                </c:pt>
                <c:pt idx="215">
                  <c:v>44743</c:v>
                </c:pt>
                <c:pt idx="216">
                  <c:v>44746</c:v>
                </c:pt>
                <c:pt idx="217">
                  <c:v>44747</c:v>
                </c:pt>
                <c:pt idx="218">
                  <c:v>44748</c:v>
                </c:pt>
                <c:pt idx="219">
                  <c:v>44749</c:v>
                </c:pt>
                <c:pt idx="220">
                  <c:v>44750</c:v>
                </c:pt>
                <c:pt idx="221">
                  <c:v>44753</c:v>
                </c:pt>
                <c:pt idx="222">
                  <c:v>44754</c:v>
                </c:pt>
                <c:pt idx="223">
                  <c:v>44755</c:v>
                </c:pt>
                <c:pt idx="224">
                  <c:v>44756</c:v>
                </c:pt>
                <c:pt idx="225">
                  <c:v>44757</c:v>
                </c:pt>
                <c:pt idx="226">
                  <c:v>44760</c:v>
                </c:pt>
                <c:pt idx="227">
                  <c:v>44761</c:v>
                </c:pt>
                <c:pt idx="228">
                  <c:v>44762</c:v>
                </c:pt>
                <c:pt idx="229">
                  <c:v>44763</c:v>
                </c:pt>
                <c:pt idx="230">
                  <c:v>44764</c:v>
                </c:pt>
                <c:pt idx="231">
                  <c:v>44767</c:v>
                </c:pt>
                <c:pt idx="232">
                  <c:v>44768</c:v>
                </c:pt>
                <c:pt idx="233">
                  <c:v>44769</c:v>
                </c:pt>
                <c:pt idx="234">
                  <c:v>44770</c:v>
                </c:pt>
                <c:pt idx="235">
                  <c:v>44771</c:v>
                </c:pt>
                <c:pt idx="236">
                  <c:v>44774</c:v>
                </c:pt>
                <c:pt idx="237">
                  <c:v>44775</c:v>
                </c:pt>
                <c:pt idx="238">
                  <c:v>44776</c:v>
                </c:pt>
                <c:pt idx="239">
                  <c:v>44777</c:v>
                </c:pt>
                <c:pt idx="240">
                  <c:v>44778</c:v>
                </c:pt>
                <c:pt idx="241">
                  <c:v>44781</c:v>
                </c:pt>
                <c:pt idx="242">
                  <c:v>44782</c:v>
                </c:pt>
                <c:pt idx="243">
                  <c:v>44783</c:v>
                </c:pt>
                <c:pt idx="244">
                  <c:v>44784</c:v>
                </c:pt>
                <c:pt idx="245">
                  <c:v>44785</c:v>
                </c:pt>
                <c:pt idx="246">
                  <c:v>44789</c:v>
                </c:pt>
                <c:pt idx="247">
                  <c:v>44790</c:v>
                </c:pt>
                <c:pt idx="248">
                  <c:v>44791</c:v>
                </c:pt>
                <c:pt idx="249">
                  <c:v>44792</c:v>
                </c:pt>
                <c:pt idx="250">
                  <c:v>44795</c:v>
                </c:pt>
                <c:pt idx="251">
                  <c:v>44796</c:v>
                </c:pt>
                <c:pt idx="252">
                  <c:v>44797</c:v>
                </c:pt>
                <c:pt idx="253">
                  <c:v>44798</c:v>
                </c:pt>
                <c:pt idx="254">
                  <c:v>44799</c:v>
                </c:pt>
                <c:pt idx="255">
                  <c:v>44802</c:v>
                </c:pt>
                <c:pt idx="256">
                  <c:v>44803</c:v>
                </c:pt>
                <c:pt idx="257">
                  <c:v>44804</c:v>
                </c:pt>
              </c:numCache>
            </c:numRef>
          </c:cat>
          <c:val>
            <c:numRef>
              <c:f>Index_Chart!$G$69:$G$326</c:f>
              <c:numCache>
                <c:formatCode>_(* #,##0.00_);_(* \(#,##0.00\);_(* "-"??_);_(@_)</c:formatCode>
                <c:ptCount val="258"/>
                <c:pt idx="0">
                  <c:v>98.901242309173611</c:v>
                </c:pt>
                <c:pt idx="1">
                  <c:v>99.373657188873651</c:v>
                </c:pt>
                <c:pt idx="2">
                  <c:v>100.66231025581448</c:v>
                </c:pt>
                <c:pt idx="3">
                  <c:v>100.69764110856121</c:v>
                </c:pt>
                <c:pt idx="4">
                  <c:v>100.82585072555565</c:v>
                </c:pt>
                <c:pt idx="5">
                  <c:v>101.59644527059932</c:v>
                </c:pt>
                <c:pt idx="6">
                  <c:v>102.87344870501285</c:v>
                </c:pt>
                <c:pt idx="7">
                  <c:v>104.95956049692367</c:v>
                </c:pt>
                <c:pt idx="8">
                  <c:v>103.0299230042047</c:v>
                </c:pt>
                <c:pt idx="9">
                  <c:v>102.22138757945463</c:v>
                </c:pt>
                <c:pt idx="10">
                  <c:v>104.03090017283472</c:v>
                </c:pt>
                <c:pt idx="11">
                  <c:v>102.2882297332998</c:v>
                </c:pt>
                <c:pt idx="12">
                  <c:v>102.39033908069757</c:v>
                </c:pt>
                <c:pt idx="13">
                  <c:v>100.73348123486106</c:v>
                </c:pt>
                <c:pt idx="14">
                  <c:v>100.60635382416694</c:v>
                </c:pt>
                <c:pt idx="15">
                  <c:v>102.28269138340977</c:v>
                </c:pt>
                <c:pt idx="16">
                  <c:v>103.36706209636093</c:v>
                </c:pt>
                <c:pt idx="17">
                  <c:v>103.89435120140813</c:v>
                </c:pt>
                <c:pt idx="18">
                  <c:v>103.51946220712793</c:v>
                </c:pt>
                <c:pt idx="19">
                  <c:v>103.00987035805113</c:v>
                </c:pt>
                <c:pt idx="20">
                  <c:v>101.98553026517236</c:v>
                </c:pt>
                <c:pt idx="21">
                  <c:v>100.11178554490678</c:v>
                </c:pt>
                <c:pt idx="22">
                  <c:v>100.69923258841467</c:v>
                </c:pt>
                <c:pt idx="23">
                  <c:v>102.08362908333943</c:v>
                </c:pt>
                <c:pt idx="24">
                  <c:v>102.1308005461959</c:v>
                </c:pt>
                <c:pt idx="25">
                  <c:v>101.81053114048628</c:v>
                </c:pt>
                <c:pt idx="26">
                  <c:v>103.6124046305698</c:v>
                </c:pt>
                <c:pt idx="27">
                  <c:v>106.04711416958172</c:v>
                </c:pt>
                <c:pt idx="28">
                  <c:v>106.57656768722966</c:v>
                </c:pt>
                <c:pt idx="29">
                  <c:v>106.08830166818919</c:v>
                </c:pt>
                <c:pt idx="30">
                  <c:v>108.62104636617407</c:v>
                </c:pt>
                <c:pt idx="31">
                  <c:v>111.27277009800333</c:v>
                </c:pt>
                <c:pt idx="32">
                  <c:v>116.11959016210814</c:v>
                </c:pt>
                <c:pt idx="33">
                  <c:v>114.94310459523894</c:v>
                </c:pt>
                <c:pt idx="34">
                  <c:v>113.36123728009728</c:v>
                </c:pt>
                <c:pt idx="35">
                  <c:v>115.4663195118613</c:v>
                </c:pt>
                <c:pt idx="36">
                  <c:v>110.36078848277859</c:v>
                </c:pt>
                <c:pt idx="37">
                  <c:v>109.89887737011136</c:v>
                </c:pt>
                <c:pt idx="38">
                  <c:v>111.31924130972426</c:v>
                </c:pt>
                <c:pt idx="39">
                  <c:v>110.31858243706493</c:v>
                </c:pt>
                <c:pt idx="40">
                  <c:v>107.65285368252523</c:v>
                </c:pt>
                <c:pt idx="41">
                  <c:v>108.44114548353932</c:v>
                </c:pt>
                <c:pt idx="42">
                  <c:v>108.49321870434443</c:v>
                </c:pt>
                <c:pt idx="43">
                  <c:v>108.39639307006013</c:v>
                </c:pt>
                <c:pt idx="44">
                  <c:v>107.57378896340551</c:v>
                </c:pt>
                <c:pt idx="45">
                  <c:v>105.7362663246046</c:v>
                </c:pt>
                <c:pt idx="46">
                  <c:v>105.79769744694802</c:v>
                </c:pt>
                <c:pt idx="47">
                  <c:v>105.13150398029111</c:v>
                </c:pt>
                <c:pt idx="48">
                  <c:v>106.52385787448317</c:v>
                </c:pt>
                <c:pt idx="49">
                  <c:v>106.10778138159549</c:v>
                </c:pt>
                <c:pt idx="50">
                  <c:v>106.06188310262181</c:v>
                </c:pt>
                <c:pt idx="51">
                  <c:v>107.0337043603365</c:v>
                </c:pt>
                <c:pt idx="52">
                  <c:v>107.68080006875194</c:v>
                </c:pt>
                <c:pt idx="53">
                  <c:v>106.18754635185074</c:v>
                </c:pt>
                <c:pt idx="54">
                  <c:v>105.53535790790424</c:v>
                </c:pt>
                <c:pt idx="55">
                  <c:v>104.06272976990385</c:v>
                </c:pt>
                <c:pt idx="56">
                  <c:v>104.72987812447283</c:v>
                </c:pt>
                <c:pt idx="57">
                  <c:v>105.87962682980397</c:v>
                </c:pt>
                <c:pt idx="58">
                  <c:v>107.30622937044241</c:v>
                </c:pt>
                <c:pt idx="59">
                  <c:v>107.29063286787851</c:v>
                </c:pt>
                <c:pt idx="60">
                  <c:v>108.67331056456158</c:v>
                </c:pt>
                <c:pt idx="61">
                  <c:v>108.50493199606586</c:v>
                </c:pt>
                <c:pt idx="62">
                  <c:v>105.80660973412739</c:v>
                </c:pt>
                <c:pt idx="63">
                  <c:v>106.90956893176688</c:v>
                </c:pt>
                <c:pt idx="64">
                  <c:v>105.83996715185582</c:v>
                </c:pt>
                <c:pt idx="65">
                  <c:v>105.4036470352322</c:v>
                </c:pt>
                <c:pt idx="66">
                  <c:v>105.49748068739197</c:v>
                </c:pt>
                <c:pt idx="67">
                  <c:v>105.80616411976843</c:v>
                </c:pt>
                <c:pt idx="68">
                  <c:v>106.11382900503862</c:v>
                </c:pt>
                <c:pt idx="69">
                  <c:v>107.10181969806445</c:v>
                </c:pt>
                <c:pt idx="70">
                  <c:v>108.10795326141967</c:v>
                </c:pt>
                <c:pt idx="71">
                  <c:v>107.43908610860895</c:v>
                </c:pt>
                <c:pt idx="72">
                  <c:v>107.1097134381376</c:v>
                </c:pt>
                <c:pt idx="73">
                  <c:v>107.30985794450829</c:v>
                </c:pt>
                <c:pt idx="74">
                  <c:v>106.76830917997411</c:v>
                </c:pt>
                <c:pt idx="75">
                  <c:v>106.45688840224972</c:v>
                </c:pt>
                <c:pt idx="76">
                  <c:v>108.76071463811341</c:v>
                </c:pt>
                <c:pt idx="77">
                  <c:v>108.20306009746223</c:v>
                </c:pt>
                <c:pt idx="78">
                  <c:v>107.10633950084825</c:v>
                </c:pt>
                <c:pt idx="79">
                  <c:v>108.83003950052996</c:v>
                </c:pt>
                <c:pt idx="80">
                  <c:v>109.89448488571583</c:v>
                </c:pt>
                <c:pt idx="81">
                  <c:v>109.76385621934411</c:v>
                </c:pt>
                <c:pt idx="82">
                  <c:v>110.04160128336935</c:v>
                </c:pt>
                <c:pt idx="83">
                  <c:v>110.60587638021089</c:v>
                </c:pt>
                <c:pt idx="84">
                  <c:v>110.10233215457725</c:v>
                </c:pt>
                <c:pt idx="85">
                  <c:v>109.93624531707053</c:v>
                </c:pt>
                <c:pt idx="86">
                  <c:v>109.89282974666823</c:v>
                </c:pt>
                <c:pt idx="87">
                  <c:v>110.38797095867562</c:v>
                </c:pt>
                <c:pt idx="88">
                  <c:v>110.08947299736134</c:v>
                </c:pt>
                <c:pt idx="89">
                  <c:v>111.27467987382748</c:v>
                </c:pt>
                <c:pt idx="90">
                  <c:v>110.49052592043238</c:v>
                </c:pt>
                <c:pt idx="91">
                  <c:v>109.8729680780971</c:v>
                </c:pt>
                <c:pt idx="92">
                  <c:v>110.18903597699357</c:v>
                </c:pt>
                <c:pt idx="93">
                  <c:v>109.85087833773113</c:v>
                </c:pt>
                <c:pt idx="94">
                  <c:v>111.2888122149262</c:v>
                </c:pt>
                <c:pt idx="95">
                  <c:v>112.27603899762232</c:v>
                </c:pt>
                <c:pt idx="96">
                  <c:v>112.40437593300506</c:v>
                </c:pt>
                <c:pt idx="97">
                  <c:v>112.07754963029923</c:v>
                </c:pt>
                <c:pt idx="98">
                  <c:v>112.48375894809548</c:v>
                </c:pt>
                <c:pt idx="99">
                  <c:v>113.01633176625619</c:v>
                </c:pt>
                <c:pt idx="100">
                  <c:v>115.4619906866599</c:v>
                </c:pt>
                <c:pt idx="101">
                  <c:v>118.06889834581584</c:v>
                </c:pt>
                <c:pt idx="102">
                  <c:v>117.59457369029167</c:v>
                </c:pt>
                <c:pt idx="103">
                  <c:v>115.07074127948616</c:v>
                </c:pt>
                <c:pt idx="104">
                  <c:v>115.4831255391138</c:v>
                </c:pt>
                <c:pt idx="105">
                  <c:v>116.46258590012511</c:v>
                </c:pt>
                <c:pt idx="106">
                  <c:v>114.82826340901352</c:v>
                </c:pt>
                <c:pt idx="107">
                  <c:v>114.28015774748307</c:v>
                </c:pt>
                <c:pt idx="108">
                  <c:v>115.99405423126747</c:v>
                </c:pt>
                <c:pt idx="109">
                  <c:v>116.45431020488712</c:v>
                </c:pt>
                <c:pt idx="110">
                  <c:v>116.20126490818754</c:v>
                </c:pt>
                <c:pt idx="111">
                  <c:v>116.86192002495441</c:v>
                </c:pt>
                <c:pt idx="112">
                  <c:v>117.92560149981061</c:v>
                </c:pt>
                <c:pt idx="113">
                  <c:v>117.19250222011439</c:v>
                </c:pt>
                <c:pt idx="114">
                  <c:v>119.57781222447505</c:v>
                </c:pt>
                <c:pt idx="115">
                  <c:v>120.89218360584772</c:v>
                </c:pt>
                <c:pt idx="116">
                  <c:v>118.94943231913626</c:v>
                </c:pt>
                <c:pt idx="117">
                  <c:v>119.2329703698281</c:v>
                </c:pt>
                <c:pt idx="118">
                  <c:v>118.90550747518087</c:v>
                </c:pt>
                <c:pt idx="119">
                  <c:v>119.01449201554557</c:v>
                </c:pt>
                <c:pt idx="120">
                  <c:v>119.64134410022504</c:v>
                </c:pt>
                <c:pt idx="121">
                  <c:v>119.27390323165898</c:v>
                </c:pt>
                <c:pt idx="122">
                  <c:v>119.09864947019638</c:v>
                </c:pt>
                <c:pt idx="123">
                  <c:v>120.15863871179255</c:v>
                </c:pt>
                <c:pt idx="124">
                  <c:v>119.58086786579369</c:v>
                </c:pt>
                <c:pt idx="125">
                  <c:v>121.12644944027655</c:v>
                </c:pt>
                <c:pt idx="126">
                  <c:v>120.69235739544773</c:v>
                </c:pt>
                <c:pt idx="127">
                  <c:v>121.3257027179293</c:v>
                </c:pt>
                <c:pt idx="128">
                  <c:v>125.24137974937375</c:v>
                </c:pt>
                <c:pt idx="129">
                  <c:v>127.7237063656011</c:v>
                </c:pt>
                <c:pt idx="130">
                  <c:v>132.3648435734452</c:v>
                </c:pt>
                <c:pt idx="131">
                  <c:v>137.24756742304402</c:v>
                </c:pt>
                <c:pt idx="132">
                  <c:v>167.62675341292857</c:v>
                </c:pt>
                <c:pt idx="133">
                  <c:v>157.03583694334014</c:v>
                </c:pt>
                <c:pt idx="134">
                  <c:v>149.99964987443224</c:v>
                </c:pt>
                <c:pt idx="135">
                  <c:v>145.88548347566467</c:v>
                </c:pt>
                <c:pt idx="136">
                  <c:v>143.69427035423158</c:v>
                </c:pt>
                <c:pt idx="137">
                  <c:v>142.38862028245586</c:v>
                </c:pt>
                <c:pt idx="138">
                  <c:v>142.49410356714296</c:v>
                </c:pt>
                <c:pt idx="139">
                  <c:v>140.306646338164</c:v>
                </c:pt>
                <c:pt idx="140">
                  <c:v>139.40574142271933</c:v>
                </c:pt>
                <c:pt idx="141">
                  <c:v>136.81557613162175</c:v>
                </c:pt>
                <c:pt idx="142">
                  <c:v>132.85552864186295</c:v>
                </c:pt>
                <c:pt idx="143">
                  <c:v>130.40439503076331</c:v>
                </c:pt>
                <c:pt idx="144">
                  <c:v>134.90923790395738</c:v>
                </c:pt>
                <c:pt idx="145">
                  <c:v>138.69167624207046</c:v>
                </c:pt>
                <c:pt idx="146">
                  <c:v>142.49257574648362</c:v>
                </c:pt>
                <c:pt idx="147">
                  <c:v>139.47525726271832</c:v>
                </c:pt>
                <c:pt idx="148">
                  <c:v>136.99585896942133</c:v>
                </c:pt>
                <c:pt idx="149">
                  <c:v>138.95834460631562</c:v>
                </c:pt>
                <c:pt idx="150">
                  <c:v>137.46006181307752</c:v>
                </c:pt>
                <c:pt idx="151">
                  <c:v>138.82376906990734</c:v>
                </c:pt>
                <c:pt idx="152">
                  <c:v>139.20922549041452</c:v>
                </c:pt>
                <c:pt idx="153">
                  <c:v>140.26367638212068</c:v>
                </c:pt>
                <c:pt idx="154">
                  <c:v>140.23789440849467</c:v>
                </c:pt>
                <c:pt idx="155">
                  <c:v>138.34295117658107</c:v>
                </c:pt>
                <c:pt idx="156">
                  <c:v>139.32642206682306</c:v>
                </c:pt>
                <c:pt idx="157">
                  <c:v>137.60775114347828</c:v>
                </c:pt>
                <c:pt idx="158">
                  <c:v>139.69087095326461</c:v>
                </c:pt>
                <c:pt idx="159">
                  <c:v>140.26705031941003</c:v>
                </c:pt>
                <c:pt idx="160">
                  <c:v>140.9555245040153</c:v>
                </c:pt>
                <c:pt idx="161">
                  <c:v>142.87268479468318</c:v>
                </c:pt>
                <c:pt idx="162">
                  <c:v>141.75043686121981</c:v>
                </c:pt>
                <c:pt idx="163">
                  <c:v>140.85341515661753</c:v>
                </c:pt>
                <c:pt idx="164">
                  <c:v>141.54106177169902</c:v>
                </c:pt>
                <c:pt idx="165">
                  <c:v>140.65524408526514</c:v>
                </c:pt>
                <c:pt idx="166">
                  <c:v>136.58678498788882</c:v>
                </c:pt>
                <c:pt idx="167">
                  <c:v>136.58175591155194</c:v>
                </c:pt>
                <c:pt idx="168">
                  <c:v>137.99244365365578</c:v>
                </c:pt>
                <c:pt idx="169">
                  <c:v>137.06130062099544</c:v>
                </c:pt>
                <c:pt idx="170">
                  <c:v>134.61697854366861</c:v>
                </c:pt>
                <c:pt idx="171">
                  <c:v>132.09155465300964</c:v>
                </c:pt>
                <c:pt idx="172">
                  <c:v>131.88160663074166</c:v>
                </c:pt>
                <c:pt idx="173">
                  <c:v>130.76534266152726</c:v>
                </c:pt>
                <c:pt idx="174">
                  <c:v>129.25878417305117</c:v>
                </c:pt>
                <c:pt idx="175">
                  <c:v>128.38608028060975</c:v>
                </c:pt>
                <c:pt idx="176">
                  <c:v>125.58329328109035</c:v>
                </c:pt>
                <c:pt idx="177">
                  <c:v>123.9713151671213</c:v>
                </c:pt>
                <c:pt idx="178">
                  <c:v>124.70708813297134</c:v>
                </c:pt>
                <c:pt idx="179">
                  <c:v>122.11902359528031</c:v>
                </c:pt>
                <c:pt idx="180">
                  <c:v>123.12012808229859</c:v>
                </c:pt>
                <c:pt idx="181">
                  <c:v>122.9841520436193</c:v>
                </c:pt>
                <c:pt idx="182">
                  <c:v>123.5160882698386</c:v>
                </c:pt>
                <c:pt idx="183">
                  <c:v>122.3047174645816</c:v>
                </c:pt>
                <c:pt idx="184">
                  <c:v>124.14243108096494</c:v>
                </c:pt>
                <c:pt idx="185">
                  <c:v>126.08352722862881</c:v>
                </c:pt>
                <c:pt idx="186">
                  <c:v>126.84024406935033</c:v>
                </c:pt>
                <c:pt idx="187">
                  <c:v>124.42310446792052</c:v>
                </c:pt>
                <c:pt idx="188">
                  <c:v>122.37849847058786</c:v>
                </c:pt>
                <c:pt idx="189">
                  <c:v>120.7438576835056</c:v>
                </c:pt>
                <c:pt idx="190">
                  <c:v>121.85776626253688</c:v>
                </c:pt>
                <c:pt idx="191">
                  <c:v>122.35468993198015</c:v>
                </c:pt>
                <c:pt idx="192">
                  <c:v>124.74649317414293</c:v>
                </c:pt>
                <c:pt idx="193">
                  <c:v>124.51439175231481</c:v>
                </c:pt>
                <c:pt idx="194">
                  <c:v>126.65728754539698</c:v>
                </c:pt>
                <c:pt idx="195">
                  <c:v>126.05513522804317</c:v>
                </c:pt>
                <c:pt idx="196">
                  <c:v>126.02788909295197</c:v>
                </c:pt>
                <c:pt idx="197">
                  <c:v>125.80094406584908</c:v>
                </c:pt>
                <c:pt idx="198">
                  <c:v>126.75379488371057</c:v>
                </c:pt>
                <c:pt idx="199">
                  <c:v>124.45576163451346</c:v>
                </c:pt>
                <c:pt idx="200">
                  <c:v>122.91374497490237</c:v>
                </c:pt>
                <c:pt idx="201">
                  <c:v>120.20988436307385</c:v>
                </c:pt>
                <c:pt idx="202">
                  <c:v>117.94590878274072</c:v>
                </c:pt>
                <c:pt idx="203">
                  <c:v>118.8223685676363</c:v>
                </c:pt>
                <c:pt idx="204">
                  <c:v>118.29208748046457</c:v>
                </c:pt>
                <c:pt idx="205">
                  <c:v>117.35075897674211</c:v>
                </c:pt>
                <c:pt idx="206">
                  <c:v>117.06123696180131</c:v>
                </c:pt>
                <c:pt idx="207">
                  <c:v>118.02618302654906</c:v>
                </c:pt>
                <c:pt idx="208">
                  <c:v>117.22560500106631</c:v>
                </c:pt>
                <c:pt idx="209">
                  <c:v>113.92933192858712</c:v>
                </c:pt>
                <c:pt idx="210">
                  <c:v>111.42160529389859</c:v>
                </c:pt>
                <c:pt idx="211">
                  <c:v>112.46001406868191</c:v>
                </c:pt>
                <c:pt idx="212">
                  <c:v>113.18490131233429</c:v>
                </c:pt>
                <c:pt idx="213">
                  <c:v>112.8375130899218</c:v>
                </c:pt>
                <c:pt idx="214">
                  <c:v>110.89578035031656</c:v>
                </c:pt>
                <c:pt idx="215">
                  <c:v>108.83226757232482</c:v>
                </c:pt>
                <c:pt idx="216">
                  <c:v>109.48585651854232</c:v>
                </c:pt>
                <c:pt idx="217">
                  <c:v>107.10322020033549</c:v>
                </c:pt>
                <c:pt idx="218">
                  <c:v>107.14281621908948</c:v>
                </c:pt>
                <c:pt idx="219">
                  <c:v>108.98524061583905</c:v>
                </c:pt>
                <c:pt idx="220">
                  <c:v>108.14799489453264</c:v>
                </c:pt>
                <c:pt idx="221">
                  <c:v>106.81624455316022</c:v>
                </c:pt>
                <c:pt idx="222">
                  <c:v>105.2118418832936</c:v>
                </c:pt>
                <c:pt idx="223">
                  <c:v>105.24691809926378</c:v>
                </c:pt>
                <c:pt idx="224">
                  <c:v>103.0492117400286</c:v>
                </c:pt>
                <c:pt idx="225">
                  <c:v>102.82220305373156</c:v>
                </c:pt>
                <c:pt idx="226">
                  <c:v>105.26054116680936</c:v>
                </c:pt>
                <c:pt idx="227">
                  <c:v>104.33359964096216</c:v>
                </c:pt>
                <c:pt idx="228">
                  <c:v>104.73363401692698</c:v>
                </c:pt>
                <c:pt idx="229">
                  <c:v>104.56079930484161</c:v>
                </c:pt>
                <c:pt idx="230">
                  <c:v>104.71434528110308</c:v>
                </c:pt>
                <c:pt idx="231">
                  <c:v>105.02735753868093</c:v>
                </c:pt>
                <c:pt idx="232">
                  <c:v>105.99523192635904</c:v>
                </c:pt>
                <c:pt idx="233">
                  <c:v>105.57304415083408</c:v>
                </c:pt>
                <c:pt idx="234">
                  <c:v>107.02065422553817</c:v>
                </c:pt>
                <c:pt idx="235">
                  <c:v>108.59679221320737</c:v>
                </c:pt>
                <c:pt idx="236">
                  <c:v>109.61069219824746</c:v>
                </c:pt>
                <c:pt idx="237">
                  <c:v>107.82110493263266</c:v>
                </c:pt>
                <c:pt idx="238">
                  <c:v>107.28140228472847</c:v>
                </c:pt>
                <c:pt idx="239">
                  <c:v>108.48424275797093</c:v>
                </c:pt>
                <c:pt idx="240">
                  <c:v>109.34752508967989</c:v>
                </c:pt>
                <c:pt idx="241">
                  <c:v>108.68381433159438</c:v>
                </c:pt>
                <c:pt idx="242">
                  <c:v>109.36566796000929</c:v>
                </c:pt>
                <c:pt idx="243">
                  <c:v>110.4092331295178</c:v>
                </c:pt>
                <c:pt idx="244">
                  <c:v>112.73215712362298</c:v>
                </c:pt>
                <c:pt idx="245">
                  <c:v>110.67080875823191</c:v>
                </c:pt>
                <c:pt idx="246">
                  <c:v>110.10029506036483</c:v>
                </c:pt>
                <c:pt idx="247">
                  <c:v>109.97883331794903</c:v>
                </c:pt>
                <c:pt idx="248">
                  <c:v>109.69134839722064</c:v>
                </c:pt>
                <c:pt idx="249">
                  <c:v>109.83992895633934</c:v>
                </c:pt>
                <c:pt idx="250">
                  <c:v>109.66964061201949</c:v>
                </c:pt>
                <c:pt idx="251">
                  <c:v>109.60095234154433</c:v>
                </c:pt>
                <c:pt idx="252">
                  <c:v>108.94500800514366</c:v>
                </c:pt>
                <c:pt idx="253">
                  <c:v>109.45810110989804</c:v>
                </c:pt>
                <c:pt idx="254">
                  <c:v>109.95362427707028</c:v>
                </c:pt>
                <c:pt idx="255">
                  <c:v>108.87218188704948</c:v>
                </c:pt>
                <c:pt idx="256">
                  <c:v>107.21099521601157</c:v>
                </c:pt>
                <c:pt idx="257">
                  <c:v>106.5340433455453</c:v>
                </c:pt>
              </c:numCache>
            </c:numRef>
          </c:val>
          <c:smooth val="0"/>
          <c:extLst xmlns:c16r2="http://schemas.microsoft.com/office/drawing/2015/06/chart">
            <c:ext xmlns:c16="http://schemas.microsoft.com/office/drawing/2014/chart" uri="{C3380CC4-5D6E-409C-BE32-E72D297353CC}">
              <c16:uniqueId val="{00000003-04A3-4B29-8272-AD163FD78FCC}"/>
            </c:ext>
          </c:extLst>
        </c:ser>
        <c:ser>
          <c:idx val="2"/>
          <c:order val="2"/>
          <c:tx>
            <c:strRef>
              <c:f>Index_Chart!$H$1</c:f>
              <c:strCache>
                <c:ptCount val="1"/>
                <c:pt idx="0">
                  <c:v>Bullion</c:v>
                </c:pt>
              </c:strCache>
            </c:strRef>
          </c:tx>
          <c:spPr>
            <a:ln w="28565" cap="rnd">
              <a:solidFill>
                <a:schemeClr val="accent3"/>
              </a:solidFill>
              <a:round/>
            </a:ln>
            <a:effectLst/>
          </c:spPr>
          <c:marker>
            <c:symbol val="none"/>
          </c:marker>
          <c:cat>
            <c:numRef>
              <c:f>Index_Chart!$A$69:$A$326</c:f>
              <c:numCache>
                <c:formatCode>d\-mmm\-yy</c:formatCode>
                <c:ptCount val="258"/>
                <c:pt idx="0">
                  <c:v>44440</c:v>
                </c:pt>
                <c:pt idx="1">
                  <c:v>44441</c:v>
                </c:pt>
                <c:pt idx="2">
                  <c:v>44442</c:v>
                </c:pt>
                <c:pt idx="3">
                  <c:v>44445</c:v>
                </c:pt>
                <c:pt idx="4">
                  <c:v>44446</c:v>
                </c:pt>
                <c:pt idx="5">
                  <c:v>44447</c:v>
                </c:pt>
                <c:pt idx="6">
                  <c:v>44448</c:v>
                </c:pt>
                <c:pt idx="7">
                  <c:v>44449</c:v>
                </c:pt>
                <c:pt idx="8">
                  <c:v>44452</c:v>
                </c:pt>
                <c:pt idx="9">
                  <c:v>44453</c:v>
                </c:pt>
                <c:pt idx="10">
                  <c:v>44454</c:v>
                </c:pt>
                <c:pt idx="11">
                  <c:v>44455</c:v>
                </c:pt>
                <c:pt idx="12">
                  <c:v>44456</c:v>
                </c:pt>
                <c:pt idx="13">
                  <c:v>44459</c:v>
                </c:pt>
                <c:pt idx="14">
                  <c:v>44460</c:v>
                </c:pt>
                <c:pt idx="15">
                  <c:v>44461</c:v>
                </c:pt>
                <c:pt idx="16">
                  <c:v>44462</c:v>
                </c:pt>
                <c:pt idx="17">
                  <c:v>44463</c:v>
                </c:pt>
                <c:pt idx="18">
                  <c:v>44466</c:v>
                </c:pt>
                <c:pt idx="19">
                  <c:v>44467</c:v>
                </c:pt>
                <c:pt idx="20">
                  <c:v>44468</c:v>
                </c:pt>
                <c:pt idx="21">
                  <c:v>44469</c:v>
                </c:pt>
                <c:pt idx="22">
                  <c:v>44470</c:v>
                </c:pt>
                <c:pt idx="23">
                  <c:v>44473</c:v>
                </c:pt>
                <c:pt idx="24">
                  <c:v>44474</c:v>
                </c:pt>
                <c:pt idx="25">
                  <c:v>44475</c:v>
                </c:pt>
                <c:pt idx="26">
                  <c:v>44476</c:v>
                </c:pt>
                <c:pt idx="27">
                  <c:v>44477</c:v>
                </c:pt>
                <c:pt idx="28">
                  <c:v>44480</c:v>
                </c:pt>
                <c:pt idx="29">
                  <c:v>44481</c:v>
                </c:pt>
                <c:pt idx="30">
                  <c:v>44482</c:v>
                </c:pt>
                <c:pt idx="31">
                  <c:v>44483</c:v>
                </c:pt>
                <c:pt idx="32">
                  <c:v>44484</c:v>
                </c:pt>
                <c:pt idx="33">
                  <c:v>44487</c:v>
                </c:pt>
                <c:pt idx="34">
                  <c:v>44488</c:v>
                </c:pt>
                <c:pt idx="35">
                  <c:v>44489</c:v>
                </c:pt>
                <c:pt idx="36">
                  <c:v>44490</c:v>
                </c:pt>
                <c:pt idx="37">
                  <c:v>44491</c:v>
                </c:pt>
                <c:pt idx="38">
                  <c:v>44494</c:v>
                </c:pt>
                <c:pt idx="39">
                  <c:v>44495</c:v>
                </c:pt>
                <c:pt idx="40">
                  <c:v>44496</c:v>
                </c:pt>
                <c:pt idx="41">
                  <c:v>44497</c:v>
                </c:pt>
                <c:pt idx="42">
                  <c:v>44498</c:v>
                </c:pt>
                <c:pt idx="43">
                  <c:v>44501</c:v>
                </c:pt>
                <c:pt idx="44">
                  <c:v>44502</c:v>
                </c:pt>
                <c:pt idx="45">
                  <c:v>44503</c:v>
                </c:pt>
                <c:pt idx="46">
                  <c:v>44504</c:v>
                </c:pt>
                <c:pt idx="47">
                  <c:v>44505</c:v>
                </c:pt>
                <c:pt idx="48">
                  <c:v>44508</c:v>
                </c:pt>
                <c:pt idx="49">
                  <c:v>44509</c:v>
                </c:pt>
                <c:pt idx="50">
                  <c:v>44510</c:v>
                </c:pt>
                <c:pt idx="51">
                  <c:v>44511</c:v>
                </c:pt>
                <c:pt idx="52">
                  <c:v>44512</c:v>
                </c:pt>
                <c:pt idx="53">
                  <c:v>44515</c:v>
                </c:pt>
                <c:pt idx="54">
                  <c:v>44516</c:v>
                </c:pt>
                <c:pt idx="55">
                  <c:v>44517</c:v>
                </c:pt>
                <c:pt idx="56">
                  <c:v>44518</c:v>
                </c:pt>
                <c:pt idx="57">
                  <c:v>44519</c:v>
                </c:pt>
                <c:pt idx="58">
                  <c:v>44522</c:v>
                </c:pt>
                <c:pt idx="59">
                  <c:v>44523</c:v>
                </c:pt>
                <c:pt idx="60">
                  <c:v>44524</c:v>
                </c:pt>
                <c:pt idx="61">
                  <c:v>44525</c:v>
                </c:pt>
                <c:pt idx="62">
                  <c:v>44526</c:v>
                </c:pt>
                <c:pt idx="63">
                  <c:v>44529</c:v>
                </c:pt>
                <c:pt idx="64">
                  <c:v>44530</c:v>
                </c:pt>
                <c:pt idx="65">
                  <c:v>44531</c:v>
                </c:pt>
                <c:pt idx="66">
                  <c:v>44532</c:v>
                </c:pt>
                <c:pt idx="67">
                  <c:v>44533</c:v>
                </c:pt>
                <c:pt idx="68">
                  <c:v>44536</c:v>
                </c:pt>
                <c:pt idx="69">
                  <c:v>44537</c:v>
                </c:pt>
                <c:pt idx="70">
                  <c:v>44538</c:v>
                </c:pt>
                <c:pt idx="71">
                  <c:v>44539</c:v>
                </c:pt>
                <c:pt idx="72">
                  <c:v>44540</c:v>
                </c:pt>
                <c:pt idx="73">
                  <c:v>44543</c:v>
                </c:pt>
                <c:pt idx="74">
                  <c:v>44544</c:v>
                </c:pt>
                <c:pt idx="75">
                  <c:v>44545</c:v>
                </c:pt>
                <c:pt idx="76">
                  <c:v>44546</c:v>
                </c:pt>
                <c:pt idx="77">
                  <c:v>44547</c:v>
                </c:pt>
                <c:pt idx="78">
                  <c:v>44550</c:v>
                </c:pt>
                <c:pt idx="79">
                  <c:v>44551</c:v>
                </c:pt>
                <c:pt idx="80">
                  <c:v>44552</c:v>
                </c:pt>
                <c:pt idx="81">
                  <c:v>44553</c:v>
                </c:pt>
                <c:pt idx="82">
                  <c:v>44554</c:v>
                </c:pt>
                <c:pt idx="83">
                  <c:v>44557</c:v>
                </c:pt>
                <c:pt idx="84">
                  <c:v>44558</c:v>
                </c:pt>
                <c:pt idx="85">
                  <c:v>44559</c:v>
                </c:pt>
                <c:pt idx="86">
                  <c:v>44560</c:v>
                </c:pt>
                <c:pt idx="87">
                  <c:v>44561</c:v>
                </c:pt>
                <c:pt idx="88">
                  <c:v>44564</c:v>
                </c:pt>
                <c:pt idx="89">
                  <c:v>44565</c:v>
                </c:pt>
                <c:pt idx="90">
                  <c:v>44566</c:v>
                </c:pt>
                <c:pt idx="91">
                  <c:v>44567</c:v>
                </c:pt>
                <c:pt idx="92">
                  <c:v>44568</c:v>
                </c:pt>
                <c:pt idx="93">
                  <c:v>44571</c:v>
                </c:pt>
                <c:pt idx="94">
                  <c:v>44572</c:v>
                </c:pt>
                <c:pt idx="95">
                  <c:v>44573</c:v>
                </c:pt>
                <c:pt idx="96">
                  <c:v>44574</c:v>
                </c:pt>
                <c:pt idx="97">
                  <c:v>44575</c:v>
                </c:pt>
                <c:pt idx="98">
                  <c:v>44578</c:v>
                </c:pt>
                <c:pt idx="99">
                  <c:v>44579</c:v>
                </c:pt>
                <c:pt idx="100">
                  <c:v>44580</c:v>
                </c:pt>
                <c:pt idx="101">
                  <c:v>44581</c:v>
                </c:pt>
                <c:pt idx="102">
                  <c:v>44582</c:v>
                </c:pt>
                <c:pt idx="103">
                  <c:v>44585</c:v>
                </c:pt>
                <c:pt idx="104">
                  <c:v>44586</c:v>
                </c:pt>
                <c:pt idx="105">
                  <c:v>44588</c:v>
                </c:pt>
                <c:pt idx="106">
                  <c:v>44589</c:v>
                </c:pt>
                <c:pt idx="107">
                  <c:v>44592</c:v>
                </c:pt>
                <c:pt idx="108">
                  <c:v>44593</c:v>
                </c:pt>
                <c:pt idx="109">
                  <c:v>44594</c:v>
                </c:pt>
                <c:pt idx="110">
                  <c:v>44595</c:v>
                </c:pt>
                <c:pt idx="111">
                  <c:v>44596</c:v>
                </c:pt>
                <c:pt idx="112">
                  <c:v>44599</c:v>
                </c:pt>
                <c:pt idx="113">
                  <c:v>44600</c:v>
                </c:pt>
                <c:pt idx="114">
                  <c:v>44601</c:v>
                </c:pt>
                <c:pt idx="115">
                  <c:v>44602</c:v>
                </c:pt>
                <c:pt idx="116">
                  <c:v>44603</c:v>
                </c:pt>
                <c:pt idx="117">
                  <c:v>44606</c:v>
                </c:pt>
                <c:pt idx="118">
                  <c:v>44607</c:v>
                </c:pt>
                <c:pt idx="119">
                  <c:v>44608</c:v>
                </c:pt>
                <c:pt idx="120">
                  <c:v>44609</c:v>
                </c:pt>
                <c:pt idx="121">
                  <c:v>44610</c:v>
                </c:pt>
                <c:pt idx="122">
                  <c:v>44613</c:v>
                </c:pt>
                <c:pt idx="123">
                  <c:v>44614</c:v>
                </c:pt>
                <c:pt idx="124">
                  <c:v>44615</c:v>
                </c:pt>
                <c:pt idx="125">
                  <c:v>44616</c:v>
                </c:pt>
                <c:pt idx="126">
                  <c:v>44617</c:v>
                </c:pt>
                <c:pt idx="127">
                  <c:v>44620</c:v>
                </c:pt>
                <c:pt idx="128">
                  <c:v>44621</c:v>
                </c:pt>
                <c:pt idx="129">
                  <c:v>44622</c:v>
                </c:pt>
                <c:pt idx="130">
                  <c:v>44623</c:v>
                </c:pt>
                <c:pt idx="131">
                  <c:v>44624</c:v>
                </c:pt>
                <c:pt idx="132">
                  <c:v>44627</c:v>
                </c:pt>
                <c:pt idx="133">
                  <c:v>44628</c:v>
                </c:pt>
                <c:pt idx="134">
                  <c:v>44629</c:v>
                </c:pt>
                <c:pt idx="135">
                  <c:v>44630</c:v>
                </c:pt>
                <c:pt idx="136">
                  <c:v>44631</c:v>
                </c:pt>
                <c:pt idx="137">
                  <c:v>44634</c:v>
                </c:pt>
                <c:pt idx="138">
                  <c:v>44635</c:v>
                </c:pt>
                <c:pt idx="139">
                  <c:v>44636</c:v>
                </c:pt>
                <c:pt idx="140">
                  <c:v>44637</c:v>
                </c:pt>
                <c:pt idx="141">
                  <c:v>44638</c:v>
                </c:pt>
                <c:pt idx="142">
                  <c:v>44641</c:v>
                </c:pt>
                <c:pt idx="143">
                  <c:v>44642</c:v>
                </c:pt>
                <c:pt idx="144">
                  <c:v>44643</c:v>
                </c:pt>
                <c:pt idx="145">
                  <c:v>44644</c:v>
                </c:pt>
                <c:pt idx="146">
                  <c:v>44645</c:v>
                </c:pt>
                <c:pt idx="147">
                  <c:v>44648</c:v>
                </c:pt>
                <c:pt idx="148">
                  <c:v>44649</c:v>
                </c:pt>
                <c:pt idx="149">
                  <c:v>44650</c:v>
                </c:pt>
                <c:pt idx="150">
                  <c:v>44651</c:v>
                </c:pt>
                <c:pt idx="151">
                  <c:v>44652</c:v>
                </c:pt>
                <c:pt idx="152">
                  <c:v>44655</c:v>
                </c:pt>
                <c:pt idx="153">
                  <c:v>44656</c:v>
                </c:pt>
                <c:pt idx="154">
                  <c:v>44657</c:v>
                </c:pt>
                <c:pt idx="155">
                  <c:v>44658</c:v>
                </c:pt>
                <c:pt idx="156">
                  <c:v>44659</c:v>
                </c:pt>
                <c:pt idx="157">
                  <c:v>44662</c:v>
                </c:pt>
                <c:pt idx="158">
                  <c:v>44663</c:v>
                </c:pt>
                <c:pt idx="159">
                  <c:v>44664</c:v>
                </c:pt>
                <c:pt idx="160">
                  <c:v>44665</c:v>
                </c:pt>
                <c:pt idx="161">
                  <c:v>44669</c:v>
                </c:pt>
                <c:pt idx="162">
                  <c:v>44670</c:v>
                </c:pt>
                <c:pt idx="163">
                  <c:v>44671</c:v>
                </c:pt>
                <c:pt idx="164">
                  <c:v>44672</c:v>
                </c:pt>
                <c:pt idx="165">
                  <c:v>44673</c:v>
                </c:pt>
                <c:pt idx="166">
                  <c:v>44676</c:v>
                </c:pt>
                <c:pt idx="167">
                  <c:v>44677</c:v>
                </c:pt>
                <c:pt idx="168">
                  <c:v>44678</c:v>
                </c:pt>
                <c:pt idx="169">
                  <c:v>44679</c:v>
                </c:pt>
                <c:pt idx="170">
                  <c:v>44680</c:v>
                </c:pt>
                <c:pt idx="171">
                  <c:v>44683</c:v>
                </c:pt>
                <c:pt idx="172">
                  <c:v>44684</c:v>
                </c:pt>
                <c:pt idx="173">
                  <c:v>44685</c:v>
                </c:pt>
                <c:pt idx="174">
                  <c:v>44686</c:v>
                </c:pt>
                <c:pt idx="175">
                  <c:v>44687</c:v>
                </c:pt>
                <c:pt idx="176">
                  <c:v>44690</c:v>
                </c:pt>
                <c:pt idx="177">
                  <c:v>44691</c:v>
                </c:pt>
                <c:pt idx="178">
                  <c:v>44692</c:v>
                </c:pt>
                <c:pt idx="179">
                  <c:v>44693</c:v>
                </c:pt>
                <c:pt idx="180">
                  <c:v>44694</c:v>
                </c:pt>
                <c:pt idx="181">
                  <c:v>44697</c:v>
                </c:pt>
                <c:pt idx="182">
                  <c:v>44698</c:v>
                </c:pt>
                <c:pt idx="183">
                  <c:v>44699</c:v>
                </c:pt>
                <c:pt idx="184">
                  <c:v>44700</c:v>
                </c:pt>
                <c:pt idx="185">
                  <c:v>44701</c:v>
                </c:pt>
                <c:pt idx="186">
                  <c:v>44704</c:v>
                </c:pt>
                <c:pt idx="187">
                  <c:v>44705</c:v>
                </c:pt>
                <c:pt idx="188">
                  <c:v>44706</c:v>
                </c:pt>
                <c:pt idx="189">
                  <c:v>44707</c:v>
                </c:pt>
                <c:pt idx="190">
                  <c:v>44708</c:v>
                </c:pt>
                <c:pt idx="191">
                  <c:v>44711</c:v>
                </c:pt>
                <c:pt idx="192">
                  <c:v>44712</c:v>
                </c:pt>
                <c:pt idx="193">
                  <c:v>44713</c:v>
                </c:pt>
                <c:pt idx="194">
                  <c:v>44714</c:v>
                </c:pt>
                <c:pt idx="195">
                  <c:v>44715</c:v>
                </c:pt>
                <c:pt idx="196">
                  <c:v>44718</c:v>
                </c:pt>
                <c:pt idx="197">
                  <c:v>44719</c:v>
                </c:pt>
                <c:pt idx="198">
                  <c:v>44720</c:v>
                </c:pt>
                <c:pt idx="199">
                  <c:v>44721</c:v>
                </c:pt>
                <c:pt idx="200">
                  <c:v>44722</c:v>
                </c:pt>
                <c:pt idx="201">
                  <c:v>44725</c:v>
                </c:pt>
                <c:pt idx="202">
                  <c:v>44726</c:v>
                </c:pt>
                <c:pt idx="203">
                  <c:v>44727</c:v>
                </c:pt>
                <c:pt idx="204">
                  <c:v>44728</c:v>
                </c:pt>
                <c:pt idx="205">
                  <c:v>44729</c:v>
                </c:pt>
                <c:pt idx="206">
                  <c:v>44732</c:v>
                </c:pt>
                <c:pt idx="207">
                  <c:v>44733</c:v>
                </c:pt>
                <c:pt idx="208">
                  <c:v>44734</c:v>
                </c:pt>
                <c:pt idx="209">
                  <c:v>44735</c:v>
                </c:pt>
                <c:pt idx="210">
                  <c:v>44736</c:v>
                </c:pt>
                <c:pt idx="211">
                  <c:v>44739</c:v>
                </c:pt>
                <c:pt idx="212">
                  <c:v>44740</c:v>
                </c:pt>
                <c:pt idx="213">
                  <c:v>44741</c:v>
                </c:pt>
                <c:pt idx="214">
                  <c:v>44742</c:v>
                </c:pt>
                <c:pt idx="215">
                  <c:v>44743</c:v>
                </c:pt>
                <c:pt idx="216">
                  <c:v>44746</c:v>
                </c:pt>
                <c:pt idx="217">
                  <c:v>44747</c:v>
                </c:pt>
                <c:pt idx="218">
                  <c:v>44748</c:v>
                </c:pt>
                <c:pt idx="219">
                  <c:v>44749</c:v>
                </c:pt>
                <c:pt idx="220">
                  <c:v>44750</c:v>
                </c:pt>
                <c:pt idx="221">
                  <c:v>44753</c:v>
                </c:pt>
                <c:pt idx="222">
                  <c:v>44754</c:v>
                </c:pt>
                <c:pt idx="223">
                  <c:v>44755</c:v>
                </c:pt>
                <c:pt idx="224">
                  <c:v>44756</c:v>
                </c:pt>
                <c:pt idx="225">
                  <c:v>44757</c:v>
                </c:pt>
                <c:pt idx="226">
                  <c:v>44760</c:v>
                </c:pt>
                <c:pt idx="227">
                  <c:v>44761</c:v>
                </c:pt>
                <c:pt idx="228">
                  <c:v>44762</c:v>
                </c:pt>
                <c:pt idx="229">
                  <c:v>44763</c:v>
                </c:pt>
                <c:pt idx="230">
                  <c:v>44764</c:v>
                </c:pt>
                <c:pt idx="231">
                  <c:v>44767</c:v>
                </c:pt>
                <c:pt idx="232">
                  <c:v>44768</c:v>
                </c:pt>
                <c:pt idx="233">
                  <c:v>44769</c:v>
                </c:pt>
                <c:pt idx="234">
                  <c:v>44770</c:v>
                </c:pt>
                <c:pt idx="235">
                  <c:v>44771</c:v>
                </c:pt>
                <c:pt idx="236">
                  <c:v>44774</c:v>
                </c:pt>
                <c:pt idx="237">
                  <c:v>44775</c:v>
                </c:pt>
                <c:pt idx="238">
                  <c:v>44776</c:v>
                </c:pt>
                <c:pt idx="239">
                  <c:v>44777</c:v>
                </c:pt>
                <c:pt idx="240">
                  <c:v>44778</c:v>
                </c:pt>
                <c:pt idx="241">
                  <c:v>44781</c:v>
                </c:pt>
                <c:pt idx="242">
                  <c:v>44782</c:v>
                </c:pt>
                <c:pt idx="243">
                  <c:v>44783</c:v>
                </c:pt>
                <c:pt idx="244">
                  <c:v>44784</c:v>
                </c:pt>
                <c:pt idx="245">
                  <c:v>44785</c:v>
                </c:pt>
                <c:pt idx="246">
                  <c:v>44789</c:v>
                </c:pt>
                <c:pt idx="247">
                  <c:v>44790</c:v>
                </c:pt>
                <c:pt idx="248">
                  <c:v>44791</c:v>
                </c:pt>
                <c:pt idx="249">
                  <c:v>44792</c:v>
                </c:pt>
                <c:pt idx="250">
                  <c:v>44795</c:v>
                </c:pt>
                <c:pt idx="251">
                  <c:v>44796</c:v>
                </c:pt>
                <c:pt idx="252">
                  <c:v>44797</c:v>
                </c:pt>
                <c:pt idx="253">
                  <c:v>44798</c:v>
                </c:pt>
                <c:pt idx="254">
                  <c:v>44799</c:v>
                </c:pt>
                <c:pt idx="255">
                  <c:v>44802</c:v>
                </c:pt>
                <c:pt idx="256">
                  <c:v>44803</c:v>
                </c:pt>
                <c:pt idx="257">
                  <c:v>44804</c:v>
                </c:pt>
              </c:numCache>
            </c:numRef>
          </c:cat>
          <c:val>
            <c:numRef>
              <c:f>Index_Chart!$H$69:$H$326</c:f>
              <c:numCache>
                <c:formatCode>_(* #,##0.00_);_(* \(#,##0.00\);_(* "-"??_);_(@_)</c:formatCode>
                <c:ptCount val="258"/>
                <c:pt idx="0">
                  <c:v>100.1214544811112</c:v>
                </c:pt>
                <c:pt idx="1">
                  <c:v>99.76565513580465</c:v>
                </c:pt>
                <c:pt idx="2">
                  <c:v>101.41130673272582</c:v>
                </c:pt>
                <c:pt idx="3">
                  <c:v>101.29332035742722</c:v>
                </c:pt>
                <c:pt idx="4">
                  <c:v>100.25444572237458</c:v>
                </c:pt>
                <c:pt idx="5">
                  <c:v>100.22118021764132</c:v>
                </c:pt>
                <c:pt idx="6">
                  <c:v>100.14233389365657</c:v>
                </c:pt>
                <c:pt idx="7">
                  <c:v>99.609944262585145</c:v>
                </c:pt>
                <c:pt idx="8">
                  <c:v>99.643068211979113</c:v>
                </c:pt>
                <c:pt idx="9">
                  <c:v>100.31021852605504</c:v>
                </c:pt>
                <c:pt idx="10">
                  <c:v>99.621905688755191</c:v>
                </c:pt>
                <c:pt idx="11">
                  <c:v>97.407201627886394</c:v>
                </c:pt>
                <c:pt idx="12">
                  <c:v>96.805449880562676</c:v>
                </c:pt>
                <c:pt idx="13">
                  <c:v>97.094576661063442</c:v>
                </c:pt>
                <c:pt idx="14">
                  <c:v>98.005980713085023</c:v>
                </c:pt>
                <c:pt idx="15">
                  <c:v>98.374449261258064</c:v>
                </c:pt>
                <c:pt idx="16">
                  <c:v>97.253543307086616</c:v>
                </c:pt>
                <c:pt idx="17">
                  <c:v>96.803609661151896</c:v>
                </c:pt>
                <c:pt idx="18">
                  <c:v>97.212138370344164</c:v>
                </c:pt>
                <c:pt idx="19">
                  <c:v>96.825833849420519</c:v>
                </c:pt>
                <c:pt idx="20">
                  <c:v>95.651066088649031</c:v>
                </c:pt>
                <c:pt idx="21">
                  <c:v>97.338476510660882</c:v>
                </c:pt>
                <c:pt idx="22">
                  <c:v>97.712890383084144</c:v>
                </c:pt>
                <c:pt idx="23">
                  <c:v>98.473750331770333</c:v>
                </c:pt>
                <c:pt idx="24">
                  <c:v>98.286755728567641</c:v>
                </c:pt>
                <c:pt idx="25">
                  <c:v>98.525984251968495</c:v>
                </c:pt>
                <c:pt idx="26">
                  <c:v>98.510908608334077</c:v>
                </c:pt>
                <c:pt idx="27">
                  <c:v>99.067079536406268</c:v>
                </c:pt>
                <c:pt idx="28">
                  <c:v>99.064389984959746</c:v>
                </c:pt>
                <c:pt idx="29">
                  <c:v>99.224347518357959</c:v>
                </c:pt>
                <c:pt idx="30">
                  <c:v>100.88896753074405</c:v>
                </c:pt>
                <c:pt idx="31">
                  <c:v>101.12111828718039</c:v>
                </c:pt>
                <c:pt idx="32">
                  <c:v>99.965672830222061</c:v>
                </c:pt>
                <c:pt idx="33">
                  <c:v>100.08415464920817</c:v>
                </c:pt>
                <c:pt idx="34">
                  <c:v>100.5716712377245</c:v>
                </c:pt>
                <c:pt idx="35">
                  <c:v>101.40337963372556</c:v>
                </c:pt>
                <c:pt idx="36">
                  <c:v>101.00334424489074</c:v>
                </c:pt>
                <c:pt idx="37">
                  <c:v>101.88502167566133</c:v>
                </c:pt>
                <c:pt idx="38">
                  <c:v>102.71404052021586</c:v>
                </c:pt>
                <c:pt idx="39">
                  <c:v>101.62555073874194</c:v>
                </c:pt>
                <c:pt idx="40">
                  <c:v>101.93095638326109</c:v>
                </c:pt>
                <c:pt idx="41">
                  <c:v>101.82967353799877</c:v>
                </c:pt>
                <c:pt idx="42">
                  <c:v>101.15643634433336</c:v>
                </c:pt>
                <c:pt idx="43">
                  <c:v>101.68033265504732</c:v>
                </c:pt>
                <c:pt idx="44">
                  <c:v>100.57761656197471</c:v>
                </c:pt>
                <c:pt idx="45">
                  <c:v>99.29278952490489</c:v>
                </c:pt>
                <c:pt idx="46">
                  <c:v>100.85315402990358</c:v>
                </c:pt>
                <c:pt idx="47">
                  <c:v>101.59136512430329</c:v>
                </c:pt>
                <c:pt idx="48">
                  <c:v>101.89648765814385</c:v>
                </c:pt>
                <c:pt idx="49">
                  <c:v>102.17988144740335</c:v>
                </c:pt>
                <c:pt idx="50">
                  <c:v>103.61404936742457</c:v>
                </c:pt>
                <c:pt idx="51">
                  <c:v>104.63699902680703</c:v>
                </c:pt>
                <c:pt idx="52">
                  <c:v>104.86483234539503</c:v>
                </c:pt>
                <c:pt idx="53">
                  <c:v>104.59247987260021</c:v>
                </c:pt>
                <c:pt idx="54">
                  <c:v>104.05025214544811</c:v>
                </c:pt>
                <c:pt idx="55">
                  <c:v>104.60960806865434</c:v>
                </c:pt>
                <c:pt idx="56">
                  <c:v>103.97020260107936</c:v>
                </c:pt>
                <c:pt idx="57">
                  <c:v>103.43660974962398</c:v>
                </c:pt>
                <c:pt idx="58">
                  <c:v>101.61748208440238</c:v>
                </c:pt>
                <c:pt idx="59">
                  <c:v>99.982659470936923</c:v>
                </c:pt>
                <c:pt idx="60">
                  <c:v>100.04253737945679</c:v>
                </c:pt>
                <c:pt idx="61">
                  <c:v>100.16356719455013</c:v>
                </c:pt>
                <c:pt idx="62">
                  <c:v>100.10114128992305</c:v>
                </c:pt>
                <c:pt idx="63">
                  <c:v>99.924621781827838</c:v>
                </c:pt>
                <c:pt idx="64">
                  <c:v>99.578023533575148</c:v>
                </c:pt>
                <c:pt idx="65">
                  <c:v>99.268583561886231</c:v>
                </c:pt>
                <c:pt idx="66">
                  <c:v>98.468229673538005</c:v>
                </c:pt>
                <c:pt idx="67">
                  <c:v>99.404052021587191</c:v>
                </c:pt>
                <c:pt idx="68">
                  <c:v>99.317490931611076</c:v>
                </c:pt>
                <c:pt idx="69">
                  <c:v>99.776271786251442</c:v>
                </c:pt>
                <c:pt idx="70">
                  <c:v>99.682420596301853</c:v>
                </c:pt>
                <c:pt idx="71">
                  <c:v>99.157250287534282</c:v>
                </c:pt>
                <c:pt idx="72">
                  <c:v>99.651136866318666</c:v>
                </c:pt>
                <c:pt idx="73">
                  <c:v>100.04579315226046</c:v>
                </c:pt>
                <c:pt idx="74">
                  <c:v>99.369795629478901</c:v>
                </c:pt>
                <c:pt idx="75">
                  <c:v>99.136229319649644</c:v>
                </c:pt>
                <c:pt idx="76">
                  <c:v>100.81160753782181</c:v>
                </c:pt>
                <c:pt idx="77">
                  <c:v>100.72589577988144</c:v>
                </c:pt>
                <c:pt idx="78">
                  <c:v>99.879677961603122</c:v>
                </c:pt>
                <c:pt idx="79">
                  <c:v>99.777404228965764</c:v>
                </c:pt>
                <c:pt idx="80">
                  <c:v>100.1411306732726</c:v>
                </c:pt>
                <c:pt idx="81">
                  <c:v>100.12067592674512</c:v>
                </c:pt>
                <c:pt idx="82">
                  <c:v>100.0646200123861</c:v>
                </c:pt>
                <c:pt idx="83">
                  <c:v>99.98449969034769</c:v>
                </c:pt>
                <c:pt idx="84">
                  <c:v>100.03729983190304</c:v>
                </c:pt>
                <c:pt idx="85">
                  <c:v>99.441281075820569</c:v>
                </c:pt>
                <c:pt idx="86">
                  <c:v>99.647385649827484</c:v>
                </c:pt>
                <c:pt idx="87">
                  <c:v>100.1862160488366</c:v>
                </c:pt>
                <c:pt idx="88">
                  <c:v>99.211678315491469</c:v>
                </c:pt>
                <c:pt idx="89">
                  <c:v>99.773369901795988</c:v>
                </c:pt>
                <c:pt idx="90">
                  <c:v>99.888949836326631</c:v>
                </c:pt>
                <c:pt idx="91">
                  <c:v>98.251720782093244</c:v>
                </c:pt>
                <c:pt idx="92">
                  <c:v>98.329434663363699</c:v>
                </c:pt>
                <c:pt idx="93">
                  <c:v>98.359302839953997</c:v>
                </c:pt>
                <c:pt idx="94">
                  <c:v>98.901884455454308</c:v>
                </c:pt>
                <c:pt idx="95">
                  <c:v>99.401291692471034</c:v>
                </c:pt>
                <c:pt idx="96">
                  <c:v>99.317703264620022</c:v>
                </c:pt>
                <c:pt idx="97">
                  <c:v>99.248836592055213</c:v>
                </c:pt>
                <c:pt idx="98">
                  <c:v>99.586233743253999</c:v>
                </c:pt>
                <c:pt idx="99">
                  <c:v>100.07169777935061</c:v>
                </c:pt>
                <c:pt idx="100">
                  <c:v>101.34696983101831</c:v>
                </c:pt>
                <c:pt idx="101">
                  <c:v>101.76137308679112</c:v>
                </c:pt>
                <c:pt idx="102">
                  <c:v>101.31922498451738</c:v>
                </c:pt>
                <c:pt idx="103">
                  <c:v>101.44598779085199</c:v>
                </c:pt>
                <c:pt idx="104">
                  <c:v>101.93399982305581</c:v>
                </c:pt>
                <c:pt idx="105">
                  <c:v>99.526922056091308</c:v>
                </c:pt>
                <c:pt idx="106">
                  <c:v>98.520109705387952</c:v>
                </c:pt>
                <c:pt idx="107">
                  <c:v>98.562788640184024</c:v>
                </c:pt>
                <c:pt idx="108">
                  <c:v>99.153074405025222</c:v>
                </c:pt>
                <c:pt idx="109">
                  <c:v>99.474334247544888</c:v>
                </c:pt>
                <c:pt idx="110">
                  <c:v>98.871662390515795</c:v>
                </c:pt>
                <c:pt idx="111">
                  <c:v>98.935999292223315</c:v>
                </c:pt>
                <c:pt idx="112">
                  <c:v>99.932690436167391</c:v>
                </c:pt>
                <c:pt idx="113">
                  <c:v>100.38304874811996</c:v>
                </c:pt>
                <c:pt idx="114">
                  <c:v>100.87268866672565</c:v>
                </c:pt>
                <c:pt idx="115">
                  <c:v>101.5755817039724</c:v>
                </c:pt>
                <c:pt idx="116">
                  <c:v>101.68245598513667</c:v>
                </c:pt>
                <c:pt idx="117">
                  <c:v>103.44269662921349</c:v>
                </c:pt>
                <c:pt idx="118">
                  <c:v>102.08362381668583</c:v>
                </c:pt>
                <c:pt idx="119">
                  <c:v>102.57114040520217</c:v>
                </c:pt>
                <c:pt idx="120">
                  <c:v>103.9749447049456</c:v>
                </c:pt>
                <c:pt idx="121">
                  <c:v>103.57979297531629</c:v>
                </c:pt>
                <c:pt idx="122">
                  <c:v>103.3860744934973</c:v>
                </c:pt>
                <c:pt idx="123">
                  <c:v>104.10354773069098</c:v>
                </c:pt>
                <c:pt idx="124">
                  <c:v>104.28969300185791</c:v>
                </c:pt>
                <c:pt idx="125">
                  <c:v>106.688277448465</c:v>
                </c:pt>
                <c:pt idx="126">
                  <c:v>103.82567459966381</c:v>
                </c:pt>
                <c:pt idx="127">
                  <c:v>105.07631602229498</c:v>
                </c:pt>
                <c:pt idx="128">
                  <c:v>107.67548438467665</c:v>
                </c:pt>
                <c:pt idx="129">
                  <c:v>106.67037069804476</c:v>
                </c:pt>
                <c:pt idx="130">
                  <c:v>107.48219056887551</c:v>
                </c:pt>
                <c:pt idx="131">
                  <c:v>109.2209855790498</c:v>
                </c:pt>
                <c:pt idx="132">
                  <c:v>111.00606918517208</c:v>
                </c:pt>
                <c:pt idx="133">
                  <c:v>112.69652304697868</c:v>
                </c:pt>
                <c:pt idx="134">
                  <c:v>109.68507475891356</c:v>
                </c:pt>
                <c:pt idx="135">
                  <c:v>110.82367513049634</c:v>
                </c:pt>
                <c:pt idx="136">
                  <c:v>110.24386446076262</c:v>
                </c:pt>
                <c:pt idx="137">
                  <c:v>108.6999911527913</c:v>
                </c:pt>
                <c:pt idx="138">
                  <c:v>107.36937096346104</c:v>
                </c:pt>
                <c:pt idx="139">
                  <c:v>106.28767583827303</c:v>
                </c:pt>
                <c:pt idx="140">
                  <c:v>107.54723524727949</c:v>
                </c:pt>
                <c:pt idx="141">
                  <c:v>106.99184287357339</c:v>
                </c:pt>
                <c:pt idx="142">
                  <c:v>107.51481907458198</c:v>
                </c:pt>
                <c:pt idx="143">
                  <c:v>106.80746704414756</c:v>
                </c:pt>
                <c:pt idx="144">
                  <c:v>107.64172343625586</c:v>
                </c:pt>
                <c:pt idx="145">
                  <c:v>108.58264177651951</c:v>
                </c:pt>
                <c:pt idx="146">
                  <c:v>108.06348756967176</c:v>
                </c:pt>
                <c:pt idx="147">
                  <c:v>107.21769441741131</c:v>
                </c:pt>
                <c:pt idx="148">
                  <c:v>105.65421569494823</c:v>
                </c:pt>
                <c:pt idx="149">
                  <c:v>106.57694417411308</c:v>
                </c:pt>
                <c:pt idx="150">
                  <c:v>107.18534902238343</c:v>
                </c:pt>
                <c:pt idx="151">
                  <c:v>106.02126868972839</c:v>
                </c:pt>
                <c:pt idx="152">
                  <c:v>105.71473060249492</c:v>
                </c:pt>
                <c:pt idx="153">
                  <c:v>105.43317703264619</c:v>
                </c:pt>
                <c:pt idx="154">
                  <c:v>105.81162523223924</c:v>
                </c:pt>
                <c:pt idx="155">
                  <c:v>106.46228434928781</c:v>
                </c:pt>
                <c:pt idx="156">
                  <c:v>106.82063169070159</c:v>
                </c:pt>
                <c:pt idx="157">
                  <c:v>107.11648234981863</c:v>
                </c:pt>
                <c:pt idx="158">
                  <c:v>108.82222418826859</c:v>
                </c:pt>
                <c:pt idx="159">
                  <c:v>109.42765637441387</c:v>
                </c:pt>
                <c:pt idx="160">
                  <c:v>109.09953109793859</c:v>
                </c:pt>
                <c:pt idx="161">
                  <c:v>109.93980359196674</c:v>
                </c:pt>
                <c:pt idx="162">
                  <c:v>108.62404671326196</c:v>
                </c:pt>
                <c:pt idx="163">
                  <c:v>108.28098734849154</c:v>
                </c:pt>
                <c:pt idx="164">
                  <c:v>107.38239405467576</c:v>
                </c:pt>
                <c:pt idx="165">
                  <c:v>106.8959391312041</c:v>
                </c:pt>
                <c:pt idx="166">
                  <c:v>104.97255595859507</c:v>
                </c:pt>
                <c:pt idx="167">
                  <c:v>105.18503052287002</c:v>
                </c:pt>
                <c:pt idx="168">
                  <c:v>104.46522162257807</c:v>
                </c:pt>
                <c:pt idx="169">
                  <c:v>104.23745908165974</c:v>
                </c:pt>
                <c:pt idx="170">
                  <c:v>104.8542864726179</c:v>
                </c:pt>
                <c:pt idx="171">
                  <c:v>102.60801557108732</c:v>
                </c:pt>
                <c:pt idx="172">
                  <c:v>102.88185437494471</c:v>
                </c:pt>
                <c:pt idx="173">
                  <c:v>102.17011412899231</c:v>
                </c:pt>
                <c:pt idx="174">
                  <c:v>102.69372732902768</c:v>
                </c:pt>
                <c:pt idx="175">
                  <c:v>103.43993630009732</c:v>
                </c:pt>
                <c:pt idx="176">
                  <c:v>102.40339732814296</c:v>
                </c:pt>
                <c:pt idx="177">
                  <c:v>101.46042643545961</c:v>
                </c:pt>
                <c:pt idx="178">
                  <c:v>101.86669025922322</c:v>
                </c:pt>
                <c:pt idx="179">
                  <c:v>100.01493408829513</c:v>
                </c:pt>
                <c:pt idx="180">
                  <c:v>99.835795806423064</c:v>
                </c:pt>
                <c:pt idx="181">
                  <c:v>101.10399009112625</c:v>
                </c:pt>
                <c:pt idx="182">
                  <c:v>101.09783243386713</c:v>
                </c:pt>
                <c:pt idx="183">
                  <c:v>100.99329381580111</c:v>
                </c:pt>
                <c:pt idx="184">
                  <c:v>101.82542687782006</c:v>
                </c:pt>
                <c:pt idx="185">
                  <c:v>102.17230823675129</c:v>
                </c:pt>
                <c:pt idx="186">
                  <c:v>102.23968857825356</c:v>
                </c:pt>
                <c:pt idx="187">
                  <c:v>102.90945766610635</c:v>
                </c:pt>
                <c:pt idx="188">
                  <c:v>102.21491639387774</c:v>
                </c:pt>
                <c:pt idx="189">
                  <c:v>102.41734052906308</c:v>
                </c:pt>
                <c:pt idx="190">
                  <c:v>102.6564982747943</c:v>
                </c:pt>
                <c:pt idx="191">
                  <c:v>102.61537644873042</c:v>
                </c:pt>
                <c:pt idx="192">
                  <c:v>101.91283729983192</c:v>
                </c:pt>
                <c:pt idx="193">
                  <c:v>102.14435105724145</c:v>
                </c:pt>
                <c:pt idx="194">
                  <c:v>103.07599752278156</c:v>
                </c:pt>
                <c:pt idx="195">
                  <c:v>102.33799876139078</c:v>
                </c:pt>
                <c:pt idx="196">
                  <c:v>102.47580288419003</c:v>
                </c:pt>
                <c:pt idx="197">
                  <c:v>102.59386003715827</c:v>
                </c:pt>
                <c:pt idx="198">
                  <c:v>102.61742900115014</c:v>
                </c:pt>
                <c:pt idx="199">
                  <c:v>102.27288330531717</c:v>
                </c:pt>
                <c:pt idx="200">
                  <c:v>103.52416172697514</c:v>
                </c:pt>
                <c:pt idx="201">
                  <c:v>101.27824471379282</c:v>
                </c:pt>
                <c:pt idx="202">
                  <c:v>100.22719631956119</c:v>
                </c:pt>
                <c:pt idx="203">
                  <c:v>101.12182606387685</c:v>
                </c:pt>
                <c:pt idx="204">
                  <c:v>102.29737237901442</c:v>
                </c:pt>
                <c:pt idx="205">
                  <c:v>101.809077236132</c:v>
                </c:pt>
                <c:pt idx="206">
                  <c:v>101.57728036804387</c:v>
                </c:pt>
                <c:pt idx="207">
                  <c:v>101.85147306024949</c:v>
                </c:pt>
                <c:pt idx="208">
                  <c:v>101.78112005662214</c:v>
                </c:pt>
                <c:pt idx="209">
                  <c:v>100.81203220383969</c:v>
                </c:pt>
                <c:pt idx="210">
                  <c:v>100.96491197027338</c:v>
                </c:pt>
                <c:pt idx="211">
                  <c:v>101.08141201450943</c:v>
                </c:pt>
                <c:pt idx="212">
                  <c:v>101.16528355303902</c:v>
                </c:pt>
                <c:pt idx="213">
                  <c:v>100.85003981243918</c:v>
                </c:pt>
                <c:pt idx="214">
                  <c:v>100.13674245775456</c:v>
                </c:pt>
                <c:pt idx="215">
                  <c:v>101.86640714854465</c:v>
                </c:pt>
                <c:pt idx="216">
                  <c:v>102.3057949217022</c:v>
                </c:pt>
                <c:pt idx="217">
                  <c:v>100.38276563744139</c:v>
                </c:pt>
                <c:pt idx="218">
                  <c:v>99.147978412810772</c:v>
                </c:pt>
                <c:pt idx="219">
                  <c:v>99.419976997257365</c:v>
                </c:pt>
                <c:pt idx="220">
                  <c:v>99.736636291250107</c:v>
                </c:pt>
                <c:pt idx="221">
                  <c:v>99.447367955410073</c:v>
                </c:pt>
                <c:pt idx="222">
                  <c:v>98.969194019286917</c:v>
                </c:pt>
                <c:pt idx="223">
                  <c:v>99.76848624259047</c:v>
                </c:pt>
                <c:pt idx="224">
                  <c:v>97.996001061665055</c:v>
                </c:pt>
                <c:pt idx="225">
                  <c:v>98.065292400247714</c:v>
                </c:pt>
                <c:pt idx="226">
                  <c:v>98.661523489339103</c:v>
                </c:pt>
                <c:pt idx="227">
                  <c:v>98.439210828983448</c:v>
                </c:pt>
                <c:pt idx="228">
                  <c:v>98.252074670441488</c:v>
                </c:pt>
                <c:pt idx="229">
                  <c:v>98.378695921436787</c:v>
                </c:pt>
                <c:pt idx="230">
                  <c:v>98.647155622401144</c:v>
                </c:pt>
                <c:pt idx="231">
                  <c:v>98.166292134831451</c:v>
                </c:pt>
                <c:pt idx="232">
                  <c:v>98.373812262231269</c:v>
                </c:pt>
                <c:pt idx="233">
                  <c:v>98.630239759355916</c:v>
                </c:pt>
                <c:pt idx="234">
                  <c:v>100.77034415641866</c:v>
                </c:pt>
                <c:pt idx="235">
                  <c:v>101.37237901442096</c:v>
                </c:pt>
                <c:pt idx="236">
                  <c:v>101.19366539856675</c:v>
                </c:pt>
                <c:pt idx="237">
                  <c:v>100.6666548703884</c:v>
                </c:pt>
                <c:pt idx="238">
                  <c:v>100.66254976554899</c:v>
                </c:pt>
                <c:pt idx="239">
                  <c:v>101.98587985490578</c:v>
                </c:pt>
                <c:pt idx="240">
                  <c:v>101.28553481376625</c:v>
                </c:pt>
                <c:pt idx="241">
                  <c:v>102.64354596124923</c:v>
                </c:pt>
                <c:pt idx="242">
                  <c:v>102.81949924798725</c:v>
                </c:pt>
                <c:pt idx="243">
                  <c:v>102.53299124126339</c:v>
                </c:pt>
                <c:pt idx="244">
                  <c:v>102.41160753782181</c:v>
                </c:pt>
                <c:pt idx="245">
                  <c:v>103.17593559232061</c:v>
                </c:pt>
                <c:pt idx="246">
                  <c:v>101.36579669114394</c:v>
                </c:pt>
                <c:pt idx="247">
                  <c:v>100.60224719101123</c:v>
                </c:pt>
                <c:pt idx="248">
                  <c:v>100.47930637883746</c:v>
                </c:pt>
                <c:pt idx="249">
                  <c:v>99.875926745111911</c:v>
                </c:pt>
                <c:pt idx="250">
                  <c:v>99.19002034858002</c:v>
                </c:pt>
                <c:pt idx="251">
                  <c:v>99.656515969211711</c:v>
                </c:pt>
                <c:pt idx="252">
                  <c:v>99.568185437494478</c:v>
                </c:pt>
                <c:pt idx="253">
                  <c:v>100.15358754313016</c:v>
                </c:pt>
                <c:pt idx="254">
                  <c:v>99.186764575776337</c:v>
                </c:pt>
                <c:pt idx="255">
                  <c:v>98.972237459081668</c:v>
                </c:pt>
                <c:pt idx="256">
                  <c:v>97.762576307175081</c:v>
                </c:pt>
                <c:pt idx="257">
                  <c:v>96.837724497920902</c:v>
                </c:pt>
              </c:numCache>
            </c:numRef>
          </c:val>
          <c:smooth val="0"/>
          <c:extLst xmlns:c16r2="http://schemas.microsoft.com/office/drawing/2015/06/chart">
            <c:ext xmlns:c16="http://schemas.microsoft.com/office/drawing/2014/chart" uri="{C3380CC4-5D6E-409C-BE32-E72D297353CC}">
              <c16:uniqueId val="{00000004-04A3-4B29-8272-AD163FD78FCC}"/>
            </c:ext>
          </c:extLst>
        </c:ser>
        <c:ser>
          <c:idx val="3"/>
          <c:order val="3"/>
          <c:tx>
            <c:strRef>
              <c:f>Index_Chart!$I$1</c:f>
              <c:strCache>
                <c:ptCount val="1"/>
                <c:pt idx="0">
                  <c:v>Energy</c:v>
                </c:pt>
              </c:strCache>
            </c:strRef>
          </c:tx>
          <c:spPr>
            <a:ln w="28565" cap="rnd">
              <a:solidFill>
                <a:schemeClr val="accent4"/>
              </a:solidFill>
              <a:round/>
            </a:ln>
            <a:effectLst/>
          </c:spPr>
          <c:marker>
            <c:symbol val="none"/>
          </c:marker>
          <c:dPt>
            <c:idx val="215"/>
            <c:bubble3D val="0"/>
            <c:extLst xmlns:c16r2="http://schemas.microsoft.com/office/drawing/2015/06/chart">
              <c:ext xmlns:c16="http://schemas.microsoft.com/office/drawing/2014/chart" uri="{C3380CC4-5D6E-409C-BE32-E72D297353CC}">
                <c16:uniqueId val="{00000006-04A3-4B29-8272-AD163FD78FCC}"/>
              </c:ext>
            </c:extLst>
          </c:dPt>
          <c:cat>
            <c:numRef>
              <c:f>Index_Chart!$A$69:$A$326</c:f>
              <c:numCache>
                <c:formatCode>d\-mmm\-yy</c:formatCode>
                <c:ptCount val="258"/>
                <c:pt idx="0">
                  <c:v>44440</c:v>
                </c:pt>
                <c:pt idx="1">
                  <c:v>44441</c:v>
                </c:pt>
                <c:pt idx="2">
                  <c:v>44442</c:v>
                </c:pt>
                <c:pt idx="3">
                  <c:v>44445</c:v>
                </c:pt>
                <c:pt idx="4">
                  <c:v>44446</c:v>
                </c:pt>
                <c:pt idx="5">
                  <c:v>44447</c:v>
                </c:pt>
                <c:pt idx="6">
                  <c:v>44448</c:v>
                </c:pt>
                <c:pt idx="7">
                  <c:v>44449</c:v>
                </c:pt>
                <c:pt idx="8">
                  <c:v>44452</c:v>
                </c:pt>
                <c:pt idx="9">
                  <c:v>44453</c:v>
                </c:pt>
                <c:pt idx="10">
                  <c:v>44454</c:v>
                </c:pt>
                <c:pt idx="11">
                  <c:v>44455</c:v>
                </c:pt>
                <c:pt idx="12">
                  <c:v>44456</c:v>
                </c:pt>
                <c:pt idx="13">
                  <c:v>44459</c:v>
                </c:pt>
                <c:pt idx="14">
                  <c:v>44460</c:v>
                </c:pt>
                <c:pt idx="15">
                  <c:v>44461</c:v>
                </c:pt>
                <c:pt idx="16">
                  <c:v>44462</c:v>
                </c:pt>
                <c:pt idx="17">
                  <c:v>44463</c:v>
                </c:pt>
                <c:pt idx="18">
                  <c:v>44466</c:v>
                </c:pt>
                <c:pt idx="19">
                  <c:v>44467</c:v>
                </c:pt>
                <c:pt idx="20">
                  <c:v>44468</c:v>
                </c:pt>
                <c:pt idx="21">
                  <c:v>44469</c:v>
                </c:pt>
                <c:pt idx="22">
                  <c:v>44470</c:v>
                </c:pt>
                <c:pt idx="23">
                  <c:v>44473</c:v>
                </c:pt>
                <c:pt idx="24">
                  <c:v>44474</c:v>
                </c:pt>
                <c:pt idx="25">
                  <c:v>44475</c:v>
                </c:pt>
                <c:pt idx="26">
                  <c:v>44476</c:v>
                </c:pt>
                <c:pt idx="27">
                  <c:v>44477</c:v>
                </c:pt>
                <c:pt idx="28">
                  <c:v>44480</c:v>
                </c:pt>
                <c:pt idx="29">
                  <c:v>44481</c:v>
                </c:pt>
                <c:pt idx="30">
                  <c:v>44482</c:v>
                </c:pt>
                <c:pt idx="31">
                  <c:v>44483</c:v>
                </c:pt>
                <c:pt idx="32">
                  <c:v>44484</c:v>
                </c:pt>
                <c:pt idx="33">
                  <c:v>44487</c:v>
                </c:pt>
                <c:pt idx="34">
                  <c:v>44488</c:v>
                </c:pt>
                <c:pt idx="35">
                  <c:v>44489</c:v>
                </c:pt>
                <c:pt idx="36">
                  <c:v>44490</c:v>
                </c:pt>
                <c:pt idx="37">
                  <c:v>44491</c:v>
                </c:pt>
                <c:pt idx="38">
                  <c:v>44494</c:v>
                </c:pt>
                <c:pt idx="39">
                  <c:v>44495</c:v>
                </c:pt>
                <c:pt idx="40">
                  <c:v>44496</c:v>
                </c:pt>
                <c:pt idx="41">
                  <c:v>44497</c:v>
                </c:pt>
                <c:pt idx="42">
                  <c:v>44498</c:v>
                </c:pt>
                <c:pt idx="43">
                  <c:v>44501</c:v>
                </c:pt>
                <c:pt idx="44">
                  <c:v>44502</c:v>
                </c:pt>
                <c:pt idx="45">
                  <c:v>44503</c:v>
                </c:pt>
                <c:pt idx="46">
                  <c:v>44504</c:v>
                </c:pt>
                <c:pt idx="47">
                  <c:v>44505</c:v>
                </c:pt>
                <c:pt idx="48">
                  <c:v>44508</c:v>
                </c:pt>
                <c:pt idx="49">
                  <c:v>44509</c:v>
                </c:pt>
                <c:pt idx="50">
                  <c:v>44510</c:v>
                </c:pt>
                <c:pt idx="51">
                  <c:v>44511</c:v>
                </c:pt>
                <c:pt idx="52">
                  <c:v>44512</c:v>
                </c:pt>
                <c:pt idx="53">
                  <c:v>44515</c:v>
                </c:pt>
                <c:pt idx="54">
                  <c:v>44516</c:v>
                </c:pt>
                <c:pt idx="55">
                  <c:v>44517</c:v>
                </c:pt>
                <c:pt idx="56">
                  <c:v>44518</c:v>
                </c:pt>
                <c:pt idx="57">
                  <c:v>44519</c:v>
                </c:pt>
                <c:pt idx="58">
                  <c:v>44522</c:v>
                </c:pt>
                <c:pt idx="59">
                  <c:v>44523</c:v>
                </c:pt>
                <c:pt idx="60">
                  <c:v>44524</c:v>
                </c:pt>
                <c:pt idx="61">
                  <c:v>44525</c:v>
                </c:pt>
                <c:pt idx="62">
                  <c:v>44526</c:v>
                </c:pt>
                <c:pt idx="63">
                  <c:v>44529</c:v>
                </c:pt>
                <c:pt idx="64">
                  <c:v>44530</c:v>
                </c:pt>
                <c:pt idx="65">
                  <c:v>44531</c:v>
                </c:pt>
                <c:pt idx="66">
                  <c:v>44532</c:v>
                </c:pt>
                <c:pt idx="67">
                  <c:v>44533</c:v>
                </c:pt>
                <c:pt idx="68">
                  <c:v>44536</c:v>
                </c:pt>
                <c:pt idx="69">
                  <c:v>44537</c:v>
                </c:pt>
                <c:pt idx="70">
                  <c:v>44538</c:v>
                </c:pt>
                <c:pt idx="71">
                  <c:v>44539</c:v>
                </c:pt>
                <c:pt idx="72">
                  <c:v>44540</c:v>
                </c:pt>
                <c:pt idx="73">
                  <c:v>44543</c:v>
                </c:pt>
                <c:pt idx="74">
                  <c:v>44544</c:v>
                </c:pt>
                <c:pt idx="75">
                  <c:v>44545</c:v>
                </c:pt>
                <c:pt idx="76">
                  <c:v>44546</c:v>
                </c:pt>
                <c:pt idx="77">
                  <c:v>44547</c:v>
                </c:pt>
                <c:pt idx="78">
                  <c:v>44550</c:v>
                </c:pt>
                <c:pt idx="79">
                  <c:v>44551</c:v>
                </c:pt>
                <c:pt idx="80">
                  <c:v>44552</c:v>
                </c:pt>
                <c:pt idx="81">
                  <c:v>44553</c:v>
                </c:pt>
                <c:pt idx="82">
                  <c:v>44554</c:v>
                </c:pt>
                <c:pt idx="83">
                  <c:v>44557</c:v>
                </c:pt>
                <c:pt idx="84">
                  <c:v>44558</c:v>
                </c:pt>
                <c:pt idx="85">
                  <c:v>44559</c:v>
                </c:pt>
                <c:pt idx="86">
                  <c:v>44560</c:v>
                </c:pt>
                <c:pt idx="87">
                  <c:v>44561</c:v>
                </c:pt>
                <c:pt idx="88">
                  <c:v>44564</c:v>
                </c:pt>
                <c:pt idx="89">
                  <c:v>44565</c:v>
                </c:pt>
                <c:pt idx="90">
                  <c:v>44566</c:v>
                </c:pt>
                <c:pt idx="91">
                  <c:v>44567</c:v>
                </c:pt>
                <c:pt idx="92">
                  <c:v>44568</c:v>
                </c:pt>
                <c:pt idx="93">
                  <c:v>44571</c:v>
                </c:pt>
                <c:pt idx="94">
                  <c:v>44572</c:v>
                </c:pt>
                <c:pt idx="95">
                  <c:v>44573</c:v>
                </c:pt>
                <c:pt idx="96">
                  <c:v>44574</c:v>
                </c:pt>
                <c:pt idx="97">
                  <c:v>44575</c:v>
                </c:pt>
                <c:pt idx="98">
                  <c:v>44578</c:v>
                </c:pt>
                <c:pt idx="99">
                  <c:v>44579</c:v>
                </c:pt>
                <c:pt idx="100">
                  <c:v>44580</c:v>
                </c:pt>
                <c:pt idx="101">
                  <c:v>44581</c:v>
                </c:pt>
                <c:pt idx="102">
                  <c:v>44582</c:v>
                </c:pt>
                <c:pt idx="103">
                  <c:v>44585</c:v>
                </c:pt>
                <c:pt idx="104">
                  <c:v>44586</c:v>
                </c:pt>
                <c:pt idx="105">
                  <c:v>44588</c:v>
                </c:pt>
                <c:pt idx="106">
                  <c:v>44589</c:v>
                </c:pt>
                <c:pt idx="107">
                  <c:v>44592</c:v>
                </c:pt>
                <c:pt idx="108">
                  <c:v>44593</c:v>
                </c:pt>
                <c:pt idx="109">
                  <c:v>44594</c:v>
                </c:pt>
                <c:pt idx="110">
                  <c:v>44595</c:v>
                </c:pt>
                <c:pt idx="111">
                  <c:v>44596</c:v>
                </c:pt>
                <c:pt idx="112">
                  <c:v>44599</c:v>
                </c:pt>
                <c:pt idx="113">
                  <c:v>44600</c:v>
                </c:pt>
                <c:pt idx="114">
                  <c:v>44601</c:v>
                </c:pt>
                <c:pt idx="115">
                  <c:v>44602</c:v>
                </c:pt>
                <c:pt idx="116">
                  <c:v>44603</c:v>
                </c:pt>
                <c:pt idx="117">
                  <c:v>44606</c:v>
                </c:pt>
                <c:pt idx="118">
                  <c:v>44607</c:v>
                </c:pt>
                <c:pt idx="119">
                  <c:v>44608</c:v>
                </c:pt>
                <c:pt idx="120">
                  <c:v>44609</c:v>
                </c:pt>
                <c:pt idx="121">
                  <c:v>44610</c:v>
                </c:pt>
                <c:pt idx="122">
                  <c:v>44613</c:v>
                </c:pt>
                <c:pt idx="123">
                  <c:v>44614</c:v>
                </c:pt>
                <c:pt idx="124">
                  <c:v>44615</c:v>
                </c:pt>
                <c:pt idx="125">
                  <c:v>44616</c:v>
                </c:pt>
                <c:pt idx="126">
                  <c:v>44617</c:v>
                </c:pt>
                <c:pt idx="127">
                  <c:v>44620</c:v>
                </c:pt>
                <c:pt idx="128">
                  <c:v>44621</c:v>
                </c:pt>
                <c:pt idx="129">
                  <c:v>44622</c:v>
                </c:pt>
                <c:pt idx="130">
                  <c:v>44623</c:v>
                </c:pt>
                <c:pt idx="131">
                  <c:v>44624</c:v>
                </c:pt>
                <c:pt idx="132">
                  <c:v>44627</c:v>
                </c:pt>
                <c:pt idx="133">
                  <c:v>44628</c:v>
                </c:pt>
                <c:pt idx="134">
                  <c:v>44629</c:v>
                </c:pt>
                <c:pt idx="135">
                  <c:v>44630</c:v>
                </c:pt>
                <c:pt idx="136">
                  <c:v>44631</c:v>
                </c:pt>
                <c:pt idx="137">
                  <c:v>44634</c:v>
                </c:pt>
                <c:pt idx="138">
                  <c:v>44635</c:v>
                </c:pt>
                <c:pt idx="139">
                  <c:v>44636</c:v>
                </c:pt>
                <c:pt idx="140">
                  <c:v>44637</c:v>
                </c:pt>
                <c:pt idx="141">
                  <c:v>44638</c:v>
                </c:pt>
                <c:pt idx="142">
                  <c:v>44641</c:v>
                </c:pt>
                <c:pt idx="143">
                  <c:v>44642</c:v>
                </c:pt>
                <c:pt idx="144">
                  <c:v>44643</c:v>
                </c:pt>
                <c:pt idx="145">
                  <c:v>44644</c:v>
                </c:pt>
                <c:pt idx="146">
                  <c:v>44645</c:v>
                </c:pt>
                <c:pt idx="147">
                  <c:v>44648</c:v>
                </c:pt>
                <c:pt idx="148">
                  <c:v>44649</c:v>
                </c:pt>
                <c:pt idx="149">
                  <c:v>44650</c:v>
                </c:pt>
                <c:pt idx="150">
                  <c:v>44651</c:v>
                </c:pt>
                <c:pt idx="151">
                  <c:v>44652</c:v>
                </c:pt>
                <c:pt idx="152">
                  <c:v>44655</c:v>
                </c:pt>
                <c:pt idx="153">
                  <c:v>44656</c:v>
                </c:pt>
                <c:pt idx="154">
                  <c:v>44657</c:v>
                </c:pt>
                <c:pt idx="155">
                  <c:v>44658</c:v>
                </c:pt>
                <c:pt idx="156">
                  <c:v>44659</c:v>
                </c:pt>
                <c:pt idx="157">
                  <c:v>44662</c:v>
                </c:pt>
                <c:pt idx="158">
                  <c:v>44663</c:v>
                </c:pt>
                <c:pt idx="159">
                  <c:v>44664</c:v>
                </c:pt>
                <c:pt idx="160">
                  <c:v>44665</c:v>
                </c:pt>
                <c:pt idx="161">
                  <c:v>44669</c:v>
                </c:pt>
                <c:pt idx="162">
                  <c:v>44670</c:v>
                </c:pt>
                <c:pt idx="163">
                  <c:v>44671</c:v>
                </c:pt>
                <c:pt idx="164">
                  <c:v>44672</c:v>
                </c:pt>
                <c:pt idx="165">
                  <c:v>44673</c:v>
                </c:pt>
                <c:pt idx="166">
                  <c:v>44676</c:v>
                </c:pt>
                <c:pt idx="167">
                  <c:v>44677</c:v>
                </c:pt>
                <c:pt idx="168">
                  <c:v>44678</c:v>
                </c:pt>
                <c:pt idx="169">
                  <c:v>44679</c:v>
                </c:pt>
                <c:pt idx="170">
                  <c:v>44680</c:v>
                </c:pt>
                <c:pt idx="171">
                  <c:v>44683</c:v>
                </c:pt>
                <c:pt idx="172">
                  <c:v>44684</c:v>
                </c:pt>
                <c:pt idx="173">
                  <c:v>44685</c:v>
                </c:pt>
                <c:pt idx="174">
                  <c:v>44686</c:v>
                </c:pt>
                <c:pt idx="175">
                  <c:v>44687</c:v>
                </c:pt>
                <c:pt idx="176">
                  <c:v>44690</c:v>
                </c:pt>
                <c:pt idx="177">
                  <c:v>44691</c:v>
                </c:pt>
                <c:pt idx="178">
                  <c:v>44692</c:v>
                </c:pt>
                <c:pt idx="179">
                  <c:v>44693</c:v>
                </c:pt>
                <c:pt idx="180">
                  <c:v>44694</c:v>
                </c:pt>
                <c:pt idx="181">
                  <c:v>44697</c:v>
                </c:pt>
                <c:pt idx="182">
                  <c:v>44698</c:v>
                </c:pt>
                <c:pt idx="183">
                  <c:v>44699</c:v>
                </c:pt>
                <c:pt idx="184">
                  <c:v>44700</c:v>
                </c:pt>
                <c:pt idx="185">
                  <c:v>44701</c:v>
                </c:pt>
                <c:pt idx="186">
                  <c:v>44704</c:v>
                </c:pt>
                <c:pt idx="187">
                  <c:v>44705</c:v>
                </c:pt>
                <c:pt idx="188">
                  <c:v>44706</c:v>
                </c:pt>
                <c:pt idx="189">
                  <c:v>44707</c:v>
                </c:pt>
                <c:pt idx="190">
                  <c:v>44708</c:v>
                </c:pt>
                <c:pt idx="191">
                  <c:v>44711</c:v>
                </c:pt>
                <c:pt idx="192">
                  <c:v>44712</c:v>
                </c:pt>
                <c:pt idx="193">
                  <c:v>44713</c:v>
                </c:pt>
                <c:pt idx="194">
                  <c:v>44714</c:v>
                </c:pt>
                <c:pt idx="195">
                  <c:v>44715</c:v>
                </c:pt>
                <c:pt idx="196">
                  <c:v>44718</c:v>
                </c:pt>
                <c:pt idx="197">
                  <c:v>44719</c:v>
                </c:pt>
                <c:pt idx="198">
                  <c:v>44720</c:v>
                </c:pt>
                <c:pt idx="199">
                  <c:v>44721</c:v>
                </c:pt>
                <c:pt idx="200">
                  <c:v>44722</c:v>
                </c:pt>
                <c:pt idx="201">
                  <c:v>44725</c:v>
                </c:pt>
                <c:pt idx="202">
                  <c:v>44726</c:v>
                </c:pt>
                <c:pt idx="203">
                  <c:v>44727</c:v>
                </c:pt>
                <c:pt idx="204">
                  <c:v>44728</c:v>
                </c:pt>
                <c:pt idx="205">
                  <c:v>44729</c:v>
                </c:pt>
                <c:pt idx="206">
                  <c:v>44732</c:v>
                </c:pt>
                <c:pt idx="207">
                  <c:v>44733</c:v>
                </c:pt>
                <c:pt idx="208">
                  <c:v>44734</c:v>
                </c:pt>
                <c:pt idx="209">
                  <c:v>44735</c:v>
                </c:pt>
                <c:pt idx="210">
                  <c:v>44736</c:v>
                </c:pt>
                <c:pt idx="211">
                  <c:v>44739</c:v>
                </c:pt>
                <c:pt idx="212">
                  <c:v>44740</c:v>
                </c:pt>
                <c:pt idx="213">
                  <c:v>44741</c:v>
                </c:pt>
                <c:pt idx="214">
                  <c:v>44742</c:v>
                </c:pt>
                <c:pt idx="215">
                  <c:v>44743</c:v>
                </c:pt>
                <c:pt idx="216">
                  <c:v>44746</c:v>
                </c:pt>
                <c:pt idx="217">
                  <c:v>44747</c:v>
                </c:pt>
                <c:pt idx="218">
                  <c:v>44748</c:v>
                </c:pt>
                <c:pt idx="219">
                  <c:v>44749</c:v>
                </c:pt>
                <c:pt idx="220">
                  <c:v>44750</c:v>
                </c:pt>
                <c:pt idx="221">
                  <c:v>44753</c:v>
                </c:pt>
                <c:pt idx="222">
                  <c:v>44754</c:v>
                </c:pt>
                <c:pt idx="223">
                  <c:v>44755</c:v>
                </c:pt>
                <c:pt idx="224">
                  <c:v>44756</c:v>
                </c:pt>
                <c:pt idx="225">
                  <c:v>44757</c:v>
                </c:pt>
                <c:pt idx="226">
                  <c:v>44760</c:v>
                </c:pt>
                <c:pt idx="227">
                  <c:v>44761</c:v>
                </c:pt>
                <c:pt idx="228">
                  <c:v>44762</c:v>
                </c:pt>
                <c:pt idx="229">
                  <c:v>44763</c:v>
                </c:pt>
                <c:pt idx="230">
                  <c:v>44764</c:v>
                </c:pt>
                <c:pt idx="231">
                  <c:v>44767</c:v>
                </c:pt>
                <c:pt idx="232">
                  <c:v>44768</c:v>
                </c:pt>
                <c:pt idx="233">
                  <c:v>44769</c:v>
                </c:pt>
                <c:pt idx="234">
                  <c:v>44770</c:v>
                </c:pt>
                <c:pt idx="235">
                  <c:v>44771</c:v>
                </c:pt>
                <c:pt idx="236">
                  <c:v>44774</c:v>
                </c:pt>
                <c:pt idx="237">
                  <c:v>44775</c:v>
                </c:pt>
                <c:pt idx="238">
                  <c:v>44776</c:v>
                </c:pt>
                <c:pt idx="239">
                  <c:v>44777</c:v>
                </c:pt>
                <c:pt idx="240">
                  <c:v>44778</c:v>
                </c:pt>
                <c:pt idx="241">
                  <c:v>44781</c:v>
                </c:pt>
                <c:pt idx="242">
                  <c:v>44782</c:v>
                </c:pt>
                <c:pt idx="243">
                  <c:v>44783</c:v>
                </c:pt>
                <c:pt idx="244">
                  <c:v>44784</c:v>
                </c:pt>
                <c:pt idx="245">
                  <c:v>44785</c:v>
                </c:pt>
                <c:pt idx="246">
                  <c:v>44789</c:v>
                </c:pt>
                <c:pt idx="247">
                  <c:v>44790</c:v>
                </c:pt>
                <c:pt idx="248">
                  <c:v>44791</c:v>
                </c:pt>
                <c:pt idx="249">
                  <c:v>44792</c:v>
                </c:pt>
                <c:pt idx="250">
                  <c:v>44795</c:v>
                </c:pt>
                <c:pt idx="251">
                  <c:v>44796</c:v>
                </c:pt>
                <c:pt idx="252">
                  <c:v>44797</c:v>
                </c:pt>
                <c:pt idx="253">
                  <c:v>44798</c:v>
                </c:pt>
                <c:pt idx="254">
                  <c:v>44799</c:v>
                </c:pt>
                <c:pt idx="255">
                  <c:v>44802</c:v>
                </c:pt>
                <c:pt idx="256">
                  <c:v>44803</c:v>
                </c:pt>
                <c:pt idx="257">
                  <c:v>44804</c:v>
                </c:pt>
              </c:numCache>
            </c:numRef>
          </c:cat>
          <c:val>
            <c:numRef>
              <c:f>Index_Chart!$I$69:$I$326</c:f>
              <c:numCache>
                <c:formatCode>_(* #,##0.00_);_(* \(#,##0.00\);_(* "-"??_);_(@_)</c:formatCode>
                <c:ptCount val="258"/>
                <c:pt idx="0">
                  <c:v>100.80620161009264</c:v>
                </c:pt>
                <c:pt idx="1">
                  <c:v>103.09194780388525</c:v>
                </c:pt>
                <c:pt idx="2">
                  <c:v>101.95244431008821</c:v>
                </c:pt>
                <c:pt idx="3">
                  <c:v>101.58121032292351</c:v>
                </c:pt>
                <c:pt idx="4">
                  <c:v>100.84317096981027</c:v>
                </c:pt>
                <c:pt idx="5">
                  <c:v>103.70425282420877</c:v>
                </c:pt>
                <c:pt idx="6">
                  <c:v>102.51102822957201</c:v>
                </c:pt>
                <c:pt idx="7">
                  <c:v>104.28382455728229</c:v>
                </c:pt>
                <c:pt idx="8">
                  <c:v>106.39781726738669</c:v>
                </c:pt>
                <c:pt idx="9">
                  <c:v>106.69857841258961</c:v>
                </c:pt>
                <c:pt idx="10">
                  <c:v>109.69251890347338</c:v>
                </c:pt>
                <c:pt idx="11">
                  <c:v>109.33996214491606</c:v>
                </c:pt>
                <c:pt idx="12">
                  <c:v>107.94417626682635</c:v>
                </c:pt>
                <c:pt idx="13">
                  <c:v>106.08762123350579</c:v>
                </c:pt>
                <c:pt idx="14">
                  <c:v>104.97642240574257</c:v>
                </c:pt>
                <c:pt idx="15">
                  <c:v>107.12661428057049</c:v>
                </c:pt>
                <c:pt idx="16">
                  <c:v>109.42275810678368</c:v>
                </c:pt>
                <c:pt idx="17">
                  <c:v>110.61290192144398</c:v>
                </c:pt>
                <c:pt idx="18">
                  <c:v>114.53126895401743</c:v>
                </c:pt>
                <c:pt idx="19">
                  <c:v>115.4031296873586</c:v>
                </c:pt>
                <c:pt idx="20">
                  <c:v>113.92011922618511</c:v>
                </c:pt>
                <c:pt idx="21">
                  <c:v>115.04556666133949</c:v>
                </c:pt>
                <c:pt idx="22">
                  <c:v>115.2113511338233</c:v>
                </c:pt>
                <c:pt idx="23">
                  <c:v>119.44106949276883</c:v>
                </c:pt>
                <c:pt idx="24">
                  <c:v>122.84783450049967</c:v>
                </c:pt>
                <c:pt idx="25">
                  <c:v>119.13299149512177</c:v>
                </c:pt>
                <c:pt idx="26">
                  <c:v>119.44511301648795</c:v>
                </c:pt>
                <c:pt idx="27">
                  <c:v>120.64603956106588</c:v>
                </c:pt>
                <c:pt idx="28">
                  <c:v>122.22108832403644</c:v>
                </c:pt>
                <c:pt idx="29">
                  <c:v>122.4945075469482</c:v>
                </c:pt>
                <c:pt idx="30">
                  <c:v>122.36588498293057</c:v>
                </c:pt>
                <c:pt idx="31">
                  <c:v>123.9191757373173</c:v>
                </c:pt>
                <c:pt idx="32">
                  <c:v>123.94497726962024</c:v>
                </c:pt>
                <c:pt idx="33">
                  <c:v>122.60387523611291</c:v>
                </c:pt>
                <c:pt idx="34">
                  <c:v>123.8693056114482</c:v>
                </c:pt>
                <c:pt idx="35">
                  <c:v>124.24150234235553</c:v>
                </c:pt>
                <c:pt idx="36">
                  <c:v>122.61716109976145</c:v>
                </c:pt>
                <c:pt idx="37">
                  <c:v>125.17536377272316</c:v>
                </c:pt>
                <c:pt idx="38">
                  <c:v>128.16217995991136</c:v>
                </c:pt>
                <c:pt idx="39">
                  <c:v>128.97608351994515</c:v>
                </c:pt>
                <c:pt idx="40">
                  <c:v>127.42067472932459</c:v>
                </c:pt>
                <c:pt idx="41">
                  <c:v>125.14378577796434</c:v>
                </c:pt>
                <c:pt idx="42">
                  <c:v>124.93968410452317</c:v>
                </c:pt>
                <c:pt idx="43">
                  <c:v>124.31755909802465</c:v>
                </c:pt>
                <c:pt idx="44">
                  <c:v>124.82280701416582</c:v>
                </c:pt>
                <c:pt idx="45">
                  <c:v>122.35914577673203</c:v>
                </c:pt>
                <c:pt idx="46">
                  <c:v>125.00264754529229</c:v>
                </c:pt>
                <c:pt idx="47">
                  <c:v>121.86294765177172</c:v>
                </c:pt>
                <c:pt idx="48">
                  <c:v>121.68503260813057</c:v>
                </c:pt>
                <c:pt idx="49">
                  <c:v>121.83136965701293</c:v>
                </c:pt>
                <c:pt idx="50">
                  <c:v>119.30705556379237</c:v>
                </c:pt>
                <c:pt idx="51">
                  <c:v>119.63496608253794</c:v>
                </c:pt>
                <c:pt idx="52">
                  <c:v>118.48776063879973</c:v>
                </c:pt>
                <c:pt idx="53">
                  <c:v>118.15349601135267</c:v>
                </c:pt>
                <c:pt idx="54">
                  <c:v>120.81471226477764</c:v>
                </c:pt>
                <c:pt idx="55">
                  <c:v>116.05182642115419</c:v>
                </c:pt>
                <c:pt idx="56">
                  <c:v>116.53589397495712</c:v>
                </c:pt>
                <c:pt idx="57">
                  <c:v>114.64641310563802</c:v>
                </c:pt>
                <c:pt idx="58">
                  <c:v>114.31272612443655</c:v>
                </c:pt>
                <c:pt idx="59">
                  <c:v>118.11614155413798</c:v>
                </c:pt>
                <c:pt idx="60">
                  <c:v>118.07320318321592</c:v>
                </c:pt>
                <c:pt idx="61">
                  <c:v>117.42893507063653</c:v>
                </c:pt>
                <c:pt idx="62">
                  <c:v>107.91972257576312</c:v>
                </c:pt>
                <c:pt idx="63">
                  <c:v>108.47330022778519</c:v>
                </c:pt>
                <c:pt idx="64">
                  <c:v>99.923365598085297</c:v>
                </c:pt>
                <c:pt idx="65">
                  <c:v>100.29209645151911</c:v>
                </c:pt>
                <c:pt idx="66">
                  <c:v>99.036100964861788</c:v>
                </c:pt>
                <c:pt idx="67">
                  <c:v>100.55550313950737</c:v>
                </c:pt>
                <c:pt idx="68">
                  <c:v>101.14720544373822</c:v>
                </c:pt>
                <c:pt idx="69">
                  <c:v>105.71754253883228</c:v>
                </c:pt>
                <c:pt idx="70">
                  <c:v>106.30808955057198</c:v>
                </c:pt>
                <c:pt idx="71">
                  <c:v>105.39791161627346</c:v>
                </c:pt>
                <c:pt idx="72">
                  <c:v>105.78089107709845</c:v>
                </c:pt>
                <c:pt idx="73">
                  <c:v>106.13209999441608</c:v>
                </c:pt>
                <c:pt idx="74">
                  <c:v>103.95398855105142</c:v>
                </c:pt>
                <c:pt idx="75">
                  <c:v>105.30048194951758</c:v>
                </c:pt>
                <c:pt idx="76">
                  <c:v>107.27834269441165</c:v>
                </c:pt>
                <c:pt idx="77">
                  <c:v>104.74517135875875</c:v>
                </c:pt>
                <c:pt idx="78">
                  <c:v>100.73380328064559</c:v>
                </c:pt>
                <c:pt idx="79">
                  <c:v>105.46337819077345</c:v>
                </c:pt>
                <c:pt idx="80">
                  <c:v>106.51045828527637</c:v>
                </c:pt>
                <c:pt idx="81">
                  <c:v>106.60422952581018</c:v>
                </c:pt>
                <c:pt idx="82">
                  <c:v>106.47772499802637</c:v>
                </c:pt>
                <c:pt idx="83">
                  <c:v>109.77993603530574</c:v>
                </c:pt>
                <c:pt idx="84">
                  <c:v>109.99482043866455</c:v>
                </c:pt>
                <c:pt idx="85">
                  <c:v>110.63562267377046</c:v>
                </c:pt>
                <c:pt idx="86">
                  <c:v>109.84675045104547</c:v>
                </c:pt>
                <c:pt idx="87">
                  <c:v>108.11631484801165</c:v>
                </c:pt>
                <c:pt idx="88">
                  <c:v>109.06808331199251</c:v>
                </c:pt>
                <c:pt idx="89">
                  <c:v>110.58671529164397</c:v>
                </c:pt>
                <c:pt idx="90">
                  <c:v>111.96363139237778</c:v>
                </c:pt>
                <c:pt idx="91">
                  <c:v>113.20672611288363</c:v>
                </c:pt>
                <c:pt idx="92">
                  <c:v>112.62157046610275</c:v>
                </c:pt>
                <c:pt idx="93">
                  <c:v>112.35835632686306</c:v>
                </c:pt>
                <c:pt idx="94">
                  <c:v>115.43278219463214</c:v>
                </c:pt>
                <c:pt idx="95">
                  <c:v>120.05298941559531</c:v>
                </c:pt>
                <c:pt idx="96">
                  <c:v>118.20952769717475</c:v>
                </c:pt>
                <c:pt idx="97">
                  <c:v>120.0385482594556</c:v>
                </c:pt>
                <c:pt idx="98">
                  <c:v>121.2138658204791</c:v>
                </c:pt>
                <c:pt idx="99">
                  <c:v>121.77764855617322</c:v>
                </c:pt>
                <c:pt idx="100">
                  <c:v>121.27817710248792</c:v>
                </c:pt>
                <c:pt idx="101">
                  <c:v>119.32207436617766</c:v>
                </c:pt>
                <c:pt idx="102">
                  <c:v>119.19711022838206</c:v>
                </c:pt>
                <c:pt idx="103">
                  <c:v>118.79526099020119</c:v>
                </c:pt>
                <c:pt idx="104">
                  <c:v>121.24197793776439</c:v>
                </c:pt>
                <c:pt idx="105">
                  <c:v>127.25739339057168</c:v>
                </c:pt>
                <c:pt idx="106">
                  <c:v>132.46371900205835</c:v>
                </c:pt>
                <c:pt idx="107">
                  <c:v>133.0402099551554</c:v>
                </c:pt>
                <c:pt idx="108">
                  <c:v>131.71740005275836</c:v>
                </c:pt>
                <c:pt idx="109">
                  <c:v>139.13745862608766</c:v>
                </c:pt>
                <c:pt idx="110">
                  <c:v>134.73598678345391</c:v>
                </c:pt>
                <c:pt idx="111">
                  <c:v>135.60534438306416</c:v>
                </c:pt>
                <c:pt idx="112">
                  <c:v>129.18730949708191</c:v>
                </c:pt>
                <c:pt idx="113">
                  <c:v>129.09469354903928</c:v>
                </c:pt>
                <c:pt idx="114">
                  <c:v>126.24863049702608</c:v>
                </c:pt>
                <c:pt idx="115">
                  <c:v>127.54486867212607</c:v>
                </c:pt>
                <c:pt idx="116">
                  <c:v>128.21840419448193</c:v>
                </c:pt>
                <c:pt idx="117">
                  <c:v>132.6506838368804</c:v>
                </c:pt>
                <c:pt idx="118">
                  <c:v>130.36936626430398</c:v>
                </c:pt>
                <c:pt idx="119">
                  <c:v>135.01633776131274</c:v>
                </c:pt>
                <c:pt idx="120">
                  <c:v>131.44821690231424</c:v>
                </c:pt>
                <c:pt idx="121">
                  <c:v>131.89743313263335</c:v>
                </c:pt>
                <c:pt idx="122">
                  <c:v>135.88415497093479</c:v>
                </c:pt>
                <c:pt idx="123">
                  <c:v>135.18828379374946</c:v>
                </c:pt>
                <c:pt idx="124">
                  <c:v>134.96954841542009</c:v>
                </c:pt>
                <c:pt idx="125">
                  <c:v>142.81764285673026</c:v>
                </c:pt>
                <c:pt idx="126">
                  <c:v>134.01007800149804</c:v>
                </c:pt>
                <c:pt idx="127">
                  <c:v>139.83814352198618</c:v>
                </c:pt>
                <c:pt idx="128">
                  <c:v>149.22566520778901</c:v>
                </c:pt>
                <c:pt idx="129">
                  <c:v>155.05892954448743</c:v>
                </c:pt>
                <c:pt idx="130">
                  <c:v>156.64418339113007</c:v>
                </c:pt>
                <c:pt idx="131">
                  <c:v>162.2417680596285</c:v>
                </c:pt>
                <c:pt idx="132">
                  <c:v>171.33700074516366</c:v>
                </c:pt>
                <c:pt idx="133">
                  <c:v>169.71131166132986</c:v>
                </c:pt>
                <c:pt idx="134">
                  <c:v>157.10591529010358</c:v>
                </c:pt>
                <c:pt idx="135">
                  <c:v>153.20776587612571</c:v>
                </c:pt>
                <c:pt idx="136">
                  <c:v>157.20989161430947</c:v>
                </c:pt>
                <c:pt idx="137">
                  <c:v>150.6759423817125</c:v>
                </c:pt>
                <c:pt idx="138">
                  <c:v>144.30700742660522</c:v>
                </c:pt>
                <c:pt idx="139">
                  <c:v>144.49840088264347</c:v>
                </c:pt>
                <c:pt idx="140">
                  <c:v>152.96168857550512</c:v>
                </c:pt>
                <c:pt idx="141">
                  <c:v>154.41312104191979</c:v>
                </c:pt>
                <c:pt idx="142">
                  <c:v>160.8365472928609</c:v>
                </c:pt>
                <c:pt idx="143">
                  <c:v>164.58893730420198</c:v>
                </c:pt>
                <c:pt idx="144">
                  <c:v>169.49816019670783</c:v>
                </c:pt>
                <c:pt idx="145">
                  <c:v>171.00485415395045</c:v>
                </c:pt>
                <c:pt idx="146">
                  <c:v>171.3805167623313</c:v>
                </c:pt>
                <c:pt idx="147">
                  <c:v>164.42931439167114</c:v>
                </c:pt>
                <c:pt idx="148">
                  <c:v>159.71013711396384</c:v>
                </c:pt>
                <c:pt idx="149">
                  <c:v>164.277971075327</c:v>
                </c:pt>
                <c:pt idx="150">
                  <c:v>161.25495572341529</c:v>
                </c:pt>
                <c:pt idx="151">
                  <c:v>158.62088884353295</c:v>
                </c:pt>
                <c:pt idx="152">
                  <c:v>160.45279763704175</c:v>
                </c:pt>
                <c:pt idx="153">
                  <c:v>164.97384225251227</c:v>
                </c:pt>
                <c:pt idx="154">
                  <c:v>159.96237597453734</c:v>
                </c:pt>
                <c:pt idx="155">
                  <c:v>159.97450654569471</c:v>
                </c:pt>
                <c:pt idx="156">
                  <c:v>161.70436450248295</c:v>
                </c:pt>
                <c:pt idx="157">
                  <c:v>162.20499124865938</c:v>
                </c:pt>
                <c:pt idx="158">
                  <c:v>168.62090809840782</c:v>
                </c:pt>
                <c:pt idx="159">
                  <c:v>175.48815921470919</c:v>
                </c:pt>
                <c:pt idx="160">
                  <c:v>181.42424458312234</c:v>
                </c:pt>
                <c:pt idx="161">
                  <c:v>190.38450059593839</c:v>
                </c:pt>
                <c:pt idx="162">
                  <c:v>177.05762406397238</c:v>
                </c:pt>
                <c:pt idx="163">
                  <c:v>175.44156241756511</c:v>
                </c:pt>
                <c:pt idx="164">
                  <c:v>174.81443114360476</c:v>
                </c:pt>
                <c:pt idx="165">
                  <c:v>172.36752164729305</c:v>
                </c:pt>
                <c:pt idx="166">
                  <c:v>167.39918628898874</c:v>
                </c:pt>
                <c:pt idx="167">
                  <c:v>176.08005406768859</c:v>
                </c:pt>
                <c:pt idx="168">
                  <c:v>177.76158228859595</c:v>
                </c:pt>
                <c:pt idx="169">
                  <c:v>177.29638451214888</c:v>
                </c:pt>
                <c:pt idx="170">
                  <c:v>180.87394025982528</c:v>
                </c:pt>
                <c:pt idx="171">
                  <c:v>182.28513003779733</c:v>
                </c:pt>
                <c:pt idx="172">
                  <c:v>184.46921049236639</c:v>
                </c:pt>
                <c:pt idx="173">
                  <c:v>193.31143412233394</c:v>
                </c:pt>
                <c:pt idx="174">
                  <c:v>197.07268137610743</c:v>
                </c:pt>
                <c:pt idx="175">
                  <c:v>194.00364687329713</c:v>
                </c:pt>
                <c:pt idx="176">
                  <c:v>180.11298760563704</c:v>
                </c:pt>
                <c:pt idx="177">
                  <c:v>176.93073443869153</c:v>
                </c:pt>
                <c:pt idx="178">
                  <c:v>185.71634873659139</c:v>
                </c:pt>
                <c:pt idx="179">
                  <c:v>187.00257437676783</c:v>
                </c:pt>
                <c:pt idx="180">
                  <c:v>190.66889509751636</c:v>
                </c:pt>
                <c:pt idx="181">
                  <c:v>197.37613820378974</c:v>
                </c:pt>
                <c:pt idx="182">
                  <c:v>200.30403447392797</c:v>
                </c:pt>
                <c:pt idx="183">
                  <c:v>196.94328861709562</c:v>
                </c:pt>
                <c:pt idx="184">
                  <c:v>199.11889692672941</c:v>
                </c:pt>
                <c:pt idx="185">
                  <c:v>198.79734051668535</c:v>
                </c:pt>
                <c:pt idx="186">
                  <c:v>202.11457035634996</c:v>
                </c:pt>
                <c:pt idx="187">
                  <c:v>203.14278067349701</c:v>
                </c:pt>
                <c:pt idx="188">
                  <c:v>205.57967763488523</c:v>
                </c:pt>
                <c:pt idx="189">
                  <c:v>210.75057427664251</c:v>
                </c:pt>
                <c:pt idx="190">
                  <c:v>206.34602165403226</c:v>
                </c:pt>
                <c:pt idx="191">
                  <c:v>209.89180685820133</c:v>
                </c:pt>
                <c:pt idx="192">
                  <c:v>205.36652617026317</c:v>
                </c:pt>
                <c:pt idx="193">
                  <c:v>208.48408295770281</c:v>
                </c:pt>
                <c:pt idx="194">
                  <c:v>208.66507878132046</c:v>
                </c:pt>
                <c:pt idx="195">
                  <c:v>210.52529224086308</c:v>
                </c:pt>
                <c:pt idx="196">
                  <c:v>217.84329997747182</c:v>
                </c:pt>
                <c:pt idx="197">
                  <c:v>216.76329404697037</c:v>
                </c:pt>
                <c:pt idx="198">
                  <c:v>216.64545421287031</c:v>
                </c:pt>
                <c:pt idx="199">
                  <c:v>216.51740929509828</c:v>
                </c:pt>
                <c:pt idx="200">
                  <c:v>215.48400016174094</c:v>
                </c:pt>
                <c:pt idx="201">
                  <c:v>213.38136782779981</c:v>
                </c:pt>
                <c:pt idx="202">
                  <c:v>200.29017096403382</c:v>
                </c:pt>
                <c:pt idx="203">
                  <c:v>199.41965807193239</c:v>
                </c:pt>
                <c:pt idx="204">
                  <c:v>198.09935130326622</c:v>
                </c:pt>
                <c:pt idx="205">
                  <c:v>184.59378953266494</c:v>
                </c:pt>
                <c:pt idx="206">
                  <c:v>183.7671777552282</c:v>
                </c:pt>
                <c:pt idx="207">
                  <c:v>186.61112277100753</c:v>
                </c:pt>
                <c:pt idx="208">
                  <c:v>184.07410046038407</c:v>
                </c:pt>
                <c:pt idx="209">
                  <c:v>177.1550537307283</c:v>
                </c:pt>
                <c:pt idx="210">
                  <c:v>178.42626056851941</c:v>
                </c:pt>
                <c:pt idx="211">
                  <c:v>183.8542097895635</c:v>
                </c:pt>
                <c:pt idx="212">
                  <c:v>189.32374954028987</c:v>
                </c:pt>
                <c:pt idx="213">
                  <c:v>186.92651762109872</c:v>
                </c:pt>
                <c:pt idx="214">
                  <c:v>172.79247673529744</c:v>
                </c:pt>
                <c:pt idx="215">
                  <c:v>175.97723303597391</c:v>
                </c:pt>
                <c:pt idx="216">
                  <c:v>179.35530828017383</c:v>
                </c:pt>
                <c:pt idx="217">
                  <c:v>162.57603268707555</c:v>
                </c:pt>
                <c:pt idx="218">
                  <c:v>163.0508579009491</c:v>
                </c:pt>
                <c:pt idx="219">
                  <c:v>175.75714981640479</c:v>
                </c:pt>
                <c:pt idx="220">
                  <c:v>176.25565852634742</c:v>
                </c:pt>
                <c:pt idx="221">
                  <c:v>179.01488209277386</c:v>
                </c:pt>
                <c:pt idx="222">
                  <c:v>169.00330991298722</c:v>
                </c:pt>
                <c:pt idx="223">
                  <c:v>173.76446281787392</c:v>
                </c:pt>
                <c:pt idx="224">
                  <c:v>171.94044852305481</c:v>
                </c:pt>
                <c:pt idx="225">
                  <c:v>178.15110840687092</c:v>
                </c:pt>
                <c:pt idx="226">
                  <c:v>188.0296294014237</c:v>
                </c:pt>
                <c:pt idx="227">
                  <c:v>188.51273421148397</c:v>
                </c:pt>
                <c:pt idx="228">
                  <c:v>192.73089964551775</c:v>
                </c:pt>
                <c:pt idx="229">
                  <c:v>191.2057210084163</c:v>
                </c:pt>
                <c:pt idx="230">
                  <c:v>192.10453856655161</c:v>
                </c:pt>
                <c:pt idx="231">
                  <c:v>196.52045156532506</c:v>
                </c:pt>
                <c:pt idx="232">
                  <c:v>198.82333459773679</c:v>
                </c:pt>
                <c:pt idx="233">
                  <c:v>198.46788960795149</c:v>
                </c:pt>
                <c:pt idx="234">
                  <c:v>193.19455703197659</c:v>
                </c:pt>
                <c:pt idx="235">
                  <c:v>193.55789652045158</c:v>
                </c:pt>
                <c:pt idx="236">
                  <c:v>187.9974737604193</c:v>
                </c:pt>
                <c:pt idx="237">
                  <c:v>185.15949775584434</c:v>
                </c:pt>
                <c:pt idx="238">
                  <c:v>184.14476585109438</c:v>
                </c:pt>
                <c:pt idx="239">
                  <c:v>182.89339153440173</c:v>
                </c:pt>
                <c:pt idx="240">
                  <c:v>182.75263839922673</c:v>
                </c:pt>
                <c:pt idx="241">
                  <c:v>179.61871496816207</c:v>
                </c:pt>
                <c:pt idx="242">
                  <c:v>181.92140545182528</c:v>
                </c:pt>
                <c:pt idx="243">
                  <c:v>186.17191907561198</c:v>
                </c:pt>
                <c:pt idx="244">
                  <c:v>196.11282586468829</c:v>
                </c:pt>
                <c:pt idx="245">
                  <c:v>193.76970014383392</c:v>
                </c:pt>
                <c:pt idx="246">
                  <c:v>191.77528020656632</c:v>
                </c:pt>
                <c:pt idx="247">
                  <c:v>193.36284463819129</c:v>
                </c:pt>
                <c:pt idx="248">
                  <c:v>198.55838751976034</c:v>
                </c:pt>
                <c:pt idx="249">
                  <c:v>198.01501495141031</c:v>
                </c:pt>
                <c:pt idx="250">
                  <c:v>200.79060516146177</c:v>
                </c:pt>
                <c:pt idx="251">
                  <c:v>200.95985551141911</c:v>
                </c:pt>
                <c:pt idx="252">
                  <c:v>202.41533150155294</c:v>
                </c:pt>
                <c:pt idx="253">
                  <c:v>201.59892480778825</c:v>
                </c:pt>
                <c:pt idx="254">
                  <c:v>200.97660725254119</c:v>
                </c:pt>
                <c:pt idx="255">
                  <c:v>206.15732388047343</c:v>
                </c:pt>
                <c:pt idx="256">
                  <c:v>197.43775380331917</c:v>
                </c:pt>
                <c:pt idx="257">
                  <c:v>196.32982830428097</c:v>
                </c:pt>
              </c:numCache>
            </c:numRef>
          </c:val>
          <c:smooth val="0"/>
          <c:extLst xmlns:c16r2="http://schemas.microsoft.com/office/drawing/2015/06/chart">
            <c:ext xmlns:c16="http://schemas.microsoft.com/office/drawing/2014/chart" uri="{C3380CC4-5D6E-409C-BE32-E72D297353CC}">
              <c16:uniqueId val="{00000007-04A3-4B29-8272-AD163FD78FCC}"/>
            </c:ext>
          </c:extLst>
        </c:ser>
        <c:dLbls>
          <c:showLegendKey val="0"/>
          <c:showVal val="0"/>
          <c:showCatName val="0"/>
          <c:showSerName val="0"/>
          <c:showPercent val="0"/>
          <c:showBubbleSize val="0"/>
        </c:dLbls>
        <c:smooth val="0"/>
        <c:axId val="200051992"/>
        <c:axId val="200053168"/>
      </c:lineChart>
      <c:dateAx>
        <c:axId val="200051992"/>
        <c:scaling>
          <c:orientation val="minMax"/>
          <c:max val="44804"/>
        </c:scaling>
        <c:delete val="0"/>
        <c:axPos val="b"/>
        <c:numFmt formatCode="[$-409]mmm\-yy;@" sourceLinked="0"/>
        <c:majorTickMark val="out"/>
        <c:minorTickMark val="none"/>
        <c:tickLblPos val="nextTo"/>
        <c:spPr>
          <a:noFill/>
          <a:ln w="9521" cap="flat" cmpd="sng" algn="ctr">
            <a:solidFill>
              <a:schemeClr val="tx1">
                <a:lumMod val="15000"/>
                <a:lumOff val="85000"/>
              </a:schemeClr>
            </a:solidFill>
            <a:round/>
          </a:ln>
          <a:effectLst/>
        </c:spPr>
        <c:txPr>
          <a:bodyPr rot="-204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200053168"/>
        <c:crosses val="autoZero"/>
        <c:auto val="0"/>
        <c:lblOffset val="100"/>
        <c:baseTimeUnit val="days"/>
        <c:majorTimeUnit val="months"/>
      </c:dateAx>
      <c:valAx>
        <c:axId val="200053168"/>
        <c:scaling>
          <c:orientation val="minMax"/>
          <c:min val="80"/>
        </c:scaling>
        <c:delete val="0"/>
        <c:axPos val="l"/>
        <c:majorGridlines>
          <c:spPr>
            <a:ln w="9521" cap="flat" cmpd="sng" algn="ctr">
              <a:solidFill>
                <a:schemeClr val="tx2">
                  <a:lumMod val="20000"/>
                  <a:lumOff val="80000"/>
                </a:schemeClr>
              </a:solidFill>
              <a:round/>
            </a:ln>
            <a:effectLst/>
          </c:spPr>
        </c:majorGridlines>
        <c:numFmt formatCode="#,##0" sourceLinked="0"/>
        <c:majorTickMark val="out"/>
        <c:minorTickMark val="none"/>
        <c:tickLblPos val="nextTo"/>
        <c:spPr>
          <a:ln w="6349">
            <a:noFill/>
          </a:ln>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200051992"/>
        <c:crosses val="autoZero"/>
        <c:crossBetween val="between"/>
        <c:majorUnit val="20"/>
      </c:valAx>
      <c:spPr>
        <a:noFill/>
        <a:ln>
          <a:solidFill>
            <a:schemeClr val="bg1">
              <a:lumMod val="65000"/>
            </a:schemeClr>
          </a:solidFill>
        </a:ln>
        <a:effectLst/>
      </c:spPr>
    </c:plotArea>
    <c:legend>
      <c:legendPos val="b"/>
      <c:layout>
        <c:manualLayout>
          <c:xMode val="edge"/>
          <c:yMode val="edge"/>
          <c:x val="0.18983682864884607"/>
          <c:y val="0.92129408555113401"/>
          <c:w val="0.58379006022305469"/>
          <c:h val="7.1067460653439829E-2"/>
        </c:manualLayout>
      </c:layout>
      <c:overlay val="0"/>
      <c:spPr>
        <a:noFill/>
        <a:ln w="25395">
          <a:noFill/>
        </a:ln>
      </c:spPr>
      <c:txPr>
        <a:bodyPr rot="0" spcFirstLastPara="1" vertOverflow="ellipsis" vert="horz" wrap="square" anchor="ctr" anchorCtr="1"/>
        <a:lstStyle/>
        <a:p>
          <a:pPr rtl="0">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1" cap="flat" cmpd="sng" algn="ctr">
      <a:solidFill>
        <a:srgbClr val="0070C0"/>
      </a:solidFill>
      <a:round/>
    </a:ln>
    <a:effectLst/>
  </c:spPr>
  <c:txPr>
    <a:bodyPr/>
    <a:lstStyle/>
    <a:p>
      <a:pPr>
        <a:defRPr>
          <a:solidFill>
            <a:sysClr val="windowText" lastClr="000000"/>
          </a:solidFill>
          <a:latin typeface="Palatino Linotype" panose="02040502050505030304" pitchFamily="18" charset="0"/>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8518034514464786E-2"/>
          <c:y val="2.3414388003439247E-2"/>
          <c:w val="0.81127364342032027"/>
          <c:h val="0.71480391704760649"/>
        </c:manualLayout>
      </c:layout>
      <c:barChart>
        <c:barDir val="col"/>
        <c:grouping val="clustered"/>
        <c:varyColors val="0"/>
        <c:ser>
          <c:idx val="0"/>
          <c:order val="0"/>
          <c:tx>
            <c:strRef>
              <c:f>Exchange_Wise!$B$2</c:f>
              <c:strCache>
                <c:ptCount val="1"/>
                <c:pt idx="0">
                  <c:v>MCX (LHS)</c:v>
                </c:pt>
              </c:strCache>
            </c:strRef>
          </c:tx>
          <c:spPr>
            <a:solidFill>
              <a:srgbClr val="0070C0"/>
            </a:solidFill>
            <a:ln>
              <a:solidFill>
                <a:sysClr val="windowText" lastClr="000000"/>
              </a:solidFill>
            </a:ln>
            <a:effectLst/>
          </c:spPr>
          <c:invertIfNegative val="0"/>
          <c:cat>
            <c:numRef>
              <c:f>Exchange_Wise!$A$20:$A$31</c:f>
              <c:numCache>
                <c:formatCode>[$-409]mmm\-yy;@</c:formatCode>
                <c:ptCount val="12"/>
                <c:pt idx="0">
                  <c:v>44469</c:v>
                </c:pt>
                <c:pt idx="1">
                  <c:v>44500</c:v>
                </c:pt>
                <c:pt idx="2">
                  <c:v>44530</c:v>
                </c:pt>
                <c:pt idx="3">
                  <c:v>44561</c:v>
                </c:pt>
                <c:pt idx="4">
                  <c:v>44592</c:v>
                </c:pt>
                <c:pt idx="5">
                  <c:v>44620</c:v>
                </c:pt>
                <c:pt idx="6">
                  <c:v>44621</c:v>
                </c:pt>
                <c:pt idx="7">
                  <c:v>44681</c:v>
                </c:pt>
                <c:pt idx="8">
                  <c:v>44712</c:v>
                </c:pt>
                <c:pt idx="9">
                  <c:v>44742</c:v>
                </c:pt>
                <c:pt idx="10">
                  <c:v>44773</c:v>
                </c:pt>
                <c:pt idx="11">
                  <c:v>44804</c:v>
                </c:pt>
              </c:numCache>
            </c:numRef>
          </c:cat>
          <c:val>
            <c:numRef>
              <c:f>Exchange_Wise!$B$20:$B$31</c:f>
              <c:numCache>
                <c:formatCode>#,##0</c:formatCode>
                <c:ptCount val="12"/>
                <c:pt idx="0">
                  <c:v>7052.3174545999973</c:v>
                </c:pt>
                <c:pt idx="1">
                  <c:v>11519.986260800002</c:v>
                </c:pt>
                <c:pt idx="2">
                  <c:v>9454.1541869999965</c:v>
                </c:pt>
                <c:pt idx="3">
                  <c:v>7650.6343900000038</c:v>
                </c:pt>
                <c:pt idx="4">
                  <c:v>7340.2442382000027</c:v>
                </c:pt>
                <c:pt idx="5">
                  <c:v>5232.6948033999988</c:v>
                </c:pt>
                <c:pt idx="6">
                  <c:v>5740.0376642000001</c:v>
                </c:pt>
                <c:pt idx="7">
                  <c:v>5068.0996829999985</c:v>
                </c:pt>
                <c:pt idx="8">
                  <c:v>3807.4544064000011</c:v>
                </c:pt>
                <c:pt idx="9">
                  <c:v>2888.7166393999996</c:v>
                </c:pt>
                <c:pt idx="10">
                  <c:v>1786.3947487999999</c:v>
                </c:pt>
                <c:pt idx="11">
                  <c:v>1323.4384934000002</c:v>
                </c:pt>
              </c:numCache>
            </c:numRef>
          </c:val>
          <c:extLst xmlns:c16r2="http://schemas.microsoft.com/office/drawing/2015/06/chart">
            <c:ext xmlns:c16="http://schemas.microsoft.com/office/drawing/2014/chart" uri="{C3380CC4-5D6E-409C-BE32-E72D297353CC}">
              <c16:uniqueId val="{00000000-AC53-4CE8-A67E-8E9BDF4EAFED}"/>
            </c:ext>
          </c:extLst>
        </c:ser>
        <c:ser>
          <c:idx val="1"/>
          <c:order val="1"/>
          <c:tx>
            <c:strRef>
              <c:f>Exchange_Wise!$C$2</c:f>
              <c:strCache>
                <c:ptCount val="1"/>
                <c:pt idx="0">
                  <c:v>NCDEX (LHS)</c:v>
                </c:pt>
              </c:strCache>
            </c:strRef>
          </c:tx>
          <c:spPr>
            <a:solidFill>
              <a:srgbClr val="00B050"/>
            </a:solidFill>
            <a:ln>
              <a:solidFill>
                <a:schemeClr val="accent3">
                  <a:lumMod val="75000"/>
                </a:schemeClr>
              </a:solidFill>
            </a:ln>
            <a:effectLst/>
          </c:spPr>
          <c:invertIfNegative val="0"/>
          <c:cat>
            <c:numRef>
              <c:f>Exchange_Wise!$A$20:$A$31</c:f>
              <c:numCache>
                <c:formatCode>[$-409]mmm\-yy;@</c:formatCode>
                <c:ptCount val="12"/>
                <c:pt idx="0">
                  <c:v>44469</c:v>
                </c:pt>
                <c:pt idx="1">
                  <c:v>44500</c:v>
                </c:pt>
                <c:pt idx="2">
                  <c:v>44530</c:v>
                </c:pt>
                <c:pt idx="3">
                  <c:v>44561</c:v>
                </c:pt>
                <c:pt idx="4">
                  <c:v>44592</c:v>
                </c:pt>
                <c:pt idx="5">
                  <c:v>44620</c:v>
                </c:pt>
                <c:pt idx="6">
                  <c:v>44621</c:v>
                </c:pt>
                <c:pt idx="7">
                  <c:v>44681</c:v>
                </c:pt>
                <c:pt idx="8">
                  <c:v>44712</c:v>
                </c:pt>
                <c:pt idx="9">
                  <c:v>44742</c:v>
                </c:pt>
                <c:pt idx="10">
                  <c:v>44773</c:v>
                </c:pt>
                <c:pt idx="11">
                  <c:v>44804</c:v>
                </c:pt>
              </c:numCache>
            </c:numRef>
          </c:cat>
          <c:val>
            <c:numRef>
              <c:f>Exchange_Wise!$C$20:$C$31</c:f>
              <c:numCache>
                <c:formatCode>#,##0</c:formatCode>
                <c:ptCount val="12"/>
                <c:pt idx="0">
                  <c:v>39392.912937499997</c:v>
                </c:pt>
                <c:pt idx="1">
                  <c:v>39724.659449999999</c:v>
                </c:pt>
                <c:pt idx="2">
                  <c:v>37223.774999999994</c:v>
                </c:pt>
                <c:pt idx="3">
                  <c:v>30236.840000000004</c:v>
                </c:pt>
                <c:pt idx="4">
                  <c:v>26473.58</c:v>
                </c:pt>
                <c:pt idx="5">
                  <c:v>24979.625380000001</c:v>
                </c:pt>
                <c:pt idx="6">
                  <c:v>21629.539999999997</c:v>
                </c:pt>
                <c:pt idx="7">
                  <c:v>23539.158035</c:v>
                </c:pt>
                <c:pt idx="8">
                  <c:v>19197.471269999998</c:v>
                </c:pt>
                <c:pt idx="9">
                  <c:v>16780.818757499997</c:v>
                </c:pt>
                <c:pt idx="10">
                  <c:v>17415.826992500002</c:v>
                </c:pt>
                <c:pt idx="11">
                  <c:v>14053.214365000009</c:v>
                </c:pt>
              </c:numCache>
            </c:numRef>
          </c:val>
          <c:extLst xmlns:c16r2="http://schemas.microsoft.com/office/drawing/2015/06/chart">
            <c:ext xmlns:c16="http://schemas.microsoft.com/office/drawing/2014/chart" uri="{C3380CC4-5D6E-409C-BE32-E72D297353CC}">
              <c16:uniqueId val="{00000001-AC53-4CE8-A67E-8E9BDF4EAFED}"/>
            </c:ext>
          </c:extLst>
        </c:ser>
        <c:dLbls>
          <c:showLegendKey val="0"/>
          <c:showVal val="0"/>
          <c:showCatName val="0"/>
          <c:showSerName val="0"/>
          <c:showPercent val="0"/>
          <c:showBubbleSize val="0"/>
        </c:dLbls>
        <c:gapWidth val="219"/>
        <c:axId val="200053560"/>
        <c:axId val="200053952"/>
      </c:barChart>
      <c:lineChart>
        <c:grouping val="standard"/>
        <c:varyColors val="0"/>
        <c:ser>
          <c:idx val="3"/>
          <c:order val="3"/>
          <c:tx>
            <c:strRef>
              <c:f>Exchange_Wise!$E$2</c:f>
              <c:strCache>
                <c:ptCount val="1"/>
                <c:pt idx="0">
                  <c:v>BSE (RHS)</c:v>
                </c:pt>
              </c:strCache>
            </c:strRef>
          </c:tx>
          <c:spPr>
            <a:ln w="28575" cap="rnd">
              <a:solidFill>
                <a:schemeClr val="tx1"/>
              </a:solidFill>
              <a:round/>
            </a:ln>
            <a:effectLst/>
          </c:spPr>
          <c:marker>
            <c:symbol val="triangle"/>
            <c:size val="9"/>
            <c:spPr>
              <a:solidFill>
                <a:schemeClr val="accent4"/>
              </a:solidFill>
              <a:ln w="9525">
                <a:solidFill>
                  <a:schemeClr val="tx1"/>
                </a:solidFill>
              </a:ln>
              <a:effectLst/>
            </c:spPr>
          </c:marker>
          <c:cat>
            <c:numRef>
              <c:f>Exchange_Wise!$A$20:$A$31</c:f>
              <c:numCache>
                <c:formatCode>[$-409]mmm\-yy;@</c:formatCode>
                <c:ptCount val="12"/>
                <c:pt idx="0">
                  <c:v>44469</c:v>
                </c:pt>
                <c:pt idx="1">
                  <c:v>44500</c:v>
                </c:pt>
                <c:pt idx="2">
                  <c:v>44530</c:v>
                </c:pt>
                <c:pt idx="3">
                  <c:v>44561</c:v>
                </c:pt>
                <c:pt idx="4">
                  <c:v>44592</c:v>
                </c:pt>
                <c:pt idx="5">
                  <c:v>44620</c:v>
                </c:pt>
                <c:pt idx="6">
                  <c:v>44621</c:v>
                </c:pt>
                <c:pt idx="7">
                  <c:v>44681</c:v>
                </c:pt>
                <c:pt idx="8">
                  <c:v>44712</c:v>
                </c:pt>
                <c:pt idx="9">
                  <c:v>44742</c:v>
                </c:pt>
                <c:pt idx="10">
                  <c:v>44773</c:v>
                </c:pt>
                <c:pt idx="11">
                  <c:v>44804</c:v>
                </c:pt>
              </c:numCache>
            </c:numRef>
          </c:cat>
          <c:val>
            <c:numRef>
              <c:f>Exchange_Wise!$E$20:$E$31</c:f>
              <c:numCache>
                <c:formatCode>#,##0</c:formatCode>
                <c:ptCount val="12"/>
                <c:pt idx="0">
                  <c:v>246.65</c:v>
                </c:pt>
                <c:pt idx="1">
                  <c:v>305.59800000000001</c:v>
                </c:pt>
                <c:pt idx="2">
                  <c:v>381.72</c:v>
                </c:pt>
                <c:pt idx="3">
                  <c:v>418.43</c:v>
                </c:pt>
                <c:pt idx="4">
                  <c:v>353.58</c:v>
                </c:pt>
                <c:pt idx="5">
                  <c:v>240.05</c:v>
                </c:pt>
                <c:pt idx="6">
                  <c:v>349.06446999999997</c:v>
                </c:pt>
                <c:pt idx="7">
                  <c:v>415.88617499999998</c:v>
                </c:pt>
                <c:pt idx="8">
                  <c:v>402.31348500000001</c:v>
                </c:pt>
                <c:pt idx="9">
                  <c:v>321.37</c:v>
                </c:pt>
                <c:pt idx="10">
                  <c:v>312.12</c:v>
                </c:pt>
                <c:pt idx="11">
                  <c:v>326.99</c:v>
                </c:pt>
              </c:numCache>
            </c:numRef>
          </c:val>
          <c:smooth val="0"/>
          <c:extLst xmlns:c16r2="http://schemas.microsoft.com/office/drawing/2015/06/chart">
            <c:ext xmlns:c16="http://schemas.microsoft.com/office/drawing/2014/chart" uri="{C3380CC4-5D6E-409C-BE32-E72D297353CC}">
              <c16:uniqueId val="{00000002-AC53-4CE8-A67E-8E9BDF4EAFED}"/>
            </c:ext>
          </c:extLst>
        </c:ser>
        <c:dLbls>
          <c:showLegendKey val="0"/>
          <c:showVal val="0"/>
          <c:showCatName val="0"/>
          <c:showSerName val="0"/>
          <c:showPercent val="0"/>
          <c:showBubbleSize val="0"/>
        </c:dLbls>
        <c:marker val="1"/>
        <c:smooth val="0"/>
        <c:axId val="200050424"/>
        <c:axId val="200050816"/>
        <c:extLst xmlns:c16r2="http://schemas.microsoft.com/office/drawing/2015/06/chart">
          <c:ext xmlns:c15="http://schemas.microsoft.com/office/drawing/2012/chart" uri="{02D57815-91ED-43cb-92C2-25804820EDAC}">
            <c15:filteredLineSeries>
              <c15:ser>
                <c:idx val="2"/>
                <c:order val="2"/>
                <c:tx>
                  <c:strRef>
                    <c:extLst xmlns:c16r2="http://schemas.microsoft.com/office/drawing/2015/06/chart">
                      <c:ext uri="{02D57815-91ED-43cb-92C2-25804820EDAC}">
                        <c15:formulaRef>
                          <c15:sqref>Exchange_Wise!$D$2</c15:sqref>
                        </c15:formulaRef>
                      </c:ext>
                    </c:extLst>
                    <c:strCache>
                      <c:ptCount val="1"/>
                      <c:pt idx="0">
                        <c:v>ICEX (RHS)</c:v>
                      </c:pt>
                    </c:strCache>
                  </c:strRef>
                </c:tx>
                <c:spPr>
                  <a:ln w="28575" cap="rnd">
                    <a:solidFill>
                      <a:schemeClr val="accent6"/>
                    </a:solidFill>
                    <a:round/>
                  </a:ln>
                  <a:effectLst/>
                </c:spPr>
                <c:marker>
                  <c:symbol val="x"/>
                  <c:size val="10"/>
                  <c:spPr>
                    <a:noFill/>
                    <a:ln w="9525">
                      <a:solidFill>
                        <a:srgbClr val="C00000"/>
                      </a:solidFill>
                    </a:ln>
                    <a:effectLst/>
                  </c:spPr>
                </c:marker>
                <c:cat>
                  <c:numRef>
                    <c:extLst xmlns:c16r2="http://schemas.microsoft.com/office/drawing/2015/06/chart">
                      <c:ext uri="{02D57815-91ED-43cb-92C2-25804820EDAC}">
                        <c15:formulaRef>
                          <c15:sqref>Exchange_Wise!$A$20:$A$31</c15:sqref>
                        </c15:formulaRef>
                      </c:ext>
                    </c:extLst>
                    <c:numCache>
                      <c:formatCode>[$-409]mmm\-yy;@</c:formatCode>
                      <c:ptCount val="12"/>
                      <c:pt idx="0">
                        <c:v>44469</c:v>
                      </c:pt>
                      <c:pt idx="1">
                        <c:v>44500</c:v>
                      </c:pt>
                      <c:pt idx="2">
                        <c:v>44530</c:v>
                      </c:pt>
                      <c:pt idx="3">
                        <c:v>44561</c:v>
                      </c:pt>
                      <c:pt idx="4">
                        <c:v>44592</c:v>
                      </c:pt>
                      <c:pt idx="5">
                        <c:v>44620</c:v>
                      </c:pt>
                      <c:pt idx="6">
                        <c:v>44621</c:v>
                      </c:pt>
                      <c:pt idx="7">
                        <c:v>44681</c:v>
                      </c:pt>
                      <c:pt idx="8">
                        <c:v>44712</c:v>
                      </c:pt>
                      <c:pt idx="9">
                        <c:v>44742</c:v>
                      </c:pt>
                      <c:pt idx="10">
                        <c:v>44773</c:v>
                      </c:pt>
                      <c:pt idx="11">
                        <c:v>44804</c:v>
                      </c:pt>
                    </c:numCache>
                  </c:numRef>
                </c:cat>
                <c:val>
                  <c:numRef>
                    <c:extLst xmlns:c16r2="http://schemas.microsoft.com/office/drawing/2015/06/chart">
                      <c:ext uri="{02D57815-91ED-43cb-92C2-25804820EDAC}">
                        <c15:formulaRef>
                          <c15:sqref>Exchange_Wise!$D$20:$D$31</c15:sqref>
                        </c15:formulaRef>
                      </c:ext>
                    </c:extLst>
                    <c:numCache>
                      <c:formatCode>#,##0</c:formatCode>
                      <c:ptCount val="12"/>
                      <c:pt idx="0">
                        <c:v>2.08724</c:v>
                      </c:pt>
                      <c:pt idx="1">
                        <c:v>1.8464299999999998</c:v>
                      </c:pt>
                      <c:pt idx="2">
                        <c:v>1.2250000000000001</c:v>
                      </c:pt>
                      <c:pt idx="3">
                        <c:v>0.97</c:v>
                      </c:pt>
                      <c:pt idx="4">
                        <c:v>0</c:v>
                      </c:pt>
                      <c:pt idx="5">
                        <c:v>0</c:v>
                      </c:pt>
                      <c:pt idx="6">
                        <c:v>0</c:v>
                      </c:pt>
                      <c:pt idx="7">
                        <c:v>0</c:v>
                      </c:pt>
                      <c:pt idx="8">
                        <c:v>0</c:v>
                      </c:pt>
                      <c:pt idx="9">
                        <c:v>0</c:v>
                      </c:pt>
                      <c:pt idx="10">
                        <c:v>0</c:v>
                      </c:pt>
                      <c:pt idx="11">
                        <c:v>0</c:v>
                      </c:pt>
                    </c:numCache>
                  </c:numRef>
                </c:val>
                <c:smooth val="0"/>
                <c:extLst xmlns:c16r2="http://schemas.microsoft.com/office/drawing/2015/06/chart">
                  <c:ext xmlns:c16="http://schemas.microsoft.com/office/drawing/2014/chart" uri="{C3380CC4-5D6E-409C-BE32-E72D297353CC}">
                    <c16:uniqueId val="{00000003-AC53-4CE8-A67E-8E9BDF4EAFED}"/>
                  </c:ext>
                </c:extLst>
              </c15:ser>
            </c15:filteredLineSeries>
            <c15:filteredLineSeries>
              <c15:ser>
                <c:idx val="4"/>
                <c:order val="4"/>
                <c:tx>
                  <c:strRef>
                    <c:extLst xmlns:c15="http://schemas.microsoft.com/office/drawing/2012/chart" xmlns:c16r2="http://schemas.microsoft.com/office/drawing/2015/06/chart">
                      <c:ext xmlns:c15="http://schemas.microsoft.com/office/drawing/2012/chart" uri="{02D57815-91ED-43cb-92C2-25804820EDAC}">
                        <c15:formulaRef>
                          <c15:sqref>Exchange_Wise!$F$2</c15:sqref>
                        </c15:formulaRef>
                      </c:ext>
                    </c:extLst>
                    <c:strCache>
                      <c:ptCount val="1"/>
                      <c:pt idx="0">
                        <c:v>NSE (RHS)</c:v>
                      </c:pt>
                    </c:strCache>
                  </c:strRef>
                </c:tx>
                <c:spPr>
                  <a:ln w="28575" cap="rnd">
                    <a:solidFill>
                      <a:srgbClr val="C00000"/>
                    </a:solidFill>
                    <a:round/>
                  </a:ln>
                  <a:effectLst/>
                </c:spPr>
                <c:marker>
                  <c:symbol val="diamond"/>
                  <c:size val="9"/>
                  <c:spPr>
                    <a:solidFill>
                      <a:srgbClr val="C00000"/>
                    </a:solidFill>
                    <a:ln w="9525">
                      <a:solidFill>
                        <a:srgbClr val="C00000"/>
                      </a:solidFill>
                    </a:ln>
                    <a:effectLst/>
                  </c:spPr>
                </c:marker>
                <c:cat>
                  <c:numRef>
                    <c:extLst xmlns:c15="http://schemas.microsoft.com/office/drawing/2012/chart" xmlns:c16r2="http://schemas.microsoft.com/office/drawing/2015/06/chart">
                      <c:ext xmlns:c15="http://schemas.microsoft.com/office/drawing/2012/chart" uri="{02D57815-91ED-43cb-92C2-25804820EDAC}">
                        <c15:formulaRef>
                          <c15:sqref>Exchange_Wise!$A$20:$A$31</c15:sqref>
                        </c15:formulaRef>
                      </c:ext>
                    </c:extLst>
                    <c:numCache>
                      <c:formatCode>[$-409]mmm\-yy;@</c:formatCode>
                      <c:ptCount val="12"/>
                      <c:pt idx="0">
                        <c:v>44469</c:v>
                      </c:pt>
                      <c:pt idx="1">
                        <c:v>44500</c:v>
                      </c:pt>
                      <c:pt idx="2">
                        <c:v>44530</c:v>
                      </c:pt>
                      <c:pt idx="3">
                        <c:v>44561</c:v>
                      </c:pt>
                      <c:pt idx="4">
                        <c:v>44592</c:v>
                      </c:pt>
                      <c:pt idx="5">
                        <c:v>44620</c:v>
                      </c:pt>
                      <c:pt idx="6">
                        <c:v>44621</c:v>
                      </c:pt>
                      <c:pt idx="7">
                        <c:v>44681</c:v>
                      </c:pt>
                      <c:pt idx="8">
                        <c:v>44712</c:v>
                      </c:pt>
                      <c:pt idx="9">
                        <c:v>44742</c:v>
                      </c:pt>
                      <c:pt idx="10">
                        <c:v>44773</c:v>
                      </c:pt>
                      <c:pt idx="11">
                        <c:v>44804</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Exchange_Wise!$F$20:$F$31</c15:sqref>
                        </c15:formulaRef>
                      </c:ext>
                    </c:extLst>
                    <c:numCache>
                      <c:formatCode>#,##0</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4-AC53-4CE8-A67E-8E9BDF4EAFED}"/>
                  </c:ext>
                </c:extLst>
              </c15:ser>
            </c15:filteredLineSeries>
          </c:ext>
        </c:extLst>
      </c:lineChart>
      <c:dateAx>
        <c:axId val="200053560"/>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200053952"/>
        <c:crosses val="autoZero"/>
        <c:auto val="1"/>
        <c:lblOffset val="100"/>
        <c:baseTimeUnit val="months"/>
        <c:majorUnit val="1"/>
        <c:majorTimeUnit val="months"/>
      </c:dateAx>
      <c:valAx>
        <c:axId val="200053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Thousands</a:t>
                </a:r>
              </a:p>
              <a:p>
                <a:pPr>
                  <a:defRPr/>
                </a:pPr>
                <a:r>
                  <a:rPr lang="en-IN"/>
                  <a:t>crore</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200053560"/>
        <c:crosses val="autoZero"/>
        <c:crossBetween val="between"/>
        <c:dispUnits>
          <c:builtInUnit val="thousands"/>
        </c:dispUnits>
      </c:valAx>
      <c:valAx>
        <c:axId val="200050816"/>
        <c:scaling>
          <c:orientation val="minMax"/>
          <c:max val="1000"/>
          <c:min val="0"/>
        </c:scaling>
        <c:delete val="0"/>
        <c:axPos val="r"/>
        <c:title>
          <c:tx>
            <c:rich>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₹Thousands</a:t>
                </a:r>
              </a:p>
              <a:p>
                <a:pPr>
                  <a:defRPr/>
                </a:pPr>
                <a:r>
                  <a:rPr lang="en-IN"/>
                  <a:t> crore</a:t>
                </a:r>
              </a:p>
            </c:rich>
          </c:tx>
          <c:layout>
            <c:manualLayout>
              <c:xMode val="edge"/>
              <c:yMode val="edge"/>
              <c:x val="0.96063667480161474"/>
              <c:y val="0.33961738433921917"/>
            </c:manualLayout>
          </c:layout>
          <c:overlay val="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200050424"/>
        <c:crosses val="max"/>
        <c:crossBetween val="between"/>
        <c:majorUnit val="250"/>
        <c:dispUnits>
          <c:builtInUnit val="thousands"/>
        </c:dispUnits>
      </c:valAx>
      <c:dateAx>
        <c:axId val="200050424"/>
        <c:scaling>
          <c:orientation val="minMax"/>
        </c:scaling>
        <c:delete val="1"/>
        <c:axPos val="b"/>
        <c:numFmt formatCode="[$-409]mmm\-yy;@" sourceLinked="1"/>
        <c:majorTickMark val="out"/>
        <c:minorTickMark val="none"/>
        <c:tickLblPos val="nextTo"/>
        <c:crossAx val="200050816"/>
        <c:crosses val="autoZero"/>
        <c:auto val="0"/>
        <c:lblOffset val="100"/>
        <c:baseTimeUnit val="months"/>
      </c:dateAx>
      <c:spPr>
        <a:noFill/>
        <a:ln>
          <a:noFill/>
        </a:ln>
        <a:effectLst/>
      </c:spPr>
    </c:plotArea>
    <c:legend>
      <c:legendPos val="b"/>
      <c:layout>
        <c:manualLayout>
          <c:xMode val="edge"/>
          <c:yMode val="edge"/>
          <c:x val="0.10164675814571447"/>
          <c:y val="0.87648641104576042"/>
          <c:w val="0.82665128174197633"/>
          <c:h val="0.1235135889542394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sz="900">
          <a:solidFill>
            <a:sysClr val="windowText" lastClr="000000"/>
          </a:solidFill>
          <a:latin typeface="Palatino Linotype" panose="02040502050505030304" pitchFamily="18" charset="0"/>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8649240482366595E-2"/>
          <c:y val="2.3414388003439247E-2"/>
          <c:w val="0.80947931073833157"/>
          <c:h val="0.71480391704760649"/>
        </c:manualLayout>
      </c:layout>
      <c:barChart>
        <c:barDir val="col"/>
        <c:grouping val="clustered"/>
        <c:varyColors val="0"/>
        <c:ser>
          <c:idx val="0"/>
          <c:order val="0"/>
          <c:tx>
            <c:strRef>
              <c:f>Exchange_Wise!$G$2</c:f>
              <c:strCache>
                <c:ptCount val="1"/>
                <c:pt idx="0">
                  <c:v>MCX (LHS)</c:v>
                </c:pt>
              </c:strCache>
            </c:strRef>
          </c:tx>
          <c:spPr>
            <a:solidFill>
              <a:schemeClr val="accent1"/>
            </a:solidFill>
            <a:ln>
              <a:noFill/>
            </a:ln>
            <a:effectLst/>
          </c:spPr>
          <c:invertIfNegative val="0"/>
          <c:cat>
            <c:numRef>
              <c:f>Exchange_Wise!$A$19:$A$31</c:f>
              <c:numCache>
                <c:formatCode>[$-409]mmm\-yy;@</c:formatCode>
                <c:ptCount val="12"/>
                <c:pt idx="0">
                  <c:v>44469</c:v>
                </c:pt>
                <c:pt idx="1">
                  <c:v>44500</c:v>
                </c:pt>
                <c:pt idx="2">
                  <c:v>44530</c:v>
                </c:pt>
                <c:pt idx="3">
                  <c:v>44561</c:v>
                </c:pt>
                <c:pt idx="4">
                  <c:v>44592</c:v>
                </c:pt>
                <c:pt idx="5">
                  <c:v>44620</c:v>
                </c:pt>
                <c:pt idx="6">
                  <c:v>44621</c:v>
                </c:pt>
                <c:pt idx="7">
                  <c:v>44681</c:v>
                </c:pt>
                <c:pt idx="8">
                  <c:v>44712</c:v>
                </c:pt>
                <c:pt idx="9">
                  <c:v>44742</c:v>
                </c:pt>
                <c:pt idx="10">
                  <c:v>44773</c:v>
                </c:pt>
                <c:pt idx="11">
                  <c:v>44804</c:v>
                </c:pt>
              </c:numCache>
              <c:extLst xmlns:c16r2="http://schemas.microsoft.com/office/drawing/2015/06/chart"/>
            </c:numRef>
          </c:cat>
          <c:val>
            <c:numRef>
              <c:f>Exchange_Wise!$G$19:$G$31</c:f>
              <c:numCache>
                <c:formatCode>#,##0</c:formatCode>
                <c:ptCount val="12"/>
                <c:pt idx="0">
                  <c:v>562207.22881080012</c:v>
                </c:pt>
                <c:pt idx="1">
                  <c:v>598897.15908910008</c:v>
                </c:pt>
                <c:pt idx="2">
                  <c:v>522314.69155069976</c:v>
                </c:pt>
                <c:pt idx="3">
                  <c:v>446299.64222270012</c:v>
                </c:pt>
                <c:pt idx="4">
                  <c:v>448251.96155909984</c:v>
                </c:pt>
                <c:pt idx="5">
                  <c:v>508856.59283569996</c:v>
                </c:pt>
                <c:pt idx="6">
                  <c:v>685839.96331450006</c:v>
                </c:pt>
                <c:pt idx="7">
                  <c:v>489689.06929630006</c:v>
                </c:pt>
                <c:pt idx="8">
                  <c:v>546931.5974325001</c:v>
                </c:pt>
                <c:pt idx="9">
                  <c:v>566615.55212970008</c:v>
                </c:pt>
                <c:pt idx="10">
                  <c:v>503650.66834940005</c:v>
                </c:pt>
                <c:pt idx="11">
                  <c:v>492555.32920660003</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8CF9-4988-BB28-C192837EBDA9}"/>
            </c:ext>
          </c:extLst>
        </c:ser>
        <c:dLbls>
          <c:showLegendKey val="0"/>
          <c:showVal val="0"/>
          <c:showCatName val="0"/>
          <c:showSerName val="0"/>
          <c:showPercent val="0"/>
          <c:showBubbleSize val="0"/>
        </c:dLbls>
        <c:gapWidth val="100"/>
        <c:axId val="200051600"/>
        <c:axId val="196862296"/>
      </c:barChart>
      <c:lineChart>
        <c:grouping val="standard"/>
        <c:varyColors val="0"/>
        <c:ser>
          <c:idx val="1"/>
          <c:order val="1"/>
          <c:tx>
            <c:strRef>
              <c:f>Exchange_Wise!$H$2</c:f>
              <c:strCache>
                <c:ptCount val="1"/>
                <c:pt idx="0">
                  <c:v>NCDEX (RHS)</c:v>
                </c:pt>
              </c:strCache>
            </c:strRef>
          </c:tx>
          <c:spPr>
            <a:ln w="28575" cap="rnd">
              <a:solidFill>
                <a:schemeClr val="tx1"/>
              </a:solidFill>
              <a:round/>
            </a:ln>
            <a:effectLst/>
          </c:spPr>
          <c:marker>
            <c:symbol val="circle"/>
            <c:size val="7"/>
            <c:spPr>
              <a:solidFill>
                <a:schemeClr val="accent2"/>
              </a:solidFill>
              <a:ln w="9525">
                <a:solidFill>
                  <a:schemeClr val="tx1"/>
                </a:solidFill>
              </a:ln>
              <a:effectLst/>
            </c:spPr>
          </c:marker>
          <c:cat>
            <c:numRef>
              <c:f>Exchange_Wise!$A$19:$A$31</c:f>
              <c:numCache>
                <c:formatCode>[$-409]mmm\-yy;@</c:formatCode>
                <c:ptCount val="12"/>
                <c:pt idx="0">
                  <c:v>44469</c:v>
                </c:pt>
                <c:pt idx="1">
                  <c:v>44500</c:v>
                </c:pt>
                <c:pt idx="2">
                  <c:v>44530</c:v>
                </c:pt>
                <c:pt idx="3">
                  <c:v>44561</c:v>
                </c:pt>
                <c:pt idx="4">
                  <c:v>44592</c:v>
                </c:pt>
                <c:pt idx="5">
                  <c:v>44620</c:v>
                </c:pt>
                <c:pt idx="6">
                  <c:v>44621</c:v>
                </c:pt>
                <c:pt idx="7">
                  <c:v>44681</c:v>
                </c:pt>
                <c:pt idx="8">
                  <c:v>44712</c:v>
                </c:pt>
                <c:pt idx="9">
                  <c:v>44742</c:v>
                </c:pt>
                <c:pt idx="10">
                  <c:v>44773</c:v>
                </c:pt>
                <c:pt idx="11">
                  <c:v>44804</c:v>
                </c:pt>
              </c:numCache>
              <c:extLst xmlns:c16r2="http://schemas.microsoft.com/office/drawing/2015/06/chart"/>
            </c:numRef>
          </c:cat>
          <c:val>
            <c:numRef>
              <c:f>Exchange_Wise!$H$19:$H$31</c:f>
              <c:numCache>
                <c:formatCode>#,##0</c:formatCode>
                <c:ptCount val="12"/>
                <c:pt idx="0">
                  <c:v>10.95</c:v>
                </c:pt>
                <c:pt idx="1">
                  <c:v>9.6300000000000008</c:v>
                </c:pt>
                <c:pt idx="2">
                  <c:v>9.0530000000000008</c:v>
                </c:pt>
                <c:pt idx="3">
                  <c:v>6.51</c:v>
                </c:pt>
                <c:pt idx="4">
                  <c:v>3.03</c:v>
                </c:pt>
                <c:pt idx="5">
                  <c:v>2.13151</c:v>
                </c:pt>
                <c:pt idx="6">
                  <c:v>32.409999999999997</c:v>
                </c:pt>
                <c:pt idx="7">
                  <c:v>18.52478</c:v>
                </c:pt>
                <c:pt idx="8">
                  <c:v>6.3149199999999999</c:v>
                </c:pt>
                <c:pt idx="9">
                  <c:v>3.09</c:v>
                </c:pt>
                <c:pt idx="10">
                  <c:v>1.0821400000000001</c:v>
                </c:pt>
                <c:pt idx="11">
                  <c:v>37.012439999999998</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1-8CF9-4988-BB28-C192837EBDA9}"/>
            </c:ext>
          </c:extLst>
        </c:ser>
        <c:ser>
          <c:idx val="3"/>
          <c:order val="3"/>
          <c:tx>
            <c:strRef>
              <c:f>Exchange_Wise!$J$2</c:f>
              <c:strCache>
                <c:ptCount val="1"/>
                <c:pt idx="0">
                  <c:v>BSE (RHS)</c:v>
                </c:pt>
              </c:strCache>
            </c:strRef>
          </c:tx>
          <c:spPr>
            <a:ln w="28575" cap="rnd">
              <a:solidFill>
                <a:srgbClr val="FFC000"/>
              </a:solidFill>
              <a:round/>
            </a:ln>
            <a:effectLst/>
          </c:spPr>
          <c:marker>
            <c:symbol val="triangle"/>
            <c:size val="9"/>
            <c:spPr>
              <a:solidFill>
                <a:srgbClr val="FFC000"/>
              </a:solidFill>
              <a:ln w="9525">
                <a:solidFill>
                  <a:schemeClr val="tx1"/>
                </a:solidFill>
              </a:ln>
              <a:effectLst/>
            </c:spPr>
          </c:marker>
          <c:cat>
            <c:numRef>
              <c:f>Exchange_Wise!$A$19:$A$31</c:f>
              <c:numCache>
                <c:formatCode>[$-409]mmm\-yy;@</c:formatCode>
                <c:ptCount val="12"/>
                <c:pt idx="0">
                  <c:v>44469</c:v>
                </c:pt>
                <c:pt idx="1">
                  <c:v>44500</c:v>
                </c:pt>
                <c:pt idx="2">
                  <c:v>44530</c:v>
                </c:pt>
                <c:pt idx="3">
                  <c:v>44561</c:v>
                </c:pt>
                <c:pt idx="4">
                  <c:v>44592</c:v>
                </c:pt>
                <c:pt idx="5">
                  <c:v>44620</c:v>
                </c:pt>
                <c:pt idx="6">
                  <c:v>44621</c:v>
                </c:pt>
                <c:pt idx="7">
                  <c:v>44681</c:v>
                </c:pt>
                <c:pt idx="8">
                  <c:v>44712</c:v>
                </c:pt>
                <c:pt idx="9">
                  <c:v>44742</c:v>
                </c:pt>
                <c:pt idx="10">
                  <c:v>44773</c:v>
                </c:pt>
                <c:pt idx="11">
                  <c:v>44804</c:v>
                </c:pt>
              </c:numCache>
              <c:extLst xmlns:c16r2="http://schemas.microsoft.com/office/drawing/2015/06/chart"/>
            </c:numRef>
          </c:cat>
          <c:val>
            <c:numRef>
              <c:f>Exchange_Wise!$J$19:$J$31</c:f>
              <c:numCache>
                <c:formatCode>#,##0</c:formatCode>
                <c:ptCount val="12"/>
                <c:pt idx="0">
                  <c:v>69.201874000000004</c:v>
                </c:pt>
                <c:pt idx="1">
                  <c:v>90.755050999999995</c:v>
                </c:pt>
                <c:pt idx="2">
                  <c:v>117.18187400000001</c:v>
                </c:pt>
                <c:pt idx="3">
                  <c:v>91.389163999999994</c:v>
                </c:pt>
                <c:pt idx="4">
                  <c:v>58.021428999999998</c:v>
                </c:pt>
                <c:pt idx="5">
                  <c:v>51.183413000000002</c:v>
                </c:pt>
                <c:pt idx="6">
                  <c:v>70.454560000000001</c:v>
                </c:pt>
                <c:pt idx="7">
                  <c:v>57.857354999999998</c:v>
                </c:pt>
                <c:pt idx="8">
                  <c:v>66.204819999999998</c:v>
                </c:pt>
                <c:pt idx="9">
                  <c:v>72.455556000000001</c:v>
                </c:pt>
                <c:pt idx="10">
                  <c:v>68.049893999999995</c:v>
                </c:pt>
                <c:pt idx="11">
                  <c:v>74.778046000000003</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2-8CF9-4988-BB28-C192837EBDA9}"/>
            </c:ext>
          </c:extLst>
        </c:ser>
        <c:ser>
          <c:idx val="4"/>
          <c:order val="4"/>
          <c:tx>
            <c:strRef>
              <c:f>Exchange_Wise!$K$2</c:f>
              <c:strCache>
                <c:ptCount val="1"/>
                <c:pt idx="0">
                  <c:v>NSE (RHS)</c:v>
                </c:pt>
              </c:strCache>
            </c:strRef>
          </c:tx>
          <c:spPr>
            <a:ln w="28575" cap="rnd">
              <a:solidFill>
                <a:schemeClr val="accent5"/>
              </a:solidFill>
              <a:round/>
            </a:ln>
            <a:effectLst/>
          </c:spPr>
          <c:marker>
            <c:symbol val="diamond"/>
            <c:size val="9"/>
            <c:spPr>
              <a:solidFill>
                <a:srgbClr val="C00000"/>
              </a:solidFill>
              <a:ln w="9525">
                <a:solidFill>
                  <a:srgbClr val="C00000"/>
                </a:solidFill>
              </a:ln>
              <a:effectLst/>
            </c:spPr>
          </c:marker>
          <c:cat>
            <c:numRef>
              <c:f>Exchange_Wise!$A$19:$A$31</c:f>
              <c:numCache>
                <c:formatCode>[$-409]mmm\-yy;@</c:formatCode>
                <c:ptCount val="12"/>
                <c:pt idx="0">
                  <c:v>44469</c:v>
                </c:pt>
                <c:pt idx="1">
                  <c:v>44500</c:v>
                </c:pt>
                <c:pt idx="2">
                  <c:v>44530</c:v>
                </c:pt>
                <c:pt idx="3">
                  <c:v>44561</c:v>
                </c:pt>
                <c:pt idx="4">
                  <c:v>44592</c:v>
                </c:pt>
                <c:pt idx="5">
                  <c:v>44620</c:v>
                </c:pt>
                <c:pt idx="6">
                  <c:v>44621</c:v>
                </c:pt>
                <c:pt idx="7">
                  <c:v>44681</c:v>
                </c:pt>
                <c:pt idx="8">
                  <c:v>44712</c:v>
                </c:pt>
                <c:pt idx="9">
                  <c:v>44742</c:v>
                </c:pt>
                <c:pt idx="10">
                  <c:v>44773</c:v>
                </c:pt>
                <c:pt idx="11">
                  <c:v>44804</c:v>
                </c:pt>
              </c:numCache>
              <c:extLst xmlns:c16r2="http://schemas.microsoft.com/office/drawing/2015/06/chart"/>
            </c:numRef>
          </c:cat>
          <c:val>
            <c:numRef>
              <c:f>Exchange_Wise!$K$19:$K$31</c:f>
              <c:numCache>
                <c:formatCode>#,##0</c:formatCode>
                <c:ptCount val="12"/>
                <c:pt idx="0">
                  <c:v>1.0724889999999996</c:v>
                </c:pt>
                <c:pt idx="1">
                  <c:v>0.99556400000000023</c:v>
                </c:pt>
                <c:pt idx="2">
                  <c:v>1.0610160000000002</c:v>
                </c:pt>
                <c:pt idx="3">
                  <c:v>1.0545200000000001</c:v>
                </c:pt>
                <c:pt idx="4">
                  <c:v>0.95858199999999982</c:v>
                </c:pt>
                <c:pt idx="5">
                  <c:v>0.9863369999999998</c:v>
                </c:pt>
                <c:pt idx="6">
                  <c:v>1.1943790000000001</c:v>
                </c:pt>
                <c:pt idx="7">
                  <c:v>1.0397680000000002</c:v>
                </c:pt>
                <c:pt idx="8">
                  <c:v>1.1673119999999997</c:v>
                </c:pt>
                <c:pt idx="9">
                  <c:v>1.2196769999999999</c:v>
                </c:pt>
                <c:pt idx="10">
                  <c:v>1.1193049999999996</c:v>
                </c:pt>
                <c:pt idx="11">
                  <c:v>1.1355519999999999</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3-8CF9-4988-BB28-C192837EBDA9}"/>
            </c:ext>
          </c:extLst>
        </c:ser>
        <c:dLbls>
          <c:showLegendKey val="0"/>
          <c:showVal val="0"/>
          <c:showCatName val="0"/>
          <c:showSerName val="0"/>
          <c:showPercent val="0"/>
          <c:showBubbleSize val="0"/>
        </c:dLbls>
        <c:marker val="1"/>
        <c:smooth val="0"/>
        <c:axId val="196858768"/>
        <c:axId val="196859552"/>
        <c:extLst xmlns:c16r2="http://schemas.microsoft.com/office/drawing/2015/06/chart">
          <c:ext xmlns:c15="http://schemas.microsoft.com/office/drawing/2012/chart" uri="{02D57815-91ED-43cb-92C2-25804820EDAC}">
            <c15:filteredLineSeries>
              <c15:ser>
                <c:idx val="2"/>
                <c:order val="2"/>
                <c:tx>
                  <c:strRef>
                    <c:extLst xmlns:c16r2="http://schemas.microsoft.com/office/drawing/2015/06/chart">
                      <c:ext uri="{02D57815-91ED-43cb-92C2-25804820EDAC}">
                        <c15:formulaRef>
                          <c15:sqref>Exchange_Wise!$I$2</c15:sqref>
                        </c15:formulaRef>
                      </c:ext>
                    </c:extLst>
                    <c:strCache>
                      <c:ptCount val="1"/>
                      <c:pt idx="0">
                        <c:v>ICEX (RHS)</c:v>
                      </c:pt>
                    </c:strCache>
                  </c:strRef>
                </c:tx>
                <c:spPr>
                  <a:ln w="28575" cap="rnd">
                    <a:solidFill>
                      <a:schemeClr val="accent3"/>
                    </a:solidFill>
                    <a:round/>
                  </a:ln>
                  <a:effectLst/>
                </c:spPr>
                <c:marker>
                  <c:symbol val="x"/>
                  <c:size val="10"/>
                  <c:spPr>
                    <a:noFill/>
                    <a:ln w="9525">
                      <a:solidFill>
                        <a:srgbClr val="C00000"/>
                      </a:solidFill>
                    </a:ln>
                    <a:effectLst/>
                  </c:spPr>
                </c:marker>
                <c:cat>
                  <c:numRef>
                    <c:extLst xmlns:c16r2="http://schemas.microsoft.com/office/drawing/2015/06/chart">
                      <c:ext uri="{02D57815-91ED-43cb-92C2-25804820EDAC}">
                        <c15:formulaRef>
                          <c15:sqref>Exchange_Wise!$A$19:$A$31</c15:sqref>
                        </c15:formulaRef>
                      </c:ext>
                    </c:extLst>
                    <c:numCache>
                      <c:formatCode>[$-409]mmm\-yy;@</c:formatCode>
                      <c:ptCount val="12"/>
                      <c:pt idx="0">
                        <c:v>44469</c:v>
                      </c:pt>
                      <c:pt idx="1">
                        <c:v>44500</c:v>
                      </c:pt>
                      <c:pt idx="2">
                        <c:v>44530</c:v>
                      </c:pt>
                      <c:pt idx="3">
                        <c:v>44561</c:v>
                      </c:pt>
                      <c:pt idx="4">
                        <c:v>44592</c:v>
                      </c:pt>
                      <c:pt idx="5">
                        <c:v>44620</c:v>
                      </c:pt>
                      <c:pt idx="6">
                        <c:v>44621</c:v>
                      </c:pt>
                      <c:pt idx="7">
                        <c:v>44681</c:v>
                      </c:pt>
                      <c:pt idx="8">
                        <c:v>44712</c:v>
                      </c:pt>
                      <c:pt idx="9">
                        <c:v>44742</c:v>
                      </c:pt>
                      <c:pt idx="10">
                        <c:v>44773</c:v>
                      </c:pt>
                      <c:pt idx="11">
                        <c:v>44804</c:v>
                      </c:pt>
                    </c:numCache>
                  </c:numRef>
                </c:cat>
                <c:val>
                  <c:numRef>
                    <c:extLst xmlns:c16r2="http://schemas.microsoft.com/office/drawing/2015/06/chart">
                      <c:ext uri="{02D57815-91ED-43cb-92C2-25804820EDAC}">
                        <c15:formulaRef>
                          <c15:sqref>Exchange_Wise!$I$19:$I$31</c15:sqref>
                        </c15:formulaRef>
                      </c:ext>
                    </c:extLst>
                    <c:numCache>
                      <c:formatCode>#,##0</c:formatCode>
                      <c:ptCount val="12"/>
                      <c:pt idx="0">
                        <c:v>11.303419999999999</c:v>
                      </c:pt>
                      <c:pt idx="1">
                        <c:v>6.16662</c:v>
                      </c:pt>
                      <c:pt idx="2">
                        <c:v>2.74</c:v>
                      </c:pt>
                      <c:pt idx="3">
                        <c:v>1.9199999999999997</c:v>
                      </c:pt>
                      <c:pt idx="4">
                        <c:v>0</c:v>
                      </c:pt>
                      <c:pt idx="5">
                        <c:v>0</c:v>
                      </c:pt>
                      <c:pt idx="6">
                        <c:v>0</c:v>
                      </c:pt>
                      <c:pt idx="7">
                        <c:v>0</c:v>
                      </c:pt>
                      <c:pt idx="8">
                        <c:v>0</c:v>
                      </c:pt>
                      <c:pt idx="9">
                        <c:v>0</c:v>
                      </c:pt>
                      <c:pt idx="10">
                        <c:v>0</c:v>
                      </c:pt>
                      <c:pt idx="11">
                        <c:v>0</c:v>
                      </c:pt>
                    </c:numCache>
                  </c:numRef>
                </c:val>
                <c:smooth val="0"/>
                <c:extLst xmlns:c16r2="http://schemas.microsoft.com/office/drawing/2015/06/chart">
                  <c:ext xmlns:c16="http://schemas.microsoft.com/office/drawing/2014/chart" uri="{C3380CC4-5D6E-409C-BE32-E72D297353CC}">
                    <c16:uniqueId val="{00000004-8CF9-4988-BB28-C192837EBDA9}"/>
                  </c:ext>
                </c:extLst>
              </c15:ser>
            </c15:filteredLineSeries>
          </c:ext>
        </c:extLst>
      </c:lineChart>
      <c:dateAx>
        <c:axId val="200051600"/>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96862296"/>
        <c:crosses val="autoZero"/>
        <c:auto val="1"/>
        <c:lblOffset val="100"/>
        <c:baseTimeUnit val="months"/>
        <c:majorUnit val="1"/>
        <c:majorTimeUnit val="months"/>
      </c:dateAx>
      <c:valAx>
        <c:axId val="196862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crore thousands</a:t>
                </a:r>
              </a:p>
            </c:rich>
          </c:tx>
          <c:layout>
            <c:manualLayout>
              <c:xMode val="edge"/>
              <c:yMode val="edge"/>
              <c:x val="6.8610634648370496E-3"/>
              <c:y val="2.8583321821614396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200051600"/>
        <c:crosses val="autoZero"/>
        <c:crossBetween val="between"/>
        <c:dispUnits>
          <c:builtInUnit val="thousands"/>
        </c:dispUnits>
      </c:valAx>
      <c:valAx>
        <c:axId val="196859552"/>
        <c:scaling>
          <c:orientation val="minMax"/>
        </c:scaling>
        <c:delete val="0"/>
        <c:axPos val="r"/>
        <c:title>
          <c:tx>
            <c:rich>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crore</a:t>
                </a:r>
              </a:p>
            </c:rich>
          </c:tx>
          <c:layout>
            <c:manualLayout>
              <c:xMode val="edge"/>
              <c:yMode val="edge"/>
              <c:x val="0.96063667480161474"/>
              <c:y val="0.33961738433921917"/>
            </c:manualLayout>
          </c:layout>
          <c:overlay val="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96858768"/>
        <c:crosses val="max"/>
        <c:crossBetween val="between"/>
      </c:valAx>
      <c:dateAx>
        <c:axId val="196858768"/>
        <c:scaling>
          <c:orientation val="minMax"/>
        </c:scaling>
        <c:delete val="1"/>
        <c:axPos val="b"/>
        <c:numFmt formatCode="[$-409]mmm\-yy;@" sourceLinked="1"/>
        <c:majorTickMark val="out"/>
        <c:minorTickMark val="none"/>
        <c:tickLblPos val="nextTo"/>
        <c:crossAx val="196859552"/>
        <c:crosses val="autoZero"/>
        <c:auto val="0"/>
        <c:lblOffset val="100"/>
        <c:baseTimeUnit val="months"/>
      </c:dateAx>
      <c:spPr>
        <a:noFill/>
        <a:ln>
          <a:noFill/>
        </a:ln>
        <a:effectLst/>
      </c:spPr>
    </c:plotArea>
    <c:legend>
      <c:legendPos val="b"/>
      <c:layout>
        <c:manualLayout>
          <c:xMode val="edge"/>
          <c:yMode val="edge"/>
          <c:x val="0.10164675814571447"/>
          <c:y val="0.87648641104576042"/>
          <c:w val="0.82665128174197633"/>
          <c:h val="0.1235135889542394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sz="900">
          <a:solidFill>
            <a:sysClr val="windowText" lastClr="000000"/>
          </a:solidFill>
          <a:latin typeface="Palatino Linotype" panose="02040502050505030304" pitchFamily="18" charset="0"/>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203763129249787E-2"/>
          <c:y val="2.5425336553711E-2"/>
          <c:w val="0.81428311586724911"/>
          <c:h val="0.71503685952299456"/>
        </c:manualLayout>
      </c:layout>
      <c:lineChart>
        <c:grouping val="standard"/>
        <c:varyColors val="0"/>
        <c:ser>
          <c:idx val="3"/>
          <c:order val="0"/>
          <c:tx>
            <c:strRef>
              <c:f>Exchange_Wise!$L$2</c:f>
              <c:strCache>
                <c:ptCount val="1"/>
                <c:pt idx="0">
                  <c:v>MCX (LHS)</c:v>
                </c:pt>
              </c:strCache>
            </c:strRef>
          </c:tx>
          <c:spPr>
            <a:ln w="22225" cap="rnd">
              <a:solidFill>
                <a:srgbClr val="0070C0"/>
              </a:solidFill>
              <a:round/>
            </a:ln>
            <a:effectLst/>
          </c:spPr>
          <c:marker>
            <c:symbol val="circle"/>
            <c:size val="5"/>
            <c:spPr>
              <a:solidFill>
                <a:srgbClr val="0070C0"/>
              </a:solidFill>
              <a:ln w="9525">
                <a:solidFill>
                  <a:srgbClr val="0070C0"/>
                </a:solidFill>
              </a:ln>
              <a:effectLst/>
            </c:spPr>
          </c:marker>
          <c:cat>
            <c:numRef>
              <c:f>Exchange_Wise!$A$20:$A$31</c:f>
              <c:numCache>
                <c:formatCode>[$-409]mmm\-yy;@</c:formatCode>
                <c:ptCount val="12"/>
                <c:pt idx="0">
                  <c:v>44469</c:v>
                </c:pt>
                <c:pt idx="1">
                  <c:v>44500</c:v>
                </c:pt>
                <c:pt idx="2">
                  <c:v>44530</c:v>
                </c:pt>
                <c:pt idx="3">
                  <c:v>44561</c:v>
                </c:pt>
                <c:pt idx="4">
                  <c:v>44592</c:v>
                </c:pt>
                <c:pt idx="5">
                  <c:v>44620</c:v>
                </c:pt>
                <c:pt idx="6">
                  <c:v>44621</c:v>
                </c:pt>
                <c:pt idx="7">
                  <c:v>44681</c:v>
                </c:pt>
                <c:pt idx="8">
                  <c:v>44712</c:v>
                </c:pt>
                <c:pt idx="9">
                  <c:v>44742</c:v>
                </c:pt>
                <c:pt idx="10">
                  <c:v>44773</c:v>
                </c:pt>
                <c:pt idx="11">
                  <c:v>44804</c:v>
                </c:pt>
              </c:numCache>
            </c:numRef>
          </c:cat>
          <c:val>
            <c:numRef>
              <c:f>Exchange_Wise!$L$20:$L$31</c:f>
              <c:numCache>
                <c:formatCode>#,##0</c:formatCode>
                <c:ptCount val="12"/>
                <c:pt idx="0">
                  <c:v>168111.93358800001</c:v>
                </c:pt>
                <c:pt idx="1">
                  <c:v>175348.76363799989</c:v>
                </c:pt>
                <c:pt idx="2">
                  <c:v>200327.052031</c:v>
                </c:pt>
                <c:pt idx="3">
                  <c:v>183957.54242700001</c:v>
                </c:pt>
                <c:pt idx="4">
                  <c:v>208851.39143600001</c:v>
                </c:pt>
                <c:pt idx="5">
                  <c:v>307905.91688100016</c:v>
                </c:pt>
                <c:pt idx="6">
                  <c:v>432368.11231300002</c:v>
                </c:pt>
                <c:pt idx="7">
                  <c:v>341419.94574</c:v>
                </c:pt>
                <c:pt idx="8">
                  <c:v>431907.81403800001</c:v>
                </c:pt>
                <c:pt idx="9">
                  <c:v>477182.27963499998</c:v>
                </c:pt>
                <c:pt idx="10">
                  <c:v>576645.96406899998</c:v>
                </c:pt>
                <c:pt idx="11">
                  <c:v>681546.82039000001</c:v>
                </c:pt>
              </c:numCache>
            </c:numRef>
          </c:val>
          <c:smooth val="0"/>
          <c:extLst xmlns:c16r2="http://schemas.microsoft.com/office/drawing/2015/06/chart">
            <c:ext xmlns:c16="http://schemas.microsoft.com/office/drawing/2014/chart" uri="{C3380CC4-5D6E-409C-BE32-E72D297353CC}">
              <c16:uniqueId val="{00000000-2080-4B31-A9A1-9B2DD9939F3F}"/>
            </c:ext>
          </c:extLst>
        </c:ser>
        <c:ser>
          <c:idx val="1"/>
          <c:order val="1"/>
          <c:tx>
            <c:strRef>
              <c:f>Exchange_Wise!$M$2</c:f>
              <c:strCache>
                <c:ptCount val="1"/>
                <c:pt idx="0">
                  <c:v>BSE (LHS)</c:v>
                </c:pt>
              </c:strCache>
            </c:strRef>
          </c:tx>
          <c:spPr>
            <a:ln w="22225" cap="rnd">
              <a:solidFill>
                <a:sysClr val="windowText" lastClr="000000">
                  <a:lumMod val="75000"/>
                  <a:lumOff val="25000"/>
                </a:sysClr>
              </a:solidFill>
              <a:round/>
            </a:ln>
            <a:effectLst/>
          </c:spPr>
          <c:marker>
            <c:symbol val="circle"/>
            <c:size val="5"/>
            <c:spPr>
              <a:solidFill>
                <a:schemeClr val="accent2"/>
              </a:solidFill>
              <a:ln w="9525">
                <a:solidFill>
                  <a:schemeClr val="accent2"/>
                </a:solidFill>
              </a:ln>
              <a:effectLst/>
            </c:spPr>
          </c:marker>
          <c:cat>
            <c:numRef>
              <c:f>Exchange_Wise!$A$20:$A$31</c:f>
              <c:numCache>
                <c:formatCode>[$-409]mmm\-yy;@</c:formatCode>
                <c:ptCount val="12"/>
                <c:pt idx="0">
                  <c:v>44469</c:v>
                </c:pt>
                <c:pt idx="1">
                  <c:v>44500</c:v>
                </c:pt>
                <c:pt idx="2">
                  <c:v>44530</c:v>
                </c:pt>
                <c:pt idx="3">
                  <c:v>44561</c:v>
                </c:pt>
                <c:pt idx="4">
                  <c:v>44592</c:v>
                </c:pt>
                <c:pt idx="5">
                  <c:v>44620</c:v>
                </c:pt>
                <c:pt idx="6">
                  <c:v>44621</c:v>
                </c:pt>
                <c:pt idx="7">
                  <c:v>44681</c:v>
                </c:pt>
                <c:pt idx="8">
                  <c:v>44712</c:v>
                </c:pt>
                <c:pt idx="9">
                  <c:v>44742</c:v>
                </c:pt>
                <c:pt idx="10">
                  <c:v>44773</c:v>
                </c:pt>
                <c:pt idx="11">
                  <c:v>44804</c:v>
                </c:pt>
              </c:numCache>
            </c:numRef>
          </c:cat>
          <c:val>
            <c:numRef>
              <c:f>Exchange_Wise!$M$20:$M$31</c:f>
              <c:numCache>
                <c:formatCode>#,##0</c:formatCode>
                <c:ptCount val="12"/>
                <c:pt idx="0">
                  <c:v>74108.070000000007</c:v>
                </c:pt>
                <c:pt idx="1">
                  <c:v>93851.94</c:v>
                </c:pt>
                <c:pt idx="2">
                  <c:v>104633.86</c:v>
                </c:pt>
                <c:pt idx="3">
                  <c:v>124168.35</c:v>
                </c:pt>
                <c:pt idx="4">
                  <c:v>20644.12</c:v>
                </c:pt>
                <c:pt idx="5">
                  <c:v>1973.62</c:v>
                </c:pt>
                <c:pt idx="6">
                  <c:v>2309.2399999999998</c:v>
                </c:pt>
                <c:pt idx="7">
                  <c:v>406.37</c:v>
                </c:pt>
                <c:pt idx="8">
                  <c:v>240.76</c:v>
                </c:pt>
                <c:pt idx="9">
                  <c:v>1593.1100000000001</c:v>
                </c:pt>
                <c:pt idx="10">
                  <c:v>1317.43</c:v>
                </c:pt>
                <c:pt idx="11">
                  <c:v>735.84</c:v>
                </c:pt>
              </c:numCache>
            </c:numRef>
          </c:val>
          <c:smooth val="0"/>
          <c:extLst xmlns:c16r2="http://schemas.microsoft.com/office/drawing/2015/06/chart">
            <c:ext xmlns:c16="http://schemas.microsoft.com/office/drawing/2014/chart" uri="{C3380CC4-5D6E-409C-BE32-E72D297353CC}">
              <c16:uniqueId val="{00000001-2080-4B31-A9A1-9B2DD9939F3F}"/>
            </c:ext>
          </c:extLst>
        </c:ser>
        <c:dLbls>
          <c:showLegendKey val="0"/>
          <c:showVal val="0"/>
          <c:showCatName val="0"/>
          <c:showSerName val="0"/>
          <c:showPercent val="0"/>
          <c:showBubbleSize val="0"/>
        </c:dLbls>
        <c:marker val="1"/>
        <c:smooth val="0"/>
        <c:axId val="196859944"/>
        <c:axId val="196861512"/>
      </c:lineChart>
      <c:lineChart>
        <c:grouping val="standard"/>
        <c:varyColors val="0"/>
        <c:ser>
          <c:idx val="5"/>
          <c:order val="2"/>
          <c:tx>
            <c:strRef>
              <c:f>Exchange_Wise!$N$2</c:f>
              <c:strCache>
                <c:ptCount val="1"/>
                <c:pt idx="0">
                  <c:v>NSE (RHS)</c:v>
                </c:pt>
              </c:strCache>
            </c:strRef>
          </c:tx>
          <c:spPr>
            <a:ln w="28575" cap="rnd">
              <a:solidFill>
                <a:schemeClr val="accent6"/>
              </a:solidFill>
              <a:round/>
            </a:ln>
            <a:effectLst/>
          </c:spPr>
          <c:marker>
            <c:symbol val="circle"/>
            <c:size val="5"/>
            <c:spPr>
              <a:solidFill>
                <a:srgbClr val="C00000"/>
              </a:solidFill>
              <a:ln w="9525">
                <a:solidFill>
                  <a:schemeClr val="accent6"/>
                </a:solidFill>
              </a:ln>
              <a:effectLst/>
            </c:spPr>
          </c:marker>
          <c:cat>
            <c:numRef>
              <c:f>Exchange_Wise!$A$20:$A$31</c:f>
              <c:numCache>
                <c:formatCode>[$-409]mmm\-yy;@</c:formatCode>
                <c:ptCount val="12"/>
                <c:pt idx="0">
                  <c:v>44469</c:v>
                </c:pt>
                <c:pt idx="1">
                  <c:v>44500</c:v>
                </c:pt>
                <c:pt idx="2">
                  <c:v>44530</c:v>
                </c:pt>
                <c:pt idx="3">
                  <c:v>44561</c:v>
                </c:pt>
                <c:pt idx="4">
                  <c:v>44592</c:v>
                </c:pt>
                <c:pt idx="5">
                  <c:v>44620</c:v>
                </c:pt>
                <c:pt idx="6">
                  <c:v>44621</c:v>
                </c:pt>
                <c:pt idx="7">
                  <c:v>44681</c:v>
                </c:pt>
                <c:pt idx="8">
                  <c:v>44712</c:v>
                </c:pt>
                <c:pt idx="9">
                  <c:v>44742</c:v>
                </c:pt>
                <c:pt idx="10">
                  <c:v>44773</c:v>
                </c:pt>
                <c:pt idx="11">
                  <c:v>44804</c:v>
                </c:pt>
              </c:numCache>
            </c:numRef>
          </c:cat>
          <c:val>
            <c:numRef>
              <c:f>Exchange_Wise!$N$20:$N$31</c:f>
              <c:numCache>
                <c:formatCode>#,##0</c:formatCode>
                <c:ptCount val="12"/>
                <c:pt idx="0">
                  <c:v>1689.5345539999994</c:v>
                </c:pt>
                <c:pt idx="1">
                  <c:v>1544.4293314999982</c:v>
                </c:pt>
                <c:pt idx="2">
                  <c:v>1690.9406470000004</c:v>
                </c:pt>
                <c:pt idx="3">
                  <c:v>1631.379094500001</c:v>
                </c:pt>
                <c:pt idx="4">
                  <c:v>1468.309361000001</c:v>
                </c:pt>
                <c:pt idx="5">
                  <c:v>1702.3189605000002</c:v>
                </c:pt>
                <c:pt idx="6">
                  <c:v>2893.0589605000032</c:v>
                </c:pt>
                <c:pt idx="7">
                  <c:v>1655.437634000001</c:v>
                </c:pt>
                <c:pt idx="8">
                  <c:v>1458.3869955000011</c:v>
                </c:pt>
                <c:pt idx="9">
                  <c:v>1450.2949024999989</c:v>
                </c:pt>
                <c:pt idx="10">
                  <c:v>1764.5895284999997</c:v>
                </c:pt>
                <c:pt idx="11">
                  <c:v>1674.7936620000012</c:v>
                </c:pt>
              </c:numCache>
            </c:numRef>
          </c:val>
          <c:smooth val="0"/>
          <c:extLst xmlns:c16r2="http://schemas.microsoft.com/office/drawing/2015/06/chart">
            <c:ext xmlns:c16="http://schemas.microsoft.com/office/drawing/2014/chart" uri="{C3380CC4-5D6E-409C-BE32-E72D297353CC}">
              <c16:uniqueId val="{00000002-2080-4B31-A9A1-9B2DD9939F3F}"/>
            </c:ext>
          </c:extLst>
        </c:ser>
        <c:dLbls>
          <c:showLegendKey val="0"/>
          <c:showVal val="0"/>
          <c:showCatName val="0"/>
          <c:showSerName val="0"/>
          <c:showPercent val="0"/>
          <c:showBubbleSize val="0"/>
        </c:dLbls>
        <c:marker val="1"/>
        <c:smooth val="0"/>
        <c:axId val="196860728"/>
        <c:axId val="196860336"/>
      </c:lineChart>
      <c:dateAx>
        <c:axId val="196859944"/>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96861512"/>
        <c:crosses val="autoZero"/>
        <c:auto val="1"/>
        <c:lblOffset val="100"/>
        <c:baseTimeUnit val="months"/>
      </c:dateAx>
      <c:valAx>
        <c:axId val="196861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1000" b="0" i="0" u="none" strike="noStrike" kern="1200" baseline="0">
                    <a:solidFill>
                      <a:sysClr val="windowText" lastClr="000000"/>
                    </a:solidFill>
                    <a:latin typeface="Palatino Linotype" panose="02040502050505030304" pitchFamily="18" charset="0"/>
                    <a:ea typeface="+mn-ea"/>
                    <a:cs typeface="+mn-cs"/>
                  </a:defRPr>
                </a:pPr>
                <a:r>
                  <a:rPr lang="en-US" sz="1000"/>
                  <a:t>₹</a:t>
                </a:r>
                <a:r>
                  <a:rPr lang="en-IN" sz="1000" baseline="0"/>
                  <a:t> </a:t>
                </a:r>
                <a:r>
                  <a:rPr lang="en-IN" sz="1000"/>
                  <a:t> crore thousands</a:t>
                </a:r>
              </a:p>
            </c:rich>
          </c:tx>
          <c:overlay val="0"/>
          <c:spPr>
            <a:noFill/>
            <a:ln>
              <a:noFill/>
            </a:ln>
            <a:effectLst/>
          </c:spPr>
          <c:txPr>
            <a:bodyPr rot="-5400000" spcFirstLastPara="1" vertOverflow="ellipsis" vert="horz" wrap="square" anchor="ctr" anchorCtr="1"/>
            <a:lstStyle/>
            <a:p>
              <a:pPr algn="ctr" rtl="0">
                <a:defRPr sz="10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96859944"/>
        <c:crosses val="autoZero"/>
        <c:crossBetween val="between"/>
        <c:majorUnit val="200000"/>
        <c:minorUnit val="5000"/>
        <c:dispUnits>
          <c:builtInUnit val="thousands"/>
        </c:dispUnits>
      </c:valAx>
      <c:valAx>
        <c:axId val="196860336"/>
        <c:scaling>
          <c:orientation val="minMax"/>
          <c:max val="5000"/>
        </c:scaling>
        <c:delete val="0"/>
        <c:axPos val="r"/>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50" b="0" i="0" u="none" strike="noStrike" kern="1200" baseline="0">
                    <a:solidFill>
                      <a:sysClr val="windowText" lastClr="000000"/>
                    </a:solidFill>
                    <a:latin typeface="Palatino Linotype" panose="02040502050505030304" pitchFamily="18" charset="0"/>
                    <a:ea typeface="+mn-ea"/>
                    <a:cs typeface="+mn-cs"/>
                  </a:defRPr>
                </a:pPr>
                <a:r>
                  <a:rPr lang="en-US" sz="1050" b="0" i="0" baseline="0">
                    <a:effectLst/>
                  </a:rPr>
                  <a:t>₹</a:t>
                </a:r>
                <a:r>
                  <a:rPr lang="en-IN" sz="1050" b="0" i="0" baseline="0">
                    <a:effectLst/>
                  </a:rPr>
                  <a:t>  crore thousands</a:t>
                </a:r>
                <a:endParaRPr lang="en-IN" sz="1050">
                  <a:effectLst/>
                </a:endParaRP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5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96860728"/>
        <c:crosses val="max"/>
        <c:crossBetween val="between"/>
        <c:majorUnit val="1000"/>
        <c:dispUnits>
          <c:builtInUnit val="thousands"/>
        </c:dispUnits>
      </c:valAx>
      <c:dateAx>
        <c:axId val="196860728"/>
        <c:scaling>
          <c:orientation val="minMax"/>
        </c:scaling>
        <c:delete val="1"/>
        <c:axPos val="b"/>
        <c:numFmt formatCode="[$-409]mmm\-yy;@" sourceLinked="1"/>
        <c:majorTickMark val="out"/>
        <c:minorTickMark val="none"/>
        <c:tickLblPos val="nextTo"/>
        <c:crossAx val="196860336"/>
        <c:crosses val="autoZero"/>
        <c:auto val="1"/>
        <c:lblOffset val="100"/>
        <c:baseTimeUnit val="days"/>
      </c:dateAx>
      <c:spPr>
        <a:noFill/>
        <a:ln>
          <a:noFill/>
        </a:ln>
        <a:effectLst/>
      </c:spPr>
    </c:plotArea>
    <c:legend>
      <c:legendPos val="b"/>
      <c:layout>
        <c:manualLayout>
          <c:xMode val="edge"/>
          <c:yMode val="edge"/>
          <c:x val="0.20116063823162392"/>
          <c:y val="0.92796071281948211"/>
          <c:w val="0.72804049734602716"/>
          <c:h val="6.755782383398278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65000"/>
        </a:sysClr>
      </a:solidFill>
      <a:round/>
    </a:ln>
    <a:effectLst/>
  </c:spPr>
  <c:txPr>
    <a:bodyPr/>
    <a:lstStyle/>
    <a:p>
      <a:pPr>
        <a:defRPr sz="900">
          <a:solidFill>
            <a:sysClr val="windowText" lastClr="000000"/>
          </a:solidFill>
          <a:latin typeface="Palatino Linotype" panose="02040502050505030304" pitchFamily="18" charset="0"/>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15942205880109E-2"/>
          <c:y val="2.8589993502274202E-2"/>
          <c:w val="0.91485842069689516"/>
          <c:h val="0.78265588146510934"/>
        </c:manualLayout>
      </c:layout>
      <c:lineChart>
        <c:grouping val="standard"/>
        <c:varyColors val="0"/>
        <c:ser>
          <c:idx val="0"/>
          <c:order val="0"/>
          <c:tx>
            <c:strRef>
              <c:f>'MSCI Chart'!$H$4</c:f>
              <c:strCache>
                <c:ptCount val="1"/>
                <c:pt idx="0">
                  <c:v>MSCI World</c:v>
                </c:pt>
              </c:strCache>
            </c:strRef>
          </c:tx>
          <c:spPr>
            <a:ln w="28575" cap="rnd">
              <a:solidFill>
                <a:schemeClr val="accent6"/>
              </a:solidFill>
              <a:round/>
            </a:ln>
            <a:effectLst/>
          </c:spPr>
          <c:marker>
            <c:symbol val="none"/>
          </c:marker>
          <c:cat>
            <c:numRef>
              <c:f>'MSCI Chart'!$G$5:$G$288</c:f>
              <c:numCache>
                <c:formatCode>m/d/yyyy</c:formatCode>
                <c:ptCount val="284"/>
                <c:pt idx="0">
                  <c:v>44407</c:v>
                </c:pt>
                <c:pt idx="1">
                  <c:v>44410</c:v>
                </c:pt>
                <c:pt idx="2">
                  <c:v>44411</c:v>
                </c:pt>
                <c:pt idx="3">
                  <c:v>44412</c:v>
                </c:pt>
                <c:pt idx="4">
                  <c:v>44413</c:v>
                </c:pt>
                <c:pt idx="5">
                  <c:v>44414</c:v>
                </c:pt>
                <c:pt idx="6">
                  <c:v>44417</c:v>
                </c:pt>
                <c:pt idx="7">
                  <c:v>44418</c:v>
                </c:pt>
                <c:pt idx="8">
                  <c:v>44419</c:v>
                </c:pt>
                <c:pt idx="9">
                  <c:v>44420</c:v>
                </c:pt>
                <c:pt idx="10">
                  <c:v>44421</c:v>
                </c:pt>
                <c:pt idx="11">
                  <c:v>44424</c:v>
                </c:pt>
                <c:pt idx="12">
                  <c:v>44425</c:v>
                </c:pt>
                <c:pt idx="13">
                  <c:v>44426</c:v>
                </c:pt>
                <c:pt idx="14">
                  <c:v>44427</c:v>
                </c:pt>
                <c:pt idx="15">
                  <c:v>44428</c:v>
                </c:pt>
                <c:pt idx="16">
                  <c:v>44431</c:v>
                </c:pt>
                <c:pt idx="17">
                  <c:v>44432</c:v>
                </c:pt>
                <c:pt idx="18">
                  <c:v>44433</c:v>
                </c:pt>
                <c:pt idx="19">
                  <c:v>44434</c:v>
                </c:pt>
                <c:pt idx="20">
                  <c:v>44435</c:v>
                </c:pt>
                <c:pt idx="21">
                  <c:v>44438</c:v>
                </c:pt>
                <c:pt idx="22">
                  <c:v>44439</c:v>
                </c:pt>
                <c:pt idx="23">
                  <c:v>44440</c:v>
                </c:pt>
                <c:pt idx="24">
                  <c:v>44441</c:v>
                </c:pt>
                <c:pt idx="25">
                  <c:v>44442</c:v>
                </c:pt>
                <c:pt idx="26">
                  <c:v>44445</c:v>
                </c:pt>
                <c:pt idx="27">
                  <c:v>44446</c:v>
                </c:pt>
                <c:pt idx="28">
                  <c:v>44447</c:v>
                </c:pt>
                <c:pt idx="29">
                  <c:v>44448</c:v>
                </c:pt>
                <c:pt idx="30">
                  <c:v>44449</c:v>
                </c:pt>
                <c:pt idx="31">
                  <c:v>44452</c:v>
                </c:pt>
                <c:pt idx="32">
                  <c:v>44453</c:v>
                </c:pt>
                <c:pt idx="33">
                  <c:v>44454</c:v>
                </c:pt>
                <c:pt idx="34">
                  <c:v>44455</c:v>
                </c:pt>
                <c:pt idx="35">
                  <c:v>44456</c:v>
                </c:pt>
                <c:pt idx="36">
                  <c:v>44459</c:v>
                </c:pt>
                <c:pt idx="37">
                  <c:v>44460</c:v>
                </c:pt>
                <c:pt idx="38">
                  <c:v>44461</c:v>
                </c:pt>
                <c:pt idx="39">
                  <c:v>44462</c:v>
                </c:pt>
                <c:pt idx="40">
                  <c:v>44463</c:v>
                </c:pt>
                <c:pt idx="41">
                  <c:v>44466</c:v>
                </c:pt>
                <c:pt idx="42">
                  <c:v>44467</c:v>
                </c:pt>
                <c:pt idx="43">
                  <c:v>44468</c:v>
                </c:pt>
                <c:pt idx="44">
                  <c:v>44469</c:v>
                </c:pt>
                <c:pt idx="45">
                  <c:v>44470</c:v>
                </c:pt>
                <c:pt idx="46">
                  <c:v>44473</c:v>
                </c:pt>
                <c:pt idx="47">
                  <c:v>44474</c:v>
                </c:pt>
                <c:pt idx="48">
                  <c:v>44475</c:v>
                </c:pt>
                <c:pt idx="49">
                  <c:v>44476</c:v>
                </c:pt>
                <c:pt idx="50">
                  <c:v>44477</c:v>
                </c:pt>
                <c:pt idx="51">
                  <c:v>44480</c:v>
                </c:pt>
                <c:pt idx="52">
                  <c:v>44481</c:v>
                </c:pt>
                <c:pt idx="53">
                  <c:v>44482</c:v>
                </c:pt>
                <c:pt idx="54">
                  <c:v>44483</c:v>
                </c:pt>
                <c:pt idx="55">
                  <c:v>44484</c:v>
                </c:pt>
                <c:pt idx="56">
                  <c:v>44487</c:v>
                </c:pt>
                <c:pt idx="57">
                  <c:v>44488</c:v>
                </c:pt>
                <c:pt idx="58">
                  <c:v>44489</c:v>
                </c:pt>
                <c:pt idx="59">
                  <c:v>44490</c:v>
                </c:pt>
                <c:pt idx="60">
                  <c:v>44491</c:v>
                </c:pt>
                <c:pt idx="61">
                  <c:v>44494</c:v>
                </c:pt>
                <c:pt idx="62">
                  <c:v>44495</c:v>
                </c:pt>
                <c:pt idx="63">
                  <c:v>44496</c:v>
                </c:pt>
                <c:pt idx="64">
                  <c:v>44497</c:v>
                </c:pt>
                <c:pt idx="65">
                  <c:v>44498</c:v>
                </c:pt>
                <c:pt idx="66">
                  <c:v>44501</c:v>
                </c:pt>
                <c:pt idx="67">
                  <c:v>44502</c:v>
                </c:pt>
                <c:pt idx="68">
                  <c:v>44503</c:v>
                </c:pt>
                <c:pt idx="69">
                  <c:v>44504</c:v>
                </c:pt>
                <c:pt idx="70">
                  <c:v>44505</c:v>
                </c:pt>
                <c:pt idx="71">
                  <c:v>44508</c:v>
                </c:pt>
                <c:pt idx="72">
                  <c:v>44509</c:v>
                </c:pt>
                <c:pt idx="73">
                  <c:v>44510</c:v>
                </c:pt>
                <c:pt idx="74">
                  <c:v>44511</c:v>
                </c:pt>
                <c:pt idx="75">
                  <c:v>44512</c:v>
                </c:pt>
                <c:pt idx="76">
                  <c:v>44515</c:v>
                </c:pt>
                <c:pt idx="77">
                  <c:v>44516</c:v>
                </c:pt>
                <c:pt idx="78">
                  <c:v>44517</c:v>
                </c:pt>
                <c:pt idx="79">
                  <c:v>44518</c:v>
                </c:pt>
                <c:pt idx="80">
                  <c:v>44519</c:v>
                </c:pt>
                <c:pt idx="81">
                  <c:v>44522</c:v>
                </c:pt>
                <c:pt idx="82">
                  <c:v>44523</c:v>
                </c:pt>
                <c:pt idx="83">
                  <c:v>44524</c:v>
                </c:pt>
                <c:pt idx="84">
                  <c:v>44525</c:v>
                </c:pt>
                <c:pt idx="85">
                  <c:v>44526</c:v>
                </c:pt>
                <c:pt idx="86">
                  <c:v>44529</c:v>
                </c:pt>
                <c:pt idx="87">
                  <c:v>44530</c:v>
                </c:pt>
                <c:pt idx="88">
                  <c:v>44531</c:v>
                </c:pt>
                <c:pt idx="89">
                  <c:v>44532</c:v>
                </c:pt>
                <c:pt idx="90">
                  <c:v>44533</c:v>
                </c:pt>
                <c:pt idx="91">
                  <c:v>44536</c:v>
                </c:pt>
                <c:pt idx="92">
                  <c:v>44537</c:v>
                </c:pt>
                <c:pt idx="93">
                  <c:v>44538</c:v>
                </c:pt>
                <c:pt idx="94">
                  <c:v>44539</c:v>
                </c:pt>
                <c:pt idx="95">
                  <c:v>44540</c:v>
                </c:pt>
                <c:pt idx="96">
                  <c:v>44543</c:v>
                </c:pt>
                <c:pt idx="97">
                  <c:v>44544</c:v>
                </c:pt>
                <c:pt idx="98">
                  <c:v>44545</c:v>
                </c:pt>
                <c:pt idx="99">
                  <c:v>44546</c:v>
                </c:pt>
                <c:pt idx="100">
                  <c:v>44547</c:v>
                </c:pt>
                <c:pt idx="101">
                  <c:v>44550</c:v>
                </c:pt>
                <c:pt idx="102">
                  <c:v>44551</c:v>
                </c:pt>
                <c:pt idx="103">
                  <c:v>44552</c:v>
                </c:pt>
                <c:pt idx="104">
                  <c:v>44553</c:v>
                </c:pt>
                <c:pt idx="105">
                  <c:v>44554</c:v>
                </c:pt>
                <c:pt idx="106">
                  <c:v>44557</c:v>
                </c:pt>
                <c:pt idx="107">
                  <c:v>44558</c:v>
                </c:pt>
                <c:pt idx="108">
                  <c:v>44559</c:v>
                </c:pt>
                <c:pt idx="109">
                  <c:v>44560</c:v>
                </c:pt>
                <c:pt idx="110">
                  <c:v>44561</c:v>
                </c:pt>
                <c:pt idx="111">
                  <c:v>44564</c:v>
                </c:pt>
                <c:pt idx="112">
                  <c:v>44565</c:v>
                </c:pt>
                <c:pt idx="113">
                  <c:v>44566</c:v>
                </c:pt>
                <c:pt idx="114">
                  <c:v>44567</c:v>
                </c:pt>
                <c:pt idx="115">
                  <c:v>44568</c:v>
                </c:pt>
                <c:pt idx="116">
                  <c:v>44571</c:v>
                </c:pt>
                <c:pt idx="117">
                  <c:v>44572</c:v>
                </c:pt>
                <c:pt idx="118">
                  <c:v>44573</c:v>
                </c:pt>
                <c:pt idx="119">
                  <c:v>44574</c:v>
                </c:pt>
                <c:pt idx="120">
                  <c:v>44575</c:v>
                </c:pt>
                <c:pt idx="121">
                  <c:v>44578</c:v>
                </c:pt>
                <c:pt idx="122">
                  <c:v>44579</c:v>
                </c:pt>
                <c:pt idx="123">
                  <c:v>44580</c:v>
                </c:pt>
                <c:pt idx="124">
                  <c:v>44581</c:v>
                </c:pt>
                <c:pt idx="125">
                  <c:v>44582</c:v>
                </c:pt>
                <c:pt idx="126">
                  <c:v>44585</c:v>
                </c:pt>
                <c:pt idx="127">
                  <c:v>44586</c:v>
                </c:pt>
                <c:pt idx="128">
                  <c:v>44587</c:v>
                </c:pt>
                <c:pt idx="129">
                  <c:v>44588</c:v>
                </c:pt>
                <c:pt idx="130">
                  <c:v>44589</c:v>
                </c:pt>
                <c:pt idx="131">
                  <c:v>44592</c:v>
                </c:pt>
                <c:pt idx="132">
                  <c:v>44593</c:v>
                </c:pt>
                <c:pt idx="133">
                  <c:v>44594</c:v>
                </c:pt>
                <c:pt idx="134">
                  <c:v>44595</c:v>
                </c:pt>
                <c:pt idx="135">
                  <c:v>44596</c:v>
                </c:pt>
                <c:pt idx="136">
                  <c:v>44599</c:v>
                </c:pt>
                <c:pt idx="137">
                  <c:v>44600</c:v>
                </c:pt>
                <c:pt idx="138">
                  <c:v>44601</c:v>
                </c:pt>
                <c:pt idx="139">
                  <c:v>44602</c:v>
                </c:pt>
                <c:pt idx="140">
                  <c:v>44603</c:v>
                </c:pt>
                <c:pt idx="141">
                  <c:v>44606</c:v>
                </c:pt>
                <c:pt idx="142">
                  <c:v>44607</c:v>
                </c:pt>
                <c:pt idx="143">
                  <c:v>44608</c:v>
                </c:pt>
                <c:pt idx="144">
                  <c:v>44609</c:v>
                </c:pt>
                <c:pt idx="145">
                  <c:v>44610</c:v>
                </c:pt>
                <c:pt idx="146">
                  <c:v>44613</c:v>
                </c:pt>
                <c:pt idx="147">
                  <c:v>44614</c:v>
                </c:pt>
                <c:pt idx="148">
                  <c:v>44615</c:v>
                </c:pt>
                <c:pt idx="149">
                  <c:v>44616</c:v>
                </c:pt>
                <c:pt idx="150">
                  <c:v>44617</c:v>
                </c:pt>
                <c:pt idx="151">
                  <c:v>44620</c:v>
                </c:pt>
                <c:pt idx="152">
                  <c:v>44621</c:v>
                </c:pt>
                <c:pt idx="153">
                  <c:v>44622</c:v>
                </c:pt>
                <c:pt idx="154">
                  <c:v>44623</c:v>
                </c:pt>
                <c:pt idx="155">
                  <c:v>44624</c:v>
                </c:pt>
                <c:pt idx="156">
                  <c:v>44627</c:v>
                </c:pt>
                <c:pt idx="157">
                  <c:v>44628</c:v>
                </c:pt>
                <c:pt idx="158">
                  <c:v>44629</c:v>
                </c:pt>
                <c:pt idx="159">
                  <c:v>44630</c:v>
                </c:pt>
                <c:pt idx="160">
                  <c:v>44631</c:v>
                </c:pt>
                <c:pt idx="161">
                  <c:v>44634</c:v>
                </c:pt>
                <c:pt idx="162">
                  <c:v>44635</c:v>
                </c:pt>
                <c:pt idx="163">
                  <c:v>44636</c:v>
                </c:pt>
                <c:pt idx="164">
                  <c:v>44637</c:v>
                </c:pt>
                <c:pt idx="165">
                  <c:v>44638</c:v>
                </c:pt>
                <c:pt idx="166">
                  <c:v>44641</c:v>
                </c:pt>
                <c:pt idx="167">
                  <c:v>44642</c:v>
                </c:pt>
                <c:pt idx="168">
                  <c:v>44643</c:v>
                </c:pt>
                <c:pt idx="169">
                  <c:v>44644</c:v>
                </c:pt>
                <c:pt idx="170">
                  <c:v>44645</c:v>
                </c:pt>
                <c:pt idx="171">
                  <c:v>44648</c:v>
                </c:pt>
                <c:pt idx="172">
                  <c:v>44649</c:v>
                </c:pt>
                <c:pt idx="173">
                  <c:v>44650</c:v>
                </c:pt>
                <c:pt idx="174">
                  <c:v>44651</c:v>
                </c:pt>
                <c:pt idx="175">
                  <c:v>44652</c:v>
                </c:pt>
                <c:pt idx="176">
                  <c:v>44655</c:v>
                </c:pt>
                <c:pt idx="177">
                  <c:v>44656</c:v>
                </c:pt>
                <c:pt idx="178">
                  <c:v>44657</c:v>
                </c:pt>
                <c:pt idx="179">
                  <c:v>44658</c:v>
                </c:pt>
                <c:pt idx="180">
                  <c:v>44659</c:v>
                </c:pt>
                <c:pt idx="181">
                  <c:v>44662</c:v>
                </c:pt>
                <c:pt idx="182">
                  <c:v>44663</c:v>
                </c:pt>
                <c:pt idx="183">
                  <c:v>44664</c:v>
                </c:pt>
                <c:pt idx="184">
                  <c:v>44665</c:v>
                </c:pt>
                <c:pt idx="185">
                  <c:v>44666</c:v>
                </c:pt>
                <c:pt idx="186">
                  <c:v>44669</c:v>
                </c:pt>
                <c:pt idx="187">
                  <c:v>44670</c:v>
                </c:pt>
                <c:pt idx="188">
                  <c:v>44671</c:v>
                </c:pt>
                <c:pt idx="189">
                  <c:v>44672</c:v>
                </c:pt>
                <c:pt idx="190">
                  <c:v>44673</c:v>
                </c:pt>
                <c:pt idx="191">
                  <c:v>44676</c:v>
                </c:pt>
                <c:pt idx="192">
                  <c:v>44677</c:v>
                </c:pt>
                <c:pt idx="193">
                  <c:v>44678</c:v>
                </c:pt>
                <c:pt idx="194">
                  <c:v>44679</c:v>
                </c:pt>
                <c:pt idx="195">
                  <c:v>44680</c:v>
                </c:pt>
                <c:pt idx="196">
                  <c:v>44683</c:v>
                </c:pt>
                <c:pt idx="197">
                  <c:v>44684</c:v>
                </c:pt>
                <c:pt idx="198">
                  <c:v>44685</c:v>
                </c:pt>
                <c:pt idx="199">
                  <c:v>44686</c:v>
                </c:pt>
                <c:pt idx="200">
                  <c:v>44687</c:v>
                </c:pt>
                <c:pt idx="201">
                  <c:v>44690</c:v>
                </c:pt>
                <c:pt idx="202">
                  <c:v>44691</c:v>
                </c:pt>
                <c:pt idx="203">
                  <c:v>44692</c:v>
                </c:pt>
                <c:pt idx="204">
                  <c:v>44693</c:v>
                </c:pt>
                <c:pt idx="205">
                  <c:v>44694</c:v>
                </c:pt>
                <c:pt idx="206">
                  <c:v>44697</c:v>
                </c:pt>
                <c:pt idx="207">
                  <c:v>44698</c:v>
                </c:pt>
                <c:pt idx="208">
                  <c:v>44699</c:v>
                </c:pt>
                <c:pt idx="209">
                  <c:v>44700</c:v>
                </c:pt>
                <c:pt idx="210">
                  <c:v>44701</c:v>
                </c:pt>
                <c:pt idx="211">
                  <c:v>44704</c:v>
                </c:pt>
                <c:pt idx="212">
                  <c:v>44705</c:v>
                </c:pt>
                <c:pt idx="213">
                  <c:v>44706</c:v>
                </c:pt>
                <c:pt idx="214">
                  <c:v>44707</c:v>
                </c:pt>
                <c:pt idx="215">
                  <c:v>44708</c:v>
                </c:pt>
                <c:pt idx="216">
                  <c:v>44711</c:v>
                </c:pt>
                <c:pt idx="217">
                  <c:v>44712</c:v>
                </c:pt>
                <c:pt idx="218">
                  <c:v>44713</c:v>
                </c:pt>
                <c:pt idx="219">
                  <c:v>44714</c:v>
                </c:pt>
                <c:pt idx="220">
                  <c:v>44715</c:v>
                </c:pt>
                <c:pt idx="221">
                  <c:v>44718</c:v>
                </c:pt>
                <c:pt idx="222">
                  <c:v>44719</c:v>
                </c:pt>
                <c:pt idx="223">
                  <c:v>44720</c:v>
                </c:pt>
                <c:pt idx="224">
                  <c:v>44721</c:v>
                </c:pt>
                <c:pt idx="225">
                  <c:v>44722</c:v>
                </c:pt>
                <c:pt idx="226">
                  <c:v>44725</c:v>
                </c:pt>
                <c:pt idx="227">
                  <c:v>44726</c:v>
                </c:pt>
                <c:pt idx="228">
                  <c:v>44727</c:v>
                </c:pt>
                <c:pt idx="229">
                  <c:v>44728</c:v>
                </c:pt>
                <c:pt idx="230">
                  <c:v>44729</c:v>
                </c:pt>
                <c:pt idx="231">
                  <c:v>44732</c:v>
                </c:pt>
                <c:pt idx="232">
                  <c:v>44733</c:v>
                </c:pt>
                <c:pt idx="233">
                  <c:v>44734</c:v>
                </c:pt>
                <c:pt idx="234">
                  <c:v>44735</c:v>
                </c:pt>
                <c:pt idx="235">
                  <c:v>44736</c:v>
                </c:pt>
                <c:pt idx="236">
                  <c:v>44739</c:v>
                </c:pt>
                <c:pt idx="237">
                  <c:v>44740</c:v>
                </c:pt>
                <c:pt idx="238">
                  <c:v>44741</c:v>
                </c:pt>
                <c:pt idx="239">
                  <c:v>44742</c:v>
                </c:pt>
                <c:pt idx="240">
                  <c:v>44743</c:v>
                </c:pt>
                <c:pt idx="241">
                  <c:v>44746</c:v>
                </c:pt>
                <c:pt idx="242">
                  <c:v>44747</c:v>
                </c:pt>
                <c:pt idx="243">
                  <c:v>44748</c:v>
                </c:pt>
                <c:pt idx="244">
                  <c:v>44749</c:v>
                </c:pt>
                <c:pt idx="245">
                  <c:v>44750</c:v>
                </c:pt>
                <c:pt idx="246">
                  <c:v>44753</c:v>
                </c:pt>
                <c:pt idx="247">
                  <c:v>44754</c:v>
                </c:pt>
                <c:pt idx="248">
                  <c:v>44755</c:v>
                </c:pt>
                <c:pt idx="249">
                  <c:v>44756</c:v>
                </c:pt>
                <c:pt idx="250">
                  <c:v>44757</c:v>
                </c:pt>
                <c:pt idx="251">
                  <c:v>44760</c:v>
                </c:pt>
                <c:pt idx="252">
                  <c:v>44761</c:v>
                </c:pt>
                <c:pt idx="253">
                  <c:v>44762</c:v>
                </c:pt>
                <c:pt idx="254">
                  <c:v>44763</c:v>
                </c:pt>
                <c:pt idx="255">
                  <c:v>44764</c:v>
                </c:pt>
                <c:pt idx="256">
                  <c:v>44767</c:v>
                </c:pt>
                <c:pt idx="257">
                  <c:v>44768</c:v>
                </c:pt>
                <c:pt idx="258">
                  <c:v>44769</c:v>
                </c:pt>
                <c:pt idx="259">
                  <c:v>44770</c:v>
                </c:pt>
                <c:pt idx="260">
                  <c:v>44771</c:v>
                </c:pt>
                <c:pt idx="261">
                  <c:v>44774</c:v>
                </c:pt>
                <c:pt idx="262">
                  <c:v>44775</c:v>
                </c:pt>
                <c:pt idx="263">
                  <c:v>44776</c:v>
                </c:pt>
                <c:pt idx="264">
                  <c:v>44777</c:v>
                </c:pt>
                <c:pt idx="265">
                  <c:v>44778</c:v>
                </c:pt>
                <c:pt idx="266">
                  <c:v>44781</c:v>
                </c:pt>
                <c:pt idx="267">
                  <c:v>44782</c:v>
                </c:pt>
                <c:pt idx="268">
                  <c:v>44783</c:v>
                </c:pt>
                <c:pt idx="269">
                  <c:v>44784</c:v>
                </c:pt>
                <c:pt idx="270">
                  <c:v>44785</c:v>
                </c:pt>
                <c:pt idx="271">
                  <c:v>44788</c:v>
                </c:pt>
                <c:pt idx="272">
                  <c:v>44789</c:v>
                </c:pt>
                <c:pt idx="273">
                  <c:v>44790</c:v>
                </c:pt>
                <c:pt idx="274">
                  <c:v>44791</c:v>
                </c:pt>
                <c:pt idx="275">
                  <c:v>44792</c:v>
                </c:pt>
                <c:pt idx="276">
                  <c:v>44795</c:v>
                </c:pt>
                <c:pt idx="277">
                  <c:v>44796</c:v>
                </c:pt>
                <c:pt idx="278">
                  <c:v>44797</c:v>
                </c:pt>
                <c:pt idx="279">
                  <c:v>44798</c:v>
                </c:pt>
                <c:pt idx="280">
                  <c:v>44799</c:v>
                </c:pt>
                <c:pt idx="281">
                  <c:v>44802</c:v>
                </c:pt>
                <c:pt idx="282">
                  <c:v>44803</c:v>
                </c:pt>
                <c:pt idx="283">
                  <c:v>44804</c:v>
                </c:pt>
              </c:numCache>
            </c:numRef>
          </c:cat>
          <c:val>
            <c:numRef>
              <c:f>'MSCI Chart'!$H$5:$H$288</c:f>
              <c:numCache>
                <c:formatCode>0</c:formatCode>
                <c:ptCount val="284"/>
                <c:pt idx="0" formatCode="0.0">
                  <c:v>100</c:v>
                </c:pt>
                <c:pt idx="1">
                  <c:v>100.25612128569563</c:v>
                </c:pt>
                <c:pt idx="2">
                  <c:v>100.75793785385285</c:v>
                </c:pt>
                <c:pt idx="3">
                  <c:v>100.54026245508265</c:v>
                </c:pt>
                <c:pt idx="4">
                  <c:v>101.07446479578554</c:v>
                </c:pt>
                <c:pt idx="5">
                  <c:v>100.93879642870293</c:v>
                </c:pt>
                <c:pt idx="6">
                  <c:v>100.90615000607642</c:v>
                </c:pt>
                <c:pt idx="7">
                  <c:v>100.98542021191503</c:v>
                </c:pt>
                <c:pt idx="8">
                  <c:v>101.3266437490083</c:v>
                </c:pt>
                <c:pt idx="9">
                  <c:v>101.51460503856154</c:v>
                </c:pt>
                <c:pt idx="10">
                  <c:v>101.82024983961875</c:v>
                </c:pt>
                <c:pt idx="11">
                  <c:v>101.71823791422592</c:v>
                </c:pt>
                <c:pt idx="12">
                  <c:v>101.00575091822137</c:v>
                </c:pt>
                <c:pt idx="13">
                  <c:v>100.28557474483172</c:v>
                </c:pt>
                <c:pt idx="14">
                  <c:v>99.803697907859544</c:v>
                </c:pt>
                <c:pt idx="15">
                  <c:v>100.35093275260495</c:v>
                </c:pt>
                <c:pt idx="16">
                  <c:v>101.41145276906501</c:v>
                </c:pt>
                <c:pt idx="17">
                  <c:v>101.71859630808709</c:v>
                </c:pt>
                <c:pt idx="18">
                  <c:v>101.84344769681444</c:v>
                </c:pt>
                <c:pt idx="19">
                  <c:v>101.33654845208062</c:v>
                </c:pt>
                <c:pt idx="20">
                  <c:v>102.09888477604781</c:v>
                </c:pt>
                <c:pt idx="21">
                  <c:v>102.52113790702545</c:v>
                </c:pt>
                <c:pt idx="22">
                  <c:v>102.34917401618441</c:v>
                </c:pt>
                <c:pt idx="23">
                  <c:v>102.68521713292078</c:v>
                </c:pt>
                <c:pt idx="24">
                  <c:v>103.00435057566197</c:v>
                </c:pt>
                <c:pt idx="25">
                  <c:v>103.08668341995059</c:v>
                </c:pt>
                <c:pt idx="26">
                  <c:v>103.27099560837192</c:v>
                </c:pt>
                <c:pt idx="27">
                  <c:v>102.92214805641376</c:v>
                </c:pt>
                <c:pt idx="28">
                  <c:v>102.53185714160041</c:v>
                </c:pt>
                <c:pt idx="29">
                  <c:v>102.17610236249973</c:v>
                </c:pt>
                <c:pt idx="30">
                  <c:v>101.72087699629451</c:v>
                </c:pt>
                <c:pt idx="31">
                  <c:v>101.85234238082342</c:v>
                </c:pt>
                <c:pt idx="32">
                  <c:v>101.52574782951787</c:v>
                </c:pt>
                <c:pt idx="33">
                  <c:v>101.90486337211478</c:v>
                </c:pt>
                <c:pt idx="34">
                  <c:v>101.73736311390829</c:v>
                </c:pt>
                <c:pt idx="35">
                  <c:v>100.89161876406897</c:v>
                </c:pt>
                <c:pt idx="36">
                  <c:v>99.249132279590199</c:v>
                </c:pt>
                <c:pt idx="37">
                  <c:v>99.362254414679285</c:v>
                </c:pt>
                <c:pt idx="38">
                  <c:v>100.16635991410274</c:v>
                </c:pt>
                <c:pt idx="39">
                  <c:v>101.21111060067135</c:v>
                </c:pt>
                <c:pt idx="40">
                  <c:v>101.11691817770405</c:v>
                </c:pt>
                <c:pt idx="41">
                  <c:v>100.85721295339674</c:v>
                </c:pt>
                <c:pt idx="42">
                  <c:v>98.809285268155165</c:v>
                </c:pt>
                <c:pt idx="43">
                  <c:v>98.680458965694854</c:v>
                </c:pt>
                <c:pt idx="44">
                  <c:v>97.958946960640858</c:v>
                </c:pt>
                <c:pt idx="45">
                  <c:v>98.487577905865592</c:v>
                </c:pt>
                <c:pt idx="46">
                  <c:v>97.511997234502658</c:v>
                </c:pt>
                <c:pt idx="47">
                  <c:v>98.271336082540074</c:v>
                </c:pt>
                <c:pt idx="48">
                  <c:v>98.263451417594339</c:v>
                </c:pt>
                <c:pt idx="49">
                  <c:v>99.261089602049253</c:v>
                </c:pt>
                <c:pt idx="50">
                  <c:v>99.169014960988846</c:v>
                </c:pt>
                <c:pt idx="51">
                  <c:v>98.772403281714844</c:v>
                </c:pt>
                <c:pt idx="52">
                  <c:v>98.549254231246806</c:v>
                </c:pt>
                <c:pt idx="53">
                  <c:v>99.01487301942592</c:v>
                </c:pt>
                <c:pt idx="54">
                  <c:v>100.49979653003064</c:v>
                </c:pt>
                <c:pt idx="55">
                  <c:v>101.31032053769505</c:v>
                </c:pt>
                <c:pt idx="56">
                  <c:v>101.45840236487818</c:v>
                </c:pt>
                <c:pt idx="57">
                  <c:v>102.18115245781622</c:v>
                </c:pt>
                <c:pt idx="58">
                  <c:v>102.55599985533919</c:v>
                </c:pt>
                <c:pt idx="59">
                  <c:v>102.70678592711116</c:v>
                </c:pt>
                <c:pt idx="60">
                  <c:v>102.66869843404687</c:v>
                </c:pt>
                <c:pt idx="61">
                  <c:v>102.95300250973445</c:v>
                </c:pt>
                <c:pt idx="62">
                  <c:v>103.19912134857745</c:v>
                </c:pt>
                <c:pt idx="63">
                  <c:v>102.69779349932182</c:v>
                </c:pt>
                <c:pt idx="64">
                  <c:v>103.59029195741368</c:v>
                </c:pt>
                <c:pt idx="65">
                  <c:v>103.43654099097206</c:v>
                </c:pt>
                <c:pt idx="66">
                  <c:v>103.95168329451276</c:v>
                </c:pt>
                <c:pt idx="67">
                  <c:v>104.11892290263839</c:v>
                </c:pt>
                <c:pt idx="68">
                  <c:v>104.66250864625189</c:v>
                </c:pt>
                <c:pt idx="69">
                  <c:v>105.06260652035725</c:v>
                </c:pt>
                <c:pt idx="70">
                  <c:v>105.31094088488747</c:v>
                </c:pt>
                <c:pt idx="71">
                  <c:v>105.48616290173914</c:v>
                </c:pt>
                <c:pt idx="72">
                  <c:v>105.16569362733358</c:v>
                </c:pt>
                <c:pt idx="73">
                  <c:v>104.31118491852567</c:v>
                </c:pt>
                <c:pt idx="74">
                  <c:v>104.32499937281074</c:v>
                </c:pt>
                <c:pt idx="75">
                  <c:v>105.03595504959031</c:v>
                </c:pt>
                <c:pt idx="76">
                  <c:v>105.12167634492998</c:v>
                </c:pt>
                <c:pt idx="77">
                  <c:v>105.30093843803483</c:v>
                </c:pt>
                <c:pt idx="78">
                  <c:v>104.94531398397457</c:v>
                </c:pt>
                <c:pt idx="79">
                  <c:v>105.1192653316821</c:v>
                </c:pt>
                <c:pt idx="80">
                  <c:v>104.90852974131457</c:v>
                </c:pt>
                <c:pt idx="81">
                  <c:v>104.30864358023739</c:v>
                </c:pt>
                <c:pt idx="82">
                  <c:v>104.15847655240744</c:v>
                </c:pt>
                <c:pt idx="83">
                  <c:v>104.19890989619935</c:v>
                </c:pt>
                <c:pt idx="84">
                  <c:v>104.33946545229793</c:v>
                </c:pt>
                <c:pt idx="85">
                  <c:v>102.04375728394794</c:v>
                </c:pt>
                <c:pt idx="86">
                  <c:v>102.81762737399276</c:v>
                </c:pt>
                <c:pt idx="87">
                  <c:v>101.0604222726797</c:v>
                </c:pt>
                <c:pt idx="88">
                  <c:v>100.61011667675054</c:v>
                </c:pt>
                <c:pt idx="89">
                  <c:v>101.36574126113584</c:v>
                </c:pt>
                <c:pt idx="90">
                  <c:v>100.56016960500759</c:v>
                </c:pt>
                <c:pt idx="91">
                  <c:v>101.56575761692842</c:v>
                </c:pt>
                <c:pt idx="92">
                  <c:v>103.74433615519627</c:v>
                </c:pt>
                <c:pt idx="93">
                  <c:v>104.14244657243515</c:v>
                </c:pt>
                <c:pt idx="94">
                  <c:v>103.36368929337436</c:v>
                </c:pt>
                <c:pt idx="95">
                  <c:v>103.87739802147037</c:v>
                </c:pt>
                <c:pt idx="96">
                  <c:v>103.02187929359916</c:v>
                </c:pt>
                <c:pt idx="97">
                  <c:v>102.24188392665434</c:v>
                </c:pt>
                <c:pt idx="98">
                  <c:v>103.44908477611295</c:v>
                </c:pt>
                <c:pt idx="99">
                  <c:v>103.19570031626627</c:v>
                </c:pt>
                <c:pt idx="100">
                  <c:v>102.29707658127442</c:v>
                </c:pt>
                <c:pt idx="101">
                  <c:v>101.01809921580163</c:v>
                </c:pt>
                <c:pt idx="102">
                  <c:v>102.70626462694943</c:v>
                </c:pt>
                <c:pt idx="103">
                  <c:v>103.72644904339789</c:v>
                </c:pt>
                <c:pt idx="104">
                  <c:v>104.45819156412526</c:v>
                </c:pt>
                <c:pt idx="105">
                  <c:v>104.48334429692731</c:v>
                </c:pt>
                <c:pt idx="106">
                  <c:v>105.48831326490613</c:v>
                </c:pt>
                <c:pt idx="107">
                  <c:v>105.5399219809145</c:v>
                </c:pt>
                <c:pt idx="108">
                  <c:v>105.69188097805028</c:v>
                </c:pt>
                <c:pt idx="109">
                  <c:v>105.46778707103914</c:v>
                </c:pt>
                <c:pt idx="110">
                  <c:v>105.29373797955128</c:v>
                </c:pt>
                <c:pt idx="111">
                  <c:v>105.60990652762283</c:v>
                </c:pt>
                <c:pt idx="112">
                  <c:v>105.82777741395365</c:v>
                </c:pt>
                <c:pt idx="113">
                  <c:v>104.35865581450051</c:v>
                </c:pt>
                <c:pt idx="114">
                  <c:v>103.75906288476428</c:v>
                </c:pt>
                <c:pt idx="115">
                  <c:v>103.52819207565103</c:v>
                </c:pt>
                <c:pt idx="116">
                  <c:v>103.15683087295943</c:v>
                </c:pt>
                <c:pt idx="117">
                  <c:v>104.04476795463641</c:v>
                </c:pt>
                <c:pt idx="118">
                  <c:v>104.72229525854692</c:v>
                </c:pt>
                <c:pt idx="119">
                  <c:v>103.67562227763204</c:v>
                </c:pt>
                <c:pt idx="120">
                  <c:v>103.38424806850141</c:v>
                </c:pt>
                <c:pt idx="121">
                  <c:v>103.48430511828786</c:v>
                </c:pt>
                <c:pt idx="122">
                  <c:v>101.79060089292199</c:v>
                </c:pt>
                <c:pt idx="123">
                  <c:v>100.95629256537998</c:v>
                </c:pt>
                <c:pt idx="124">
                  <c:v>100.4236215439021</c:v>
                </c:pt>
                <c:pt idx="125">
                  <c:v>98.56147220378665</c:v>
                </c:pt>
                <c:pt idx="126">
                  <c:v>97.923465968385088</c:v>
                </c:pt>
                <c:pt idx="127">
                  <c:v>96.94501814613281</c:v>
                </c:pt>
                <c:pt idx="128">
                  <c:v>97.082282994960664</c:v>
                </c:pt>
                <c:pt idx="129">
                  <c:v>96.288733823811626</c:v>
                </c:pt>
                <c:pt idx="130">
                  <c:v>97.927212813297331</c:v>
                </c:pt>
                <c:pt idx="131">
                  <c:v>99.667605984395522</c:v>
                </c:pt>
                <c:pt idx="132">
                  <c:v>100.56583874426609</c:v>
                </c:pt>
                <c:pt idx="133">
                  <c:v>101.45266806309945</c:v>
                </c:pt>
                <c:pt idx="134">
                  <c:v>99.454198730699247</c:v>
                </c:pt>
                <c:pt idx="135">
                  <c:v>99.746354890072439</c:v>
                </c:pt>
                <c:pt idx="136">
                  <c:v>99.680345257097088</c:v>
                </c:pt>
                <c:pt idx="137">
                  <c:v>100.25690323593815</c:v>
                </c:pt>
                <c:pt idx="138">
                  <c:v>101.81409198145865</c:v>
                </c:pt>
                <c:pt idx="139">
                  <c:v>100.61037732683141</c:v>
                </c:pt>
                <c:pt idx="140">
                  <c:v>99.020183764823244</c:v>
                </c:pt>
                <c:pt idx="141">
                  <c:v>98.1169009096362</c:v>
                </c:pt>
                <c:pt idx="142">
                  <c:v>99.511541748486351</c:v>
                </c:pt>
                <c:pt idx="143">
                  <c:v>99.708071909447554</c:v>
                </c:pt>
                <c:pt idx="144">
                  <c:v>98.039911392004996</c:v>
                </c:pt>
                <c:pt idx="145">
                  <c:v>97.208991515514029</c:v>
                </c:pt>
                <c:pt idx="146">
                  <c:v>96.958865181677979</c:v>
                </c:pt>
                <c:pt idx="147">
                  <c:v>96.103020641205703</c:v>
                </c:pt>
                <c:pt idx="148">
                  <c:v>94.789670046320765</c:v>
                </c:pt>
                <c:pt idx="149">
                  <c:v>94.679317318340722</c:v>
                </c:pt>
                <c:pt idx="150">
                  <c:v>97.098801693834545</c:v>
                </c:pt>
                <c:pt idx="151">
                  <c:v>97.025493858595382</c:v>
                </c:pt>
                <c:pt idx="152">
                  <c:v>95.488016775439206</c:v>
                </c:pt>
                <c:pt idx="153">
                  <c:v>96.578804782538015</c:v>
                </c:pt>
                <c:pt idx="154">
                  <c:v>95.868663637261093</c:v>
                </c:pt>
                <c:pt idx="155">
                  <c:v>94.372369266879289</c:v>
                </c:pt>
                <c:pt idx="156">
                  <c:v>91.864133538855924</c:v>
                </c:pt>
                <c:pt idx="157">
                  <c:v>91.152461074354008</c:v>
                </c:pt>
                <c:pt idx="158">
                  <c:v>93.891893424091677</c:v>
                </c:pt>
                <c:pt idx="159">
                  <c:v>93.557772601701586</c:v>
                </c:pt>
                <c:pt idx="160">
                  <c:v>92.532244858595703</c:v>
                </c:pt>
                <c:pt idx="161">
                  <c:v>92.090573296594712</c:v>
                </c:pt>
                <c:pt idx="162">
                  <c:v>93.374274944782911</c:v>
                </c:pt>
                <c:pt idx="163">
                  <c:v>95.669168581630217</c:v>
                </c:pt>
                <c:pt idx="164">
                  <c:v>97.13493431129244</c:v>
                </c:pt>
                <c:pt idx="165">
                  <c:v>98.088718119644255</c:v>
                </c:pt>
                <c:pt idx="166">
                  <c:v>98.072297164550676</c:v>
                </c:pt>
                <c:pt idx="167">
                  <c:v>99.059085789390181</c:v>
                </c:pt>
                <c:pt idx="168">
                  <c:v>98.160624960698854</c:v>
                </c:pt>
                <c:pt idx="169">
                  <c:v>99.095153244327847</c:v>
                </c:pt>
                <c:pt idx="170">
                  <c:v>99.343911165239462</c:v>
                </c:pt>
                <c:pt idx="171">
                  <c:v>99.751795960510222</c:v>
                </c:pt>
                <c:pt idx="172">
                  <c:v>101.35407717001783</c:v>
                </c:pt>
                <c:pt idx="173">
                  <c:v>100.89331298959453</c:v>
                </c:pt>
                <c:pt idx="174">
                  <c:v>99.472867792740203</c:v>
                </c:pt>
                <c:pt idx="175">
                  <c:v>99.603095089385079</c:v>
                </c:pt>
                <c:pt idx="176">
                  <c:v>100.39537359138997</c:v>
                </c:pt>
                <c:pt idx="177">
                  <c:v>99.353099080589431</c:v>
                </c:pt>
                <c:pt idx="178">
                  <c:v>98.142444617559562</c:v>
                </c:pt>
                <c:pt idx="179">
                  <c:v>98.202426717415264</c:v>
                </c:pt>
                <c:pt idx="180">
                  <c:v>98.141076204635098</c:v>
                </c:pt>
                <c:pt idx="181">
                  <c:v>96.844570121225118</c:v>
                </c:pt>
                <c:pt idx="182">
                  <c:v>96.433264293643191</c:v>
                </c:pt>
                <c:pt idx="183">
                  <c:v>97.257179199211294</c:v>
                </c:pt>
                <c:pt idx="184">
                  <c:v>96.46134933985482</c:v>
                </c:pt>
                <c:pt idx="185">
                  <c:v>96.42981068007191</c:v>
                </c:pt>
                <c:pt idx="186">
                  <c:v>96.249994705545248</c:v>
                </c:pt>
                <c:pt idx="187">
                  <c:v>97.245254458012383</c:v>
                </c:pt>
                <c:pt idx="188">
                  <c:v>97.569112183469016</c:v>
                </c:pt>
                <c:pt idx="189">
                  <c:v>96.437825670058075</c:v>
                </c:pt>
                <c:pt idx="190">
                  <c:v>93.913950937183685</c:v>
                </c:pt>
                <c:pt idx="191">
                  <c:v>93.759255114198979</c:v>
                </c:pt>
                <c:pt idx="192">
                  <c:v>91.585791833767843</c:v>
                </c:pt>
                <c:pt idx="193">
                  <c:v>91.472213561037293</c:v>
                </c:pt>
                <c:pt idx="194">
                  <c:v>93.232872275921622</c:v>
                </c:pt>
                <c:pt idx="195">
                  <c:v>91.084659472072858</c:v>
                </c:pt>
                <c:pt idx="196">
                  <c:v>91.107955073048856</c:v>
                </c:pt>
                <c:pt idx="197">
                  <c:v>91.547313365582312</c:v>
                </c:pt>
                <c:pt idx="198">
                  <c:v>93.326738886287856</c:v>
                </c:pt>
                <c:pt idx="199">
                  <c:v>90.710007562110505</c:v>
                </c:pt>
                <c:pt idx="200">
                  <c:v>89.99638022200223</c:v>
                </c:pt>
                <c:pt idx="201">
                  <c:v>87.051523027294323</c:v>
                </c:pt>
                <c:pt idx="202">
                  <c:v>87.228015713290148</c:v>
                </c:pt>
                <c:pt idx="203">
                  <c:v>86.424627001589016</c:v>
                </c:pt>
                <c:pt idx="204">
                  <c:v>86.00647910938477</c:v>
                </c:pt>
                <c:pt idx="205">
                  <c:v>88.012637619170079</c:v>
                </c:pt>
                <c:pt idx="206">
                  <c:v>87.772383407146222</c:v>
                </c:pt>
                <c:pt idx="207">
                  <c:v>89.494856885185968</c:v>
                </c:pt>
                <c:pt idx="208">
                  <c:v>86.831013058894897</c:v>
                </c:pt>
                <c:pt idx="209">
                  <c:v>86.390970559899216</c:v>
                </c:pt>
                <c:pt idx="210">
                  <c:v>86.532992272702572</c:v>
                </c:pt>
                <c:pt idx="211">
                  <c:v>88.042775284768382</c:v>
                </c:pt>
                <c:pt idx="212">
                  <c:v>87.332731883271791</c:v>
                </c:pt>
                <c:pt idx="213">
                  <c:v>87.972302019158462</c:v>
                </c:pt>
                <c:pt idx="214">
                  <c:v>89.401772225062246</c:v>
                </c:pt>
                <c:pt idx="215">
                  <c:v>91.311816017533943</c:v>
                </c:pt>
                <c:pt idx="216">
                  <c:v>91.707938977906338</c:v>
                </c:pt>
                <c:pt idx="217">
                  <c:v>90.934720513063638</c:v>
                </c:pt>
                <c:pt idx="218">
                  <c:v>90.264133017555778</c:v>
                </c:pt>
                <c:pt idx="219">
                  <c:v>91.684513051889908</c:v>
                </c:pt>
                <c:pt idx="220">
                  <c:v>90.545439617313576</c:v>
                </c:pt>
                <c:pt idx="221">
                  <c:v>90.896111719837677</c:v>
                </c:pt>
                <c:pt idx="222">
                  <c:v>91.401023507704991</c:v>
                </c:pt>
                <c:pt idx="223">
                  <c:v>90.683128022522794</c:v>
                </c:pt>
                <c:pt idx="224">
                  <c:v>88.681205076551322</c:v>
                </c:pt>
                <c:pt idx="225">
                  <c:v>86.069719335251079</c:v>
                </c:pt>
                <c:pt idx="226">
                  <c:v>82.920773127237325</c:v>
                </c:pt>
                <c:pt idx="227">
                  <c:v>82.296385858560186</c:v>
                </c:pt>
                <c:pt idx="228">
                  <c:v>83.299562857233155</c:v>
                </c:pt>
                <c:pt idx="229">
                  <c:v>81.144866382623249</c:v>
                </c:pt>
                <c:pt idx="230">
                  <c:v>80.989616678216734</c:v>
                </c:pt>
                <c:pt idx="231">
                  <c:v>81.290081058917025</c:v>
                </c:pt>
                <c:pt idx="232">
                  <c:v>82.865743378917784</c:v>
                </c:pt>
                <c:pt idx="233">
                  <c:v>82.666965111009247</c:v>
                </c:pt>
                <c:pt idx="234">
                  <c:v>83.051358817743363</c:v>
                </c:pt>
                <c:pt idx="235">
                  <c:v>85.345828898209305</c:v>
                </c:pt>
                <c:pt idx="236">
                  <c:v>85.467063767064843</c:v>
                </c:pt>
                <c:pt idx="237">
                  <c:v>84.198316917265416</c:v>
                </c:pt>
                <c:pt idx="238">
                  <c:v>83.878857661923149</c:v>
                </c:pt>
                <c:pt idx="239">
                  <c:v>82.957915763758479</c:v>
                </c:pt>
                <c:pt idx="240">
                  <c:v>83.406429390381803</c:v>
                </c:pt>
                <c:pt idx="241">
                  <c:v>83.664310064123157</c:v>
                </c:pt>
                <c:pt idx="242">
                  <c:v>83.211039573524317</c:v>
                </c:pt>
                <c:pt idx="243">
                  <c:v>83.447090802994467</c:v>
                </c:pt>
                <c:pt idx="244">
                  <c:v>84.777448815654893</c:v>
                </c:pt>
                <c:pt idx="245">
                  <c:v>84.829187856703697</c:v>
                </c:pt>
                <c:pt idx="246">
                  <c:v>83.809850553018009</c:v>
                </c:pt>
                <c:pt idx="247">
                  <c:v>83.218565844608875</c:v>
                </c:pt>
                <c:pt idx="248">
                  <c:v>82.908783223518185</c:v>
                </c:pt>
                <c:pt idx="249">
                  <c:v>82.134587320872285</c:v>
                </c:pt>
                <c:pt idx="250">
                  <c:v>83.689365053144911</c:v>
                </c:pt>
                <c:pt idx="251">
                  <c:v>83.658184787223178</c:v>
                </c:pt>
                <c:pt idx="252">
                  <c:v>85.634498862751101</c:v>
                </c:pt>
                <c:pt idx="253">
                  <c:v>86.142636195368951</c:v>
                </c:pt>
                <c:pt idx="254">
                  <c:v>86.791166177784845</c:v>
                </c:pt>
                <c:pt idx="255">
                  <c:v>86.367023333721036</c:v>
                </c:pt>
                <c:pt idx="256">
                  <c:v>86.38015358154388</c:v>
                </c:pt>
                <c:pt idx="257">
                  <c:v>85.509256498902488</c:v>
                </c:pt>
                <c:pt idx="258">
                  <c:v>87.157640191460501</c:v>
                </c:pt>
                <c:pt idx="259">
                  <c:v>88.289382842512921</c:v>
                </c:pt>
                <c:pt idx="260">
                  <c:v>89.480032411837527</c:v>
                </c:pt>
                <c:pt idx="261">
                  <c:v>89.574387741105369</c:v>
                </c:pt>
                <c:pt idx="262">
                  <c:v>88.891451948017234</c:v>
                </c:pt>
                <c:pt idx="263">
                  <c:v>89.769354001581462</c:v>
                </c:pt>
                <c:pt idx="264">
                  <c:v>89.978036972562322</c:v>
                </c:pt>
                <c:pt idx="265">
                  <c:v>89.665582688142905</c:v>
                </c:pt>
                <c:pt idx="266">
                  <c:v>89.882671624231193</c:v>
                </c:pt>
                <c:pt idx="267">
                  <c:v>89.390727177886177</c:v>
                </c:pt>
                <c:pt idx="268">
                  <c:v>91.337359725457276</c:v>
                </c:pt>
                <c:pt idx="269">
                  <c:v>91.300151926415879</c:v>
                </c:pt>
                <c:pt idx="270">
                  <c:v>92.352005327687664</c:v>
                </c:pt>
                <c:pt idx="271">
                  <c:v>92.611580226954558</c:v>
                </c:pt>
                <c:pt idx="272">
                  <c:v>92.674787871560795</c:v>
                </c:pt>
                <c:pt idx="273">
                  <c:v>91.972759460050355</c:v>
                </c:pt>
                <c:pt idx="274">
                  <c:v>92.088129702086775</c:v>
                </c:pt>
                <c:pt idx="275">
                  <c:v>90.826941704632006</c:v>
                </c:pt>
                <c:pt idx="276">
                  <c:v>89.145520614326202</c:v>
                </c:pt>
                <c:pt idx="277">
                  <c:v>88.958373856275614</c:v>
                </c:pt>
                <c:pt idx="278">
                  <c:v>89.142555719656542</c:v>
                </c:pt>
                <c:pt idx="279">
                  <c:v>90.200566979088407</c:v>
                </c:pt>
                <c:pt idx="280">
                  <c:v>87.79401736385681</c:v>
                </c:pt>
                <c:pt idx="281">
                  <c:v>86.95241083405098</c:v>
                </c:pt>
                <c:pt idx="282">
                  <c:v>86.189585791182182</c:v>
                </c:pt>
                <c:pt idx="283">
                  <c:v>85.601428883743253</c:v>
                </c:pt>
              </c:numCache>
            </c:numRef>
          </c:val>
          <c:smooth val="0"/>
          <c:extLst xmlns:c16r2="http://schemas.microsoft.com/office/drawing/2015/06/chart">
            <c:ext xmlns:c16="http://schemas.microsoft.com/office/drawing/2014/chart" uri="{C3380CC4-5D6E-409C-BE32-E72D297353CC}">
              <c16:uniqueId val="{00000000-141A-4CFF-9B6B-CB5151EC607B}"/>
            </c:ext>
          </c:extLst>
        </c:ser>
        <c:ser>
          <c:idx val="1"/>
          <c:order val="1"/>
          <c:tx>
            <c:strRef>
              <c:f>'MSCI Chart'!$I$4</c:f>
              <c:strCache>
                <c:ptCount val="1"/>
                <c:pt idx="0">
                  <c:v>MSCI India</c:v>
                </c:pt>
              </c:strCache>
            </c:strRef>
          </c:tx>
          <c:spPr>
            <a:ln w="28575" cap="rnd">
              <a:solidFill>
                <a:schemeClr val="accent5"/>
              </a:solidFill>
              <a:round/>
            </a:ln>
            <a:effectLst/>
          </c:spPr>
          <c:marker>
            <c:symbol val="none"/>
          </c:marker>
          <c:cat>
            <c:numRef>
              <c:f>'MSCI Chart'!$G$5:$G$288</c:f>
              <c:numCache>
                <c:formatCode>m/d/yyyy</c:formatCode>
                <c:ptCount val="284"/>
                <c:pt idx="0">
                  <c:v>44407</c:v>
                </c:pt>
                <c:pt idx="1">
                  <c:v>44410</c:v>
                </c:pt>
                <c:pt idx="2">
                  <c:v>44411</c:v>
                </c:pt>
                <c:pt idx="3">
                  <c:v>44412</c:v>
                </c:pt>
                <c:pt idx="4">
                  <c:v>44413</c:v>
                </c:pt>
                <c:pt idx="5">
                  <c:v>44414</c:v>
                </c:pt>
                <c:pt idx="6">
                  <c:v>44417</c:v>
                </c:pt>
                <c:pt idx="7">
                  <c:v>44418</c:v>
                </c:pt>
                <c:pt idx="8">
                  <c:v>44419</c:v>
                </c:pt>
                <c:pt idx="9">
                  <c:v>44420</c:v>
                </c:pt>
                <c:pt idx="10">
                  <c:v>44421</c:v>
                </c:pt>
                <c:pt idx="11">
                  <c:v>44424</c:v>
                </c:pt>
                <c:pt idx="12">
                  <c:v>44425</c:v>
                </c:pt>
                <c:pt idx="13">
                  <c:v>44426</c:v>
                </c:pt>
                <c:pt idx="14">
                  <c:v>44427</c:v>
                </c:pt>
                <c:pt idx="15">
                  <c:v>44428</c:v>
                </c:pt>
                <c:pt idx="16">
                  <c:v>44431</c:v>
                </c:pt>
                <c:pt idx="17">
                  <c:v>44432</c:v>
                </c:pt>
                <c:pt idx="18">
                  <c:v>44433</c:v>
                </c:pt>
                <c:pt idx="19">
                  <c:v>44434</c:v>
                </c:pt>
                <c:pt idx="20">
                  <c:v>44435</c:v>
                </c:pt>
                <c:pt idx="21">
                  <c:v>44438</c:v>
                </c:pt>
                <c:pt idx="22">
                  <c:v>44439</c:v>
                </c:pt>
                <c:pt idx="23">
                  <c:v>44440</c:v>
                </c:pt>
                <c:pt idx="24">
                  <c:v>44441</c:v>
                </c:pt>
                <c:pt idx="25">
                  <c:v>44442</c:v>
                </c:pt>
                <c:pt idx="26">
                  <c:v>44445</c:v>
                </c:pt>
                <c:pt idx="27">
                  <c:v>44446</c:v>
                </c:pt>
                <c:pt idx="28">
                  <c:v>44447</c:v>
                </c:pt>
                <c:pt idx="29">
                  <c:v>44448</c:v>
                </c:pt>
                <c:pt idx="30">
                  <c:v>44449</c:v>
                </c:pt>
                <c:pt idx="31">
                  <c:v>44452</c:v>
                </c:pt>
                <c:pt idx="32">
                  <c:v>44453</c:v>
                </c:pt>
                <c:pt idx="33">
                  <c:v>44454</c:v>
                </c:pt>
                <c:pt idx="34">
                  <c:v>44455</c:v>
                </c:pt>
                <c:pt idx="35">
                  <c:v>44456</c:v>
                </c:pt>
                <c:pt idx="36">
                  <c:v>44459</c:v>
                </c:pt>
                <c:pt idx="37">
                  <c:v>44460</c:v>
                </c:pt>
                <c:pt idx="38">
                  <c:v>44461</c:v>
                </c:pt>
                <c:pt idx="39">
                  <c:v>44462</c:v>
                </c:pt>
                <c:pt idx="40">
                  <c:v>44463</c:v>
                </c:pt>
                <c:pt idx="41">
                  <c:v>44466</c:v>
                </c:pt>
                <c:pt idx="42">
                  <c:v>44467</c:v>
                </c:pt>
                <c:pt idx="43">
                  <c:v>44468</c:v>
                </c:pt>
                <c:pt idx="44">
                  <c:v>44469</c:v>
                </c:pt>
                <c:pt idx="45">
                  <c:v>44470</c:v>
                </c:pt>
                <c:pt idx="46">
                  <c:v>44473</c:v>
                </c:pt>
                <c:pt idx="47">
                  <c:v>44474</c:v>
                </c:pt>
                <c:pt idx="48">
                  <c:v>44475</c:v>
                </c:pt>
                <c:pt idx="49">
                  <c:v>44476</c:v>
                </c:pt>
                <c:pt idx="50">
                  <c:v>44477</c:v>
                </c:pt>
                <c:pt idx="51">
                  <c:v>44480</c:v>
                </c:pt>
                <c:pt idx="52">
                  <c:v>44481</c:v>
                </c:pt>
                <c:pt idx="53">
                  <c:v>44482</c:v>
                </c:pt>
                <c:pt idx="54">
                  <c:v>44483</c:v>
                </c:pt>
                <c:pt idx="55">
                  <c:v>44484</c:v>
                </c:pt>
                <c:pt idx="56">
                  <c:v>44487</c:v>
                </c:pt>
                <c:pt idx="57">
                  <c:v>44488</c:v>
                </c:pt>
                <c:pt idx="58">
                  <c:v>44489</c:v>
                </c:pt>
                <c:pt idx="59">
                  <c:v>44490</c:v>
                </c:pt>
                <c:pt idx="60">
                  <c:v>44491</c:v>
                </c:pt>
                <c:pt idx="61">
                  <c:v>44494</c:v>
                </c:pt>
                <c:pt idx="62">
                  <c:v>44495</c:v>
                </c:pt>
                <c:pt idx="63">
                  <c:v>44496</c:v>
                </c:pt>
                <c:pt idx="64">
                  <c:v>44497</c:v>
                </c:pt>
                <c:pt idx="65">
                  <c:v>44498</c:v>
                </c:pt>
                <c:pt idx="66">
                  <c:v>44501</c:v>
                </c:pt>
                <c:pt idx="67">
                  <c:v>44502</c:v>
                </c:pt>
                <c:pt idx="68">
                  <c:v>44503</c:v>
                </c:pt>
                <c:pt idx="69">
                  <c:v>44504</c:v>
                </c:pt>
                <c:pt idx="70">
                  <c:v>44505</c:v>
                </c:pt>
                <c:pt idx="71">
                  <c:v>44508</c:v>
                </c:pt>
                <c:pt idx="72">
                  <c:v>44509</c:v>
                </c:pt>
                <c:pt idx="73">
                  <c:v>44510</c:v>
                </c:pt>
                <c:pt idx="74">
                  <c:v>44511</c:v>
                </c:pt>
                <c:pt idx="75">
                  <c:v>44512</c:v>
                </c:pt>
                <c:pt idx="76">
                  <c:v>44515</c:v>
                </c:pt>
                <c:pt idx="77">
                  <c:v>44516</c:v>
                </c:pt>
                <c:pt idx="78">
                  <c:v>44517</c:v>
                </c:pt>
                <c:pt idx="79">
                  <c:v>44518</c:v>
                </c:pt>
                <c:pt idx="80">
                  <c:v>44519</c:v>
                </c:pt>
                <c:pt idx="81">
                  <c:v>44522</c:v>
                </c:pt>
                <c:pt idx="82">
                  <c:v>44523</c:v>
                </c:pt>
                <c:pt idx="83">
                  <c:v>44524</c:v>
                </c:pt>
                <c:pt idx="84">
                  <c:v>44525</c:v>
                </c:pt>
                <c:pt idx="85">
                  <c:v>44526</c:v>
                </c:pt>
                <c:pt idx="86">
                  <c:v>44529</c:v>
                </c:pt>
                <c:pt idx="87">
                  <c:v>44530</c:v>
                </c:pt>
                <c:pt idx="88">
                  <c:v>44531</c:v>
                </c:pt>
                <c:pt idx="89">
                  <c:v>44532</c:v>
                </c:pt>
                <c:pt idx="90">
                  <c:v>44533</c:v>
                </c:pt>
                <c:pt idx="91">
                  <c:v>44536</c:v>
                </c:pt>
                <c:pt idx="92">
                  <c:v>44537</c:v>
                </c:pt>
                <c:pt idx="93">
                  <c:v>44538</c:v>
                </c:pt>
                <c:pt idx="94">
                  <c:v>44539</c:v>
                </c:pt>
                <c:pt idx="95">
                  <c:v>44540</c:v>
                </c:pt>
                <c:pt idx="96">
                  <c:v>44543</c:v>
                </c:pt>
                <c:pt idx="97">
                  <c:v>44544</c:v>
                </c:pt>
                <c:pt idx="98">
                  <c:v>44545</c:v>
                </c:pt>
                <c:pt idx="99">
                  <c:v>44546</c:v>
                </c:pt>
                <c:pt idx="100">
                  <c:v>44547</c:v>
                </c:pt>
                <c:pt idx="101">
                  <c:v>44550</c:v>
                </c:pt>
                <c:pt idx="102">
                  <c:v>44551</c:v>
                </c:pt>
                <c:pt idx="103">
                  <c:v>44552</c:v>
                </c:pt>
                <c:pt idx="104">
                  <c:v>44553</c:v>
                </c:pt>
                <c:pt idx="105">
                  <c:v>44554</c:v>
                </c:pt>
                <c:pt idx="106">
                  <c:v>44557</c:v>
                </c:pt>
                <c:pt idx="107">
                  <c:v>44558</c:v>
                </c:pt>
                <c:pt idx="108">
                  <c:v>44559</c:v>
                </c:pt>
                <c:pt idx="109">
                  <c:v>44560</c:v>
                </c:pt>
                <c:pt idx="110">
                  <c:v>44561</c:v>
                </c:pt>
                <c:pt idx="111">
                  <c:v>44564</c:v>
                </c:pt>
                <c:pt idx="112">
                  <c:v>44565</c:v>
                </c:pt>
                <c:pt idx="113">
                  <c:v>44566</c:v>
                </c:pt>
                <c:pt idx="114">
                  <c:v>44567</c:v>
                </c:pt>
                <c:pt idx="115">
                  <c:v>44568</c:v>
                </c:pt>
                <c:pt idx="116">
                  <c:v>44571</c:v>
                </c:pt>
                <c:pt idx="117">
                  <c:v>44572</c:v>
                </c:pt>
                <c:pt idx="118">
                  <c:v>44573</c:v>
                </c:pt>
                <c:pt idx="119">
                  <c:v>44574</c:v>
                </c:pt>
                <c:pt idx="120">
                  <c:v>44575</c:v>
                </c:pt>
                <c:pt idx="121">
                  <c:v>44578</c:v>
                </c:pt>
                <c:pt idx="122">
                  <c:v>44579</c:v>
                </c:pt>
                <c:pt idx="123">
                  <c:v>44580</c:v>
                </c:pt>
                <c:pt idx="124">
                  <c:v>44581</c:v>
                </c:pt>
                <c:pt idx="125">
                  <c:v>44582</c:v>
                </c:pt>
                <c:pt idx="126">
                  <c:v>44585</c:v>
                </c:pt>
                <c:pt idx="127">
                  <c:v>44586</c:v>
                </c:pt>
                <c:pt idx="128">
                  <c:v>44587</c:v>
                </c:pt>
                <c:pt idx="129">
                  <c:v>44588</c:v>
                </c:pt>
                <c:pt idx="130">
                  <c:v>44589</c:v>
                </c:pt>
                <c:pt idx="131">
                  <c:v>44592</c:v>
                </c:pt>
                <c:pt idx="132">
                  <c:v>44593</c:v>
                </c:pt>
                <c:pt idx="133">
                  <c:v>44594</c:v>
                </c:pt>
                <c:pt idx="134">
                  <c:v>44595</c:v>
                </c:pt>
                <c:pt idx="135">
                  <c:v>44596</c:v>
                </c:pt>
                <c:pt idx="136">
                  <c:v>44599</c:v>
                </c:pt>
                <c:pt idx="137">
                  <c:v>44600</c:v>
                </c:pt>
                <c:pt idx="138">
                  <c:v>44601</c:v>
                </c:pt>
                <c:pt idx="139">
                  <c:v>44602</c:v>
                </c:pt>
                <c:pt idx="140">
                  <c:v>44603</c:v>
                </c:pt>
                <c:pt idx="141">
                  <c:v>44606</c:v>
                </c:pt>
                <c:pt idx="142">
                  <c:v>44607</c:v>
                </c:pt>
                <c:pt idx="143">
                  <c:v>44608</c:v>
                </c:pt>
                <c:pt idx="144">
                  <c:v>44609</c:v>
                </c:pt>
                <c:pt idx="145">
                  <c:v>44610</c:v>
                </c:pt>
                <c:pt idx="146">
                  <c:v>44613</c:v>
                </c:pt>
                <c:pt idx="147">
                  <c:v>44614</c:v>
                </c:pt>
                <c:pt idx="148">
                  <c:v>44615</c:v>
                </c:pt>
                <c:pt idx="149">
                  <c:v>44616</c:v>
                </c:pt>
                <c:pt idx="150">
                  <c:v>44617</c:v>
                </c:pt>
                <c:pt idx="151">
                  <c:v>44620</c:v>
                </c:pt>
                <c:pt idx="152">
                  <c:v>44621</c:v>
                </c:pt>
                <c:pt idx="153">
                  <c:v>44622</c:v>
                </c:pt>
                <c:pt idx="154">
                  <c:v>44623</c:v>
                </c:pt>
                <c:pt idx="155">
                  <c:v>44624</c:v>
                </c:pt>
                <c:pt idx="156">
                  <c:v>44627</c:v>
                </c:pt>
                <c:pt idx="157">
                  <c:v>44628</c:v>
                </c:pt>
                <c:pt idx="158">
                  <c:v>44629</c:v>
                </c:pt>
                <c:pt idx="159">
                  <c:v>44630</c:v>
                </c:pt>
                <c:pt idx="160">
                  <c:v>44631</c:v>
                </c:pt>
                <c:pt idx="161">
                  <c:v>44634</c:v>
                </c:pt>
                <c:pt idx="162">
                  <c:v>44635</c:v>
                </c:pt>
                <c:pt idx="163">
                  <c:v>44636</c:v>
                </c:pt>
                <c:pt idx="164">
                  <c:v>44637</c:v>
                </c:pt>
                <c:pt idx="165">
                  <c:v>44638</c:v>
                </c:pt>
                <c:pt idx="166">
                  <c:v>44641</c:v>
                </c:pt>
                <c:pt idx="167">
                  <c:v>44642</c:v>
                </c:pt>
                <c:pt idx="168">
                  <c:v>44643</c:v>
                </c:pt>
                <c:pt idx="169">
                  <c:v>44644</c:v>
                </c:pt>
                <c:pt idx="170">
                  <c:v>44645</c:v>
                </c:pt>
                <c:pt idx="171">
                  <c:v>44648</c:v>
                </c:pt>
                <c:pt idx="172">
                  <c:v>44649</c:v>
                </c:pt>
                <c:pt idx="173">
                  <c:v>44650</c:v>
                </c:pt>
                <c:pt idx="174">
                  <c:v>44651</c:v>
                </c:pt>
                <c:pt idx="175">
                  <c:v>44652</c:v>
                </c:pt>
                <c:pt idx="176">
                  <c:v>44655</c:v>
                </c:pt>
                <c:pt idx="177">
                  <c:v>44656</c:v>
                </c:pt>
                <c:pt idx="178">
                  <c:v>44657</c:v>
                </c:pt>
                <c:pt idx="179">
                  <c:v>44658</c:v>
                </c:pt>
                <c:pt idx="180">
                  <c:v>44659</c:v>
                </c:pt>
                <c:pt idx="181">
                  <c:v>44662</c:v>
                </c:pt>
                <c:pt idx="182">
                  <c:v>44663</c:v>
                </c:pt>
                <c:pt idx="183">
                  <c:v>44664</c:v>
                </c:pt>
                <c:pt idx="184">
                  <c:v>44665</c:v>
                </c:pt>
                <c:pt idx="185">
                  <c:v>44666</c:v>
                </c:pt>
                <c:pt idx="186">
                  <c:v>44669</c:v>
                </c:pt>
                <c:pt idx="187">
                  <c:v>44670</c:v>
                </c:pt>
                <c:pt idx="188">
                  <c:v>44671</c:v>
                </c:pt>
                <c:pt idx="189">
                  <c:v>44672</c:v>
                </c:pt>
                <c:pt idx="190">
                  <c:v>44673</c:v>
                </c:pt>
                <c:pt idx="191">
                  <c:v>44676</c:v>
                </c:pt>
                <c:pt idx="192">
                  <c:v>44677</c:v>
                </c:pt>
                <c:pt idx="193">
                  <c:v>44678</c:v>
                </c:pt>
                <c:pt idx="194">
                  <c:v>44679</c:v>
                </c:pt>
                <c:pt idx="195">
                  <c:v>44680</c:v>
                </c:pt>
                <c:pt idx="196">
                  <c:v>44683</c:v>
                </c:pt>
                <c:pt idx="197">
                  <c:v>44684</c:v>
                </c:pt>
                <c:pt idx="198">
                  <c:v>44685</c:v>
                </c:pt>
                <c:pt idx="199">
                  <c:v>44686</c:v>
                </c:pt>
                <c:pt idx="200">
                  <c:v>44687</c:v>
                </c:pt>
                <c:pt idx="201">
                  <c:v>44690</c:v>
                </c:pt>
                <c:pt idx="202">
                  <c:v>44691</c:v>
                </c:pt>
                <c:pt idx="203">
                  <c:v>44692</c:v>
                </c:pt>
                <c:pt idx="204">
                  <c:v>44693</c:v>
                </c:pt>
                <c:pt idx="205">
                  <c:v>44694</c:v>
                </c:pt>
                <c:pt idx="206">
                  <c:v>44697</c:v>
                </c:pt>
                <c:pt idx="207">
                  <c:v>44698</c:v>
                </c:pt>
                <c:pt idx="208">
                  <c:v>44699</c:v>
                </c:pt>
                <c:pt idx="209">
                  <c:v>44700</c:v>
                </c:pt>
                <c:pt idx="210">
                  <c:v>44701</c:v>
                </c:pt>
                <c:pt idx="211">
                  <c:v>44704</c:v>
                </c:pt>
                <c:pt idx="212">
                  <c:v>44705</c:v>
                </c:pt>
                <c:pt idx="213">
                  <c:v>44706</c:v>
                </c:pt>
                <c:pt idx="214">
                  <c:v>44707</c:v>
                </c:pt>
                <c:pt idx="215">
                  <c:v>44708</c:v>
                </c:pt>
                <c:pt idx="216">
                  <c:v>44711</c:v>
                </c:pt>
                <c:pt idx="217">
                  <c:v>44712</c:v>
                </c:pt>
                <c:pt idx="218">
                  <c:v>44713</c:v>
                </c:pt>
                <c:pt idx="219">
                  <c:v>44714</c:v>
                </c:pt>
                <c:pt idx="220">
                  <c:v>44715</c:v>
                </c:pt>
                <c:pt idx="221">
                  <c:v>44718</c:v>
                </c:pt>
                <c:pt idx="222">
                  <c:v>44719</c:v>
                </c:pt>
                <c:pt idx="223">
                  <c:v>44720</c:v>
                </c:pt>
                <c:pt idx="224">
                  <c:v>44721</c:v>
                </c:pt>
                <c:pt idx="225">
                  <c:v>44722</c:v>
                </c:pt>
                <c:pt idx="226">
                  <c:v>44725</c:v>
                </c:pt>
                <c:pt idx="227">
                  <c:v>44726</c:v>
                </c:pt>
                <c:pt idx="228">
                  <c:v>44727</c:v>
                </c:pt>
                <c:pt idx="229">
                  <c:v>44728</c:v>
                </c:pt>
                <c:pt idx="230">
                  <c:v>44729</c:v>
                </c:pt>
                <c:pt idx="231">
                  <c:v>44732</c:v>
                </c:pt>
                <c:pt idx="232">
                  <c:v>44733</c:v>
                </c:pt>
                <c:pt idx="233">
                  <c:v>44734</c:v>
                </c:pt>
                <c:pt idx="234">
                  <c:v>44735</c:v>
                </c:pt>
                <c:pt idx="235">
                  <c:v>44736</c:v>
                </c:pt>
                <c:pt idx="236">
                  <c:v>44739</c:v>
                </c:pt>
                <c:pt idx="237">
                  <c:v>44740</c:v>
                </c:pt>
                <c:pt idx="238">
                  <c:v>44741</c:v>
                </c:pt>
                <c:pt idx="239">
                  <c:v>44742</c:v>
                </c:pt>
                <c:pt idx="240">
                  <c:v>44743</c:v>
                </c:pt>
                <c:pt idx="241">
                  <c:v>44746</c:v>
                </c:pt>
                <c:pt idx="242">
                  <c:v>44747</c:v>
                </c:pt>
                <c:pt idx="243">
                  <c:v>44748</c:v>
                </c:pt>
                <c:pt idx="244">
                  <c:v>44749</c:v>
                </c:pt>
                <c:pt idx="245">
                  <c:v>44750</c:v>
                </c:pt>
                <c:pt idx="246">
                  <c:v>44753</c:v>
                </c:pt>
                <c:pt idx="247">
                  <c:v>44754</c:v>
                </c:pt>
                <c:pt idx="248">
                  <c:v>44755</c:v>
                </c:pt>
                <c:pt idx="249">
                  <c:v>44756</c:v>
                </c:pt>
                <c:pt idx="250">
                  <c:v>44757</c:v>
                </c:pt>
                <c:pt idx="251">
                  <c:v>44760</c:v>
                </c:pt>
                <c:pt idx="252">
                  <c:v>44761</c:v>
                </c:pt>
                <c:pt idx="253">
                  <c:v>44762</c:v>
                </c:pt>
                <c:pt idx="254">
                  <c:v>44763</c:v>
                </c:pt>
                <c:pt idx="255">
                  <c:v>44764</c:v>
                </c:pt>
                <c:pt idx="256">
                  <c:v>44767</c:v>
                </c:pt>
                <c:pt idx="257">
                  <c:v>44768</c:v>
                </c:pt>
                <c:pt idx="258">
                  <c:v>44769</c:v>
                </c:pt>
                <c:pt idx="259">
                  <c:v>44770</c:v>
                </c:pt>
                <c:pt idx="260">
                  <c:v>44771</c:v>
                </c:pt>
                <c:pt idx="261">
                  <c:v>44774</c:v>
                </c:pt>
                <c:pt idx="262">
                  <c:v>44775</c:v>
                </c:pt>
                <c:pt idx="263">
                  <c:v>44776</c:v>
                </c:pt>
                <c:pt idx="264">
                  <c:v>44777</c:v>
                </c:pt>
                <c:pt idx="265">
                  <c:v>44778</c:v>
                </c:pt>
                <c:pt idx="266">
                  <c:v>44781</c:v>
                </c:pt>
                <c:pt idx="267">
                  <c:v>44782</c:v>
                </c:pt>
                <c:pt idx="268">
                  <c:v>44783</c:v>
                </c:pt>
                <c:pt idx="269">
                  <c:v>44784</c:v>
                </c:pt>
                <c:pt idx="270">
                  <c:v>44785</c:v>
                </c:pt>
                <c:pt idx="271">
                  <c:v>44788</c:v>
                </c:pt>
                <c:pt idx="272">
                  <c:v>44789</c:v>
                </c:pt>
                <c:pt idx="273">
                  <c:v>44790</c:v>
                </c:pt>
                <c:pt idx="274">
                  <c:v>44791</c:v>
                </c:pt>
                <c:pt idx="275">
                  <c:v>44792</c:v>
                </c:pt>
                <c:pt idx="276">
                  <c:v>44795</c:v>
                </c:pt>
                <c:pt idx="277">
                  <c:v>44796</c:v>
                </c:pt>
                <c:pt idx="278">
                  <c:v>44797</c:v>
                </c:pt>
                <c:pt idx="279">
                  <c:v>44798</c:v>
                </c:pt>
                <c:pt idx="280">
                  <c:v>44799</c:v>
                </c:pt>
                <c:pt idx="281">
                  <c:v>44802</c:v>
                </c:pt>
                <c:pt idx="282">
                  <c:v>44803</c:v>
                </c:pt>
                <c:pt idx="283">
                  <c:v>44804</c:v>
                </c:pt>
              </c:numCache>
            </c:numRef>
          </c:cat>
          <c:val>
            <c:numRef>
              <c:f>'MSCI Chart'!$I$5:$I$288</c:f>
              <c:numCache>
                <c:formatCode>0</c:formatCode>
                <c:ptCount val="284"/>
                <c:pt idx="0" formatCode="0.0">
                  <c:v>100</c:v>
                </c:pt>
                <c:pt idx="1">
                  <c:v>100.98558132039477</c:v>
                </c:pt>
                <c:pt idx="2">
                  <c:v>102.4607683864842</c:v>
                </c:pt>
                <c:pt idx="3">
                  <c:v>102.78426859118983</c:v>
                </c:pt>
                <c:pt idx="4">
                  <c:v>102.89565893431129</c:v>
                </c:pt>
                <c:pt idx="5">
                  <c:v>102.52691661077188</c:v>
                </c:pt>
                <c:pt idx="6">
                  <c:v>102.4453065793256</c:v>
                </c:pt>
                <c:pt idx="7">
                  <c:v>102.50688159304522</c:v>
                </c:pt>
                <c:pt idx="8">
                  <c:v>102.60302790093989</c:v>
                </c:pt>
                <c:pt idx="9">
                  <c:v>103.12317616007107</c:v>
                </c:pt>
                <c:pt idx="10">
                  <c:v>103.89866200925093</c:v>
                </c:pt>
                <c:pt idx="11">
                  <c:v>104.15900835373127</c:v>
                </c:pt>
                <c:pt idx="12">
                  <c:v>104.78962142527371</c:v>
                </c:pt>
                <c:pt idx="13">
                  <c:v>104.68754083223719</c:v>
                </c:pt>
                <c:pt idx="14">
                  <c:v>104.68754083223719</c:v>
                </c:pt>
                <c:pt idx="15">
                  <c:v>103.86360072822931</c:v>
                </c:pt>
                <c:pt idx="16">
                  <c:v>104.05796217737085</c:v>
                </c:pt>
                <c:pt idx="17">
                  <c:v>104.78052944712061</c:v>
                </c:pt>
                <c:pt idx="18">
                  <c:v>105.01294654134617</c:v>
                </c:pt>
                <c:pt idx="19">
                  <c:v>105.17965095514768</c:v>
                </c:pt>
                <c:pt idx="20">
                  <c:v>105.81619831183197</c:v>
                </c:pt>
                <c:pt idx="21">
                  <c:v>107.34234400996523</c:v>
                </c:pt>
                <c:pt idx="22">
                  <c:v>108.7977682732428</c:v>
                </c:pt>
                <c:pt idx="23">
                  <c:v>108.63525596912864</c:v>
                </c:pt>
                <c:pt idx="24">
                  <c:v>109.69547861915171</c:v>
                </c:pt>
                <c:pt idx="25">
                  <c:v>110.3995352746975</c:v>
                </c:pt>
                <c:pt idx="26">
                  <c:v>110.77862176499792</c:v>
                </c:pt>
                <c:pt idx="27">
                  <c:v>110.55540553489139</c:v>
                </c:pt>
                <c:pt idx="28">
                  <c:v>110.53629604787496</c:v>
                </c:pt>
                <c:pt idx="29">
                  <c:v>110.74328826906155</c:v>
                </c:pt>
                <c:pt idx="30">
                  <c:v>110.74328826906155</c:v>
                </c:pt>
                <c:pt idx="31">
                  <c:v>110.79925565553705</c:v>
                </c:pt>
                <c:pt idx="32">
                  <c:v>110.99873474507618</c:v>
                </c:pt>
                <c:pt idx="33">
                  <c:v>111.90052831470658</c:v>
                </c:pt>
                <c:pt idx="34">
                  <c:v>112.29491328321673</c:v>
                </c:pt>
                <c:pt idx="35">
                  <c:v>111.64388409306702</c:v>
                </c:pt>
                <c:pt idx="36">
                  <c:v>110.27818186569569</c:v>
                </c:pt>
                <c:pt idx="37">
                  <c:v>111.36535379228042</c:v>
                </c:pt>
                <c:pt idx="38">
                  <c:v>111.50674221900887</c:v>
                </c:pt>
                <c:pt idx="39">
                  <c:v>113.0449198163747</c:v>
                </c:pt>
                <c:pt idx="40">
                  <c:v>112.89296945095339</c:v>
                </c:pt>
                <c:pt idx="41">
                  <c:v>112.62913875556406</c:v>
                </c:pt>
                <c:pt idx="42">
                  <c:v>111.85338069146944</c:v>
                </c:pt>
                <c:pt idx="43">
                  <c:v>111.68939842681556</c:v>
                </c:pt>
                <c:pt idx="44">
                  <c:v>111.18607304941681</c:v>
                </c:pt>
                <c:pt idx="45">
                  <c:v>110.80540771261073</c:v>
                </c:pt>
                <c:pt idx="46">
                  <c:v>111.98905260498783</c:v>
                </c:pt>
                <c:pt idx="47">
                  <c:v>112.78522678768978</c:v>
                </c:pt>
                <c:pt idx="48">
                  <c:v>111.50913771025878</c:v>
                </c:pt>
                <c:pt idx="49">
                  <c:v>112.69359924738021</c:v>
                </c:pt>
                <c:pt idx="50">
                  <c:v>113.30374175733239</c:v>
                </c:pt>
                <c:pt idx="51">
                  <c:v>113.44583794283925</c:v>
                </c:pt>
                <c:pt idx="52">
                  <c:v>113.81507025322522</c:v>
                </c:pt>
                <c:pt idx="53">
                  <c:v>114.96632157074542</c:v>
                </c:pt>
                <c:pt idx="54">
                  <c:v>115.7220446171134</c:v>
                </c:pt>
                <c:pt idx="55">
                  <c:v>115.7220446171134</c:v>
                </c:pt>
                <c:pt idx="56">
                  <c:v>116.558996594047</c:v>
                </c:pt>
                <c:pt idx="57">
                  <c:v>115.90595301352802</c:v>
                </c:pt>
                <c:pt idx="58">
                  <c:v>114.71550274828181</c:v>
                </c:pt>
                <c:pt idx="59">
                  <c:v>113.89243373200118</c:v>
                </c:pt>
                <c:pt idx="60">
                  <c:v>113.22877376980638</c:v>
                </c:pt>
                <c:pt idx="61">
                  <c:v>113.12222885216772</c:v>
                </c:pt>
                <c:pt idx="62">
                  <c:v>114.19442895844041</c:v>
                </c:pt>
                <c:pt idx="63">
                  <c:v>114.07879206264862</c:v>
                </c:pt>
                <c:pt idx="64">
                  <c:v>112.05803186438906</c:v>
                </c:pt>
                <c:pt idx="65">
                  <c:v>111.17039347032639</c:v>
                </c:pt>
                <c:pt idx="66">
                  <c:v>112.64906488732477</c:v>
                </c:pt>
                <c:pt idx="67">
                  <c:v>112.46014773647852</c:v>
                </c:pt>
                <c:pt idx="68">
                  <c:v>112.47593620153484</c:v>
                </c:pt>
                <c:pt idx="69">
                  <c:v>112.95503445151958</c:v>
                </c:pt>
                <c:pt idx="70">
                  <c:v>112.95503445151958</c:v>
                </c:pt>
                <c:pt idx="71">
                  <c:v>114.17237955034449</c:v>
                </c:pt>
                <c:pt idx="72">
                  <c:v>114.3035871392608</c:v>
                </c:pt>
                <c:pt idx="73">
                  <c:v>114.41465082448453</c:v>
                </c:pt>
                <c:pt idx="74">
                  <c:v>113.61216125576004</c:v>
                </c:pt>
                <c:pt idx="75">
                  <c:v>115.21659596337946</c:v>
                </c:pt>
                <c:pt idx="76">
                  <c:v>115.22748455997002</c:v>
                </c:pt>
                <c:pt idx="77">
                  <c:v>114.74310534063885</c:v>
                </c:pt>
                <c:pt idx="78">
                  <c:v>114.17090958980477</c:v>
                </c:pt>
                <c:pt idx="79">
                  <c:v>113.08749422904378</c:v>
                </c:pt>
                <c:pt idx="80">
                  <c:v>113.08749422904378</c:v>
                </c:pt>
                <c:pt idx="81">
                  <c:v>110.88973989320463</c:v>
                </c:pt>
                <c:pt idx="82">
                  <c:v>111.67981646181586</c:v>
                </c:pt>
                <c:pt idx="83">
                  <c:v>110.98169409141194</c:v>
                </c:pt>
                <c:pt idx="84">
                  <c:v>111.82441702453853</c:v>
                </c:pt>
                <c:pt idx="85">
                  <c:v>108.55337372276762</c:v>
                </c:pt>
                <c:pt idx="86">
                  <c:v>108.42276500666381</c:v>
                </c:pt>
                <c:pt idx="87">
                  <c:v>108.12381858726991</c:v>
                </c:pt>
                <c:pt idx="88">
                  <c:v>109.19073772419618</c:v>
                </c:pt>
                <c:pt idx="89">
                  <c:v>110.68917194400646</c:v>
                </c:pt>
                <c:pt idx="90">
                  <c:v>109.51674230611762</c:v>
                </c:pt>
                <c:pt idx="91">
                  <c:v>107.53997203808393</c:v>
                </c:pt>
                <c:pt idx="92">
                  <c:v>109.18992107945189</c:v>
                </c:pt>
                <c:pt idx="93">
                  <c:v>111.04076472791573</c:v>
                </c:pt>
                <c:pt idx="94">
                  <c:v>111.41936123136959</c:v>
                </c:pt>
                <c:pt idx="95">
                  <c:v>111.47059207832818</c:v>
                </c:pt>
                <c:pt idx="96">
                  <c:v>110.67556119826826</c:v>
                </c:pt>
                <c:pt idx="97">
                  <c:v>110.59193677645274</c:v>
                </c:pt>
                <c:pt idx="98">
                  <c:v>109.85249218198761</c:v>
                </c:pt>
                <c:pt idx="99">
                  <c:v>110.01217345098823</c:v>
                </c:pt>
                <c:pt idx="100">
                  <c:v>108.26025270254965</c:v>
                </c:pt>
                <c:pt idx="101">
                  <c:v>105.82316701364992</c:v>
                </c:pt>
                <c:pt idx="102">
                  <c:v>106.96891958989187</c:v>
                </c:pt>
                <c:pt idx="103">
                  <c:v>108.35912115959195</c:v>
                </c:pt>
                <c:pt idx="104">
                  <c:v>109.2214980095645</c:v>
                </c:pt>
                <c:pt idx="105">
                  <c:v>108.69639543898462</c:v>
                </c:pt>
                <c:pt idx="106">
                  <c:v>109.18224461885553</c:v>
                </c:pt>
                <c:pt idx="107">
                  <c:v>110.1772990182841</c:v>
                </c:pt>
                <c:pt idx="108">
                  <c:v>110.1134918422634</c:v>
                </c:pt>
                <c:pt idx="109">
                  <c:v>109.82581512034072</c:v>
                </c:pt>
                <c:pt idx="110">
                  <c:v>110.87460474394372</c:v>
                </c:pt>
                <c:pt idx="111">
                  <c:v>112.30438636225051</c:v>
                </c:pt>
                <c:pt idx="112">
                  <c:v>113.2546341867089</c:v>
                </c:pt>
                <c:pt idx="113">
                  <c:v>113.60660807149885</c:v>
                </c:pt>
                <c:pt idx="114">
                  <c:v>112.72915051524836</c:v>
                </c:pt>
                <c:pt idx="115">
                  <c:v>113.17449411580239</c:v>
                </c:pt>
                <c:pt idx="116">
                  <c:v>114.16187205463461</c:v>
                </c:pt>
                <c:pt idx="117">
                  <c:v>114.56137466354235</c:v>
                </c:pt>
                <c:pt idx="118">
                  <c:v>115.64800216029757</c:v>
                </c:pt>
                <c:pt idx="119">
                  <c:v>116.20163285394472</c:v>
                </c:pt>
                <c:pt idx="120">
                  <c:v>116.14169112971366</c:v>
                </c:pt>
                <c:pt idx="121">
                  <c:v>116.63140576137421</c:v>
                </c:pt>
                <c:pt idx="122">
                  <c:v>115.07596973841235</c:v>
                </c:pt>
                <c:pt idx="123">
                  <c:v>114.05772262824588</c:v>
                </c:pt>
                <c:pt idx="124">
                  <c:v>113.10339158006602</c:v>
                </c:pt>
                <c:pt idx="125">
                  <c:v>111.87325238024719</c:v>
                </c:pt>
                <c:pt idx="126">
                  <c:v>108.52098014791069</c:v>
                </c:pt>
                <c:pt idx="127">
                  <c:v>109.41286509464366</c:v>
                </c:pt>
                <c:pt idx="128">
                  <c:v>109.41286509464366</c:v>
                </c:pt>
                <c:pt idx="129">
                  <c:v>107.97388261221786</c:v>
                </c:pt>
                <c:pt idx="130">
                  <c:v>108.21838604865896</c:v>
                </c:pt>
                <c:pt idx="131">
                  <c:v>109.75863247937698</c:v>
                </c:pt>
                <c:pt idx="132">
                  <c:v>111.26915304140279</c:v>
                </c:pt>
                <c:pt idx="133">
                  <c:v>112.33694326605634</c:v>
                </c:pt>
                <c:pt idx="134">
                  <c:v>110.96585118337269</c:v>
                </c:pt>
                <c:pt idx="135">
                  <c:v>110.65122518488839</c:v>
                </c:pt>
                <c:pt idx="136">
                  <c:v>109.16357067570277</c:v>
                </c:pt>
                <c:pt idx="137">
                  <c:v>109.35009233529912</c:v>
                </c:pt>
                <c:pt idx="138">
                  <c:v>110.51615214418246</c:v>
                </c:pt>
                <c:pt idx="139">
                  <c:v>111.23632392268227</c:v>
                </c:pt>
                <c:pt idx="140">
                  <c:v>109.56492434603091</c:v>
                </c:pt>
                <c:pt idx="141">
                  <c:v>106.22958388139271</c:v>
                </c:pt>
                <c:pt idx="142">
                  <c:v>109.35602662044097</c:v>
                </c:pt>
                <c:pt idx="143">
                  <c:v>109.14582226326016</c:v>
                </c:pt>
                <c:pt idx="144">
                  <c:v>109.27082335211982</c:v>
                </c:pt>
                <c:pt idx="145">
                  <c:v>108.76570135628361</c:v>
                </c:pt>
                <c:pt idx="146">
                  <c:v>108.04591067866447</c:v>
                </c:pt>
                <c:pt idx="147">
                  <c:v>107.46816174356923</c:v>
                </c:pt>
                <c:pt idx="148">
                  <c:v>107.51177057291443</c:v>
                </c:pt>
                <c:pt idx="149">
                  <c:v>102.26488253382001</c:v>
                </c:pt>
                <c:pt idx="150">
                  <c:v>105.08584569552004</c:v>
                </c:pt>
                <c:pt idx="151">
                  <c:v>106.27341048266973</c:v>
                </c:pt>
                <c:pt idx="152">
                  <c:v>106.27341048266973</c:v>
                </c:pt>
                <c:pt idx="153">
                  <c:v>105.60240071777632</c:v>
                </c:pt>
                <c:pt idx="154">
                  <c:v>105.07893143668502</c:v>
                </c:pt>
                <c:pt idx="155">
                  <c:v>103.15872742793931</c:v>
                </c:pt>
                <c:pt idx="156">
                  <c:v>100.77984128781614</c:v>
                </c:pt>
                <c:pt idx="157">
                  <c:v>101.87409080218475</c:v>
                </c:pt>
                <c:pt idx="158">
                  <c:v>103.77322537652772</c:v>
                </c:pt>
                <c:pt idx="159">
                  <c:v>105.38544543070938</c:v>
                </c:pt>
                <c:pt idx="160">
                  <c:v>105.5707149016978</c:v>
                </c:pt>
                <c:pt idx="161">
                  <c:v>106.54791200271785</c:v>
                </c:pt>
                <c:pt idx="162">
                  <c:v>105.32681033806919</c:v>
                </c:pt>
                <c:pt idx="163">
                  <c:v>107.37446536990745</c:v>
                </c:pt>
                <c:pt idx="164">
                  <c:v>109.30414245768696</c:v>
                </c:pt>
                <c:pt idx="165">
                  <c:v>109.30414245768696</c:v>
                </c:pt>
                <c:pt idx="166">
                  <c:v>108.07275106926024</c:v>
                </c:pt>
                <c:pt idx="167">
                  <c:v>109.18159130306017</c:v>
                </c:pt>
                <c:pt idx="168">
                  <c:v>108.92848587531255</c:v>
                </c:pt>
                <c:pt idx="169">
                  <c:v>109.16487730729366</c:v>
                </c:pt>
                <c:pt idx="170">
                  <c:v>108.87769057221757</c:v>
                </c:pt>
                <c:pt idx="171">
                  <c:v>109.17282598280478</c:v>
                </c:pt>
                <c:pt idx="172">
                  <c:v>109.83338269497126</c:v>
                </c:pt>
                <c:pt idx="173">
                  <c:v>110.83665798482571</c:v>
                </c:pt>
                <c:pt idx="174">
                  <c:v>110.74138276465828</c:v>
                </c:pt>
                <c:pt idx="175">
                  <c:v>111.97435299959064</c:v>
                </c:pt>
                <c:pt idx="176">
                  <c:v>113.65724004564505</c:v>
                </c:pt>
                <c:pt idx="177">
                  <c:v>113.66644090976408</c:v>
                </c:pt>
                <c:pt idx="178">
                  <c:v>113.21298530475011</c:v>
                </c:pt>
                <c:pt idx="179">
                  <c:v>112.30139199818819</c:v>
                </c:pt>
                <c:pt idx="180">
                  <c:v>113.42073972769802</c:v>
                </c:pt>
                <c:pt idx="181">
                  <c:v>113.32481119173518</c:v>
                </c:pt>
                <c:pt idx="182">
                  <c:v>112.14911497486916</c:v>
                </c:pt>
                <c:pt idx="183">
                  <c:v>112.03750685981591</c:v>
                </c:pt>
                <c:pt idx="184">
                  <c:v>112.03750685981591</c:v>
                </c:pt>
                <c:pt idx="185">
                  <c:v>112.03750685981591</c:v>
                </c:pt>
                <c:pt idx="186">
                  <c:v>110.61507504420774</c:v>
                </c:pt>
                <c:pt idx="187">
                  <c:v>109.1803935574352</c:v>
                </c:pt>
                <c:pt idx="188">
                  <c:v>110.34667113825037</c:v>
                </c:pt>
                <c:pt idx="189">
                  <c:v>111.92078110436506</c:v>
                </c:pt>
                <c:pt idx="190">
                  <c:v>110.68557870713164</c:v>
                </c:pt>
                <c:pt idx="191">
                  <c:v>108.93850338417585</c:v>
                </c:pt>
                <c:pt idx="192">
                  <c:v>110.86605719562019</c:v>
                </c:pt>
                <c:pt idx="193">
                  <c:v>109.58348940321781</c:v>
                </c:pt>
                <c:pt idx="194">
                  <c:v>110.98795503445153</c:v>
                </c:pt>
                <c:pt idx="195">
                  <c:v>109.80795782193226</c:v>
                </c:pt>
                <c:pt idx="196">
                  <c:v>109.41869049381965</c:v>
                </c:pt>
                <c:pt idx="197">
                  <c:v>109.41869049381965</c:v>
                </c:pt>
                <c:pt idx="198">
                  <c:v>106.8699422468837</c:v>
                </c:pt>
                <c:pt idx="199">
                  <c:v>107.03501337119663</c:v>
                </c:pt>
                <c:pt idx="200">
                  <c:v>105.11012726591696</c:v>
                </c:pt>
                <c:pt idx="201">
                  <c:v>104.05894215106403</c:v>
                </c:pt>
                <c:pt idx="202">
                  <c:v>103.05675572086865</c:v>
                </c:pt>
                <c:pt idx="203">
                  <c:v>102.53508305821478</c:v>
                </c:pt>
                <c:pt idx="204">
                  <c:v>100.29012665615554</c:v>
                </c:pt>
                <c:pt idx="205">
                  <c:v>100.09837847019571</c:v>
                </c:pt>
                <c:pt idx="206">
                  <c:v>100.71282197580116</c:v>
                </c:pt>
                <c:pt idx="207">
                  <c:v>103.48004991332675</c:v>
                </c:pt>
                <c:pt idx="208">
                  <c:v>103.43987099190758</c:v>
                </c:pt>
                <c:pt idx="209">
                  <c:v>100.44414585492903</c:v>
                </c:pt>
                <c:pt idx="210">
                  <c:v>103.02300107143787</c:v>
                </c:pt>
                <c:pt idx="211">
                  <c:v>102.66580066028446</c:v>
                </c:pt>
                <c:pt idx="212">
                  <c:v>101.86984424951433</c:v>
                </c:pt>
                <c:pt idx="213">
                  <c:v>100.85633367886476</c:v>
                </c:pt>
                <c:pt idx="214">
                  <c:v>101.8062004024425</c:v>
                </c:pt>
                <c:pt idx="215">
                  <c:v>102.86909075863026</c:v>
                </c:pt>
                <c:pt idx="216">
                  <c:v>105.19053955173823</c:v>
                </c:pt>
                <c:pt idx="217">
                  <c:v>104.78809702175103</c:v>
                </c:pt>
                <c:pt idx="218">
                  <c:v>104.1238926297267</c:v>
                </c:pt>
                <c:pt idx="219">
                  <c:v>104.90297171578146</c:v>
                </c:pt>
                <c:pt idx="220">
                  <c:v>104.37340482059945</c:v>
                </c:pt>
                <c:pt idx="221">
                  <c:v>104.25096255193857</c:v>
                </c:pt>
                <c:pt idx="222">
                  <c:v>103.32281857855901</c:v>
                </c:pt>
                <c:pt idx="223">
                  <c:v>102.92631033371367</c:v>
                </c:pt>
                <c:pt idx="224">
                  <c:v>103.75373478863051</c:v>
                </c:pt>
                <c:pt idx="225">
                  <c:v>102.11696094913714</c:v>
                </c:pt>
                <c:pt idx="226">
                  <c:v>99.481267258425561</c:v>
                </c:pt>
                <c:pt idx="227">
                  <c:v>99.378478906610638</c:v>
                </c:pt>
                <c:pt idx="228">
                  <c:v>99.214714413888572</c:v>
                </c:pt>
                <c:pt idx="229">
                  <c:v>97.179635711112425</c:v>
                </c:pt>
                <c:pt idx="230">
                  <c:v>96.31154234792983</c:v>
                </c:pt>
                <c:pt idx="231">
                  <c:v>96.271526755459504</c:v>
                </c:pt>
                <c:pt idx="232">
                  <c:v>98.480278573855145</c:v>
                </c:pt>
                <c:pt idx="233">
                  <c:v>96.902085384019003</c:v>
                </c:pt>
                <c:pt idx="234">
                  <c:v>97.899263059782726</c:v>
                </c:pt>
                <c:pt idx="235">
                  <c:v>98.844502129809456</c:v>
                </c:pt>
                <c:pt idx="236">
                  <c:v>99.692288260350665</c:v>
                </c:pt>
                <c:pt idx="237">
                  <c:v>99.962488784745474</c:v>
                </c:pt>
                <c:pt idx="238">
                  <c:v>99.584708926035901</c:v>
                </c:pt>
                <c:pt idx="239">
                  <c:v>99.31924494115799</c:v>
                </c:pt>
                <c:pt idx="240">
                  <c:v>99.261099835364377</c:v>
                </c:pt>
                <c:pt idx="241">
                  <c:v>99.804876349097071</c:v>
                </c:pt>
                <c:pt idx="242">
                  <c:v>99.772265002308345</c:v>
                </c:pt>
                <c:pt idx="243">
                  <c:v>101.02630467164343</c:v>
                </c:pt>
                <c:pt idx="244">
                  <c:v>101.75894389323943</c:v>
                </c:pt>
                <c:pt idx="245">
                  <c:v>102.29945382799495</c:v>
                </c:pt>
                <c:pt idx="246">
                  <c:v>102.54967377764608</c:v>
                </c:pt>
                <c:pt idx="247">
                  <c:v>101.73825555971735</c:v>
                </c:pt>
                <c:pt idx="248">
                  <c:v>101.3080471084242</c:v>
                </c:pt>
                <c:pt idx="249">
                  <c:v>101.28561659944765</c:v>
                </c:pt>
                <c:pt idx="250">
                  <c:v>101.98216012334595</c:v>
                </c:pt>
                <c:pt idx="251">
                  <c:v>103.52126325142197</c:v>
                </c:pt>
                <c:pt idx="252">
                  <c:v>103.92882342180674</c:v>
                </c:pt>
                <c:pt idx="253">
                  <c:v>104.86279279436226</c:v>
                </c:pt>
                <c:pt idx="254">
                  <c:v>105.74123032430589</c:v>
                </c:pt>
                <c:pt idx="255">
                  <c:v>106.10490945043065</c:v>
                </c:pt>
                <c:pt idx="256">
                  <c:v>105.5684827393966</c:v>
                </c:pt>
                <c:pt idx="257">
                  <c:v>104.40884720250168</c:v>
                </c:pt>
                <c:pt idx="258">
                  <c:v>105.44152170315063</c:v>
                </c:pt>
                <c:pt idx="259">
                  <c:v>107.21843178076455</c:v>
                </c:pt>
                <c:pt idx="260">
                  <c:v>108.82449977787255</c:v>
                </c:pt>
                <c:pt idx="261">
                  <c:v>110.13020583802987</c:v>
                </c:pt>
                <c:pt idx="262">
                  <c:v>110.32135515117719</c:v>
                </c:pt>
                <c:pt idx="263">
                  <c:v>110.50520910460882</c:v>
                </c:pt>
                <c:pt idx="264">
                  <c:v>110.67686782985905</c:v>
                </c:pt>
                <c:pt idx="265">
                  <c:v>110.70354489150593</c:v>
                </c:pt>
                <c:pt idx="266">
                  <c:v>111.35266857725232</c:v>
                </c:pt>
                <c:pt idx="267">
                  <c:v>111.35266857725232</c:v>
                </c:pt>
                <c:pt idx="268">
                  <c:v>111.31074748037865</c:v>
                </c:pt>
                <c:pt idx="269">
                  <c:v>112.10915382538167</c:v>
                </c:pt>
                <c:pt idx="270">
                  <c:v>112.47321405238712</c:v>
                </c:pt>
                <c:pt idx="271">
                  <c:v>112.47321405238712</c:v>
                </c:pt>
                <c:pt idx="272">
                  <c:v>113.50360194775205</c:v>
                </c:pt>
                <c:pt idx="273">
                  <c:v>114.3590645388896</c:v>
                </c:pt>
                <c:pt idx="274">
                  <c:v>114.4433967194835</c:v>
                </c:pt>
                <c:pt idx="275">
                  <c:v>113.23296587949359</c:v>
                </c:pt>
                <c:pt idx="276">
                  <c:v>111.44179174034605</c:v>
                </c:pt>
                <c:pt idx="277">
                  <c:v>111.98001506981757</c:v>
                </c:pt>
                <c:pt idx="278">
                  <c:v>112.16925887856152</c:v>
                </c:pt>
                <c:pt idx="279">
                  <c:v>111.72478636573477</c:v>
                </c:pt>
                <c:pt idx="280">
                  <c:v>112.00690990339625</c:v>
                </c:pt>
                <c:pt idx="281">
                  <c:v>110.68427207554062</c:v>
                </c:pt>
                <c:pt idx="282">
                  <c:v>113.40054138102236</c:v>
                </c:pt>
                <c:pt idx="283">
                  <c:v>113.40054138102236</c:v>
                </c:pt>
              </c:numCache>
            </c:numRef>
          </c:val>
          <c:smooth val="0"/>
          <c:extLst xmlns:c16r2="http://schemas.microsoft.com/office/drawing/2015/06/chart">
            <c:ext xmlns:c16="http://schemas.microsoft.com/office/drawing/2014/chart" uri="{C3380CC4-5D6E-409C-BE32-E72D297353CC}">
              <c16:uniqueId val="{00000001-141A-4CFF-9B6B-CB5151EC607B}"/>
            </c:ext>
          </c:extLst>
        </c:ser>
        <c:ser>
          <c:idx val="2"/>
          <c:order val="2"/>
          <c:tx>
            <c:strRef>
              <c:f>'MSCI Chart'!$J$4</c:f>
              <c:strCache>
                <c:ptCount val="1"/>
                <c:pt idx="0">
                  <c:v>MSCI All country</c:v>
                </c:pt>
              </c:strCache>
            </c:strRef>
          </c:tx>
          <c:spPr>
            <a:ln w="28575" cap="rnd">
              <a:solidFill>
                <a:schemeClr val="tx1">
                  <a:lumMod val="75000"/>
                  <a:lumOff val="25000"/>
                </a:schemeClr>
              </a:solidFill>
              <a:round/>
            </a:ln>
            <a:effectLst/>
          </c:spPr>
          <c:marker>
            <c:symbol val="none"/>
          </c:marker>
          <c:cat>
            <c:numRef>
              <c:f>'MSCI Chart'!$G$5:$G$288</c:f>
              <c:numCache>
                <c:formatCode>m/d/yyyy</c:formatCode>
                <c:ptCount val="284"/>
                <c:pt idx="0">
                  <c:v>44407</c:v>
                </c:pt>
                <c:pt idx="1">
                  <c:v>44410</c:v>
                </c:pt>
                <c:pt idx="2">
                  <c:v>44411</c:v>
                </c:pt>
                <c:pt idx="3">
                  <c:v>44412</c:v>
                </c:pt>
                <c:pt idx="4">
                  <c:v>44413</c:v>
                </c:pt>
                <c:pt idx="5">
                  <c:v>44414</c:v>
                </c:pt>
                <c:pt idx="6">
                  <c:v>44417</c:v>
                </c:pt>
                <c:pt idx="7">
                  <c:v>44418</c:v>
                </c:pt>
                <c:pt idx="8">
                  <c:v>44419</c:v>
                </c:pt>
                <c:pt idx="9">
                  <c:v>44420</c:v>
                </c:pt>
                <c:pt idx="10">
                  <c:v>44421</c:v>
                </c:pt>
                <c:pt idx="11">
                  <c:v>44424</c:v>
                </c:pt>
                <c:pt idx="12">
                  <c:v>44425</c:v>
                </c:pt>
                <c:pt idx="13">
                  <c:v>44426</c:v>
                </c:pt>
                <c:pt idx="14">
                  <c:v>44427</c:v>
                </c:pt>
                <c:pt idx="15">
                  <c:v>44428</c:v>
                </c:pt>
                <c:pt idx="16">
                  <c:v>44431</c:v>
                </c:pt>
                <c:pt idx="17">
                  <c:v>44432</c:v>
                </c:pt>
                <c:pt idx="18">
                  <c:v>44433</c:v>
                </c:pt>
                <c:pt idx="19">
                  <c:v>44434</c:v>
                </c:pt>
                <c:pt idx="20">
                  <c:v>44435</c:v>
                </c:pt>
                <c:pt idx="21">
                  <c:v>44438</c:v>
                </c:pt>
                <c:pt idx="22">
                  <c:v>44439</c:v>
                </c:pt>
                <c:pt idx="23">
                  <c:v>44440</c:v>
                </c:pt>
                <c:pt idx="24">
                  <c:v>44441</c:v>
                </c:pt>
                <c:pt idx="25">
                  <c:v>44442</c:v>
                </c:pt>
                <c:pt idx="26">
                  <c:v>44445</c:v>
                </c:pt>
                <c:pt idx="27">
                  <c:v>44446</c:v>
                </c:pt>
                <c:pt idx="28">
                  <c:v>44447</c:v>
                </c:pt>
                <c:pt idx="29">
                  <c:v>44448</c:v>
                </c:pt>
                <c:pt idx="30">
                  <c:v>44449</c:v>
                </c:pt>
                <c:pt idx="31">
                  <c:v>44452</c:v>
                </c:pt>
                <c:pt idx="32">
                  <c:v>44453</c:v>
                </c:pt>
                <c:pt idx="33">
                  <c:v>44454</c:v>
                </c:pt>
                <c:pt idx="34">
                  <c:v>44455</c:v>
                </c:pt>
                <c:pt idx="35">
                  <c:v>44456</c:v>
                </c:pt>
                <c:pt idx="36">
                  <c:v>44459</c:v>
                </c:pt>
                <c:pt idx="37">
                  <c:v>44460</c:v>
                </c:pt>
                <c:pt idx="38">
                  <c:v>44461</c:v>
                </c:pt>
                <c:pt idx="39">
                  <c:v>44462</c:v>
                </c:pt>
                <c:pt idx="40">
                  <c:v>44463</c:v>
                </c:pt>
                <c:pt idx="41">
                  <c:v>44466</c:v>
                </c:pt>
                <c:pt idx="42">
                  <c:v>44467</c:v>
                </c:pt>
                <c:pt idx="43">
                  <c:v>44468</c:v>
                </c:pt>
                <c:pt idx="44">
                  <c:v>44469</c:v>
                </c:pt>
                <c:pt idx="45">
                  <c:v>44470</c:v>
                </c:pt>
                <c:pt idx="46">
                  <c:v>44473</c:v>
                </c:pt>
                <c:pt idx="47">
                  <c:v>44474</c:v>
                </c:pt>
                <c:pt idx="48">
                  <c:v>44475</c:v>
                </c:pt>
                <c:pt idx="49">
                  <c:v>44476</c:v>
                </c:pt>
                <c:pt idx="50">
                  <c:v>44477</c:v>
                </c:pt>
                <c:pt idx="51">
                  <c:v>44480</c:v>
                </c:pt>
                <c:pt idx="52">
                  <c:v>44481</c:v>
                </c:pt>
                <c:pt idx="53">
                  <c:v>44482</c:v>
                </c:pt>
                <c:pt idx="54">
                  <c:v>44483</c:v>
                </c:pt>
                <c:pt idx="55">
                  <c:v>44484</c:v>
                </c:pt>
                <c:pt idx="56">
                  <c:v>44487</c:v>
                </c:pt>
                <c:pt idx="57">
                  <c:v>44488</c:v>
                </c:pt>
                <c:pt idx="58">
                  <c:v>44489</c:v>
                </c:pt>
                <c:pt idx="59">
                  <c:v>44490</c:v>
                </c:pt>
                <c:pt idx="60">
                  <c:v>44491</c:v>
                </c:pt>
                <c:pt idx="61">
                  <c:v>44494</c:v>
                </c:pt>
                <c:pt idx="62">
                  <c:v>44495</c:v>
                </c:pt>
                <c:pt idx="63">
                  <c:v>44496</c:v>
                </c:pt>
                <c:pt idx="64">
                  <c:v>44497</c:v>
                </c:pt>
                <c:pt idx="65">
                  <c:v>44498</c:v>
                </c:pt>
                <c:pt idx="66">
                  <c:v>44501</c:v>
                </c:pt>
                <c:pt idx="67">
                  <c:v>44502</c:v>
                </c:pt>
                <c:pt idx="68">
                  <c:v>44503</c:v>
                </c:pt>
                <c:pt idx="69">
                  <c:v>44504</c:v>
                </c:pt>
                <c:pt idx="70">
                  <c:v>44505</c:v>
                </c:pt>
                <c:pt idx="71">
                  <c:v>44508</c:v>
                </c:pt>
                <c:pt idx="72">
                  <c:v>44509</c:v>
                </c:pt>
                <c:pt idx="73">
                  <c:v>44510</c:v>
                </c:pt>
                <c:pt idx="74">
                  <c:v>44511</c:v>
                </c:pt>
                <c:pt idx="75">
                  <c:v>44512</c:v>
                </c:pt>
                <c:pt idx="76">
                  <c:v>44515</c:v>
                </c:pt>
                <c:pt idx="77">
                  <c:v>44516</c:v>
                </c:pt>
                <c:pt idx="78">
                  <c:v>44517</c:v>
                </c:pt>
                <c:pt idx="79">
                  <c:v>44518</c:v>
                </c:pt>
                <c:pt idx="80">
                  <c:v>44519</c:v>
                </c:pt>
                <c:pt idx="81">
                  <c:v>44522</c:v>
                </c:pt>
                <c:pt idx="82">
                  <c:v>44523</c:v>
                </c:pt>
                <c:pt idx="83">
                  <c:v>44524</c:v>
                </c:pt>
                <c:pt idx="84">
                  <c:v>44525</c:v>
                </c:pt>
                <c:pt idx="85">
                  <c:v>44526</c:v>
                </c:pt>
                <c:pt idx="86">
                  <c:v>44529</c:v>
                </c:pt>
                <c:pt idx="87">
                  <c:v>44530</c:v>
                </c:pt>
                <c:pt idx="88">
                  <c:v>44531</c:v>
                </c:pt>
                <c:pt idx="89">
                  <c:v>44532</c:v>
                </c:pt>
                <c:pt idx="90">
                  <c:v>44533</c:v>
                </c:pt>
                <c:pt idx="91">
                  <c:v>44536</c:v>
                </c:pt>
                <c:pt idx="92">
                  <c:v>44537</c:v>
                </c:pt>
                <c:pt idx="93">
                  <c:v>44538</c:v>
                </c:pt>
                <c:pt idx="94">
                  <c:v>44539</c:v>
                </c:pt>
                <c:pt idx="95">
                  <c:v>44540</c:v>
                </c:pt>
                <c:pt idx="96">
                  <c:v>44543</c:v>
                </c:pt>
                <c:pt idx="97">
                  <c:v>44544</c:v>
                </c:pt>
                <c:pt idx="98">
                  <c:v>44545</c:v>
                </c:pt>
                <c:pt idx="99">
                  <c:v>44546</c:v>
                </c:pt>
                <c:pt idx="100">
                  <c:v>44547</c:v>
                </c:pt>
                <c:pt idx="101">
                  <c:v>44550</c:v>
                </c:pt>
                <c:pt idx="102">
                  <c:v>44551</c:v>
                </c:pt>
                <c:pt idx="103">
                  <c:v>44552</c:v>
                </c:pt>
                <c:pt idx="104">
                  <c:v>44553</c:v>
                </c:pt>
                <c:pt idx="105">
                  <c:v>44554</c:v>
                </c:pt>
                <c:pt idx="106">
                  <c:v>44557</c:v>
                </c:pt>
                <c:pt idx="107">
                  <c:v>44558</c:v>
                </c:pt>
                <c:pt idx="108">
                  <c:v>44559</c:v>
                </c:pt>
                <c:pt idx="109">
                  <c:v>44560</c:v>
                </c:pt>
                <c:pt idx="110">
                  <c:v>44561</c:v>
                </c:pt>
                <c:pt idx="111">
                  <c:v>44564</c:v>
                </c:pt>
                <c:pt idx="112">
                  <c:v>44565</c:v>
                </c:pt>
                <c:pt idx="113">
                  <c:v>44566</c:v>
                </c:pt>
                <c:pt idx="114">
                  <c:v>44567</c:v>
                </c:pt>
                <c:pt idx="115">
                  <c:v>44568</c:v>
                </c:pt>
                <c:pt idx="116">
                  <c:v>44571</c:v>
                </c:pt>
                <c:pt idx="117">
                  <c:v>44572</c:v>
                </c:pt>
                <c:pt idx="118">
                  <c:v>44573</c:v>
                </c:pt>
                <c:pt idx="119">
                  <c:v>44574</c:v>
                </c:pt>
                <c:pt idx="120">
                  <c:v>44575</c:v>
                </c:pt>
                <c:pt idx="121">
                  <c:v>44578</c:v>
                </c:pt>
                <c:pt idx="122">
                  <c:v>44579</c:v>
                </c:pt>
                <c:pt idx="123">
                  <c:v>44580</c:v>
                </c:pt>
                <c:pt idx="124">
                  <c:v>44581</c:v>
                </c:pt>
                <c:pt idx="125">
                  <c:v>44582</c:v>
                </c:pt>
                <c:pt idx="126">
                  <c:v>44585</c:v>
                </c:pt>
                <c:pt idx="127">
                  <c:v>44586</c:v>
                </c:pt>
                <c:pt idx="128">
                  <c:v>44587</c:v>
                </c:pt>
                <c:pt idx="129">
                  <c:v>44588</c:v>
                </c:pt>
                <c:pt idx="130">
                  <c:v>44589</c:v>
                </c:pt>
                <c:pt idx="131">
                  <c:v>44592</c:v>
                </c:pt>
                <c:pt idx="132">
                  <c:v>44593</c:v>
                </c:pt>
                <c:pt idx="133">
                  <c:v>44594</c:v>
                </c:pt>
                <c:pt idx="134">
                  <c:v>44595</c:v>
                </c:pt>
                <c:pt idx="135">
                  <c:v>44596</c:v>
                </c:pt>
                <c:pt idx="136">
                  <c:v>44599</c:v>
                </c:pt>
                <c:pt idx="137">
                  <c:v>44600</c:v>
                </c:pt>
                <c:pt idx="138">
                  <c:v>44601</c:v>
                </c:pt>
                <c:pt idx="139">
                  <c:v>44602</c:v>
                </c:pt>
                <c:pt idx="140">
                  <c:v>44603</c:v>
                </c:pt>
                <c:pt idx="141">
                  <c:v>44606</c:v>
                </c:pt>
                <c:pt idx="142">
                  <c:v>44607</c:v>
                </c:pt>
                <c:pt idx="143">
                  <c:v>44608</c:v>
                </c:pt>
                <c:pt idx="144">
                  <c:v>44609</c:v>
                </c:pt>
                <c:pt idx="145">
                  <c:v>44610</c:v>
                </c:pt>
                <c:pt idx="146">
                  <c:v>44613</c:v>
                </c:pt>
                <c:pt idx="147">
                  <c:v>44614</c:v>
                </c:pt>
                <c:pt idx="148">
                  <c:v>44615</c:v>
                </c:pt>
                <c:pt idx="149">
                  <c:v>44616</c:v>
                </c:pt>
                <c:pt idx="150">
                  <c:v>44617</c:v>
                </c:pt>
                <c:pt idx="151">
                  <c:v>44620</c:v>
                </c:pt>
                <c:pt idx="152">
                  <c:v>44621</c:v>
                </c:pt>
                <c:pt idx="153">
                  <c:v>44622</c:v>
                </c:pt>
                <c:pt idx="154">
                  <c:v>44623</c:v>
                </c:pt>
                <c:pt idx="155">
                  <c:v>44624</c:v>
                </c:pt>
                <c:pt idx="156">
                  <c:v>44627</c:v>
                </c:pt>
                <c:pt idx="157">
                  <c:v>44628</c:v>
                </c:pt>
                <c:pt idx="158">
                  <c:v>44629</c:v>
                </c:pt>
                <c:pt idx="159">
                  <c:v>44630</c:v>
                </c:pt>
                <c:pt idx="160">
                  <c:v>44631</c:v>
                </c:pt>
                <c:pt idx="161">
                  <c:v>44634</c:v>
                </c:pt>
                <c:pt idx="162">
                  <c:v>44635</c:v>
                </c:pt>
                <c:pt idx="163">
                  <c:v>44636</c:v>
                </c:pt>
                <c:pt idx="164">
                  <c:v>44637</c:v>
                </c:pt>
                <c:pt idx="165">
                  <c:v>44638</c:v>
                </c:pt>
                <c:pt idx="166">
                  <c:v>44641</c:v>
                </c:pt>
                <c:pt idx="167">
                  <c:v>44642</c:v>
                </c:pt>
                <c:pt idx="168">
                  <c:v>44643</c:v>
                </c:pt>
                <c:pt idx="169">
                  <c:v>44644</c:v>
                </c:pt>
                <c:pt idx="170">
                  <c:v>44645</c:v>
                </c:pt>
                <c:pt idx="171">
                  <c:v>44648</c:v>
                </c:pt>
                <c:pt idx="172">
                  <c:v>44649</c:v>
                </c:pt>
                <c:pt idx="173">
                  <c:v>44650</c:v>
                </c:pt>
                <c:pt idx="174">
                  <c:v>44651</c:v>
                </c:pt>
                <c:pt idx="175">
                  <c:v>44652</c:v>
                </c:pt>
                <c:pt idx="176">
                  <c:v>44655</c:v>
                </c:pt>
                <c:pt idx="177">
                  <c:v>44656</c:v>
                </c:pt>
                <c:pt idx="178">
                  <c:v>44657</c:v>
                </c:pt>
                <c:pt idx="179">
                  <c:v>44658</c:v>
                </c:pt>
                <c:pt idx="180">
                  <c:v>44659</c:v>
                </c:pt>
                <c:pt idx="181">
                  <c:v>44662</c:v>
                </c:pt>
                <c:pt idx="182">
                  <c:v>44663</c:v>
                </c:pt>
                <c:pt idx="183">
                  <c:v>44664</c:v>
                </c:pt>
                <c:pt idx="184">
                  <c:v>44665</c:v>
                </c:pt>
                <c:pt idx="185">
                  <c:v>44666</c:v>
                </c:pt>
                <c:pt idx="186">
                  <c:v>44669</c:v>
                </c:pt>
                <c:pt idx="187">
                  <c:v>44670</c:v>
                </c:pt>
                <c:pt idx="188">
                  <c:v>44671</c:v>
                </c:pt>
                <c:pt idx="189">
                  <c:v>44672</c:v>
                </c:pt>
                <c:pt idx="190">
                  <c:v>44673</c:v>
                </c:pt>
                <c:pt idx="191">
                  <c:v>44676</c:v>
                </c:pt>
                <c:pt idx="192">
                  <c:v>44677</c:v>
                </c:pt>
                <c:pt idx="193">
                  <c:v>44678</c:v>
                </c:pt>
                <c:pt idx="194">
                  <c:v>44679</c:v>
                </c:pt>
                <c:pt idx="195">
                  <c:v>44680</c:v>
                </c:pt>
                <c:pt idx="196">
                  <c:v>44683</c:v>
                </c:pt>
                <c:pt idx="197">
                  <c:v>44684</c:v>
                </c:pt>
                <c:pt idx="198">
                  <c:v>44685</c:v>
                </c:pt>
                <c:pt idx="199">
                  <c:v>44686</c:v>
                </c:pt>
                <c:pt idx="200">
                  <c:v>44687</c:v>
                </c:pt>
                <c:pt idx="201">
                  <c:v>44690</c:v>
                </c:pt>
                <c:pt idx="202">
                  <c:v>44691</c:v>
                </c:pt>
                <c:pt idx="203">
                  <c:v>44692</c:v>
                </c:pt>
                <c:pt idx="204">
                  <c:v>44693</c:v>
                </c:pt>
                <c:pt idx="205">
                  <c:v>44694</c:v>
                </c:pt>
                <c:pt idx="206">
                  <c:v>44697</c:v>
                </c:pt>
                <c:pt idx="207">
                  <c:v>44698</c:v>
                </c:pt>
                <c:pt idx="208">
                  <c:v>44699</c:v>
                </c:pt>
                <c:pt idx="209">
                  <c:v>44700</c:v>
                </c:pt>
                <c:pt idx="210">
                  <c:v>44701</c:v>
                </c:pt>
                <c:pt idx="211">
                  <c:v>44704</c:v>
                </c:pt>
                <c:pt idx="212">
                  <c:v>44705</c:v>
                </c:pt>
                <c:pt idx="213">
                  <c:v>44706</c:v>
                </c:pt>
                <c:pt idx="214">
                  <c:v>44707</c:v>
                </c:pt>
                <c:pt idx="215">
                  <c:v>44708</c:v>
                </c:pt>
                <c:pt idx="216">
                  <c:v>44711</c:v>
                </c:pt>
                <c:pt idx="217">
                  <c:v>44712</c:v>
                </c:pt>
                <c:pt idx="218">
                  <c:v>44713</c:v>
                </c:pt>
                <c:pt idx="219">
                  <c:v>44714</c:v>
                </c:pt>
                <c:pt idx="220">
                  <c:v>44715</c:v>
                </c:pt>
                <c:pt idx="221">
                  <c:v>44718</c:v>
                </c:pt>
                <c:pt idx="222">
                  <c:v>44719</c:v>
                </c:pt>
                <c:pt idx="223">
                  <c:v>44720</c:v>
                </c:pt>
                <c:pt idx="224">
                  <c:v>44721</c:v>
                </c:pt>
                <c:pt idx="225">
                  <c:v>44722</c:v>
                </c:pt>
                <c:pt idx="226">
                  <c:v>44725</c:v>
                </c:pt>
                <c:pt idx="227">
                  <c:v>44726</c:v>
                </c:pt>
                <c:pt idx="228">
                  <c:v>44727</c:v>
                </c:pt>
                <c:pt idx="229">
                  <c:v>44728</c:v>
                </c:pt>
                <c:pt idx="230">
                  <c:v>44729</c:v>
                </c:pt>
                <c:pt idx="231">
                  <c:v>44732</c:v>
                </c:pt>
                <c:pt idx="232">
                  <c:v>44733</c:v>
                </c:pt>
                <c:pt idx="233">
                  <c:v>44734</c:v>
                </c:pt>
                <c:pt idx="234">
                  <c:v>44735</c:v>
                </c:pt>
                <c:pt idx="235">
                  <c:v>44736</c:v>
                </c:pt>
                <c:pt idx="236">
                  <c:v>44739</c:v>
                </c:pt>
                <c:pt idx="237">
                  <c:v>44740</c:v>
                </c:pt>
                <c:pt idx="238">
                  <c:v>44741</c:v>
                </c:pt>
                <c:pt idx="239">
                  <c:v>44742</c:v>
                </c:pt>
                <c:pt idx="240">
                  <c:v>44743</c:v>
                </c:pt>
                <c:pt idx="241">
                  <c:v>44746</c:v>
                </c:pt>
                <c:pt idx="242">
                  <c:v>44747</c:v>
                </c:pt>
                <c:pt idx="243">
                  <c:v>44748</c:v>
                </c:pt>
                <c:pt idx="244">
                  <c:v>44749</c:v>
                </c:pt>
                <c:pt idx="245">
                  <c:v>44750</c:v>
                </c:pt>
                <c:pt idx="246">
                  <c:v>44753</c:v>
                </c:pt>
                <c:pt idx="247">
                  <c:v>44754</c:v>
                </c:pt>
                <c:pt idx="248">
                  <c:v>44755</c:v>
                </c:pt>
                <c:pt idx="249">
                  <c:v>44756</c:v>
                </c:pt>
                <c:pt idx="250">
                  <c:v>44757</c:v>
                </c:pt>
                <c:pt idx="251">
                  <c:v>44760</c:v>
                </c:pt>
                <c:pt idx="252">
                  <c:v>44761</c:v>
                </c:pt>
                <c:pt idx="253">
                  <c:v>44762</c:v>
                </c:pt>
                <c:pt idx="254">
                  <c:v>44763</c:v>
                </c:pt>
                <c:pt idx="255">
                  <c:v>44764</c:v>
                </c:pt>
                <c:pt idx="256">
                  <c:v>44767</c:v>
                </c:pt>
                <c:pt idx="257">
                  <c:v>44768</c:v>
                </c:pt>
                <c:pt idx="258">
                  <c:v>44769</c:v>
                </c:pt>
                <c:pt idx="259">
                  <c:v>44770</c:v>
                </c:pt>
                <c:pt idx="260">
                  <c:v>44771</c:v>
                </c:pt>
                <c:pt idx="261">
                  <c:v>44774</c:v>
                </c:pt>
                <c:pt idx="262">
                  <c:v>44775</c:v>
                </c:pt>
                <c:pt idx="263">
                  <c:v>44776</c:v>
                </c:pt>
                <c:pt idx="264">
                  <c:v>44777</c:v>
                </c:pt>
                <c:pt idx="265">
                  <c:v>44778</c:v>
                </c:pt>
                <c:pt idx="266">
                  <c:v>44781</c:v>
                </c:pt>
                <c:pt idx="267">
                  <c:v>44782</c:v>
                </c:pt>
                <c:pt idx="268">
                  <c:v>44783</c:v>
                </c:pt>
                <c:pt idx="269">
                  <c:v>44784</c:v>
                </c:pt>
                <c:pt idx="270">
                  <c:v>44785</c:v>
                </c:pt>
                <c:pt idx="271">
                  <c:v>44788</c:v>
                </c:pt>
                <c:pt idx="272">
                  <c:v>44789</c:v>
                </c:pt>
                <c:pt idx="273">
                  <c:v>44790</c:v>
                </c:pt>
                <c:pt idx="274">
                  <c:v>44791</c:v>
                </c:pt>
                <c:pt idx="275">
                  <c:v>44792</c:v>
                </c:pt>
                <c:pt idx="276">
                  <c:v>44795</c:v>
                </c:pt>
                <c:pt idx="277">
                  <c:v>44796</c:v>
                </c:pt>
                <c:pt idx="278">
                  <c:v>44797</c:v>
                </c:pt>
                <c:pt idx="279">
                  <c:v>44798</c:v>
                </c:pt>
                <c:pt idx="280">
                  <c:v>44799</c:v>
                </c:pt>
                <c:pt idx="281">
                  <c:v>44802</c:v>
                </c:pt>
                <c:pt idx="282">
                  <c:v>44803</c:v>
                </c:pt>
                <c:pt idx="283">
                  <c:v>44804</c:v>
                </c:pt>
              </c:numCache>
            </c:numRef>
          </c:cat>
          <c:val>
            <c:numRef>
              <c:f>'MSCI Chart'!$J$5:$J$288</c:f>
              <c:numCache>
                <c:formatCode>0</c:formatCode>
                <c:ptCount val="284"/>
                <c:pt idx="0" formatCode="0.0">
                  <c:v>100</c:v>
                </c:pt>
                <c:pt idx="1">
                  <c:v>100.3688161842783</c:v>
                </c:pt>
                <c:pt idx="2">
                  <c:v>100.82061946206137</c:v>
                </c:pt>
                <c:pt idx="3">
                  <c:v>100.72092448450654</c:v>
                </c:pt>
                <c:pt idx="4">
                  <c:v>101.15463906137595</c:v>
                </c:pt>
                <c:pt idx="5">
                  <c:v>100.96436249756633</c:v>
                </c:pt>
                <c:pt idx="6">
                  <c:v>100.95124473736175</c:v>
                </c:pt>
                <c:pt idx="7">
                  <c:v>101.07855605218937</c:v>
                </c:pt>
                <c:pt idx="8">
                  <c:v>101.35306244468104</c:v>
                </c:pt>
                <c:pt idx="9">
                  <c:v>101.45607138270861</c:v>
                </c:pt>
                <c:pt idx="10">
                  <c:v>101.63102087933181</c:v>
                </c:pt>
                <c:pt idx="11">
                  <c:v>101.45979958824043</c:v>
                </c:pt>
                <c:pt idx="12">
                  <c:v>100.6789476518519</c:v>
                </c:pt>
                <c:pt idx="13">
                  <c:v>100.09886648743665</c:v>
                </c:pt>
                <c:pt idx="14">
                  <c:v>99.402244379730178</c:v>
                </c:pt>
                <c:pt idx="15">
                  <c:v>99.775617259658475</c:v>
                </c:pt>
                <c:pt idx="16">
                  <c:v>100.86604833687515</c:v>
                </c:pt>
                <c:pt idx="17">
                  <c:v>101.43963966203128</c:v>
                </c:pt>
                <c:pt idx="18">
                  <c:v>101.59912400978173</c:v>
                </c:pt>
                <c:pt idx="19">
                  <c:v>101.06709527222117</c:v>
                </c:pt>
                <c:pt idx="20">
                  <c:v>101.79948053669594</c:v>
                </c:pt>
                <c:pt idx="21">
                  <c:v>102.2900847683473</c:v>
                </c:pt>
                <c:pt idx="22">
                  <c:v>102.35594973274293</c:v>
                </c:pt>
                <c:pt idx="23">
                  <c:v>102.68706961664384</c:v>
                </c:pt>
                <c:pt idx="24">
                  <c:v>102.96309490768553</c:v>
                </c:pt>
                <c:pt idx="25">
                  <c:v>103.0730079300313</c:v>
                </c:pt>
                <c:pt idx="26">
                  <c:v>103.31437471779559</c:v>
                </c:pt>
                <c:pt idx="27">
                  <c:v>103.01915607234932</c:v>
                </c:pt>
                <c:pt idx="28">
                  <c:v>102.5629341806026</c:v>
                </c:pt>
                <c:pt idx="29">
                  <c:v>102.12203935604228</c:v>
                </c:pt>
                <c:pt idx="30">
                  <c:v>101.80527996752322</c:v>
                </c:pt>
                <c:pt idx="31">
                  <c:v>101.8518134958279</c:v>
                </c:pt>
                <c:pt idx="32">
                  <c:v>101.51378952760878</c:v>
                </c:pt>
                <c:pt idx="33">
                  <c:v>101.77752554856404</c:v>
                </c:pt>
                <c:pt idx="34">
                  <c:v>101.51876046831786</c:v>
                </c:pt>
                <c:pt idx="35">
                  <c:v>100.79811214718406</c:v>
                </c:pt>
                <c:pt idx="36">
                  <c:v>99.154525834393141</c:v>
                </c:pt>
                <c:pt idx="37">
                  <c:v>99.283770292829871</c:v>
                </c:pt>
                <c:pt idx="38">
                  <c:v>100.00469477733641</c:v>
                </c:pt>
                <c:pt idx="39">
                  <c:v>101.01559080320739</c:v>
                </c:pt>
                <c:pt idx="40">
                  <c:v>100.86314862146152</c:v>
                </c:pt>
                <c:pt idx="41">
                  <c:v>100.65574992854275</c:v>
                </c:pt>
                <c:pt idx="42">
                  <c:v>98.792199489373942</c:v>
                </c:pt>
                <c:pt idx="43">
                  <c:v>98.588805165359744</c:v>
                </c:pt>
                <c:pt idx="44">
                  <c:v>97.970613455508015</c:v>
                </c:pt>
                <c:pt idx="45">
                  <c:v>98.3751927965546</c:v>
                </c:pt>
                <c:pt idx="46">
                  <c:v>97.42091026209286</c:v>
                </c:pt>
                <c:pt idx="47">
                  <c:v>98.090468359272009</c:v>
                </c:pt>
                <c:pt idx="48">
                  <c:v>97.99574432242629</c:v>
                </c:pt>
                <c:pt idx="49">
                  <c:v>99.118762677624858</c:v>
                </c:pt>
                <c:pt idx="50">
                  <c:v>99.072919557752002</c:v>
                </c:pt>
                <c:pt idx="51">
                  <c:v>98.804212596087609</c:v>
                </c:pt>
                <c:pt idx="52">
                  <c:v>98.495323863691297</c:v>
                </c:pt>
                <c:pt idx="53">
                  <c:v>98.967010904310783</c:v>
                </c:pt>
                <c:pt idx="54">
                  <c:v>100.33457192606002</c:v>
                </c:pt>
                <c:pt idx="55">
                  <c:v>101.20724818388064</c:v>
                </c:pt>
                <c:pt idx="56">
                  <c:v>101.33152170160824</c:v>
                </c:pt>
                <c:pt idx="57">
                  <c:v>102.07592007279666</c:v>
                </c:pt>
                <c:pt idx="58">
                  <c:v>102.46738165363865</c:v>
                </c:pt>
                <c:pt idx="59">
                  <c:v>102.52413322673426</c:v>
                </c:pt>
                <c:pt idx="60">
                  <c:v>102.49182211212508</c:v>
                </c:pt>
                <c:pt idx="61">
                  <c:v>102.78068899999859</c:v>
                </c:pt>
                <c:pt idx="62">
                  <c:v>102.98615454930825</c:v>
                </c:pt>
                <c:pt idx="63">
                  <c:v>102.42153853376577</c:v>
                </c:pt>
                <c:pt idx="64">
                  <c:v>103.14356767176322</c:v>
                </c:pt>
                <c:pt idx="65">
                  <c:v>102.90247704737165</c:v>
                </c:pt>
                <c:pt idx="66">
                  <c:v>103.35386608009563</c:v>
                </c:pt>
                <c:pt idx="67">
                  <c:v>103.49581405367783</c:v>
                </c:pt>
                <c:pt idx="68">
                  <c:v>103.96032084660639</c:v>
                </c:pt>
                <c:pt idx="69">
                  <c:v>104.36862839318479</c:v>
                </c:pt>
                <c:pt idx="70">
                  <c:v>104.54633952353529</c:v>
                </c:pt>
                <c:pt idx="71">
                  <c:v>104.74503907021311</c:v>
                </c:pt>
                <c:pt idx="72">
                  <c:v>104.50160105715334</c:v>
                </c:pt>
                <c:pt idx="73">
                  <c:v>103.76272595341948</c:v>
                </c:pt>
                <c:pt idx="74">
                  <c:v>103.84032786115604</c:v>
                </c:pt>
                <c:pt idx="75">
                  <c:v>104.50450077256698</c:v>
                </c:pt>
                <c:pt idx="76">
                  <c:v>104.59245880678087</c:v>
                </c:pt>
                <c:pt idx="77">
                  <c:v>104.78522084094506</c:v>
                </c:pt>
                <c:pt idx="78">
                  <c:v>104.43780731805317</c:v>
                </c:pt>
                <c:pt idx="79">
                  <c:v>104.46915186085782</c:v>
                </c:pt>
                <c:pt idx="80">
                  <c:v>104.24021242486627</c:v>
                </c:pt>
                <c:pt idx="81">
                  <c:v>103.64024749761461</c:v>
                </c:pt>
                <c:pt idx="82">
                  <c:v>103.45038517886408</c:v>
                </c:pt>
                <c:pt idx="83">
                  <c:v>103.46502183761866</c:v>
                </c:pt>
                <c:pt idx="84">
                  <c:v>103.60310352398268</c:v>
                </c:pt>
                <c:pt idx="85">
                  <c:v>101.28664515353991</c:v>
                </c:pt>
                <c:pt idx="86">
                  <c:v>101.92927732187806</c:v>
                </c:pt>
                <c:pt idx="87">
                  <c:v>100.32076375742361</c:v>
                </c:pt>
                <c:pt idx="88">
                  <c:v>100.06089402368652</c:v>
                </c:pt>
                <c:pt idx="89">
                  <c:v>100.81412962280226</c:v>
                </c:pt>
                <c:pt idx="90">
                  <c:v>99.996547957840889</c:v>
                </c:pt>
                <c:pt idx="91">
                  <c:v>100.77947111952489</c:v>
                </c:pt>
                <c:pt idx="92">
                  <c:v>102.89930116858531</c:v>
                </c:pt>
                <c:pt idx="93">
                  <c:v>103.30084271253187</c:v>
                </c:pt>
                <c:pt idx="94">
                  <c:v>102.67961320558015</c:v>
                </c:pt>
                <c:pt idx="95">
                  <c:v>103.04442502095388</c:v>
                </c:pt>
                <c:pt idx="96">
                  <c:v>102.21717763794705</c:v>
                </c:pt>
                <c:pt idx="97">
                  <c:v>101.45096236031311</c:v>
                </c:pt>
                <c:pt idx="98">
                  <c:v>102.44045572479769</c:v>
                </c:pt>
                <c:pt idx="99">
                  <c:v>102.30651648902459</c:v>
                </c:pt>
                <c:pt idx="100">
                  <c:v>101.44461060274038</c:v>
                </c:pt>
                <c:pt idx="101">
                  <c:v>100.07221672196839</c:v>
                </c:pt>
                <c:pt idx="102">
                  <c:v>101.68487273701376</c:v>
                </c:pt>
                <c:pt idx="103">
                  <c:v>102.64067417002552</c:v>
                </c:pt>
                <c:pt idx="104">
                  <c:v>103.37595914991392</c:v>
                </c:pt>
                <c:pt idx="105">
                  <c:v>103.40702752934583</c:v>
                </c:pt>
                <c:pt idx="106">
                  <c:v>104.30207302035741</c:v>
                </c:pt>
                <c:pt idx="107">
                  <c:v>104.3980397923804</c:v>
                </c:pt>
                <c:pt idx="108">
                  <c:v>104.44484948405781</c:v>
                </c:pt>
                <c:pt idx="109">
                  <c:v>104.29337387411648</c:v>
                </c:pt>
                <c:pt idx="110">
                  <c:v>104.22792315477993</c:v>
                </c:pt>
                <c:pt idx="111">
                  <c:v>104.51996592143982</c:v>
                </c:pt>
                <c:pt idx="112">
                  <c:v>104.72529338906311</c:v>
                </c:pt>
                <c:pt idx="113">
                  <c:v>103.3181029233274</c:v>
                </c:pt>
                <c:pt idx="114">
                  <c:v>102.73733135048033</c:v>
                </c:pt>
                <c:pt idx="115">
                  <c:v>102.61982383538455</c:v>
                </c:pt>
                <c:pt idx="116">
                  <c:v>102.35166920046562</c:v>
                </c:pt>
                <c:pt idx="117">
                  <c:v>103.23414925801808</c:v>
                </c:pt>
                <c:pt idx="118">
                  <c:v>104.05973966078857</c:v>
                </c:pt>
                <c:pt idx="119">
                  <c:v>103.10131467573591</c:v>
                </c:pt>
                <c:pt idx="120">
                  <c:v>102.78994047298505</c:v>
                </c:pt>
                <c:pt idx="121">
                  <c:v>102.84890135306249</c:v>
                </c:pt>
                <c:pt idx="122">
                  <c:v>101.23845464499892</c:v>
                </c:pt>
                <c:pt idx="123">
                  <c:v>100.48839492466958</c:v>
                </c:pt>
                <c:pt idx="124">
                  <c:v>100.17053088265961</c:v>
                </c:pt>
                <c:pt idx="125">
                  <c:v>98.425178367018404</c:v>
                </c:pt>
                <c:pt idx="126">
                  <c:v>97.654820638793552</c:v>
                </c:pt>
                <c:pt idx="127">
                  <c:v>96.683830220281763</c:v>
                </c:pt>
                <c:pt idx="128">
                  <c:v>96.813903168836674</c:v>
                </c:pt>
                <c:pt idx="129">
                  <c:v>95.932803928147862</c:v>
                </c:pt>
                <c:pt idx="130">
                  <c:v>97.364572934056397</c:v>
                </c:pt>
                <c:pt idx="131">
                  <c:v>99.056349755388354</c:v>
                </c:pt>
                <c:pt idx="132">
                  <c:v>99.900719267504329</c:v>
                </c:pt>
                <c:pt idx="133">
                  <c:v>100.67314822102465</c:v>
                </c:pt>
                <c:pt idx="134">
                  <c:v>98.888028179710602</c:v>
                </c:pt>
                <c:pt idx="135">
                  <c:v>99.247316727629794</c:v>
                </c:pt>
                <c:pt idx="136">
                  <c:v>99.172614535306849</c:v>
                </c:pt>
                <c:pt idx="137">
                  <c:v>99.683931019912805</c:v>
                </c:pt>
                <c:pt idx="138">
                  <c:v>101.24204476884439</c:v>
                </c:pt>
                <c:pt idx="139">
                  <c:v>100.29080003148268</c:v>
                </c:pt>
                <c:pt idx="140">
                  <c:v>98.792613734433061</c:v>
                </c:pt>
                <c:pt idx="141">
                  <c:v>97.808367474030319</c:v>
                </c:pt>
                <c:pt idx="142">
                  <c:v>99.116001043897583</c:v>
                </c:pt>
                <c:pt idx="143">
                  <c:v>99.43220810567118</c:v>
                </c:pt>
                <c:pt idx="144">
                  <c:v>97.953767489771622</c:v>
                </c:pt>
                <c:pt idx="145">
                  <c:v>97.117820960523858</c:v>
                </c:pt>
                <c:pt idx="146">
                  <c:v>96.781315890854742</c:v>
                </c:pt>
                <c:pt idx="147">
                  <c:v>95.907534979543243</c:v>
                </c:pt>
                <c:pt idx="148">
                  <c:v>94.755105225149137</c:v>
                </c:pt>
                <c:pt idx="149">
                  <c:v>94.165634506061139</c:v>
                </c:pt>
                <c:pt idx="150">
                  <c:v>96.454614620917482</c:v>
                </c:pt>
                <c:pt idx="151">
                  <c:v>96.383778715812738</c:v>
                </c:pt>
                <c:pt idx="152">
                  <c:v>95.081668413400038</c:v>
                </c:pt>
                <c:pt idx="153">
                  <c:v>95.963734225893376</c:v>
                </c:pt>
                <c:pt idx="154">
                  <c:v>95.37937252920085</c:v>
                </c:pt>
                <c:pt idx="155">
                  <c:v>93.801789262491937</c:v>
                </c:pt>
                <c:pt idx="156">
                  <c:v>91.240373980439372</c:v>
                </c:pt>
                <c:pt idx="157">
                  <c:v>90.508126797650974</c:v>
                </c:pt>
                <c:pt idx="158">
                  <c:v>92.863662285334797</c:v>
                </c:pt>
                <c:pt idx="159">
                  <c:v>92.684984583179741</c:v>
                </c:pt>
                <c:pt idx="160">
                  <c:v>91.621479434804058</c:v>
                </c:pt>
                <c:pt idx="161">
                  <c:v>90.941979456206738</c:v>
                </c:pt>
                <c:pt idx="162">
                  <c:v>91.801123708763654</c:v>
                </c:pt>
                <c:pt idx="163">
                  <c:v>94.333127591620681</c:v>
                </c:pt>
                <c:pt idx="164">
                  <c:v>96.00074011783893</c:v>
                </c:pt>
                <c:pt idx="165">
                  <c:v>96.858227390159485</c:v>
                </c:pt>
                <c:pt idx="166">
                  <c:v>96.770269355945601</c:v>
                </c:pt>
                <c:pt idx="167">
                  <c:v>97.790831099862075</c:v>
                </c:pt>
                <c:pt idx="168">
                  <c:v>97.090066541564667</c:v>
                </c:pt>
                <c:pt idx="169">
                  <c:v>97.875199010230475</c:v>
                </c:pt>
                <c:pt idx="170">
                  <c:v>97.980141091867139</c:v>
                </c:pt>
                <c:pt idx="171">
                  <c:v>98.336668006059043</c:v>
                </c:pt>
                <c:pt idx="172">
                  <c:v>99.855014229317788</c:v>
                </c:pt>
                <c:pt idx="173">
                  <c:v>99.572499099017023</c:v>
                </c:pt>
                <c:pt idx="174">
                  <c:v>98.25312858580881</c:v>
                </c:pt>
                <c:pt idx="175">
                  <c:v>98.406123094300156</c:v>
                </c:pt>
                <c:pt idx="176">
                  <c:v>99.252425750025225</c:v>
                </c:pt>
                <c:pt idx="177">
                  <c:v>98.290134477754378</c:v>
                </c:pt>
                <c:pt idx="178">
                  <c:v>97.091033113369235</c:v>
                </c:pt>
                <c:pt idx="179">
                  <c:v>96.987333766909842</c:v>
                </c:pt>
                <c:pt idx="180">
                  <c:v>96.951156365082483</c:v>
                </c:pt>
                <c:pt idx="181">
                  <c:v>95.658435617342533</c:v>
                </c:pt>
                <c:pt idx="182">
                  <c:v>95.284096165609682</c:v>
                </c:pt>
                <c:pt idx="183">
                  <c:v>96.092702520957388</c:v>
                </c:pt>
                <c:pt idx="184">
                  <c:v>95.374953915237228</c:v>
                </c:pt>
                <c:pt idx="185">
                  <c:v>95.304808418564292</c:v>
                </c:pt>
                <c:pt idx="186">
                  <c:v>95.087605925913692</c:v>
                </c:pt>
                <c:pt idx="187">
                  <c:v>95.860587206179474</c:v>
                </c:pt>
                <c:pt idx="188">
                  <c:v>96.141583437930251</c:v>
                </c:pt>
                <c:pt idx="189">
                  <c:v>95.064960529350003</c:v>
                </c:pt>
                <c:pt idx="190">
                  <c:v>92.739664930979913</c:v>
                </c:pt>
                <c:pt idx="191">
                  <c:v>92.322796319846944</c:v>
                </c:pt>
                <c:pt idx="192">
                  <c:v>90.445023466982633</c:v>
                </c:pt>
                <c:pt idx="193">
                  <c:v>90.291476631745851</c:v>
                </c:pt>
                <c:pt idx="194">
                  <c:v>91.934234454418601</c:v>
                </c:pt>
                <c:pt idx="195">
                  <c:v>90.259441680509411</c:v>
                </c:pt>
                <c:pt idx="196">
                  <c:v>90.245495430186651</c:v>
                </c:pt>
                <c:pt idx="197">
                  <c:v>90.599951119083087</c:v>
                </c:pt>
                <c:pt idx="198">
                  <c:v>92.112083666455447</c:v>
                </c:pt>
                <c:pt idx="199">
                  <c:v>89.764280753208041</c:v>
                </c:pt>
                <c:pt idx="200">
                  <c:v>88.878486735182861</c:v>
                </c:pt>
                <c:pt idx="201">
                  <c:v>86.131075421597956</c:v>
                </c:pt>
                <c:pt idx="202">
                  <c:v>86.215305250280011</c:v>
                </c:pt>
                <c:pt idx="203">
                  <c:v>85.547404133337253</c:v>
                </c:pt>
                <c:pt idx="204">
                  <c:v>84.957657250876522</c:v>
                </c:pt>
                <c:pt idx="205">
                  <c:v>86.879063916631864</c:v>
                </c:pt>
                <c:pt idx="206">
                  <c:v>86.696243763885903</c:v>
                </c:pt>
                <c:pt idx="207">
                  <c:v>88.431378234736172</c:v>
                </c:pt>
                <c:pt idx="208">
                  <c:v>86.113262884057008</c:v>
                </c:pt>
                <c:pt idx="209">
                  <c:v>85.552651237419099</c:v>
                </c:pt>
                <c:pt idx="210">
                  <c:v>85.87161993291997</c:v>
                </c:pt>
                <c:pt idx="211">
                  <c:v>87.190576201069078</c:v>
                </c:pt>
                <c:pt idx="212">
                  <c:v>86.400196628321424</c:v>
                </c:pt>
                <c:pt idx="213">
                  <c:v>86.986905713682148</c:v>
                </c:pt>
                <c:pt idx="214">
                  <c:v>88.274931684085715</c:v>
                </c:pt>
                <c:pt idx="215">
                  <c:v>90.145248125886368</c:v>
                </c:pt>
                <c:pt idx="216">
                  <c:v>90.701579240247</c:v>
                </c:pt>
                <c:pt idx="217">
                  <c:v>90.141658002040884</c:v>
                </c:pt>
                <c:pt idx="218">
                  <c:v>89.458982144657185</c:v>
                </c:pt>
                <c:pt idx="219">
                  <c:v>90.643032605228655</c:v>
                </c:pt>
                <c:pt idx="220">
                  <c:v>89.637245601753122</c:v>
                </c:pt>
                <c:pt idx="221">
                  <c:v>90.046795883508807</c:v>
                </c:pt>
                <c:pt idx="222">
                  <c:v>90.390343119182489</c:v>
                </c:pt>
                <c:pt idx="223">
                  <c:v>89.883307166853797</c:v>
                </c:pt>
                <c:pt idx="224">
                  <c:v>88.063942867321487</c:v>
                </c:pt>
                <c:pt idx="225">
                  <c:v>85.653036623405697</c:v>
                </c:pt>
                <c:pt idx="226">
                  <c:v>82.523139038592475</c:v>
                </c:pt>
                <c:pt idx="227">
                  <c:v>81.989177157422816</c:v>
                </c:pt>
                <c:pt idx="228">
                  <c:v>82.89043632432076</c:v>
                </c:pt>
                <c:pt idx="229">
                  <c:v>80.885214074942482</c:v>
                </c:pt>
                <c:pt idx="230">
                  <c:v>80.715511682401086</c:v>
                </c:pt>
                <c:pt idx="231">
                  <c:v>80.938375524192622</c:v>
                </c:pt>
                <c:pt idx="232">
                  <c:v>82.479919470760535</c:v>
                </c:pt>
                <c:pt idx="233">
                  <c:v>82.080172988736706</c:v>
                </c:pt>
                <c:pt idx="234">
                  <c:v>82.434076350887679</c:v>
                </c:pt>
                <c:pt idx="235">
                  <c:v>84.599059111389124</c:v>
                </c:pt>
                <c:pt idx="236">
                  <c:v>84.863209377403507</c:v>
                </c:pt>
                <c:pt idx="237">
                  <c:v>83.77484952548231</c:v>
                </c:pt>
                <c:pt idx="238">
                  <c:v>83.332021557312899</c:v>
                </c:pt>
                <c:pt idx="239">
                  <c:v>82.403560298201228</c:v>
                </c:pt>
                <c:pt idx="240">
                  <c:v>82.7214243402112</c:v>
                </c:pt>
                <c:pt idx="241">
                  <c:v>82.947187897416384</c:v>
                </c:pt>
                <c:pt idx="242">
                  <c:v>82.536809125542518</c:v>
                </c:pt>
                <c:pt idx="243">
                  <c:v>82.642993942356455</c:v>
                </c:pt>
                <c:pt idx="244">
                  <c:v>83.93833824213732</c:v>
                </c:pt>
                <c:pt idx="245">
                  <c:v>84.034166932473951</c:v>
                </c:pt>
                <c:pt idx="246">
                  <c:v>82.962514964602804</c:v>
                </c:pt>
                <c:pt idx="247">
                  <c:v>82.310493241591914</c:v>
                </c:pt>
                <c:pt idx="248">
                  <c:v>82.069126453827607</c:v>
                </c:pt>
                <c:pt idx="249">
                  <c:v>81.341850211748323</c:v>
                </c:pt>
                <c:pt idx="250">
                  <c:v>82.670748361315617</c:v>
                </c:pt>
                <c:pt idx="251">
                  <c:v>82.823052461375141</c:v>
                </c:pt>
                <c:pt idx="252">
                  <c:v>84.551006684534471</c:v>
                </c:pt>
                <c:pt idx="253">
                  <c:v>85.060528107217692</c:v>
                </c:pt>
                <c:pt idx="254">
                  <c:v>85.669054099023924</c:v>
                </c:pt>
                <c:pt idx="255">
                  <c:v>85.294024238859251</c:v>
                </c:pt>
                <c:pt idx="256">
                  <c:v>85.273726230963732</c:v>
                </c:pt>
                <c:pt idx="257">
                  <c:v>84.537474679270787</c:v>
                </c:pt>
                <c:pt idx="258">
                  <c:v>85.982775690442992</c:v>
                </c:pt>
                <c:pt idx="259">
                  <c:v>87.049732880977757</c:v>
                </c:pt>
                <c:pt idx="260">
                  <c:v>88.057038783003264</c:v>
                </c:pt>
                <c:pt idx="261">
                  <c:v>88.151900901535356</c:v>
                </c:pt>
                <c:pt idx="262">
                  <c:v>87.449617444687945</c:v>
                </c:pt>
                <c:pt idx="263">
                  <c:v>88.233921423235572</c:v>
                </c:pt>
                <c:pt idx="264">
                  <c:v>88.50166181309541</c:v>
                </c:pt>
                <c:pt idx="265">
                  <c:v>88.30751896206759</c:v>
                </c:pt>
                <c:pt idx="266">
                  <c:v>88.487439399399904</c:v>
                </c:pt>
                <c:pt idx="267">
                  <c:v>88.054967557707798</c:v>
                </c:pt>
                <c:pt idx="268">
                  <c:v>89.718989960080592</c:v>
                </c:pt>
                <c:pt idx="269">
                  <c:v>89.851134133930969</c:v>
                </c:pt>
                <c:pt idx="270">
                  <c:v>90.797960257329038</c:v>
                </c:pt>
                <c:pt idx="271">
                  <c:v>91.008120583975085</c:v>
                </c:pt>
                <c:pt idx="272">
                  <c:v>91.056034929143408</c:v>
                </c:pt>
                <c:pt idx="273">
                  <c:v>90.453446449850816</c:v>
                </c:pt>
                <c:pt idx="274">
                  <c:v>90.496804099369101</c:v>
                </c:pt>
                <c:pt idx="275">
                  <c:v>89.31233939373854</c:v>
                </c:pt>
                <c:pt idx="276">
                  <c:v>87.745526498566022</c:v>
                </c:pt>
                <c:pt idx="277">
                  <c:v>87.558701976915486</c:v>
                </c:pt>
                <c:pt idx="278">
                  <c:v>87.677590308874912</c:v>
                </c:pt>
                <c:pt idx="279">
                  <c:v>88.782105718100681</c:v>
                </c:pt>
                <c:pt idx="280">
                  <c:v>86.701214704594918</c:v>
                </c:pt>
                <c:pt idx="281">
                  <c:v>85.819839300533374</c:v>
                </c:pt>
                <c:pt idx="282">
                  <c:v>85.161603901636099</c:v>
                </c:pt>
                <c:pt idx="283">
                  <c:v>84.658848481584698</c:v>
                </c:pt>
              </c:numCache>
            </c:numRef>
          </c:val>
          <c:smooth val="0"/>
          <c:extLst xmlns:c16r2="http://schemas.microsoft.com/office/drawing/2015/06/chart">
            <c:ext xmlns:c16="http://schemas.microsoft.com/office/drawing/2014/chart" uri="{C3380CC4-5D6E-409C-BE32-E72D297353CC}">
              <c16:uniqueId val="{00000002-141A-4CFF-9B6B-CB5151EC607B}"/>
            </c:ext>
          </c:extLst>
        </c:ser>
        <c:ser>
          <c:idx val="3"/>
          <c:order val="3"/>
          <c:tx>
            <c:strRef>
              <c:f>'MSCI Chart'!$K$4</c:f>
              <c:strCache>
                <c:ptCount val="1"/>
                <c:pt idx="0">
                  <c:v>MSCI Emerging Markets</c:v>
                </c:pt>
              </c:strCache>
            </c:strRef>
          </c:tx>
          <c:spPr>
            <a:ln w="28575" cap="rnd">
              <a:solidFill>
                <a:schemeClr val="accent6">
                  <a:lumMod val="60000"/>
                </a:schemeClr>
              </a:solidFill>
              <a:round/>
            </a:ln>
            <a:effectLst/>
          </c:spPr>
          <c:marker>
            <c:symbol val="none"/>
          </c:marker>
          <c:cat>
            <c:numRef>
              <c:f>'MSCI Chart'!$G$5:$G$288</c:f>
              <c:numCache>
                <c:formatCode>m/d/yyyy</c:formatCode>
                <c:ptCount val="284"/>
                <c:pt idx="0">
                  <c:v>44407</c:v>
                </c:pt>
                <c:pt idx="1">
                  <c:v>44410</c:v>
                </c:pt>
                <c:pt idx="2">
                  <c:v>44411</c:v>
                </c:pt>
                <c:pt idx="3">
                  <c:v>44412</c:v>
                </c:pt>
                <c:pt idx="4">
                  <c:v>44413</c:v>
                </c:pt>
                <c:pt idx="5">
                  <c:v>44414</c:v>
                </c:pt>
                <c:pt idx="6">
                  <c:v>44417</c:v>
                </c:pt>
                <c:pt idx="7">
                  <c:v>44418</c:v>
                </c:pt>
                <c:pt idx="8">
                  <c:v>44419</c:v>
                </c:pt>
                <c:pt idx="9">
                  <c:v>44420</c:v>
                </c:pt>
                <c:pt idx="10">
                  <c:v>44421</c:v>
                </c:pt>
                <c:pt idx="11">
                  <c:v>44424</c:v>
                </c:pt>
                <c:pt idx="12">
                  <c:v>44425</c:v>
                </c:pt>
                <c:pt idx="13">
                  <c:v>44426</c:v>
                </c:pt>
                <c:pt idx="14">
                  <c:v>44427</c:v>
                </c:pt>
                <c:pt idx="15">
                  <c:v>44428</c:v>
                </c:pt>
                <c:pt idx="16">
                  <c:v>44431</c:v>
                </c:pt>
                <c:pt idx="17">
                  <c:v>44432</c:v>
                </c:pt>
                <c:pt idx="18">
                  <c:v>44433</c:v>
                </c:pt>
                <c:pt idx="19">
                  <c:v>44434</c:v>
                </c:pt>
                <c:pt idx="20">
                  <c:v>44435</c:v>
                </c:pt>
                <c:pt idx="21">
                  <c:v>44438</c:v>
                </c:pt>
                <c:pt idx="22">
                  <c:v>44439</c:v>
                </c:pt>
                <c:pt idx="23">
                  <c:v>44440</c:v>
                </c:pt>
                <c:pt idx="24">
                  <c:v>44441</c:v>
                </c:pt>
                <c:pt idx="25">
                  <c:v>44442</c:v>
                </c:pt>
                <c:pt idx="26">
                  <c:v>44445</c:v>
                </c:pt>
                <c:pt idx="27">
                  <c:v>44446</c:v>
                </c:pt>
                <c:pt idx="28">
                  <c:v>44447</c:v>
                </c:pt>
                <c:pt idx="29">
                  <c:v>44448</c:v>
                </c:pt>
                <c:pt idx="30">
                  <c:v>44449</c:v>
                </c:pt>
                <c:pt idx="31">
                  <c:v>44452</c:v>
                </c:pt>
                <c:pt idx="32">
                  <c:v>44453</c:v>
                </c:pt>
                <c:pt idx="33">
                  <c:v>44454</c:v>
                </c:pt>
                <c:pt idx="34">
                  <c:v>44455</c:v>
                </c:pt>
                <c:pt idx="35">
                  <c:v>44456</c:v>
                </c:pt>
                <c:pt idx="36">
                  <c:v>44459</c:v>
                </c:pt>
                <c:pt idx="37">
                  <c:v>44460</c:v>
                </c:pt>
                <c:pt idx="38">
                  <c:v>44461</c:v>
                </c:pt>
                <c:pt idx="39">
                  <c:v>44462</c:v>
                </c:pt>
                <c:pt idx="40">
                  <c:v>44463</c:v>
                </c:pt>
                <c:pt idx="41">
                  <c:v>44466</c:v>
                </c:pt>
                <c:pt idx="42">
                  <c:v>44467</c:v>
                </c:pt>
                <c:pt idx="43">
                  <c:v>44468</c:v>
                </c:pt>
                <c:pt idx="44">
                  <c:v>44469</c:v>
                </c:pt>
                <c:pt idx="45">
                  <c:v>44470</c:v>
                </c:pt>
                <c:pt idx="46">
                  <c:v>44473</c:v>
                </c:pt>
                <c:pt idx="47">
                  <c:v>44474</c:v>
                </c:pt>
                <c:pt idx="48">
                  <c:v>44475</c:v>
                </c:pt>
                <c:pt idx="49">
                  <c:v>44476</c:v>
                </c:pt>
                <c:pt idx="50">
                  <c:v>44477</c:v>
                </c:pt>
                <c:pt idx="51">
                  <c:v>44480</c:v>
                </c:pt>
                <c:pt idx="52">
                  <c:v>44481</c:v>
                </c:pt>
                <c:pt idx="53">
                  <c:v>44482</c:v>
                </c:pt>
                <c:pt idx="54">
                  <c:v>44483</c:v>
                </c:pt>
                <c:pt idx="55">
                  <c:v>44484</c:v>
                </c:pt>
                <c:pt idx="56">
                  <c:v>44487</c:v>
                </c:pt>
                <c:pt idx="57">
                  <c:v>44488</c:v>
                </c:pt>
                <c:pt idx="58">
                  <c:v>44489</c:v>
                </c:pt>
                <c:pt idx="59">
                  <c:v>44490</c:v>
                </c:pt>
                <c:pt idx="60">
                  <c:v>44491</c:v>
                </c:pt>
                <c:pt idx="61">
                  <c:v>44494</c:v>
                </c:pt>
                <c:pt idx="62">
                  <c:v>44495</c:v>
                </c:pt>
                <c:pt idx="63">
                  <c:v>44496</c:v>
                </c:pt>
                <c:pt idx="64">
                  <c:v>44497</c:v>
                </c:pt>
                <c:pt idx="65">
                  <c:v>44498</c:v>
                </c:pt>
                <c:pt idx="66">
                  <c:v>44501</c:v>
                </c:pt>
                <c:pt idx="67">
                  <c:v>44502</c:v>
                </c:pt>
                <c:pt idx="68">
                  <c:v>44503</c:v>
                </c:pt>
                <c:pt idx="69">
                  <c:v>44504</c:v>
                </c:pt>
                <c:pt idx="70">
                  <c:v>44505</c:v>
                </c:pt>
                <c:pt idx="71">
                  <c:v>44508</c:v>
                </c:pt>
                <c:pt idx="72">
                  <c:v>44509</c:v>
                </c:pt>
                <c:pt idx="73">
                  <c:v>44510</c:v>
                </c:pt>
                <c:pt idx="74">
                  <c:v>44511</c:v>
                </c:pt>
                <c:pt idx="75">
                  <c:v>44512</c:v>
                </c:pt>
                <c:pt idx="76">
                  <c:v>44515</c:v>
                </c:pt>
                <c:pt idx="77">
                  <c:v>44516</c:v>
                </c:pt>
                <c:pt idx="78">
                  <c:v>44517</c:v>
                </c:pt>
                <c:pt idx="79">
                  <c:v>44518</c:v>
                </c:pt>
                <c:pt idx="80">
                  <c:v>44519</c:v>
                </c:pt>
                <c:pt idx="81">
                  <c:v>44522</c:v>
                </c:pt>
                <c:pt idx="82">
                  <c:v>44523</c:v>
                </c:pt>
                <c:pt idx="83">
                  <c:v>44524</c:v>
                </c:pt>
                <c:pt idx="84">
                  <c:v>44525</c:v>
                </c:pt>
                <c:pt idx="85">
                  <c:v>44526</c:v>
                </c:pt>
                <c:pt idx="86">
                  <c:v>44529</c:v>
                </c:pt>
                <c:pt idx="87">
                  <c:v>44530</c:v>
                </c:pt>
                <c:pt idx="88">
                  <c:v>44531</c:v>
                </c:pt>
                <c:pt idx="89">
                  <c:v>44532</c:v>
                </c:pt>
                <c:pt idx="90">
                  <c:v>44533</c:v>
                </c:pt>
                <c:pt idx="91">
                  <c:v>44536</c:v>
                </c:pt>
                <c:pt idx="92">
                  <c:v>44537</c:v>
                </c:pt>
                <c:pt idx="93">
                  <c:v>44538</c:v>
                </c:pt>
                <c:pt idx="94">
                  <c:v>44539</c:v>
                </c:pt>
                <c:pt idx="95">
                  <c:v>44540</c:v>
                </c:pt>
                <c:pt idx="96">
                  <c:v>44543</c:v>
                </c:pt>
                <c:pt idx="97">
                  <c:v>44544</c:v>
                </c:pt>
                <c:pt idx="98">
                  <c:v>44545</c:v>
                </c:pt>
                <c:pt idx="99">
                  <c:v>44546</c:v>
                </c:pt>
                <c:pt idx="100">
                  <c:v>44547</c:v>
                </c:pt>
                <c:pt idx="101">
                  <c:v>44550</c:v>
                </c:pt>
                <c:pt idx="102">
                  <c:v>44551</c:v>
                </c:pt>
                <c:pt idx="103">
                  <c:v>44552</c:v>
                </c:pt>
                <c:pt idx="104">
                  <c:v>44553</c:v>
                </c:pt>
                <c:pt idx="105">
                  <c:v>44554</c:v>
                </c:pt>
                <c:pt idx="106">
                  <c:v>44557</c:v>
                </c:pt>
                <c:pt idx="107">
                  <c:v>44558</c:v>
                </c:pt>
                <c:pt idx="108">
                  <c:v>44559</c:v>
                </c:pt>
                <c:pt idx="109">
                  <c:v>44560</c:v>
                </c:pt>
                <c:pt idx="110">
                  <c:v>44561</c:v>
                </c:pt>
                <c:pt idx="111">
                  <c:v>44564</c:v>
                </c:pt>
                <c:pt idx="112">
                  <c:v>44565</c:v>
                </c:pt>
                <c:pt idx="113">
                  <c:v>44566</c:v>
                </c:pt>
                <c:pt idx="114">
                  <c:v>44567</c:v>
                </c:pt>
                <c:pt idx="115">
                  <c:v>44568</c:v>
                </c:pt>
                <c:pt idx="116">
                  <c:v>44571</c:v>
                </c:pt>
                <c:pt idx="117">
                  <c:v>44572</c:v>
                </c:pt>
                <c:pt idx="118">
                  <c:v>44573</c:v>
                </c:pt>
                <c:pt idx="119">
                  <c:v>44574</c:v>
                </c:pt>
                <c:pt idx="120">
                  <c:v>44575</c:v>
                </c:pt>
                <c:pt idx="121">
                  <c:v>44578</c:v>
                </c:pt>
                <c:pt idx="122">
                  <c:v>44579</c:v>
                </c:pt>
                <c:pt idx="123">
                  <c:v>44580</c:v>
                </c:pt>
                <c:pt idx="124">
                  <c:v>44581</c:v>
                </c:pt>
                <c:pt idx="125">
                  <c:v>44582</c:v>
                </c:pt>
                <c:pt idx="126">
                  <c:v>44585</c:v>
                </c:pt>
                <c:pt idx="127">
                  <c:v>44586</c:v>
                </c:pt>
                <c:pt idx="128">
                  <c:v>44587</c:v>
                </c:pt>
                <c:pt idx="129">
                  <c:v>44588</c:v>
                </c:pt>
                <c:pt idx="130">
                  <c:v>44589</c:v>
                </c:pt>
                <c:pt idx="131">
                  <c:v>44592</c:v>
                </c:pt>
                <c:pt idx="132">
                  <c:v>44593</c:v>
                </c:pt>
                <c:pt idx="133">
                  <c:v>44594</c:v>
                </c:pt>
                <c:pt idx="134">
                  <c:v>44595</c:v>
                </c:pt>
                <c:pt idx="135">
                  <c:v>44596</c:v>
                </c:pt>
                <c:pt idx="136">
                  <c:v>44599</c:v>
                </c:pt>
                <c:pt idx="137">
                  <c:v>44600</c:v>
                </c:pt>
                <c:pt idx="138">
                  <c:v>44601</c:v>
                </c:pt>
                <c:pt idx="139">
                  <c:v>44602</c:v>
                </c:pt>
                <c:pt idx="140">
                  <c:v>44603</c:v>
                </c:pt>
                <c:pt idx="141">
                  <c:v>44606</c:v>
                </c:pt>
                <c:pt idx="142">
                  <c:v>44607</c:v>
                </c:pt>
                <c:pt idx="143">
                  <c:v>44608</c:v>
                </c:pt>
                <c:pt idx="144">
                  <c:v>44609</c:v>
                </c:pt>
                <c:pt idx="145">
                  <c:v>44610</c:v>
                </c:pt>
                <c:pt idx="146">
                  <c:v>44613</c:v>
                </c:pt>
                <c:pt idx="147">
                  <c:v>44614</c:v>
                </c:pt>
                <c:pt idx="148">
                  <c:v>44615</c:v>
                </c:pt>
                <c:pt idx="149">
                  <c:v>44616</c:v>
                </c:pt>
                <c:pt idx="150">
                  <c:v>44617</c:v>
                </c:pt>
                <c:pt idx="151">
                  <c:v>44620</c:v>
                </c:pt>
                <c:pt idx="152">
                  <c:v>44621</c:v>
                </c:pt>
                <c:pt idx="153">
                  <c:v>44622</c:v>
                </c:pt>
                <c:pt idx="154">
                  <c:v>44623</c:v>
                </c:pt>
                <c:pt idx="155">
                  <c:v>44624</c:v>
                </c:pt>
                <c:pt idx="156">
                  <c:v>44627</c:v>
                </c:pt>
                <c:pt idx="157">
                  <c:v>44628</c:v>
                </c:pt>
                <c:pt idx="158">
                  <c:v>44629</c:v>
                </c:pt>
                <c:pt idx="159">
                  <c:v>44630</c:v>
                </c:pt>
                <c:pt idx="160">
                  <c:v>44631</c:v>
                </c:pt>
                <c:pt idx="161">
                  <c:v>44634</c:v>
                </c:pt>
                <c:pt idx="162">
                  <c:v>44635</c:v>
                </c:pt>
                <c:pt idx="163">
                  <c:v>44636</c:v>
                </c:pt>
                <c:pt idx="164">
                  <c:v>44637</c:v>
                </c:pt>
                <c:pt idx="165">
                  <c:v>44638</c:v>
                </c:pt>
                <c:pt idx="166">
                  <c:v>44641</c:v>
                </c:pt>
                <c:pt idx="167">
                  <c:v>44642</c:v>
                </c:pt>
                <c:pt idx="168">
                  <c:v>44643</c:v>
                </c:pt>
                <c:pt idx="169">
                  <c:v>44644</c:v>
                </c:pt>
                <c:pt idx="170">
                  <c:v>44645</c:v>
                </c:pt>
                <c:pt idx="171">
                  <c:v>44648</c:v>
                </c:pt>
                <c:pt idx="172">
                  <c:v>44649</c:v>
                </c:pt>
                <c:pt idx="173">
                  <c:v>44650</c:v>
                </c:pt>
                <c:pt idx="174">
                  <c:v>44651</c:v>
                </c:pt>
                <c:pt idx="175">
                  <c:v>44652</c:v>
                </c:pt>
                <c:pt idx="176">
                  <c:v>44655</c:v>
                </c:pt>
                <c:pt idx="177">
                  <c:v>44656</c:v>
                </c:pt>
                <c:pt idx="178">
                  <c:v>44657</c:v>
                </c:pt>
                <c:pt idx="179">
                  <c:v>44658</c:v>
                </c:pt>
                <c:pt idx="180">
                  <c:v>44659</c:v>
                </c:pt>
                <c:pt idx="181">
                  <c:v>44662</c:v>
                </c:pt>
                <c:pt idx="182">
                  <c:v>44663</c:v>
                </c:pt>
                <c:pt idx="183">
                  <c:v>44664</c:v>
                </c:pt>
                <c:pt idx="184">
                  <c:v>44665</c:v>
                </c:pt>
                <c:pt idx="185">
                  <c:v>44666</c:v>
                </c:pt>
                <c:pt idx="186">
                  <c:v>44669</c:v>
                </c:pt>
                <c:pt idx="187">
                  <c:v>44670</c:v>
                </c:pt>
                <c:pt idx="188">
                  <c:v>44671</c:v>
                </c:pt>
                <c:pt idx="189">
                  <c:v>44672</c:v>
                </c:pt>
                <c:pt idx="190">
                  <c:v>44673</c:v>
                </c:pt>
                <c:pt idx="191">
                  <c:v>44676</c:v>
                </c:pt>
                <c:pt idx="192">
                  <c:v>44677</c:v>
                </c:pt>
                <c:pt idx="193">
                  <c:v>44678</c:v>
                </c:pt>
                <c:pt idx="194">
                  <c:v>44679</c:v>
                </c:pt>
                <c:pt idx="195">
                  <c:v>44680</c:v>
                </c:pt>
                <c:pt idx="196">
                  <c:v>44683</c:v>
                </c:pt>
                <c:pt idx="197">
                  <c:v>44684</c:v>
                </c:pt>
                <c:pt idx="198">
                  <c:v>44685</c:v>
                </c:pt>
                <c:pt idx="199">
                  <c:v>44686</c:v>
                </c:pt>
                <c:pt idx="200">
                  <c:v>44687</c:v>
                </c:pt>
                <c:pt idx="201">
                  <c:v>44690</c:v>
                </c:pt>
                <c:pt idx="202">
                  <c:v>44691</c:v>
                </c:pt>
                <c:pt idx="203">
                  <c:v>44692</c:v>
                </c:pt>
                <c:pt idx="204">
                  <c:v>44693</c:v>
                </c:pt>
                <c:pt idx="205">
                  <c:v>44694</c:v>
                </c:pt>
                <c:pt idx="206">
                  <c:v>44697</c:v>
                </c:pt>
                <c:pt idx="207">
                  <c:v>44698</c:v>
                </c:pt>
                <c:pt idx="208">
                  <c:v>44699</c:v>
                </c:pt>
                <c:pt idx="209">
                  <c:v>44700</c:v>
                </c:pt>
                <c:pt idx="210">
                  <c:v>44701</c:v>
                </c:pt>
                <c:pt idx="211">
                  <c:v>44704</c:v>
                </c:pt>
                <c:pt idx="212">
                  <c:v>44705</c:v>
                </c:pt>
                <c:pt idx="213">
                  <c:v>44706</c:v>
                </c:pt>
                <c:pt idx="214">
                  <c:v>44707</c:v>
                </c:pt>
                <c:pt idx="215">
                  <c:v>44708</c:v>
                </c:pt>
                <c:pt idx="216">
                  <c:v>44711</c:v>
                </c:pt>
                <c:pt idx="217">
                  <c:v>44712</c:v>
                </c:pt>
                <c:pt idx="218">
                  <c:v>44713</c:v>
                </c:pt>
                <c:pt idx="219">
                  <c:v>44714</c:v>
                </c:pt>
                <c:pt idx="220">
                  <c:v>44715</c:v>
                </c:pt>
                <c:pt idx="221">
                  <c:v>44718</c:v>
                </c:pt>
                <c:pt idx="222">
                  <c:v>44719</c:v>
                </c:pt>
                <c:pt idx="223">
                  <c:v>44720</c:v>
                </c:pt>
                <c:pt idx="224">
                  <c:v>44721</c:v>
                </c:pt>
                <c:pt idx="225">
                  <c:v>44722</c:v>
                </c:pt>
                <c:pt idx="226">
                  <c:v>44725</c:v>
                </c:pt>
                <c:pt idx="227">
                  <c:v>44726</c:v>
                </c:pt>
                <c:pt idx="228">
                  <c:v>44727</c:v>
                </c:pt>
                <c:pt idx="229">
                  <c:v>44728</c:v>
                </c:pt>
                <c:pt idx="230">
                  <c:v>44729</c:v>
                </c:pt>
                <c:pt idx="231">
                  <c:v>44732</c:v>
                </c:pt>
                <c:pt idx="232">
                  <c:v>44733</c:v>
                </c:pt>
                <c:pt idx="233">
                  <c:v>44734</c:v>
                </c:pt>
                <c:pt idx="234">
                  <c:v>44735</c:v>
                </c:pt>
                <c:pt idx="235">
                  <c:v>44736</c:v>
                </c:pt>
                <c:pt idx="236">
                  <c:v>44739</c:v>
                </c:pt>
                <c:pt idx="237">
                  <c:v>44740</c:v>
                </c:pt>
                <c:pt idx="238">
                  <c:v>44741</c:v>
                </c:pt>
                <c:pt idx="239">
                  <c:v>44742</c:v>
                </c:pt>
                <c:pt idx="240">
                  <c:v>44743</c:v>
                </c:pt>
                <c:pt idx="241">
                  <c:v>44746</c:v>
                </c:pt>
                <c:pt idx="242">
                  <c:v>44747</c:v>
                </c:pt>
                <c:pt idx="243">
                  <c:v>44748</c:v>
                </c:pt>
                <c:pt idx="244">
                  <c:v>44749</c:v>
                </c:pt>
                <c:pt idx="245">
                  <c:v>44750</c:v>
                </c:pt>
                <c:pt idx="246">
                  <c:v>44753</c:v>
                </c:pt>
                <c:pt idx="247">
                  <c:v>44754</c:v>
                </c:pt>
                <c:pt idx="248">
                  <c:v>44755</c:v>
                </c:pt>
                <c:pt idx="249">
                  <c:v>44756</c:v>
                </c:pt>
                <c:pt idx="250">
                  <c:v>44757</c:v>
                </c:pt>
                <c:pt idx="251">
                  <c:v>44760</c:v>
                </c:pt>
                <c:pt idx="252">
                  <c:v>44761</c:v>
                </c:pt>
                <c:pt idx="253">
                  <c:v>44762</c:v>
                </c:pt>
                <c:pt idx="254">
                  <c:v>44763</c:v>
                </c:pt>
                <c:pt idx="255">
                  <c:v>44764</c:v>
                </c:pt>
                <c:pt idx="256">
                  <c:v>44767</c:v>
                </c:pt>
                <c:pt idx="257">
                  <c:v>44768</c:v>
                </c:pt>
                <c:pt idx="258">
                  <c:v>44769</c:v>
                </c:pt>
                <c:pt idx="259">
                  <c:v>44770</c:v>
                </c:pt>
                <c:pt idx="260">
                  <c:v>44771</c:v>
                </c:pt>
                <c:pt idx="261">
                  <c:v>44774</c:v>
                </c:pt>
                <c:pt idx="262">
                  <c:v>44775</c:v>
                </c:pt>
                <c:pt idx="263">
                  <c:v>44776</c:v>
                </c:pt>
                <c:pt idx="264">
                  <c:v>44777</c:v>
                </c:pt>
                <c:pt idx="265">
                  <c:v>44778</c:v>
                </c:pt>
                <c:pt idx="266">
                  <c:v>44781</c:v>
                </c:pt>
                <c:pt idx="267">
                  <c:v>44782</c:v>
                </c:pt>
                <c:pt idx="268">
                  <c:v>44783</c:v>
                </c:pt>
                <c:pt idx="269">
                  <c:v>44784</c:v>
                </c:pt>
                <c:pt idx="270">
                  <c:v>44785</c:v>
                </c:pt>
                <c:pt idx="271">
                  <c:v>44788</c:v>
                </c:pt>
                <c:pt idx="272">
                  <c:v>44789</c:v>
                </c:pt>
                <c:pt idx="273">
                  <c:v>44790</c:v>
                </c:pt>
                <c:pt idx="274">
                  <c:v>44791</c:v>
                </c:pt>
                <c:pt idx="275">
                  <c:v>44792</c:v>
                </c:pt>
                <c:pt idx="276">
                  <c:v>44795</c:v>
                </c:pt>
                <c:pt idx="277">
                  <c:v>44796</c:v>
                </c:pt>
                <c:pt idx="278">
                  <c:v>44797</c:v>
                </c:pt>
                <c:pt idx="279">
                  <c:v>44798</c:v>
                </c:pt>
                <c:pt idx="280">
                  <c:v>44799</c:v>
                </c:pt>
                <c:pt idx="281">
                  <c:v>44802</c:v>
                </c:pt>
                <c:pt idx="282">
                  <c:v>44803</c:v>
                </c:pt>
                <c:pt idx="283">
                  <c:v>44804</c:v>
                </c:pt>
              </c:numCache>
            </c:numRef>
          </c:cat>
          <c:val>
            <c:numRef>
              <c:f>'MSCI Chart'!$K$5:$K$288</c:f>
              <c:numCache>
                <c:formatCode>0</c:formatCode>
                <c:ptCount val="284"/>
                <c:pt idx="0" formatCode="0.0">
                  <c:v>100</c:v>
                </c:pt>
                <c:pt idx="1">
                  <c:v>101.19783535046427</c:v>
                </c:pt>
                <c:pt idx="2">
                  <c:v>101.28133791932258</c:v>
                </c:pt>
                <c:pt idx="3">
                  <c:v>102.04929547153125</c:v>
                </c:pt>
                <c:pt idx="4">
                  <c:v>101.74424110095046</c:v>
                </c:pt>
                <c:pt idx="5">
                  <c:v>101.15236675392568</c:v>
                </c:pt>
                <c:pt idx="6">
                  <c:v>101.28337265858248</c:v>
                </c:pt>
                <c:pt idx="7">
                  <c:v>101.7629450503011</c:v>
                </c:pt>
                <c:pt idx="8">
                  <c:v>101.54788876236984</c:v>
                </c:pt>
                <c:pt idx="9">
                  <c:v>101.02574336459787</c:v>
                </c:pt>
                <c:pt idx="10">
                  <c:v>100.23931664064547</c:v>
                </c:pt>
                <c:pt idx="11">
                  <c:v>99.560339801456379</c:v>
                </c:pt>
                <c:pt idx="12">
                  <c:v>98.276184550850857</c:v>
                </c:pt>
                <c:pt idx="13">
                  <c:v>98.731809626664457</c:v>
                </c:pt>
                <c:pt idx="14">
                  <c:v>96.44765828901906</c:v>
                </c:pt>
                <c:pt idx="15">
                  <c:v>95.537112470212591</c:v>
                </c:pt>
                <c:pt idx="16">
                  <c:v>96.848188886410668</c:v>
                </c:pt>
                <c:pt idx="17">
                  <c:v>99.390047777242998</c:v>
                </c:pt>
                <c:pt idx="18">
                  <c:v>99.804430253442419</c:v>
                </c:pt>
                <c:pt idx="19">
                  <c:v>99.086636849910576</c:v>
                </c:pt>
                <c:pt idx="20">
                  <c:v>99.598373773776117</c:v>
                </c:pt>
                <c:pt idx="21">
                  <c:v>100.59359604947547</c:v>
                </c:pt>
                <c:pt idx="22">
                  <c:v>102.41547027911145</c:v>
                </c:pt>
                <c:pt idx="23">
                  <c:v>102.71058573099965</c:v>
                </c:pt>
                <c:pt idx="24">
                  <c:v>102.66926487218316</c:v>
                </c:pt>
                <c:pt idx="25">
                  <c:v>102.98237994060128</c:v>
                </c:pt>
                <c:pt idx="26">
                  <c:v>103.6442962736881</c:v>
                </c:pt>
                <c:pt idx="27">
                  <c:v>103.74407675662563</c:v>
                </c:pt>
                <c:pt idx="28">
                  <c:v>102.80152292407686</c:v>
                </c:pt>
                <c:pt idx="29">
                  <c:v>101.7345369598648</c:v>
                </c:pt>
                <c:pt idx="30">
                  <c:v>102.43675678213813</c:v>
                </c:pt>
                <c:pt idx="31">
                  <c:v>101.85779520349351</c:v>
                </c:pt>
                <c:pt idx="32">
                  <c:v>101.43543028865908</c:v>
                </c:pt>
                <c:pt idx="33">
                  <c:v>100.85091230665088</c:v>
                </c:pt>
                <c:pt idx="34">
                  <c:v>99.919784317638459</c:v>
                </c:pt>
                <c:pt idx="35">
                  <c:v>100.12059743075039</c:v>
                </c:pt>
                <c:pt idx="36">
                  <c:v>98.467997855697874</c:v>
                </c:pt>
                <c:pt idx="37">
                  <c:v>98.716549082215224</c:v>
                </c:pt>
                <c:pt idx="38">
                  <c:v>98.825016336608485</c:v>
                </c:pt>
                <c:pt idx="39">
                  <c:v>99.586478375025933</c:v>
                </c:pt>
                <c:pt idx="40">
                  <c:v>99.005873353132927</c:v>
                </c:pt>
                <c:pt idx="41">
                  <c:v>99.182504372732936</c:v>
                </c:pt>
                <c:pt idx="42">
                  <c:v>98.675932556219465</c:v>
                </c:pt>
                <c:pt idx="43">
                  <c:v>97.924331177292316</c:v>
                </c:pt>
                <c:pt idx="44">
                  <c:v>98.066371629473991</c:v>
                </c:pt>
                <c:pt idx="45">
                  <c:v>97.557999851307542</c:v>
                </c:pt>
                <c:pt idx="46">
                  <c:v>96.760773357437188</c:v>
                </c:pt>
                <c:pt idx="47">
                  <c:v>96.768442759262982</c:v>
                </c:pt>
                <c:pt idx="48">
                  <c:v>96.034371441651928</c:v>
                </c:pt>
                <c:pt idx="49">
                  <c:v>98.080693063495644</c:v>
                </c:pt>
                <c:pt idx="50">
                  <c:v>98.375104182563106</c:v>
                </c:pt>
                <c:pt idx="51">
                  <c:v>99.049072432804735</c:v>
                </c:pt>
                <c:pt idx="52">
                  <c:v>98.108005525099713</c:v>
                </c:pt>
                <c:pt idx="53">
                  <c:v>98.624516260305796</c:v>
                </c:pt>
                <c:pt idx="54">
                  <c:v>99.128505523143247</c:v>
                </c:pt>
                <c:pt idx="55">
                  <c:v>100.45914673991732</c:v>
                </c:pt>
                <c:pt idx="56">
                  <c:v>100.40788696240823</c:v>
                </c:pt>
                <c:pt idx="57">
                  <c:v>101.31170248981655</c:v>
                </c:pt>
                <c:pt idx="58">
                  <c:v>101.82531763453737</c:v>
                </c:pt>
                <c:pt idx="59">
                  <c:v>101.18930509741317</c:v>
                </c:pt>
                <c:pt idx="60">
                  <c:v>101.20010486733113</c:v>
                </c:pt>
                <c:pt idx="61">
                  <c:v>101.52245452162111</c:v>
                </c:pt>
                <c:pt idx="62">
                  <c:v>101.42862173805867</c:v>
                </c:pt>
                <c:pt idx="63">
                  <c:v>100.39755674770412</c:v>
                </c:pt>
                <c:pt idx="64">
                  <c:v>99.864063765598075</c:v>
                </c:pt>
                <c:pt idx="65">
                  <c:v>98.978639150731169</c:v>
                </c:pt>
                <c:pt idx="66">
                  <c:v>98.961500385426618</c:v>
                </c:pt>
                <c:pt idx="67">
                  <c:v>98.916188307292614</c:v>
                </c:pt>
                <c:pt idx="68">
                  <c:v>98.79903428144361</c:v>
                </c:pt>
                <c:pt idx="69">
                  <c:v>99.267963421648872</c:v>
                </c:pt>
                <c:pt idx="70">
                  <c:v>98.924718560343749</c:v>
                </c:pt>
                <c:pt idx="71">
                  <c:v>99.297075844905947</c:v>
                </c:pt>
                <c:pt idx="72">
                  <c:v>99.620442868825862</c:v>
                </c:pt>
                <c:pt idx="73">
                  <c:v>99.732744824132055</c:v>
                </c:pt>
                <c:pt idx="74">
                  <c:v>100.28110705467583</c:v>
                </c:pt>
                <c:pt idx="75">
                  <c:v>100.60056111848056</c:v>
                </c:pt>
                <c:pt idx="76">
                  <c:v>100.70511541275864</c:v>
                </c:pt>
                <c:pt idx="77">
                  <c:v>100.99725701495929</c:v>
                </c:pt>
                <c:pt idx="78">
                  <c:v>100.70941966888535</c:v>
                </c:pt>
                <c:pt idx="79">
                  <c:v>99.692050038933985</c:v>
                </c:pt>
                <c:pt idx="80">
                  <c:v>99.328301266625232</c:v>
                </c:pt>
                <c:pt idx="81">
                  <c:v>98.72844448096545</c:v>
                </c:pt>
                <c:pt idx="82">
                  <c:v>98.245819980356998</c:v>
                </c:pt>
                <c:pt idx="83">
                  <c:v>98.07067588560075</c:v>
                </c:pt>
                <c:pt idx="84">
                  <c:v>98.190882020339615</c:v>
                </c:pt>
                <c:pt idx="85">
                  <c:v>95.72133463243614</c:v>
                </c:pt>
                <c:pt idx="86">
                  <c:v>95.396950238886262</c:v>
                </c:pt>
                <c:pt idx="87">
                  <c:v>94.883022057356214</c:v>
                </c:pt>
                <c:pt idx="88">
                  <c:v>96.009171978510054</c:v>
                </c:pt>
                <c:pt idx="89">
                  <c:v>96.743556332930325</c:v>
                </c:pt>
                <c:pt idx="90">
                  <c:v>95.839662546319701</c:v>
                </c:pt>
                <c:pt idx="91">
                  <c:v>95.003384710499688</c:v>
                </c:pt>
                <c:pt idx="92">
                  <c:v>96.69393999866962</c:v>
                </c:pt>
                <c:pt idx="93">
                  <c:v>97.120452651226145</c:v>
                </c:pt>
                <c:pt idx="94">
                  <c:v>97.645024084269522</c:v>
                </c:pt>
                <c:pt idx="95">
                  <c:v>96.926761125523868</c:v>
                </c:pt>
                <c:pt idx="96">
                  <c:v>96.306322169658131</c:v>
                </c:pt>
                <c:pt idx="97">
                  <c:v>95.640571135658419</c:v>
                </c:pt>
                <c:pt idx="98">
                  <c:v>95.045488161339193</c:v>
                </c:pt>
                <c:pt idx="99">
                  <c:v>95.780498589377885</c:v>
                </c:pt>
                <c:pt idx="100">
                  <c:v>95.186354725486297</c:v>
                </c:pt>
                <c:pt idx="101">
                  <c:v>93.135024514695132</c:v>
                </c:pt>
                <c:pt idx="102">
                  <c:v>94.197471445173576</c:v>
                </c:pt>
                <c:pt idx="103">
                  <c:v>94.684087165099541</c:v>
                </c:pt>
                <c:pt idx="104">
                  <c:v>95.444531833887041</c:v>
                </c:pt>
                <c:pt idx="105">
                  <c:v>95.519191112884997</c:v>
                </c:pt>
                <c:pt idx="106">
                  <c:v>95.613571710863567</c:v>
                </c:pt>
                <c:pt idx="107">
                  <c:v>96.033119294415044</c:v>
                </c:pt>
                <c:pt idx="108">
                  <c:v>95.314543298860158</c:v>
                </c:pt>
                <c:pt idx="109">
                  <c:v>95.691204839549087</c:v>
                </c:pt>
                <c:pt idx="110">
                  <c:v>96.415963312085964</c:v>
                </c:pt>
                <c:pt idx="111">
                  <c:v>96.532882560328062</c:v>
                </c:pt>
                <c:pt idx="112">
                  <c:v>96.646045366859582</c:v>
                </c:pt>
                <c:pt idx="113">
                  <c:v>95.690343988323733</c:v>
                </c:pt>
                <c:pt idx="114">
                  <c:v>95.247083866474142</c:v>
                </c:pt>
                <c:pt idx="115">
                  <c:v>95.95376446327883</c:v>
                </c:pt>
                <c:pt idx="116">
                  <c:v>96.436310704684971</c:v>
                </c:pt>
                <c:pt idx="117">
                  <c:v>97.27947535030772</c:v>
                </c:pt>
                <c:pt idx="118">
                  <c:v>99.180939188686807</c:v>
                </c:pt>
                <c:pt idx="119">
                  <c:v>98.864850270581144</c:v>
                </c:pt>
                <c:pt idx="120">
                  <c:v>98.408051306732986</c:v>
                </c:pt>
                <c:pt idx="121">
                  <c:v>98.168265110873676</c:v>
                </c:pt>
                <c:pt idx="122">
                  <c:v>97.164747359730129</c:v>
                </c:pt>
                <c:pt idx="123">
                  <c:v>97.028106792507415</c:v>
                </c:pt>
                <c:pt idx="124">
                  <c:v>98.273367219567888</c:v>
                </c:pt>
                <c:pt idx="125">
                  <c:v>97.378473241222224</c:v>
                </c:pt>
                <c:pt idx="126">
                  <c:v>95.645423206201244</c:v>
                </c:pt>
                <c:pt idx="127">
                  <c:v>94.728929688019676</c:v>
                </c:pt>
                <c:pt idx="128">
                  <c:v>94.806875853514399</c:v>
                </c:pt>
                <c:pt idx="129">
                  <c:v>93.289742957650006</c:v>
                </c:pt>
                <c:pt idx="130">
                  <c:v>93.217274936316556</c:v>
                </c:pt>
                <c:pt idx="131">
                  <c:v>94.555272518107202</c:v>
                </c:pt>
                <c:pt idx="132">
                  <c:v>95.007141152210224</c:v>
                </c:pt>
                <c:pt idx="133">
                  <c:v>94.94641201122235</c:v>
                </c:pt>
                <c:pt idx="134">
                  <c:v>94.714764772402646</c:v>
                </c:pt>
                <c:pt idx="135">
                  <c:v>95.562311933354422</c:v>
                </c:pt>
                <c:pt idx="136">
                  <c:v>95.423714886074137</c:v>
                </c:pt>
                <c:pt idx="137">
                  <c:v>95.460966266370818</c:v>
                </c:pt>
                <c:pt idx="138">
                  <c:v>97.024976424415271</c:v>
                </c:pt>
                <c:pt idx="139">
                  <c:v>97.90946192885454</c:v>
                </c:pt>
                <c:pt idx="140">
                  <c:v>97.081088272467213</c:v>
                </c:pt>
                <c:pt idx="141">
                  <c:v>95.508782638978531</c:v>
                </c:pt>
                <c:pt idx="142">
                  <c:v>96.184550850873151</c:v>
                </c:pt>
                <c:pt idx="143">
                  <c:v>97.369160396148061</c:v>
                </c:pt>
                <c:pt idx="144">
                  <c:v>97.270005986828949</c:v>
                </c:pt>
                <c:pt idx="145">
                  <c:v>96.397650658746798</c:v>
                </c:pt>
                <c:pt idx="146">
                  <c:v>95.433966841575966</c:v>
                </c:pt>
                <c:pt idx="147">
                  <c:v>94.429901276016281</c:v>
                </c:pt>
                <c:pt idx="148">
                  <c:v>94.447666114939267</c:v>
                </c:pt>
                <c:pt idx="149">
                  <c:v>90.378657150347649</c:v>
                </c:pt>
                <c:pt idx="150">
                  <c:v>91.718845989802816</c:v>
                </c:pt>
                <c:pt idx="151">
                  <c:v>91.665786250640721</c:v>
                </c:pt>
                <c:pt idx="152">
                  <c:v>92.066395107234669</c:v>
                </c:pt>
                <c:pt idx="153">
                  <c:v>91.438599786352356</c:v>
                </c:pt>
                <c:pt idx="154">
                  <c:v>91.763453735116073</c:v>
                </c:pt>
                <c:pt idx="155">
                  <c:v>89.599508532209526</c:v>
                </c:pt>
                <c:pt idx="156">
                  <c:v>86.656414711164842</c:v>
                </c:pt>
                <c:pt idx="157">
                  <c:v>85.775763907638492</c:v>
                </c:pt>
                <c:pt idx="158">
                  <c:v>85.355198954457052</c:v>
                </c:pt>
                <c:pt idx="159">
                  <c:v>86.299474489456529</c:v>
                </c:pt>
                <c:pt idx="160">
                  <c:v>84.963120350914267</c:v>
                </c:pt>
                <c:pt idx="161">
                  <c:v>82.56431928189356</c:v>
                </c:pt>
                <c:pt idx="162">
                  <c:v>80.354201149627684</c:v>
                </c:pt>
                <c:pt idx="163">
                  <c:v>84.598197690570956</c:v>
                </c:pt>
                <c:pt idx="164">
                  <c:v>87.723322416174625</c:v>
                </c:pt>
                <c:pt idx="165">
                  <c:v>87.883675521695409</c:v>
                </c:pt>
                <c:pt idx="166">
                  <c:v>87.27967099831352</c:v>
                </c:pt>
                <c:pt idx="167">
                  <c:v>88.543165819510833</c:v>
                </c:pt>
                <c:pt idx="168">
                  <c:v>89.271993770567519</c:v>
                </c:pt>
                <c:pt idx="169">
                  <c:v>88.976721800274717</c:v>
                </c:pt>
                <c:pt idx="170">
                  <c:v>88.042306924765541</c:v>
                </c:pt>
                <c:pt idx="171">
                  <c:v>88.027124639518576</c:v>
                </c:pt>
                <c:pt idx="172">
                  <c:v>88.93751393992045</c:v>
                </c:pt>
                <c:pt idx="173">
                  <c:v>89.94353598553775</c:v>
                </c:pt>
                <c:pt idx="174">
                  <c:v>89.355339821021246</c:v>
                </c:pt>
                <c:pt idx="175">
                  <c:v>89.67315044157759</c:v>
                </c:pt>
                <c:pt idx="176">
                  <c:v>90.909411060373117</c:v>
                </c:pt>
                <c:pt idx="177">
                  <c:v>90.526488783499886</c:v>
                </c:pt>
                <c:pt idx="178">
                  <c:v>89.411216891466282</c:v>
                </c:pt>
                <c:pt idx="179">
                  <c:v>88.124635605589319</c:v>
                </c:pt>
                <c:pt idx="180">
                  <c:v>88.270745536290804</c:v>
                </c:pt>
                <c:pt idx="181">
                  <c:v>87.005763790249716</c:v>
                </c:pt>
                <c:pt idx="182">
                  <c:v>86.899253015914041</c:v>
                </c:pt>
                <c:pt idx="183">
                  <c:v>87.596777286049161</c:v>
                </c:pt>
                <c:pt idx="184">
                  <c:v>87.444015323151845</c:v>
                </c:pt>
                <c:pt idx="185">
                  <c:v>87.094587984864688</c:v>
                </c:pt>
                <c:pt idx="186">
                  <c:v>86.607737487331818</c:v>
                </c:pt>
                <c:pt idx="187">
                  <c:v>85.772242243534819</c:v>
                </c:pt>
                <c:pt idx="188">
                  <c:v>85.743051561075433</c:v>
                </c:pt>
                <c:pt idx="189">
                  <c:v>85.061961723424147</c:v>
                </c:pt>
                <c:pt idx="190">
                  <c:v>84.175441479724995</c:v>
                </c:pt>
                <c:pt idx="191">
                  <c:v>81.862490755631711</c:v>
                </c:pt>
                <c:pt idx="192">
                  <c:v>82.124737342552265</c:v>
                </c:pt>
                <c:pt idx="193">
                  <c:v>81.682572849534935</c:v>
                </c:pt>
                <c:pt idx="194">
                  <c:v>82.470877794342641</c:v>
                </c:pt>
                <c:pt idx="195">
                  <c:v>84.221770927488947</c:v>
                </c:pt>
                <c:pt idx="196">
                  <c:v>83.938003059934829</c:v>
                </c:pt>
                <c:pt idx="197">
                  <c:v>83.677712953071875</c:v>
                </c:pt>
                <c:pt idx="198">
                  <c:v>83.255191519832835</c:v>
                </c:pt>
                <c:pt idx="199">
                  <c:v>82.854739181643524</c:v>
                </c:pt>
                <c:pt idx="200">
                  <c:v>80.724523694929971</c:v>
                </c:pt>
                <c:pt idx="201">
                  <c:v>79.408282171379824</c:v>
                </c:pt>
                <c:pt idx="202">
                  <c:v>78.824077226180833</c:v>
                </c:pt>
                <c:pt idx="203">
                  <c:v>79.137114035396635</c:v>
                </c:pt>
                <c:pt idx="204">
                  <c:v>77.305926960686492</c:v>
                </c:pt>
                <c:pt idx="205">
                  <c:v>78.612855639162476</c:v>
                </c:pt>
                <c:pt idx="206">
                  <c:v>78.846459358039766</c:v>
                </c:pt>
                <c:pt idx="207">
                  <c:v>80.671620474172514</c:v>
                </c:pt>
                <c:pt idx="208">
                  <c:v>80.85623393240752</c:v>
                </c:pt>
                <c:pt idx="209">
                  <c:v>79.424168789447521</c:v>
                </c:pt>
                <c:pt idx="210">
                  <c:v>81.022221700494214</c:v>
                </c:pt>
                <c:pt idx="211">
                  <c:v>80.959770857055659</c:v>
                </c:pt>
                <c:pt idx="212">
                  <c:v>79.588826151095049</c:v>
                </c:pt>
                <c:pt idx="213">
                  <c:v>79.792613113894532</c:v>
                </c:pt>
                <c:pt idx="214">
                  <c:v>80.056033588849644</c:v>
                </c:pt>
                <c:pt idx="215">
                  <c:v>81.637652067412503</c:v>
                </c:pt>
                <c:pt idx="216">
                  <c:v>83.353172041117389</c:v>
                </c:pt>
                <c:pt idx="217">
                  <c:v>84.337281510089568</c:v>
                </c:pt>
                <c:pt idx="218">
                  <c:v>83.569636994690114</c:v>
                </c:pt>
                <c:pt idx="219">
                  <c:v>83.067369434303359</c:v>
                </c:pt>
                <c:pt idx="220">
                  <c:v>83.012744511095192</c:v>
                </c:pt>
                <c:pt idx="221">
                  <c:v>83.841665981898643</c:v>
                </c:pt>
                <c:pt idx="222">
                  <c:v>83.034500569335691</c:v>
                </c:pt>
                <c:pt idx="223">
                  <c:v>84.029957622641959</c:v>
                </c:pt>
                <c:pt idx="224">
                  <c:v>83.514151220256608</c:v>
                </c:pt>
                <c:pt idx="225">
                  <c:v>82.535128599434174</c:v>
                </c:pt>
                <c:pt idx="226">
                  <c:v>79.546957477862421</c:v>
                </c:pt>
                <c:pt idx="227">
                  <c:v>79.657381212313297</c:v>
                </c:pt>
                <c:pt idx="228">
                  <c:v>79.831899233451111</c:v>
                </c:pt>
                <c:pt idx="229">
                  <c:v>78.894040953040559</c:v>
                </c:pt>
                <c:pt idx="230">
                  <c:v>78.621777188225124</c:v>
                </c:pt>
                <c:pt idx="231">
                  <c:v>78.292227687323191</c:v>
                </c:pt>
                <c:pt idx="232">
                  <c:v>79.588043559072005</c:v>
                </c:pt>
                <c:pt idx="233">
                  <c:v>77.757404298777985</c:v>
                </c:pt>
                <c:pt idx="234">
                  <c:v>77.894201384405292</c:v>
                </c:pt>
                <c:pt idx="235">
                  <c:v>79.133983667304477</c:v>
                </c:pt>
                <c:pt idx="236">
                  <c:v>80.415008549817856</c:v>
                </c:pt>
                <c:pt idx="237">
                  <c:v>80.612769554039943</c:v>
                </c:pt>
                <c:pt idx="238">
                  <c:v>79.292536811172283</c:v>
                </c:pt>
                <c:pt idx="239">
                  <c:v>78.311479451089951</c:v>
                </c:pt>
                <c:pt idx="240">
                  <c:v>77.698553378645414</c:v>
                </c:pt>
                <c:pt idx="241">
                  <c:v>77.695657788160162</c:v>
                </c:pt>
                <c:pt idx="242">
                  <c:v>77.591729567500508</c:v>
                </c:pt>
                <c:pt idx="243">
                  <c:v>76.773373089008089</c:v>
                </c:pt>
                <c:pt idx="244">
                  <c:v>77.81641173731515</c:v>
                </c:pt>
                <c:pt idx="245">
                  <c:v>78.225942142971732</c:v>
                </c:pt>
                <c:pt idx="246">
                  <c:v>76.783859822116824</c:v>
                </c:pt>
                <c:pt idx="247">
                  <c:v>75.700987239837062</c:v>
                </c:pt>
                <c:pt idx="248">
                  <c:v>75.947268949487594</c:v>
                </c:pt>
                <c:pt idx="249">
                  <c:v>75.555503382754026</c:v>
                </c:pt>
                <c:pt idx="250">
                  <c:v>75.273926772864414</c:v>
                </c:pt>
                <c:pt idx="251">
                  <c:v>76.73150441577549</c:v>
                </c:pt>
                <c:pt idx="252">
                  <c:v>76.689322705733659</c:v>
                </c:pt>
                <c:pt idx="253">
                  <c:v>77.207789920997342</c:v>
                </c:pt>
                <c:pt idx="254">
                  <c:v>77.530530871298836</c:v>
                </c:pt>
                <c:pt idx="255">
                  <c:v>77.505722704168491</c:v>
                </c:pt>
                <c:pt idx="256">
                  <c:v>77.247780373374681</c:v>
                </c:pt>
                <c:pt idx="257">
                  <c:v>77.470662581536331</c:v>
                </c:pt>
                <c:pt idx="258">
                  <c:v>77.467766991051079</c:v>
                </c:pt>
                <c:pt idx="259">
                  <c:v>78.072084551242199</c:v>
                </c:pt>
                <c:pt idx="260">
                  <c:v>77.772586584024978</c:v>
                </c:pt>
                <c:pt idx="261">
                  <c:v>77.870958401321033</c:v>
                </c:pt>
                <c:pt idx="262">
                  <c:v>77.032254530229594</c:v>
                </c:pt>
                <c:pt idx="263">
                  <c:v>77.148704223257866</c:v>
                </c:pt>
                <c:pt idx="264">
                  <c:v>77.835898278688859</c:v>
                </c:pt>
                <c:pt idx="265">
                  <c:v>78.483962732967868</c:v>
                </c:pt>
                <c:pt idx="266">
                  <c:v>78.399208016872691</c:v>
                </c:pt>
                <c:pt idx="267">
                  <c:v>78.391460355844615</c:v>
                </c:pt>
                <c:pt idx="268">
                  <c:v>78.040389574309089</c:v>
                </c:pt>
                <c:pt idx="269">
                  <c:v>79.377682823279002</c:v>
                </c:pt>
                <c:pt idx="270">
                  <c:v>79.57606990111951</c:v>
                </c:pt>
                <c:pt idx="271">
                  <c:v>79.433403375319415</c:v>
                </c:pt>
                <c:pt idx="272">
                  <c:v>79.372126419915418</c:v>
                </c:pt>
                <c:pt idx="273">
                  <c:v>79.479263267869527</c:v>
                </c:pt>
                <c:pt idx="274">
                  <c:v>79.009160239629693</c:v>
                </c:pt>
                <c:pt idx="275">
                  <c:v>78.373617257719303</c:v>
                </c:pt>
                <c:pt idx="276">
                  <c:v>77.625067987682016</c:v>
                </c:pt>
                <c:pt idx="277">
                  <c:v>77.440689307053916</c:v>
                </c:pt>
                <c:pt idx="278">
                  <c:v>77.095331447286583</c:v>
                </c:pt>
                <c:pt idx="279">
                  <c:v>78.528257441471922</c:v>
                </c:pt>
                <c:pt idx="280">
                  <c:v>78.768043637331232</c:v>
                </c:pt>
                <c:pt idx="281">
                  <c:v>77.605894483117567</c:v>
                </c:pt>
                <c:pt idx="282">
                  <c:v>77.692762197674938</c:v>
                </c:pt>
                <c:pt idx="283">
                  <c:v>77.798568639189895</c:v>
                </c:pt>
              </c:numCache>
            </c:numRef>
          </c:val>
          <c:smooth val="0"/>
          <c:extLst xmlns:c16r2="http://schemas.microsoft.com/office/drawing/2015/06/chart">
            <c:ext xmlns:c16="http://schemas.microsoft.com/office/drawing/2014/chart" uri="{C3380CC4-5D6E-409C-BE32-E72D297353CC}">
              <c16:uniqueId val="{00000003-141A-4CFF-9B6B-CB5151EC607B}"/>
            </c:ext>
          </c:extLst>
        </c:ser>
        <c:dLbls>
          <c:showLegendKey val="0"/>
          <c:showVal val="0"/>
          <c:showCatName val="0"/>
          <c:showSerName val="0"/>
          <c:showPercent val="0"/>
          <c:showBubbleSize val="0"/>
        </c:dLbls>
        <c:smooth val="0"/>
        <c:axId val="196861904"/>
        <c:axId val="556376104"/>
      </c:lineChart>
      <c:dateAx>
        <c:axId val="196861904"/>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556376104"/>
        <c:crosses val="autoZero"/>
        <c:auto val="1"/>
        <c:lblOffset val="100"/>
        <c:baseTimeUnit val="days"/>
      </c:dateAx>
      <c:valAx>
        <c:axId val="556376104"/>
        <c:scaling>
          <c:orientation val="minMax"/>
          <c:max val="120"/>
          <c:min val="6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96861904"/>
        <c:crosses val="autoZero"/>
        <c:crossBetween val="between"/>
        <c:majorUnit val="20"/>
      </c:valAx>
      <c:spPr>
        <a:noFill/>
        <a:ln>
          <a:noFill/>
        </a:ln>
        <a:effectLst/>
      </c:spPr>
    </c:plotArea>
    <c:legend>
      <c:legendPos val="b"/>
      <c:layout>
        <c:manualLayout>
          <c:xMode val="edge"/>
          <c:yMode val="edge"/>
          <c:x val="4.808223972003501E-2"/>
          <c:y val="0.91093306319166245"/>
          <c:w val="0.89827996500437446"/>
          <c:h val="7.68837521040864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247594050743664E-2"/>
          <c:y val="5.0925925925925923E-2"/>
          <c:w val="0.86984470691163607"/>
          <c:h val="0.60706765820939046"/>
        </c:manualLayout>
      </c:layout>
      <c:lineChart>
        <c:grouping val="standard"/>
        <c:varyColors val="0"/>
        <c:ser>
          <c:idx val="2"/>
          <c:order val="2"/>
          <c:tx>
            <c:strRef>
              <c:f>'Currency Chart'!$R$3</c:f>
              <c:strCache>
                <c:ptCount val="1"/>
                <c:pt idx="0">
                  <c:v>USD-INR</c:v>
                </c:pt>
              </c:strCache>
            </c:strRef>
          </c:tx>
          <c:spPr>
            <a:ln w="28575" cap="rnd">
              <a:solidFill>
                <a:schemeClr val="tx1"/>
              </a:solidFill>
              <a:round/>
            </a:ln>
            <a:effectLst/>
          </c:spPr>
          <c:marker>
            <c:symbol val="none"/>
          </c:marker>
          <c:cat>
            <c:numRef>
              <c:f>'Currency Chart'!$O$4:$O$288</c:f>
              <c:numCache>
                <c:formatCode>m/d/yyyy</c:formatCode>
                <c:ptCount val="285"/>
                <c:pt idx="0">
                  <c:v>44407</c:v>
                </c:pt>
                <c:pt idx="1">
                  <c:v>44410</c:v>
                </c:pt>
                <c:pt idx="2">
                  <c:v>44411</c:v>
                </c:pt>
                <c:pt idx="3">
                  <c:v>44412</c:v>
                </c:pt>
                <c:pt idx="4">
                  <c:v>44413</c:v>
                </c:pt>
                <c:pt idx="5">
                  <c:v>44414</c:v>
                </c:pt>
                <c:pt idx="6">
                  <c:v>44417</c:v>
                </c:pt>
                <c:pt idx="7">
                  <c:v>44418</c:v>
                </c:pt>
                <c:pt idx="8">
                  <c:v>44419</c:v>
                </c:pt>
                <c:pt idx="9">
                  <c:v>44420</c:v>
                </c:pt>
                <c:pt idx="10">
                  <c:v>44421</c:v>
                </c:pt>
                <c:pt idx="11">
                  <c:v>44424</c:v>
                </c:pt>
                <c:pt idx="12">
                  <c:v>44425</c:v>
                </c:pt>
                <c:pt idx="13">
                  <c:v>44426</c:v>
                </c:pt>
                <c:pt idx="14">
                  <c:v>44427</c:v>
                </c:pt>
                <c:pt idx="15">
                  <c:v>44428</c:v>
                </c:pt>
                <c:pt idx="16">
                  <c:v>44431</c:v>
                </c:pt>
                <c:pt idx="17">
                  <c:v>44432</c:v>
                </c:pt>
                <c:pt idx="18">
                  <c:v>44433</c:v>
                </c:pt>
                <c:pt idx="19">
                  <c:v>44434</c:v>
                </c:pt>
                <c:pt idx="20">
                  <c:v>44435</c:v>
                </c:pt>
                <c:pt idx="21">
                  <c:v>44438</c:v>
                </c:pt>
                <c:pt idx="22">
                  <c:v>44439</c:v>
                </c:pt>
                <c:pt idx="23">
                  <c:v>44440</c:v>
                </c:pt>
                <c:pt idx="24">
                  <c:v>44441</c:v>
                </c:pt>
                <c:pt idx="25">
                  <c:v>44442</c:v>
                </c:pt>
                <c:pt idx="26">
                  <c:v>44445</c:v>
                </c:pt>
                <c:pt idx="27">
                  <c:v>44446</c:v>
                </c:pt>
                <c:pt idx="28">
                  <c:v>44447</c:v>
                </c:pt>
                <c:pt idx="29">
                  <c:v>44448</c:v>
                </c:pt>
                <c:pt idx="30">
                  <c:v>44449</c:v>
                </c:pt>
                <c:pt idx="31">
                  <c:v>44452</c:v>
                </c:pt>
                <c:pt idx="32">
                  <c:v>44453</c:v>
                </c:pt>
                <c:pt idx="33">
                  <c:v>44454</c:v>
                </c:pt>
                <c:pt idx="34">
                  <c:v>44455</c:v>
                </c:pt>
                <c:pt idx="35">
                  <c:v>44456</c:v>
                </c:pt>
                <c:pt idx="36">
                  <c:v>44459</c:v>
                </c:pt>
                <c:pt idx="37">
                  <c:v>44460</c:v>
                </c:pt>
                <c:pt idx="38">
                  <c:v>44461</c:v>
                </c:pt>
                <c:pt idx="39">
                  <c:v>44462</c:v>
                </c:pt>
                <c:pt idx="40">
                  <c:v>44463</c:v>
                </c:pt>
                <c:pt idx="41">
                  <c:v>44466</c:v>
                </c:pt>
                <c:pt idx="42">
                  <c:v>44467</c:v>
                </c:pt>
                <c:pt idx="43">
                  <c:v>44468</c:v>
                </c:pt>
                <c:pt idx="44">
                  <c:v>44469</c:v>
                </c:pt>
                <c:pt idx="45">
                  <c:v>44470</c:v>
                </c:pt>
                <c:pt idx="46">
                  <c:v>44473</c:v>
                </c:pt>
                <c:pt idx="47">
                  <c:v>44474</c:v>
                </c:pt>
                <c:pt idx="48">
                  <c:v>44475</c:v>
                </c:pt>
                <c:pt idx="49">
                  <c:v>44476</c:v>
                </c:pt>
                <c:pt idx="50">
                  <c:v>44477</c:v>
                </c:pt>
                <c:pt idx="51">
                  <c:v>44480</c:v>
                </c:pt>
                <c:pt idx="52">
                  <c:v>44481</c:v>
                </c:pt>
                <c:pt idx="53">
                  <c:v>44482</c:v>
                </c:pt>
                <c:pt idx="54">
                  <c:v>44483</c:v>
                </c:pt>
                <c:pt idx="55">
                  <c:v>44484</c:v>
                </c:pt>
                <c:pt idx="56">
                  <c:v>44487</c:v>
                </c:pt>
                <c:pt idx="57">
                  <c:v>44488</c:v>
                </c:pt>
                <c:pt idx="58">
                  <c:v>44489</c:v>
                </c:pt>
                <c:pt idx="59">
                  <c:v>44490</c:v>
                </c:pt>
                <c:pt idx="60">
                  <c:v>44491</c:v>
                </c:pt>
                <c:pt idx="61">
                  <c:v>44494</c:v>
                </c:pt>
                <c:pt idx="62">
                  <c:v>44495</c:v>
                </c:pt>
                <c:pt idx="63">
                  <c:v>44496</c:v>
                </c:pt>
                <c:pt idx="64">
                  <c:v>44497</c:v>
                </c:pt>
                <c:pt idx="65">
                  <c:v>44498</c:v>
                </c:pt>
                <c:pt idx="66">
                  <c:v>44501</c:v>
                </c:pt>
                <c:pt idx="67">
                  <c:v>44502</c:v>
                </c:pt>
                <c:pt idx="68">
                  <c:v>44503</c:v>
                </c:pt>
                <c:pt idx="69">
                  <c:v>44504</c:v>
                </c:pt>
                <c:pt idx="70">
                  <c:v>44505</c:v>
                </c:pt>
                <c:pt idx="71">
                  <c:v>44508</c:v>
                </c:pt>
                <c:pt idx="72">
                  <c:v>44509</c:v>
                </c:pt>
                <c:pt idx="73">
                  <c:v>44510</c:v>
                </c:pt>
                <c:pt idx="74">
                  <c:v>44511</c:v>
                </c:pt>
                <c:pt idx="75">
                  <c:v>44512</c:v>
                </c:pt>
                <c:pt idx="76">
                  <c:v>44515</c:v>
                </c:pt>
                <c:pt idx="77">
                  <c:v>44516</c:v>
                </c:pt>
                <c:pt idx="78">
                  <c:v>44517</c:v>
                </c:pt>
                <c:pt idx="79">
                  <c:v>44518</c:v>
                </c:pt>
                <c:pt idx="80">
                  <c:v>44519</c:v>
                </c:pt>
                <c:pt idx="81">
                  <c:v>44522</c:v>
                </c:pt>
                <c:pt idx="82">
                  <c:v>44523</c:v>
                </c:pt>
                <c:pt idx="83">
                  <c:v>44524</c:v>
                </c:pt>
                <c:pt idx="84">
                  <c:v>44525</c:v>
                </c:pt>
                <c:pt idx="85">
                  <c:v>44526</c:v>
                </c:pt>
                <c:pt idx="86">
                  <c:v>44529</c:v>
                </c:pt>
                <c:pt idx="87">
                  <c:v>44530</c:v>
                </c:pt>
                <c:pt idx="88">
                  <c:v>44531</c:v>
                </c:pt>
                <c:pt idx="89">
                  <c:v>44532</c:v>
                </c:pt>
                <c:pt idx="90">
                  <c:v>44533</c:v>
                </c:pt>
                <c:pt idx="91">
                  <c:v>44536</c:v>
                </c:pt>
                <c:pt idx="92">
                  <c:v>44537</c:v>
                </c:pt>
                <c:pt idx="93">
                  <c:v>44538</c:v>
                </c:pt>
                <c:pt idx="94">
                  <c:v>44539</c:v>
                </c:pt>
                <c:pt idx="95">
                  <c:v>44540</c:v>
                </c:pt>
                <c:pt idx="96">
                  <c:v>44543</c:v>
                </c:pt>
                <c:pt idx="97">
                  <c:v>44544</c:v>
                </c:pt>
                <c:pt idx="98">
                  <c:v>44545</c:v>
                </c:pt>
                <c:pt idx="99">
                  <c:v>44546</c:v>
                </c:pt>
                <c:pt idx="100">
                  <c:v>44547</c:v>
                </c:pt>
                <c:pt idx="101">
                  <c:v>44550</c:v>
                </c:pt>
                <c:pt idx="102">
                  <c:v>44551</c:v>
                </c:pt>
                <c:pt idx="103">
                  <c:v>44552</c:v>
                </c:pt>
                <c:pt idx="104">
                  <c:v>44553</c:v>
                </c:pt>
                <c:pt idx="105">
                  <c:v>44554</c:v>
                </c:pt>
                <c:pt idx="106">
                  <c:v>44557</c:v>
                </c:pt>
                <c:pt idx="107">
                  <c:v>44558</c:v>
                </c:pt>
                <c:pt idx="108">
                  <c:v>44559</c:v>
                </c:pt>
                <c:pt idx="109">
                  <c:v>44560</c:v>
                </c:pt>
                <c:pt idx="110">
                  <c:v>44561</c:v>
                </c:pt>
                <c:pt idx="111">
                  <c:v>44564</c:v>
                </c:pt>
                <c:pt idx="112">
                  <c:v>44565</c:v>
                </c:pt>
                <c:pt idx="113">
                  <c:v>44566</c:v>
                </c:pt>
                <c:pt idx="114">
                  <c:v>44567</c:v>
                </c:pt>
                <c:pt idx="115">
                  <c:v>44568</c:v>
                </c:pt>
                <c:pt idx="116">
                  <c:v>44571</c:v>
                </c:pt>
                <c:pt idx="117">
                  <c:v>44572</c:v>
                </c:pt>
                <c:pt idx="118">
                  <c:v>44573</c:v>
                </c:pt>
                <c:pt idx="119">
                  <c:v>44574</c:v>
                </c:pt>
                <c:pt idx="120">
                  <c:v>44575</c:v>
                </c:pt>
                <c:pt idx="121">
                  <c:v>44578</c:v>
                </c:pt>
                <c:pt idx="122">
                  <c:v>44579</c:v>
                </c:pt>
                <c:pt idx="123">
                  <c:v>44580</c:v>
                </c:pt>
                <c:pt idx="124">
                  <c:v>44581</c:v>
                </c:pt>
                <c:pt idx="125">
                  <c:v>44582</c:v>
                </c:pt>
                <c:pt idx="126">
                  <c:v>44585</c:v>
                </c:pt>
                <c:pt idx="127">
                  <c:v>44586</c:v>
                </c:pt>
                <c:pt idx="128">
                  <c:v>44587</c:v>
                </c:pt>
                <c:pt idx="129">
                  <c:v>44588</c:v>
                </c:pt>
                <c:pt idx="130">
                  <c:v>44589</c:v>
                </c:pt>
                <c:pt idx="131">
                  <c:v>44592</c:v>
                </c:pt>
                <c:pt idx="132">
                  <c:v>44593</c:v>
                </c:pt>
                <c:pt idx="133">
                  <c:v>44594</c:v>
                </c:pt>
                <c:pt idx="134">
                  <c:v>44595</c:v>
                </c:pt>
                <c:pt idx="135">
                  <c:v>44596</c:v>
                </c:pt>
                <c:pt idx="136">
                  <c:v>44599</c:v>
                </c:pt>
                <c:pt idx="137">
                  <c:v>44600</c:v>
                </c:pt>
                <c:pt idx="138">
                  <c:v>44601</c:v>
                </c:pt>
                <c:pt idx="139">
                  <c:v>44602</c:v>
                </c:pt>
                <c:pt idx="140">
                  <c:v>44603</c:v>
                </c:pt>
                <c:pt idx="141">
                  <c:v>44606</c:v>
                </c:pt>
                <c:pt idx="142">
                  <c:v>44607</c:v>
                </c:pt>
                <c:pt idx="143">
                  <c:v>44608</c:v>
                </c:pt>
                <c:pt idx="144">
                  <c:v>44609</c:v>
                </c:pt>
                <c:pt idx="145">
                  <c:v>44610</c:v>
                </c:pt>
                <c:pt idx="146">
                  <c:v>44613</c:v>
                </c:pt>
                <c:pt idx="147">
                  <c:v>44614</c:v>
                </c:pt>
                <c:pt idx="148">
                  <c:v>44615</c:v>
                </c:pt>
                <c:pt idx="149">
                  <c:v>44616</c:v>
                </c:pt>
                <c:pt idx="150">
                  <c:v>44617</c:v>
                </c:pt>
                <c:pt idx="151">
                  <c:v>44620</c:v>
                </c:pt>
                <c:pt idx="152">
                  <c:v>44621</c:v>
                </c:pt>
                <c:pt idx="153">
                  <c:v>44622</c:v>
                </c:pt>
                <c:pt idx="154">
                  <c:v>44623</c:v>
                </c:pt>
                <c:pt idx="155">
                  <c:v>44624</c:v>
                </c:pt>
                <c:pt idx="156">
                  <c:v>44627</c:v>
                </c:pt>
                <c:pt idx="157">
                  <c:v>44628</c:v>
                </c:pt>
                <c:pt idx="158">
                  <c:v>44629</c:v>
                </c:pt>
                <c:pt idx="159">
                  <c:v>44630</c:v>
                </c:pt>
                <c:pt idx="160">
                  <c:v>44631</c:v>
                </c:pt>
                <c:pt idx="161">
                  <c:v>44634</c:v>
                </c:pt>
                <c:pt idx="162">
                  <c:v>44635</c:v>
                </c:pt>
                <c:pt idx="163">
                  <c:v>44636</c:v>
                </c:pt>
                <c:pt idx="164">
                  <c:v>44637</c:v>
                </c:pt>
                <c:pt idx="165">
                  <c:v>44638</c:v>
                </c:pt>
                <c:pt idx="166">
                  <c:v>44641</c:v>
                </c:pt>
                <c:pt idx="167">
                  <c:v>44642</c:v>
                </c:pt>
                <c:pt idx="168">
                  <c:v>44643</c:v>
                </c:pt>
                <c:pt idx="169">
                  <c:v>44644</c:v>
                </c:pt>
                <c:pt idx="170">
                  <c:v>44645</c:v>
                </c:pt>
                <c:pt idx="171">
                  <c:v>44648</c:v>
                </c:pt>
                <c:pt idx="172">
                  <c:v>44649</c:v>
                </c:pt>
                <c:pt idx="173">
                  <c:v>44650</c:v>
                </c:pt>
                <c:pt idx="174">
                  <c:v>44651</c:v>
                </c:pt>
                <c:pt idx="175">
                  <c:v>44652</c:v>
                </c:pt>
                <c:pt idx="176">
                  <c:v>44655</c:v>
                </c:pt>
                <c:pt idx="177">
                  <c:v>44656</c:v>
                </c:pt>
                <c:pt idx="178">
                  <c:v>44657</c:v>
                </c:pt>
                <c:pt idx="179">
                  <c:v>44658</c:v>
                </c:pt>
                <c:pt idx="180">
                  <c:v>44659</c:v>
                </c:pt>
                <c:pt idx="181">
                  <c:v>44662</c:v>
                </c:pt>
                <c:pt idx="182">
                  <c:v>44663</c:v>
                </c:pt>
                <c:pt idx="183">
                  <c:v>44664</c:v>
                </c:pt>
                <c:pt idx="184">
                  <c:v>44665</c:v>
                </c:pt>
                <c:pt idx="185">
                  <c:v>44666</c:v>
                </c:pt>
                <c:pt idx="186">
                  <c:v>44669</c:v>
                </c:pt>
                <c:pt idx="187">
                  <c:v>44670</c:v>
                </c:pt>
                <c:pt idx="188">
                  <c:v>44671</c:v>
                </c:pt>
                <c:pt idx="189">
                  <c:v>44672</c:v>
                </c:pt>
                <c:pt idx="190">
                  <c:v>44673</c:v>
                </c:pt>
                <c:pt idx="191">
                  <c:v>44676</c:v>
                </c:pt>
                <c:pt idx="192">
                  <c:v>44677</c:v>
                </c:pt>
                <c:pt idx="193">
                  <c:v>44678</c:v>
                </c:pt>
                <c:pt idx="194">
                  <c:v>44679</c:v>
                </c:pt>
                <c:pt idx="195">
                  <c:v>44680</c:v>
                </c:pt>
                <c:pt idx="196">
                  <c:v>44683</c:v>
                </c:pt>
                <c:pt idx="197">
                  <c:v>44684</c:v>
                </c:pt>
                <c:pt idx="198">
                  <c:v>44685</c:v>
                </c:pt>
                <c:pt idx="199">
                  <c:v>44686</c:v>
                </c:pt>
                <c:pt idx="200">
                  <c:v>44687</c:v>
                </c:pt>
                <c:pt idx="201">
                  <c:v>44690</c:v>
                </c:pt>
                <c:pt idx="202">
                  <c:v>44691</c:v>
                </c:pt>
                <c:pt idx="203">
                  <c:v>44692</c:v>
                </c:pt>
                <c:pt idx="204">
                  <c:v>44693</c:v>
                </c:pt>
                <c:pt idx="205">
                  <c:v>44694</c:v>
                </c:pt>
                <c:pt idx="206">
                  <c:v>44697</c:v>
                </c:pt>
                <c:pt idx="207">
                  <c:v>44698</c:v>
                </c:pt>
                <c:pt idx="208">
                  <c:v>44699</c:v>
                </c:pt>
                <c:pt idx="209">
                  <c:v>44700</c:v>
                </c:pt>
                <c:pt idx="210">
                  <c:v>44701</c:v>
                </c:pt>
                <c:pt idx="211">
                  <c:v>44704</c:v>
                </c:pt>
                <c:pt idx="212">
                  <c:v>44705</c:v>
                </c:pt>
                <c:pt idx="213">
                  <c:v>44706</c:v>
                </c:pt>
                <c:pt idx="214">
                  <c:v>44707</c:v>
                </c:pt>
                <c:pt idx="215">
                  <c:v>44708</c:v>
                </c:pt>
                <c:pt idx="216">
                  <c:v>44711</c:v>
                </c:pt>
                <c:pt idx="217">
                  <c:v>44712</c:v>
                </c:pt>
                <c:pt idx="218">
                  <c:v>44713</c:v>
                </c:pt>
                <c:pt idx="219">
                  <c:v>44714</c:v>
                </c:pt>
                <c:pt idx="220">
                  <c:v>44715</c:v>
                </c:pt>
                <c:pt idx="221">
                  <c:v>44718</c:v>
                </c:pt>
                <c:pt idx="222">
                  <c:v>44719</c:v>
                </c:pt>
                <c:pt idx="223">
                  <c:v>44720</c:v>
                </c:pt>
                <c:pt idx="224">
                  <c:v>44721</c:v>
                </c:pt>
                <c:pt idx="225">
                  <c:v>44722</c:v>
                </c:pt>
                <c:pt idx="226">
                  <c:v>44725</c:v>
                </c:pt>
                <c:pt idx="227">
                  <c:v>44726</c:v>
                </c:pt>
                <c:pt idx="228">
                  <c:v>44727</c:v>
                </c:pt>
                <c:pt idx="229">
                  <c:v>44728</c:v>
                </c:pt>
                <c:pt idx="230">
                  <c:v>44729</c:v>
                </c:pt>
                <c:pt idx="231">
                  <c:v>44732</c:v>
                </c:pt>
                <c:pt idx="232">
                  <c:v>44733</c:v>
                </c:pt>
                <c:pt idx="233">
                  <c:v>44734</c:v>
                </c:pt>
                <c:pt idx="234">
                  <c:v>44735</c:v>
                </c:pt>
                <c:pt idx="235">
                  <c:v>44736</c:v>
                </c:pt>
                <c:pt idx="236">
                  <c:v>44739</c:v>
                </c:pt>
                <c:pt idx="237">
                  <c:v>44740</c:v>
                </c:pt>
                <c:pt idx="238">
                  <c:v>44741</c:v>
                </c:pt>
                <c:pt idx="239">
                  <c:v>44742</c:v>
                </c:pt>
                <c:pt idx="240">
                  <c:v>44743</c:v>
                </c:pt>
                <c:pt idx="241">
                  <c:v>44746</c:v>
                </c:pt>
                <c:pt idx="242">
                  <c:v>44747</c:v>
                </c:pt>
                <c:pt idx="243">
                  <c:v>44748</c:v>
                </c:pt>
                <c:pt idx="244">
                  <c:v>44749</c:v>
                </c:pt>
                <c:pt idx="245">
                  <c:v>44750</c:v>
                </c:pt>
                <c:pt idx="246">
                  <c:v>44753</c:v>
                </c:pt>
                <c:pt idx="247">
                  <c:v>44754</c:v>
                </c:pt>
                <c:pt idx="248">
                  <c:v>44755</c:v>
                </c:pt>
                <c:pt idx="249">
                  <c:v>44756</c:v>
                </c:pt>
                <c:pt idx="250">
                  <c:v>44757</c:v>
                </c:pt>
                <c:pt idx="251">
                  <c:v>44760</c:v>
                </c:pt>
                <c:pt idx="252">
                  <c:v>44761</c:v>
                </c:pt>
                <c:pt idx="253">
                  <c:v>44762</c:v>
                </c:pt>
                <c:pt idx="254">
                  <c:v>44763</c:v>
                </c:pt>
                <c:pt idx="255">
                  <c:v>44764</c:v>
                </c:pt>
                <c:pt idx="256">
                  <c:v>44767</c:v>
                </c:pt>
                <c:pt idx="257">
                  <c:v>44768</c:v>
                </c:pt>
                <c:pt idx="258">
                  <c:v>44769</c:v>
                </c:pt>
                <c:pt idx="259">
                  <c:v>44770</c:v>
                </c:pt>
                <c:pt idx="260">
                  <c:v>44771</c:v>
                </c:pt>
                <c:pt idx="261">
                  <c:v>44774</c:v>
                </c:pt>
                <c:pt idx="262">
                  <c:v>44775</c:v>
                </c:pt>
                <c:pt idx="263">
                  <c:v>44776</c:v>
                </c:pt>
                <c:pt idx="264">
                  <c:v>44777</c:v>
                </c:pt>
                <c:pt idx="265">
                  <c:v>44778</c:v>
                </c:pt>
                <c:pt idx="266">
                  <c:v>44781</c:v>
                </c:pt>
                <c:pt idx="267">
                  <c:v>44782</c:v>
                </c:pt>
                <c:pt idx="268">
                  <c:v>44783</c:v>
                </c:pt>
                <c:pt idx="269">
                  <c:v>44784</c:v>
                </c:pt>
                <c:pt idx="270">
                  <c:v>44785</c:v>
                </c:pt>
                <c:pt idx="271">
                  <c:v>44788</c:v>
                </c:pt>
                <c:pt idx="272">
                  <c:v>44789</c:v>
                </c:pt>
                <c:pt idx="273">
                  <c:v>44790</c:v>
                </c:pt>
                <c:pt idx="274">
                  <c:v>44791</c:v>
                </c:pt>
                <c:pt idx="275">
                  <c:v>44792</c:v>
                </c:pt>
                <c:pt idx="276">
                  <c:v>44795</c:v>
                </c:pt>
                <c:pt idx="277">
                  <c:v>44796</c:v>
                </c:pt>
                <c:pt idx="278">
                  <c:v>44797</c:v>
                </c:pt>
                <c:pt idx="279">
                  <c:v>44798</c:v>
                </c:pt>
                <c:pt idx="280">
                  <c:v>44799</c:v>
                </c:pt>
                <c:pt idx="281">
                  <c:v>44802</c:v>
                </c:pt>
                <c:pt idx="282">
                  <c:v>44803</c:v>
                </c:pt>
                <c:pt idx="283">
                  <c:v>44804</c:v>
                </c:pt>
              </c:numCache>
            </c:numRef>
          </c:cat>
          <c:val>
            <c:numRef>
              <c:f>'Currency Chart'!$R$4:$R$288</c:f>
              <c:numCache>
                <c:formatCode>0</c:formatCode>
                <c:ptCount val="285"/>
                <c:pt idx="0" formatCode="General">
                  <c:v>100</c:v>
                </c:pt>
                <c:pt idx="1">
                  <c:v>100.02286882709821</c:v>
                </c:pt>
                <c:pt idx="2">
                  <c:v>99.881620189138644</c:v>
                </c:pt>
                <c:pt idx="3">
                  <c:v>99.747097676796216</c:v>
                </c:pt>
                <c:pt idx="4">
                  <c:v>99.678491195501564</c:v>
                </c:pt>
                <c:pt idx="5">
                  <c:v>99.869513163027818</c:v>
                </c:pt>
                <c:pt idx="6">
                  <c:v>100.19236719264968</c:v>
                </c:pt>
                <c:pt idx="7">
                  <c:v>100.12510593647846</c:v>
                </c:pt>
                <c:pt idx="8">
                  <c:v>99.887001089632335</c:v>
                </c:pt>
                <c:pt idx="9">
                  <c:v>99.963678921667523</c:v>
                </c:pt>
                <c:pt idx="10">
                  <c:v>99.868167937904389</c:v>
                </c:pt>
                <c:pt idx="11">
                  <c:v>99.761895153153844</c:v>
                </c:pt>
                <c:pt idx="12">
                  <c:v>100.04439242907299</c:v>
                </c:pt>
                <c:pt idx="13">
                  <c:v>99.923322167964784</c:v>
                </c:pt>
                <c:pt idx="14">
                  <c:v>100.04439242907297</c:v>
                </c:pt>
                <c:pt idx="15">
                  <c:v>100.0134522512342</c:v>
                </c:pt>
                <c:pt idx="16">
                  <c:v>99.708086148216879</c:v>
                </c:pt>
                <c:pt idx="17">
                  <c:v>99.725574074821381</c:v>
                </c:pt>
                <c:pt idx="18">
                  <c:v>99.694633896982623</c:v>
                </c:pt>
                <c:pt idx="19">
                  <c:v>99.748442901919617</c:v>
                </c:pt>
                <c:pt idx="20">
                  <c:v>98.833689817991015</c:v>
                </c:pt>
                <c:pt idx="21">
                  <c:v>98.594239746021472</c:v>
                </c:pt>
                <c:pt idx="22">
                  <c:v>98.130137078440058</c:v>
                </c:pt>
                <c:pt idx="23">
                  <c:v>98.187981758747284</c:v>
                </c:pt>
                <c:pt idx="24">
                  <c:v>98.192017434117545</c:v>
                </c:pt>
                <c:pt idx="25">
                  <c:v>98.177219957759874</c:v>
                </c:pt>
                <c:pt idx="26">
                  <c:v>98.299635443991491</c:v>
                </c:pt>
                <c:pt idx="27">
                  <c:v>98.793333064288248</c:v>
                </c:pt>
                <c:pt idx="28">
                  <c:v>99.235912129894899</c:v>
                </c:pt>
                <c:pt idx="29">
                  <c:v>98.900951074162208</c:v>
                </c:pt>
                <c:pt idx="30">
                  <c:v>98.896915398791933</c:v>
                </c:pt>
                <c:pt idx="31">
                  <c:v>98.954760079099188</c:v>
                </c:pt>
                <c:pt idx="32">
                  <c:v>99.062378088973134</c:v>
                </c:pt>
                <c:pt idx="33">
                  <c:v>98.793333064288248</c:v>
                </c:pt>
                <c:pt idx="34">
                  <c:v>98.968212330333415</c:v>
                </c:pt>
                <c:pt idx="35">
                  <c:v>99.062378088973134</c:v>
                </c:pt>
                <c:pt idx="36">
                  <c:v>99.07044943971367</c:v>
                </c:pt>
                <c:pt idx="37">
                  <c:v>99.196900601315562</c:v>
                </c:pt>
                <c:pt idx="38">
                  <c:v>99.277614108721025</c:v>
                </c:pt>
                <c:pt idx="39">
                  <c:v>99.277614108721025</c:v>
                </c:pt>
                <c:pt idx="40">
                  <c:v>99.295102035325556</c:v>
                </c:pt>
                <c:pt idx="41">
                  <c:v>99.304518611189508</c:v>
                </c:pt>
                <c:pt idx="42">
                  <c:v>99.80225190685654</c:v>
                </c:pt>
                <c:pt idx="43">
                  <c:v>99.917941267471022</c:v>
                </c:pt>
                <c:pt idx="44">
                  <c:v>99.767276053647493</c:v>
                </c:pt>
                <c:pt idx="45">
                  <c:v>99.722211012012764</c:v>
                </c:pt>
                <c:pt idx="46">
                  <c:v>100.31074700351094</c:v>
                </c:pt>
                <c:pt idx="47">
                  <c:v>100.27308070005508</c:v>
                </c:pt>
                <c:pt idx="48">
                  <c:v>100.56633977696158</c:v>
                </c:pt>
                <c:pt idx="49">
                  <c:v>100.63023797032425</c:v>
                </c:pt>
                <c:pt idx="50">
                  <c:v>101.04228042562916</c:v>
                </c:pt>
                <c:pt idx="51">
                  <c:v>101.40710547910184</c:v>
                </c:pt>
                <c:pt idx="52">
                  <c:v>101.52144961459292</c:v>
                </c:pt>
                <c:pt idx="53">
                  <c:v>101.27769482222841</c:v>
                </c:pt>
                <c:pt idx="54">
                  <c:v>100.85892624130639</c:v>
                </c:pt>
                <c:pt idx="55">
                  <c:v>100.90937218343481</c:v>
                </c:pt>
                <c:pt idx="56">
                  <c:v>101.14814964284265</c:v>
                </c:pt>
                <c:pt idx="57">
                  <c:v>101.02707938173445</c:v>
                </c:pt>
                <c:pt idx="58">
                  <c:v>100.61005959347288</c:v>
                </c:pt>
                <c:pt idx="59">
                  <c:v>100.71606333319873</c:v>
                </c:pt>
                <c:pt idx="60">
                  <c:v>100.88381290608976</c:v>
                </c:pt>
                <c:pt idx="61">
                  <c:v>100.9147530839285</c:v>
                </c:pt>
                <c:pt idx="62">
                  <c:v>100.80713507405456</c:v>
                </c:pt>
                <c:pt idx="63">
                  <c:v>100.97797866472943</c:v>
                </c:pt>
                <c:pt idx="64">
                  <c:v>100.59997040504719</c:v>
                </c:pt>
                <c:pt idx="65">
                  <c:v>100.7782127339009</c:v>
                </c:pt>
                <c:pt idx="66">
                  <c:v>100.66588643609497</c:v>
                </c:pt>
                <c:pt idx="67">
                  <c:v>100.47486446856871</c:v>
                </c:pt>
                <c:pt idx="68">
                  <c:v>100.14797476357658</c:v>
                </c:pt>
                <c:pt idx="69">
                  <c:v>100.27711637542534</c:v>
                </c:pt>
                <c:pt idx="70">
                  <c:v>99.781131872418754</c:v>
                </c:pt>
                <c:pt idx="71">
                  <c:v>99.417921089094165</c:v>
                </c:pt>
                <c:pt idx="72">
                  <c:v>99.775347404388015</c:v>
                </c:pt>
                <c:pt idx="73">
                  <c:v>100.08205873252876</c:v>
                </c:pt>
                <c:pt idx="74">
                  <c:v>99.944173157377776</c:v>
                </c:pt>
                <c:pt idx="75">
                  <c:v>100.00672612561702</c:v>
                </c:pt>
                <c:pt idx="76">
                  <c:v>100.05111855469002</c:v>
                </c:pt>
                <c:pt idx="77">
                  <c:v>100.15470088919369</c:v>
                </c:pt>
                <c:pt idx="78">
                  <c:v>99.866822712780873</c:v>
                </c:pt>
                <c:pt idx="79">
                  <c:v>99.761895153153759</c:v>
                </c:pt>
                <c:pt idx="80">
                  <c:v>99.994619099506195</c:v>
                </c:pt>
                <c:pt idx="81">
                  <c:v>100.12241548623152</c:v>
                </c:pt>
                <c:pt idx="82">
                  <c:v>100.12510593647838</c:v>
                </c:pt>
                <c:pt idx="83">
                  <c:v>100.36052033307766</c:v>
                </c:pt>
                <c:pt idx="84">
                  <c:v>100.18564106703248</c:v>
                </c:pt>
                <c:pt idx="85">
                  <c:v>100.94569326176727</c:v>
                </c:pt>
                <c:pt idx="86">
                  <c:v>100.93627668590329</c:v>
                </c:pt>
                <c:pt idx="87">
                  <c:v>101.0129545179385</c:v>
                </c:pt>
                <c:pt idx="88">
                  <c:v>100.89766872486102</c:v>
                </c:pt>
                <c:pt idx="89">
                  <c:v>100.85381438583738</c:v>
                </c:pt>
                <c:pt idx="90">
                  <c:v>101.19361825201439</c:v>
                </c:pt>
                <c:pt idx="91">
                  <c:v>101.41652205496582</c:v>
                </c:pt>
                <c:pt idx="92">
                  <c:v>101.41786728008925</c:v>
                </c:pt>
                <c:pt idx="93">
                  <c:v>101.37347485101625</c:v>
                </c:pt>
                <c:pt idx="94">
                  <c:v>101.67615050378673</c:v>
                </c:pt>
                <c:pt idx="95">
                  <c:v>101.82278004223997</c:v>
                </c:pt>
                <c:pt idx="96">
                  <c:v>101.91425535063286</c:v>
                </c:pt>
                <c:pt idx="97">
                  <c:v>102.2909183851917</c:v>
                </c:pt>
                <c:pt idx="98">
                  <c:v>102.69448592221902</c:v>
                </c:pt>
                <c:pt idx="99">
                  <c:v>102.44696449950892</c:v>
                </c:pt>
                <c:pt idx="100">
                  <c:v>102.21760361596506</c:v>
                </c:pt>
                <c:pt idx="101">
                  <c:v>101.86044634569588</c:v>
                </c:pt>
                <c:pt idx="102">
                  <c:v>101.82008959199315</c:v>
                </c:pt>
                <c:pt idx="103">
                  <c:v>101.48378331113705</c:v>
                </c:pt>
                <c:pt idx="104">
                  <c:v>100.91878875929879</c:v>
                </c:pt>
                <c:pt idx="105">
                  <c:v>100.85825362874469</c:v>
                </c:pt>
                <c:pt idx="106">
                  <c:v>100.83807525189333</c:v>
                </c:pt>
                <c:pt idx="107">
                  <c:v>100.488316719803</c:v>
                </c:pt>
                <c:pt idx="108">
                  <c:v>100.29998520252357</c:v>
                </c:pt>
                <c:pt idx="109">
                  <c:v>100.08474918277568</c:v>
                </c:pt>
                <c:pt idx="110">
                  <c:v>100.1748792660451</c:v>
                </c:pt>
                <c:pt idx="111">
                  <c:v>100.0484281044432</c:v>
                </c:pt>
                <c:pt idx="112">
                  <c:v>100.22061692024151</c:v>
                </c:pt>
                <c:pt idx="113">
                  <c:v>99.923322167964713</c:v>
                </c:pt>
                <c:pt idx="114">
                  <c:v>100.05784468030714</c:v>
                </c:pt>
                <c:pt idx="115">
                  <c:v>99.911215141853887</c:v>
                </c:pt>
                <c:pt idx="116">
                  <c:v>99.573563635874351</c:v>
                </c:pt>
                <c:pt idx="117">
                  <c:v>99.264834470048456</c:v>
                </c:pt>
                <c:pt idx="118">
                  <c:v>99.244925138221774</c:v>
                </c:pt>
                <c:pt idx="119">
                  <c:v>99.486796615413468</c:v>
                </c:pt>
                <c:pt idx="120">
                  <c:v>99.749788127042933</c:v>
                </c:pt>
                <c:pt idx="121">
                  <c:v>99.866822712780845</c:v>
                </c:pt>
                <c:pt idx="122">
                  <c:v>100.2999852025235</c:v>
                </c:pt>
                <c:pt idx="123">
                  <c:v>100.12241548623147</c:v>
                </c:pt>
                <c:pt idx="124">
                  <c:v>100.14649501594076</c:v>
                </c:pt>
                <c:pt idx="125">
                  <c:v>100.06147678814034</c:v>
                </c:pt>
                <c:pt idx="126">
                  <c:v>100.37437615184888</c:v>
                </c:pt>
                <c:pt idx="127">
                  <c:v>100.58315509100434</c:v>
                </c:pt>
                <c:pt idx="128">
                  <c:v>100.72238589127878</c:v>
                </c:pt>
                <c:pt idx="129">
                  <c:v>101.14478658003405</c:v>
                </c:pt>
                <c:pt idx="130">
                  <c:v>100.93802547856373</c:v>
                </c:pt>
                <c:pt idx="131">
                  <c:v>100.25814870118502</c:v>
                </c:pt>
                <c:pt idx="132">
                  <c:v>100.52060212276514</c:v>
                </c:pt>
                <c:pt idx="133">
                  <c:v>100.61732380913936</c:v>
                </c:pt>
                <c:pt idx="134">
                  <c:v>100.40625798727406</c:v>
                </c:pt>
                <c:pt idx="135">
                  <c:v>100.40760321239749</c:v>
                </c:pt>
                <c:pt idx="136">
                  <c:v>100.39213312347812</c:v>
                </c:pt>
                <c:pt idx="137">
                  <c:v>100.4748644685687</c:v>
                </c:pt>
                <c:pt idx="138">
                  <c:v>100.59324427943007</c:v>
                </c:pt>
                <c:pt idx="139">
                  <c:v>100.99143091596369</c:v>
                </c:pt>
                <c:pt idx="140">
                  <c:v>101.32074202617798</c:v>
                </c:pt>
                <c:pt idx="141">
                  <c:v>101.77731143306822</c:v>
                </c:pt>
                <c:pt idx="142">
                  <c:v>101.0925918452452</c:v>
                </c:pt>
                <c:pt idx="143">
                  <c:v>100.9217482545703</c:v>
                </c:pt>
                <c:pt idx="144">
                  <c:v>101.02640676917271</c:v>
                </c:pt>
                <c:pt idx="145">
                  <c:v>100.44809448861258</c:v>
                </c:pt>
                <c:pt idx="146">
                  <c:v>100.21227652447628</c:v>
                </c:pt>
                <c:pt idx="147">
                  <c:v>100.38069870992902</c:v>
                </c:pt>
                <c:pt idx="148">
                  <c:v>100.39415096116326</c:v>
                </c:pt>
                <c:pt idx="149">
                  <c:v>101.69901933088494</c:v>
                </c:pt>
                <c:pt idx="150">
                  <c:v>100.97259776423577</c:v>
                </c:pt>
                <c:pt idx="151">
                  <c:v>101.55508024267853</c:v>
                </c:pt>
                <c:pt idx="152">
                  <c:v>101.9038971171825</c:v>
                </c:pt>
                <c:pt idx="153">
                  <c:v>101.71381680724262</c:v>
                </c:pt>
                <c:pt idx="154">
                  <c:v>102.16043154821952</c:v>
                </c:pt>
                <c:pt idx="155">
                  <c:v>102.78865168085872</c:v>
                </c:pt>
                <c:pt idx="156">
                  <c:v>103.52852549874214</c:v>
                </c:pt>
                <c:pt idx="157">
                  <c:v>103.43435974010245</c:v>
                </c:pt>
                <c:pt idx="158">
                  <c:v>102.71466429907039</c:v>
                </c:pt>
                <c:pt idx="159">
                  <c:v>102.62722466604781</c:v>
                </c:pt>
                <c:pt idx="160">
                  <c:v>102.88685311486871</c:v>
                </c:pt>
                <c:pt idx="161">
                  <c:v>102.81555618332723</c:v>
                </c:pt>
                <c:pt idx="162">
                  <c:v>102.78865168085872</c:v>
                </c:pt>
                <c:pt idx="163">
                  <c:v>102.49270215370535</c:v>
                </c:pt>
                <c:pt idx="164">
                  <c:v>102.11872956939338</c:v>
                </c:pt>
                <c:pt idx="165">
                  <c:v>102.30437063642594</c:v>
                </c:pt>
                <c:pt idx="166">
                  <c:v>102.61377241481357</c:v>
                </c:pt>
                <c:pt idx="167">
                  <c:v>102.41333387142333</c:v>
                </c:pt>
                <c:pt idx="168">
                  <c:v>102.93662644443542</c:v>
                </c:pt>
                <c:pt idx="169">
                  <c:v>102.64067691728205</c:v>
                </c:pt>
                <c:pt idx="170">
                  <c:v>102.61377241481357</c:v>
                </c:pt>
                <c:pt idx="171">
                  <c:v>102.34472739012868</c:v>
                </c:pt>
                <c:pt idx="172">
                  <c:v>101.7529628583343</c:v>
                </c:pt>
                <c:pt idx="173">
                  <c:v>101.96954410320564</c:v>
                </c:pt>
                <c:pt idx="174">
                  <c:v>102.10447018308508</c:v>
                </c:pt>
                <c:pt idx="175">
                  <c:v>102.20092282443463</c:v>
                </c:pt>
                <c:pt idx="176">
                  <c:v>101.46912035729176</c:v>
                </c:pt>
                <c:pt idx="177">
                  <c:v>101.4879535090197</c:v>
                </c:pt>
                <c:pt idx="178">
                  <c:v>102.14106030644227</c:v>
                </c:pt>
                <c:pt idx="179">
                  <c:v>102.09061436431385</c:v>
                </c:pt>
                <c:pt idx="180">
                  <c:v>102.15383994511481</c:v>
                </c:pt>
                <c:pt idx="181">
                  <c:v>101.98151660680413</c:v>
                </c:pt>
                <c:pt idx="182">
                  <c:v>102.31163485209248</c:v>
                </c:pt>
                <c:pt idx="183">
                  <c:v>102.36544385702945</c:v>
                </c:pt>
                <c:pt idx="184">
                  <c:v>102.59413212801161</c:v>
                </c:pt>
                <c:pt idx="185">
                  <c:v>102.64794113294859</c:v>
                </c:pt>
                <c:pt idx="186">
                  <c:v>102.58888575003024</c:v>
                </c:pt>
                <c:pt idx="187">
                  <c:v>102.81555618332726</c:v>
                </c:pt>
                <c:pt idx="188">
                  <c:v>102.56117411248769</c:v>
                </c:pt>
                <c:pt idx="189">
                  <c:v>102.56063602243832</c:v>
                </c:pt>
                <c:pt idx="190">
                  <c:v>102.85591293702997</c:v>
                </c:pt>
                <c:pt idx="191">
                  <c:v>103.20567146912032</c:v>
                </c:pt>
                <c:pt idx="192">
                  <c:v>103.12495796171484</c:v>
                </c:pt>
                <c:pt idx="193">
                  <c:v>103.05097057992651</c:v>
                </c:pt>
                <c:pt idx="194">
                  <c:v>103.12495796171484</c:v>
                </c:pt>
                <c:pt idx="195">
                  <c:v>102.93662644443542</c:v>
                </c:pt>
                <c:pt idx="196">
                  <c:v>102.8693651882642</c:v>
                </c:pt>
                <c:pt idx="197">
                  <c:v>102.85591293702996</c:v>
                </c:pt>
                <c:pt idx="198">
                  <c:v>102.58283223697482</c:v>
                </c:pt>
                <c:pt idx="199">
                  <c:v>102.89896014097955</c:v>
                </c:pt>
                <c:pt idx="200">
                  <c:v>103.52354816578548</c:v>
                </c:pt>
                <c:pt idx="201">
                  <c:v>104.05316329687767</c:v>
                </c:pt>
                <c:pt idx="202">
                  <c:v>103.85447354614789</c:v>
                </c:pt>
                <c:pt idx="203">
                  <c:v>104.13387680428315</c:v>
                </c:pt>
                <c:pt idx="204">
                  <c:v>104.14732905551739</c:v>
                </c:pt>
                <c:pt idx="205">
                  <c:v>104.2145903116886</c:v>
                </c:pt>
                <c:pt idx="206">
                  <c:v>104.67263946621462</c:v>
                </c:pt>
                <c:pt idx="207">
                  <c:v>104.19266314217678</c:v>
                </c:pt>
                <c:pt idx="208">
                  <c:v>104.65851460241865</c:v>
                </c:pt>
                <c:pt idx="209">
                  <c:v>104.12042455304889</c:v>
                </c:pt>
                <c:pt idx="210">
                  <c:v>104.72577585858986</c:v>
                </c:pt>
                <c:pt idx="211">
                  <c:v>104.27741232495251</c:v>
                </c:pt>
                <c:pt idx="212">
                  <c:v>104.20113806045433</c:v>
                </c:pt>
                <c:pt idx="213">
                  <c:v>104.2659779114034</c:v>
                </c:pt>
                <c:pt idx="214">
                  <c:v>104.40776463941232</c:v>
                </c:pt>
                <c:pt idx="215">
                  <c:v>104.38355058719067</c:v>
                </c:pt>
                <c:pt idx="216">
                  <c:v>104.3044513499333</c:v>
                </c:pt>
                <c:pt idx="217">
                  <c:v>104.34776759890757</c:v>
                </c:pt>
                <c:pt idx="218">
                  <c:v>104.32220832156248</c:v>
                </c:pt>
                <c:pt idx="219">
                  <c:v>104.09567241077782</c:v>
                </c:pt>
                <c:pt idx="220">
                  <c:v>104.37911134428333</c:v>
                </c:pt>
                <c:pt idx="221">
                  <c:v>104.65420988202364</c:v>
                </c:pt>
                <c:pt idx="222">
                  <c:v>104.45296420355933</c:v>
                </c:pt>
                <c:pt idx="223">
                  <c:v>104.50112326297796</c:v>
                </c:pt>
                <c:pt idx="224">
                  <c:v>104.65851460241859</c:v>
                </c:pt>
                <c:pt idx="225">
                  <c:v>105.08306765137135</c:v>
                </c:pt>
                <c:pt idx="226">
                  <c:v>105.04432516781672</c:v>
                </c:pt>
                <c:pt idx="227">
                  <c:v>104.91908470882592</c:v>
                </c:pt>
                <c:pt idx="228">
                  <c:v>105.12732555793201</c:v>
                </c:pt>
                <c:pt idx="229">
                  <c:v>104.85841505575948</c:v>
                </c:pt>
                <c:pt idx="230">
                  <c:v>104.83958190403155</c:v>
                </c:pt>
                <c:pt idx="231">
                  <c:v>104.79169188963763</c:v>
                </c:pt>
                <c:pt idx="232">
                  <c:v>105.08360574142074</c:v>
                </c:pt>
                <c:pt idx="233">
                  <c:v>105.14279564685141</c:v>
                </c:pt>
                <c:pt idx="234">
                  <c:v>105.11589114438293</c:v>
                </c:pt>
                <c:pt idx="235">
                  <c:v>105.23696140549113</c:v>
                </c:pt>
                <c:pt idx="236">
                  <c:v>105.49255417894176</c:v>
                </c:pt>
                <c:pt idx="237">
                  <c:v>106.23242799682518</c:v>
                </c:pt>
                <c:pt idx="238">
                  <c:v>106.16516674065397</c:v>
                </c:pt>
                <c:pt idx="239">
                  <c:v>106.2055234943567</c:v>
                </c:pt>
                <c:pt idx="240">
                  <c:v>106.17633210917838</c:v>
                </c:pt>
                <c:pt idx="241">
                  <c:v>106.1503692642963</c:v>
                </c:pt>
                <c:pt idx="242">
                  <c:v>106.63734075897592</c:v>
                </c:pt>
                <c:pt idx="243">
                  <c:v>106.29968925299639</c:v>
                </c:pt>
                <c:pt idx="244">
                  <c:v>106.47456851904157</c:v>
                </c:pt>
                <c:pt idx="245">
                  <c:v>106.62254328261825</c:v>
                </c:pt>
                <c:pt idx="246">
                  <c:v>106.8243270511319</c:v>
                </c:pt>
                <c:pt idx="247">
                  <c:v>106.87813605606888</c:v>
                </c:pt>
                <c:pt idx="248">
                  <c:v>107.14718108075377</c:v>
                </c:pt>
                <c:pt idx="249">
                  <c:v>107.4700351103756</c:v>
                </c:pt>
                <c:pt idx="250">
                  <c:v>107.29515584433044</c:v>
                </c:pt>
                <c:pt idx="251">
                  <c:v>107.60455762271803</c:v>
                </c:pt>
                <c:pt idx="252">
                  <c:v>107.41622610543862</c:v>
                </c:pt>
                <c:pt idx="253">
                  <c:v>107.59110537148381</c:v>
                </c:pt>
                <c:pt idx="254">
                  <c:v>107.41622610543862</c:v>
                </c:pt>
                <c:pt idx="255">
                  <c:v>107.38932160297014</c:v>
                </c:pt>
                <c:pt idx="256">
                  <c:v>107.20233531081415</c:v>
                </c:pt>
                <c:pt idx="257">
                  <c:v>107.40680952957466</c:v>
                </c:pt>
                <c:pt idx="258">
                  <c:v>107.40949997982149</c:v>
                </c:pt>
                <c:pt idx="259">
                  <c:v>107.11489567779155</c:v>
                </c:pt>
                <c:pt idx="260">
                  <c:v>106.72478039199846</c:v>
                </c:pt>
                <c:pt idx="261">
                  <c:v>106.21763052046747</c:v>
                </c:pt>
                <c:pt idx="262">
                  <c:v>105.71720677455359</c:v>
                </c:pt>
                <c:pt idx="263">
                  <c:v>106.4180690638577</c:v>
                </c:pt>
                <c:pt idx="264">
                  <c:v>106.48802077027575</c:v>
                </c:pt>
                <c:pt idx="265">
                  <c:v>106.75706579496064</c:v>
                </c:pt>
                <c:pt idx="266">
                  <c:v>107.05839622260771</c:v>
                </c:pt>
                <c:pt idx="267">
                  <c:v>107.0301464950158</c:v>
                </c:pt>
                <c:pt idx="268">
                  <c:v>106.39385501163606</c:v>
                </c:pt>
                <c:pt idx="269">
                  <c:v>107.05301532211402</c:v>
                </c:pt>
                <c:pt idx="270">
                  <c:v>107.13507405464291</c:v>
                </c:pt>
                <c:pt idx="271">
                  <c:v>106.96961136446171</c:v>
                </c:pt>
                <c:pt idx="272">
                  <c:v>106.60640058113714</c:v>
                </c:pt>
                <c:pt idx="273">
                  <c:v>106.74361354372643</c:v>
                </c:pt>
                <c:pt idx="274">
                  <c:v>107.28170359309618</c:v>
                </c:pt>
                <c:pt idx="275">
                  <c:v>107.51039186407834</c:v>
                </c:pt>
                <c:pt idx="276">
                  <c:v>107.41622610543862</c:v>
                </c:pt>
                <c:pt idx="277">
                  <c:v>107.41219043006835</c:v>
                </c:pt>
                <c:pt idx="278">
                  <c:v>107.32206034679892</c:v>
                </c:pt>
                <c:pt idx="279">
                  <c:v>107.43236880691971</c:v>
                </c:pt>
                <c:pt idx="280">
                  <c:v>107.56554609413874</c:v>
                </c:pt>
                <c:pt idx="281">
                  <c:v>107.55612951827476</c:v>
                </c:pt>
                <c:pt idx="282">
                  <c:v>107.16735945760512</c:v>
                </c:pt>
                <c:pt idx="283">
                  <c:v>106.93329028612925</c:v>
                </c:pt>
              </c:numCache>
            </c:numRef>
          </c:val>
          <c:smooth val="0"/>
          <c:extLst xmlns:c16r2="http://schemas.microsoft.com/office/drawing/2015/06/chart">
            <c:ext xmlns:c16="http://schemas.microsoft.com/office/drawing/2014/chart" uri="{C3380CC4-5D6E-409C-BE32-E72D297353CC}">
              <c16:uniqueId val="{00000000-F221-4E69-83E4-9714408A62A9}"/>
            </c:ext>
          </c:extLst>
        </c:ser>
        <c:ser>
          <c:idx val="10"/>
          <c:order val="10"/>
          <c:tx>
            <c:strRef>
              <c:f>'Currency Chart'!$Z$3</c:f>
              <c:strCache>
                <c:ptCount val="1"/>
                <c:pt idx="0">
                  <c:v>USD Index</c:v>
                </c:pt>
              </c:strCache>
            </c:strRef>
          </c:tx>
          <c:spPr>
            <a:ln w="28575" cap="rnd">
              <a:solidFill>
                <a:schemeClr val="accent5">
                  <a:lumMod val="60000"/>
                </a:schemeClr>
              </a:solidFill>
              <a:round/>
            </a:ln>
            <a:effectLst/>
          </c:spPr>
          <c:marker>
            <c:symbol val="none"/>
          </c:marker>
          <c:cat>
            <c:numRef>
              <c:f>'Currency Chart'!$O$4:$O$288</c:f>
              <c:numCache>
                <c:formatCode>m/d/yyyy</c:formatCode>
                <c:ptCount val="285"/>
                <c:pt idx="0">
                  <c:v>44407</c:v>
                </c:pt>
                <c:pt idx="1">
                  <c:v>44410</c:v>
                </c:pt>
                <c:pt idx="2">
                  <c:v>44411</c:v>
                </c:pt>
                <c:pt idx="3">
                  <c:v>44412</c:v>
                </c:pt>
                <c:pt idx="4">
                  <c:v>44413</c:v>
                </c:pt>
                <c:pt idx="5">
                  <c:v>44414</c:v>
                </c:pt>
                <c:pt idx="6">
                  <c:v>44417</c:v>
                </c:pt>
                <c:pt idx="7">
                  <c:v>44418</c:v>
                </c:pt>
                <c:pt idx="8">
                  <c:v>44419</c:v>
                </c:pt>
                <c:pt idx="9">
                  <c:v>44420</c:v>
                </c:pt>
                <c:pt idx="10">
                  <c:v>44421</c:v>
                </c:pt>
                <c:pt idx="11">
                  <c:v>44424</c:v>
                </c:pt>
                <c:pt idx="12">
                  <c:v>44425</c:v>
                </c:pt>
                <c:pt idx="13">
                  <c:v>44426</c:v>
                </c:pt>
                <c:pt idx="14">
                  <c:v>44427</c:v>
                </c:pt>
                <c:pt idx="15">
                  <c:v>44428</c:v>
                </c:pt>
                <c:pt idx="16">
                  <c:v>44431</c:v>
                </c:pt>
                <c:pt idx="17">
                  <c:v>44432</c:v>
                </c:pt>
                <c:pt idx="18">
                  <c:v>44433</c:v>
                </c:pt>
                <c:pt idx="19">
                  <c:v>44434</c:v>
                </c:pt>
                <c:pt idx="20">
                  <c:v>44435</c:v>
                </c:pt>
                <c:pt idx="21">
                  <c:v>44438</c:v>
                </c:pt>
                <c:pt idx="22">
                  <c:v>44439</c:v>
                </c:pt>
                <c:pt idx="23">
                  <c:v>44440</c:v>
                </c:pt>
                <c:pt idx="24">
                  <c:v>44441</c:v>
                </c:pt>
                <c:pt idx="25">
                  <c:v>44442</c:v>
                </c:pt>
                <c:pt idx="26">
                  <c:v>44445</c:v>
                </c:pt>
                <c:pt idx="27">
                  <c:v>44446</c:v>
                </c:pt>
                <c:pt idx="28">
                  <c:v>44447</c:v>
                </c:pt>
                <c:pt idx="29">
                  <c:v>44448</c:v>
                </c:pt>
                <c:pt idx="30">
                  <c:v>44449</c:v>
                </c:pt>
                <c:pt idx="31">
                  <c:v>44452</c:v>
                </c:pt>
                <c:pt idx="32">
                  <c:v>44453</c:v>
                </c:pt>
                <c:pt idx="33">
                  <c:v>44454</c:v>
                </c:pt>
                <c:pt idx="34">
                  <c:v>44455</c:v>
                </c:pt>
                <c:pt idx="35">
                  <c:v>44456</c:v>
                </c:pt>
                <c:pt idx="36">
                  <c:v>44459</c:v>
                </c:pt>
                <c:pt idx="37">
                  <c:v>44460</c:v>
                </c:pt>
                <c:pt idx="38">
                  <c:v>44461</c:v>
                </c:pt>
                <c:pt idx="39">
                  <c:v>44462</c:v>
                </c:pt>
                <c:pt idx="40">
                  <c:v>44463</c:v>
                </c:pt>
                <c:pt idx="41">
                  <c:v>44466</c:v>
                </c:pt>
                <c:pt idx="42">
                  <c:v>44467</c:v>
                </c:pt>
                <c:pt idx="43">
                  <c:v>44468</c:v>
                </c:pt>
                <c:pt idx="44">
                  <c:v>44469</c:v>
                </c:pt>
                <c:pt idx="45">
                  <c:v>44470</c:v>
                </c:pt>
                <c:pt idx="46">
                  <c:v>44473</c:v>
                </c:pt>
                <c:pt idx="47">
                  <c:v>44474</c:v>
                </c:pt>
                <c:pt idx="48">
                  <c:v>44475</c:v>
                </c:pt>
                <c:pt idx="49">
                  <c:v>44476</c:v>
                </c:pt>
                <c:pt idx="50">
                  <c:v>44477</c:v>
                </c:pt>
                <c:pt idx="51">
                  <c:v>44480</c:v>
                </c:pt>
                <c:pt idx="52">
                  <c:v>44481</c:v>
                </c:pt>
                <c:pt idx="53">
                  <c:v>44482</c:v>
                </c:pt>
                <c:pt idx="54">
                  <c:v>44483</c:v>
                </c:pt>
                <c:pt idx="55">
                  <c:v>44484</c:v>
                </c:pt>
                <c:pt idx="56">
                  <c:v>44487</c:v>
                </c:pt>
                <c:pt idx="57">
                  <c:v>44488</c:v>
                </c:pt>
                <c:pt idx="58">
                  <c:v>44489</c:v>
                </c:pt>
                <c:pt idx="59">
                  <c:v>44490</c:v>
                </c:pt>
                <c:pt idx="60">
                  <c:v>44491</c:v>
                </c:pt>
                <c:pt idx="61">
                  <c:v>44494</c:v>
                </c:pt>
                <c:pt idx="62">
                  <c:v>44495</c:v>
                </c:pt>
                <c:pt idx="63">
                  <c:v>44496</c:v>
                </c:pt>
                <c:pt idx="64">
                  <c:v>44497</c:v>
                </c:pt>
                <c:pt idx="65">
                  <c:v>44498</c:v>
                </c:pt>
                <c:pt idx="66">
                  <c:v>44501</c:v>
                </c:pt>
                <c:pt idx="67">
                  <c:v>44502</c:v>
                </c:pt>
                <c:pt idx="68">
                  <c:v>44503</c:v>
                </c:pt>
                <c:pt idx="69">
                  <c:v>44504</c:v>
                </c:pt>
                <c:pt idx="70">
                  <c:v>44505</c:v>
                </c:pt>
                <c:pt idx="71">
                  <c:v>44508</c:v>
                </c:pt>
                <c:pt idx="72">
                  <c:v>44509</c:v>
                </c:pt>
                <c:pt idx="73">
                  <c:v>44510</c:v>
                </c:pt>
                <c:pt idx="74">
                  <c:v>44511</c:v>
                </c:pt>
                <c:pt idx="75">
                  <c:v>44512</c:v>
                </c:pt>
                <c:pt idx="76">
                  <c:v>44515</c:v>
                </c:pt>
                <c:pt idx="77">
                  <c:v>44516</c:v>
                </c:pt>
                <c:pt idx="78">
                  <c:v>44517</c:v>
                </c:pt>
                <c:pt idx="79">
                  <c:v>44518</c:v>
                </c:pt>
                <c:pt idx="80">
                  <c:v>44519</c:v>
                </c:pt>
                <c:pt idx="81">
                  <c:v>44522</c:v>
                </c:pt>
                <c:pt idx="82">
                  <c:v>44523</c:v>
                </c:pt>
                <c:pt idx="83">
                  <c:v>44524</c:v>
                </c:pt>
                <c:pt idx="84">
                  <c:v>44525</c:v>
                </c:pt>
                <c:pt idx="85">
                  <c:v>44526</c:v>
                </c:pt>
                <c:pt idx="86">
                  <c:v>44529</c:v>
                </c:pt>
                <c:pt idx="87">
                  <c:v>44530</c:v>
                </c:pt>
                <c:pt idx="88">
                  <c:v>44531</c:v>
                </c:pt>
                <c:pt idx="89">
                  <c:v>44532</c:v>
                </c:pt>
                <c:pt idx="90">
                  <c:v>44533</c:v>
                </c:pt>
                <c:pt idx="91">
                  <c:v>44536</c:v>
                </c:pt>
                <c:pt idx="92">
                  <c:v>44537</c:v>
                </c:pt>
                <c:pt idx="93">
                  <c:v>44538</c:v>
                </c:pt>
                <c:pt idx="94">
                  <c:v>44539</c:v>
                </c:pt>
                <c:pt idx="95">
                  <c:v>44540</c:v>
                </c:pt>
                <c:pt idx="96">
                  <c:v>44543</c:v>
                </c:pt>
                <c:pt idx="97">
                  <c:v>44544</c:v>
                </c:pt>
                <c:pt idx="98">
                  <c:v>44545</c:v>
                </c:pt>
                <c:pt idx="99">
                  <c:v>44546</c:v>
                </c:pt>
                <c:pt idx="100">
                  <c:v>44547</c:v>
                </c:pt>
                <c:pt idx="101">
                  <c:v>44550</c:v>
                </c:pt>
                <c:pt idx="102">
                  <c:v>44551</c:v>
                </c:pt>
                <c:pt idx="103">
                  <c:v>44552</c:v>
                </c:pt>
                <c:pt idx="104">
                  <c:v>44553</c:v>
                </c:pt>
                <c:pt idx="105">
                  <c:v>44554</c:v>
                </c:pt>
                <c:pt idx="106">
                  <c:v>44557</c:v>
                </c:pt>
                <c:pt idx="107">
                  <c:v>44558</c:v>
                </c:pt>
                <c:pt idx="108">
                  <c:v>44559</c:v>
                </c:pt>
                <c:pt idx="109">
                  <c:v>44560</c:v>
                </c:pt>
                <c:pt idx="110">
                  <c:v>44561</c:v>
                </c:pt>
                <c:pt idx="111">
                  <c:v>44564</c:v>
                </c:pt>
                <c:pt idx="112">
                  <c:v>44565</c:v>
                </c:pt>
                <c:pt idx="113">
                  <c:v>44566</c:v>
                </c:pt>
                <c:pt idx="114">
                  <c:v>44567</c:v>
                </c:pt>
                <c:pt idx="115">
                  <c:v>44568</c:v>
                </c:pt>
                <c:pt idx="116">
                  <c:v>44571</c:v>
                </c:pt>
                <c:pt idx="117">
                  <c:v>44572</c:v>
                </c:pt>
                <c:pt idx="118">
                  <c:v>44573</c:v>
                </c:pt>
                <c:pt idx="119">
                  <c:v>44574</c:v>
                </c:pt>
                <c:pt idx="120">
                  <c:v>44575</c:v>
                </c:pt>
                <c:pt idx="121">
                  <c:v>44578</c:v>
                </c:pt>
                <c:pt idx="122">
                  <c:v>44579</c:v>
                </c:pt>
                <c:pt idx="123">
                  <c:v>44580</c:v>
                </c:pt>
                <c:pt idx="124">
                  <c:v>44581</c:v>
                </c:pt>
                <c:pt idx="125">
                  <c:v>44582</c:v>
                </c:pt>
                <c:pt idx="126">
                  <c:v>44585</c:v>
                </c:pt>
                <c:pt idx="127">
                  <c:v>44586</c:v>
                </c:pt>
                <c:pt idx="128">
                  <c:v>44587</c:v>
                </c:pt>
                <c:pt idx="129">
                  <c:v>44588</c:v>
                </c:pt>
                <c:pt idx="130">
                  <c:v>44589</c:v>
                </c:pt>
                <c:pt idx="131">
                  <c:v>44592</c:v>
                </c:pt>
                <c:pt idx="132">
                  <c:v>44593</c:v>
                </c:pt>
                <c:pt idx="133">
                  <c:v>44594</c:v>
                </c:pt>
                <c:pt idx="134">
                  <c:v>44595</c:v>
                </c:pt>
                <c:pt idx="135">
                  <c:v>44596</c:v>
                </c:pt>
                <c:pt idx="136">
                  <c:v>44599</c:v>
                </c:pt>
                <c:pt idx="137">
                  <c:v>44600</c:v>
                </c:pt>
                <c:pt idx="138">
                  <c:v>44601</c:v>
                </c:pt>
                <c:pt idx="139">
                  <c:v>44602</c:v>
                </c:pt>
                <c:pt idx="140">
                  <c:v>44603</c:v>
                </c:pt>
                <c:pt idx="141">
                  <c:v>44606</c:v>
                </c:pt>
                <c:pt idx="142">
                  <c:v>44607</c:v>
                </c:pt>
                <c:pt idx="143">
                  <c:v>44608</c:v>
                </c:pt>
                <c:pt idx="144">
                  <c:v>44609</c:v>
                </c:pt>
                <c:pt idx="145">
                  <c:v>44610</c:v>
                </c:pt>
                <c:pt idx="146">
                  <c:v>44613</c:v>
                </c:pt>
                <c:pt idx="147">
                  <c:v>44614</c:v>
                </c:pt>
                <c:pt idx="148">
                  <c:v>44615</c:v>
                </c:pt>
                <c:pt idx="149">
                  <c:v>44616</c:v>
                </c:pt>
                <c:pt idx="150">
                  <c:v>44617</c:v>
                </c:pt>
                <c:pt idx="151">
                  <c:v>44620</c:v>
                </c:pt>
                <c:pt idx="152">
                  <c:v>44621</c:v>
                </c:pt>
                <c:pt idx="153">
                  <c:v>44622</c:v>
                </c:pt>
                <c:pt idx="154">
                  <c:v>44623</c:v>
                </c:pt>
                <c:pt idx="155">
                  <c:v>44624</c:v>
                </c:pt>
                <c:pt idx="156">
                  <c:v>44627</c:v>
                </c:pt>
                <c:pt idx="157">
                  <c:v>44628</c:v>
                </c:pt>
                <c:pt idx="158">
                  <c:v>44629</c:v>
                </c:pt>
                <c:pt idx="159">
                  <c:v>44630</c:v>
                </c:pt>
                <c:pt idx="160">
                  <c:v>44631</c:v>
                </c:pt>
                <c:pt idx="161">
                  <c:v>44634</c:v>
                </c:pt>
                <c:pt idx="162">
                  <c:v>44635</c:v>
                </c:pt>
                <c:pt idx="163">
                  <c:v>44636</c:v>
                </c:pt>
                <c:pt idx="164">
                  <c:v>44637</c:v>
                </c:pt>
                <c:pt idx="165">
                  <c:v>44638</c:v>
                </c:pt>
                <c:pt idx="166">
                  <c:v>44641</c:v>
                </c:pt>
                <c:pt idx="167">
                  <c:v>44642</c:v>
                </c:pt>
                <c:pt idx="168">
                  <c:v>44643</c:v>
                </c:pt>
                <c:pt idx="169">
                  <c:v>44644</c:v>
                </c:pt>
                <c:pt idx="170">
                  <c:v>44645</c:v>
                </c:pt>
                <c:pt idx="171">
                  <c:v>44648</c:v>
                </c:pt>
                <c:pt idx="172">
                  <c:v>44649</c:v>
                </c:pt>
                <c:pt idx="173">
                  <c:v>44650</c:v>
                </c:pt>
                <c:pt idx="174">
                  <c:v>44651</c:v>
                </c:pt>
                <c:pt idx="175">
                  <c:v>44652</c:v>
                </c:pt>
                <c:pt idx="176">
                  <c:v>44655</c:v>
                </c:pt>
                <c:pt idx="177">
                  <c:v>44656</c:v>
                </c:pt>
                <c:pt idx="178">
                  <c:v>44657</c:v>
                </c:pt>
                <c:pt idx="179">
                  <c:v>44658</c:v>
                </c:pt>
                <c:pt idx="180">
                  <c:v>44659</c:v>
                </c:pt>
                <c:pt idx="181">
                  <c:v>44662</c:v>
                </c:pt>
                <c:pt idx="182">
                  <c:v>44663</c:v>
                </c:pt>
                <c:pt idx="183">
                  <c:v>44664</c:v>
                </c:pt>
                <c:pt idx="184">
                  <c:v>44665</c:v>
                </c:pt>
                <c:pt idx="185">
                  <c:v>44666</c:v>
                </c:pt>
                <c:pt idx="186">
                  <c:v>44669</c:v>
                </c:pt>
                <c:pt idx="187">
                  <c:v>44670</c:v>
                </c:pt>
                <c:pt idx="188">
                  <c:v>44671</c:v>
                </c:pt>
                <c:pt idx="189">
                  <c:v>44672</c:v>
                </c:pt>
                <c:pt idx="190">
                  <c:v>44673</c:v>
                </c:pt>
                <c:pt idx="191">
                  <c:v>44676</c:v>
                </c:pt>
                <c:pt idx="192">
                  <c:v>44677</c:v>
                </c:pt>
                <c:pt idx="193">
                  <c:v>44678</c:v>
                </c:pt>
                <c:pt idx="194">
                  <c:v>44679</c:v>
                </c:pt>
                <c:pt idx="195">
                  <c:v>44680</c:v>
                </c:pt>
                <c:pt idx="196">
                  <c:v>44683</c:v>
                </c:pt>
                <c:pt idx="197">
                  <c:v>44684</c:v>
                </c:pt>
                <c:pt idx="198">
                  <c:v>44685</c:v>
                </c:pt>
                <c:pt idx="199">
                  <c:v>44686</c:v>
                </c:pt>
                <c:pt idx="200">
                  <c:v>44687</c:v>
                </c:pt>
                <c:pt idx="201">
                  <c:v>44690</c:v>
                </c:pt>
                <c:pt idx="202">
                  <c:v>44691</c:v>
                </c:pt>
                <c:pt idx="203">
                  <c:v>44692</c:v>
                </c:pt>
                <c:pt idx="204">
                  <c:v>44693</c:v>
                </c:pt>
                <c:pt idx="205">
                  <c:v>44694</c:v>
                </c:pt>
                <c:pt idx="206">
                  <c:v>44697</c:v>
                </c:pt>
                <c:pt idx="207">
                  <c:v>44698</c:v>
                </c:pt>
                <c:pt idx="208">
                  <c:v>44699</c:v>
                </c:pt>
                <c:pt idx="209">
                  <c:v>44700</c:v>
                </c:pt>
                <c:pt idx="210">
                  <c:v>44701</c:v>
                </c:pt>
                <c:pt idx="211">
                  <c:v>44704</c:v>
                </c:pt>
                <c:pt idx="212">
                  <c:v>44705</c:v>
                </c:pt>
                <c:pt idx="213">
                  <c:v>44706</c:v>
                </c:pt>
                <c:pt idx="214">
                  <c:v>44707</c:v>
                </c:pt>
                <c:pt idx="215">
                  <c:v>44708</c:v>
                </c:pt>
                <c:pt idx="216">
                  <c:v>44711</c:v>
                </c:pt>
                <c:pt idx="217">
                  <c:v>44712</c:v>
                </c:pt>
                <c:pt idx="218">
                  <c:v>44713</c:v>
                </c:pt>
                <c:pt idx="219">
                  <c:v>44714</c:v>
                </c:pt>
                <c:pt idx="220">
                  <c:v>44715</c:v>
                </c:pt>
                <c:pt idx="221">
                  <c:v>44718</c:v>
                </c:pt>
                <c:pt idx="222">
                  <c:v>44719</c:v>
                </c:pt>
                <c:pt idx="223">
                  <c:v>44720</c:v>
                </c:pt>
                <c:pt idx="224">
                  <c:v>44721</c:v>
                </c:pt>
                <c:pt idx="225">
                  <c:v>44722</c:v>
                </c:pt>
                <c:pt idx="226">
                  <c:v>44725</c:v>
                </c:pt>
                <c:pt idx="227">
                  <c:v>44726</c:v>
                </c:pt>
                <c:pt idx="228">
                  <c:v>44727</c:v>
                </c:pt>
                <c:pt idx="229">
                  <c:v>44728</c:v>
                </c:pt>
                <c:pt idx="230">
                  <c:v>44729</c:v>
                </c:pt>
                <c:pt idx="231">
                  <c:v>44732</c:v>
                </c:pt>
                <c:pt idx="232">
                  <c:v>44733</c:v>
                </c:pt>
                <c:pt idx="233">
                  <c:v>44734</c:v>
                </c:pt>
                <c:pt idx="234">
                  <c:v>44735</c:v>
                </c:pt>
                <c:pt idx="235">
                  <c:v>44736</c:v>
                </c:pt>
                <c:pt idx="236">
                  <c:v>44739</c:v>
                </c:pt>
                <c:pt idx="237">
                  <c:v>44740</c:v>
                </c:pt>
                <c:pt idx="238">
                  <c:v>44741</c:v>
                </c:pt>
                <c:pt idx="239">
                  <c:v>44742</c:v>
                </c:pt>
                <c:pt idx="240">
                  <c:v>44743</c:v>
                </c:pt>
                <c:pt idx="241">
                  <c:v>44746</c:v>
                </c:pt>
                <c:pt idx="242">
                  <c:v>44747</c:v>
                </c:pt>
                <c:pt idx="243">
                  <c:v>44748</c:v>
                </c:pt>
                <c:pt idx="244">
                  <c:v>44749</c:v>
                </c:pt>
                <c:pt idx="245">
                  <c:v>44750</c:v>
                </c:pt>
                <c:pt idx="246">
                  <c:v>44753</c:v>
                </c:pt>
                <c:pt idx="247">
                  <c:v>44754</c:v>
                </c:pt>
                <c:pt idx="248">
                  <c:v>44755</c:v>
                </c:pt>
                <c:pt idx="249">
                  <c:v>44756</c:v>
                </c:pt>
                <c:pt idx="250">
                  <c:v>44757</c:v>
                </c:pt>
                <c:pt idx="251">
                  <c:v>44760</c:v>
                </c:pt>
                <c:pt idx="252">
                  <c:v>44761</c:v>
                </c:pt>
                <c:pt idx="253">
                  <c:v>44762</c:v>
                </c:pt>
                <c:pt idx="254">
                  <c:v>44763</c:v>
                </c:pt>
                <c:pt idx="255">
                  <c:v>44764</c:v>
                </c:pt>
                <c:pt idx="256">
                  <c:v>44767</c:v>
                </c:pt>
                <c:pt idx="257">
                  <c:v>44768</c:v>
                </c:pt>
                <c:pt idx="258">
                  <c:v>44769</c:v>
                </c:pt>
                <c:pt idx="259">
                  <c:v>44770</c:v>
                </c:pt>
                <c:pt idx="260">
                  <c:v>44771</c:v>
                </c:pt>
                <c:pt idx="261">
                  <c:v>44774</c:v>
                </c:pt>
                <c:pt idx="262">
                  <c:v>44775</c:v>
                </c:pt>
                <c:pt idx="263">
                  <c:v>44776</c:v>
                </c:pt>
                <c:pt idx="264">
                  <c:v>44777</c:v>
                </c:pt>
                <c:pt idx="265">
                  <c:v>44778</c:v>
                </c:pt>
                <c:pt idx="266">
                  <c:v>44781</c:v>
                </c:pt>
                <c:pt idx="267">
                  <c:v>44782</c:v>
                </c:pt>
                <c:pt idx="268">
                  <c:v>44783</c:v>
                </c:pt>
                <c:pt idx="269">
                  <c:v>44784</c:v>
                </c:pt>
                <c:pt idx="270">
                  <c:v>44785</c:v>
                </c:pt>
                <c:pt idx="271">
                  <c:v>44788</c:v>
                </c:pt>
                <c:pt idx="272">
                  <c:v>44789</c:v>
                </c:pt>
                <c:pt idx="273">
                  <c:v>44790</c:v>
                </c:pt>
                <c:pt idx="274">
                  <c:v>44791</c:v>
                </c:pt>
                <c:pt idx="275">
                  <c:v>44792</c:v>
                </c:pt>
                <c:pt idx="276">
                  <c:v>44795</c:v>
                </c:pt>
                <c:pt idx="277">
                  <c:v>44796</c:v>
                </c:pt>
                <c:pt idx="278">
                  <c:v>44797</c:v>
                </c:pt>
                <c:pt idx="279">
                  <c:v>44798</c:v>
                </c:pt>
                <c:pt idx="280">
                  <c:v>44799</c:v>
                </c:pt>
                <c:pt idx="281">
                  <c:v>44802</c:v>
                </c:pt>
                <c:pt idx="282">
                  <c:v>44803</c:v>
                </c:pt>
                <c:pt idx="283">
                  <c:v>44804</c:v>
                </c:pt>
              </c:numCache>
            </c:numRef>
          </c:cat>
          <c:val>
            <c:numRef>
              <c:f>'Currency Chart'!$Z$4:$Z$288</c:f>
              <c:numCache>
                <c:formatCode>0</c:formatCode>
                <c:ptCount val="285"/>
                <c:pt idx="0" formatCode="General">
                  <c:v>100</c:v>
                </c:pt>
                <c:pt idx="1">
                  <c:v>99.863302015752808</c:v>
                </c:pt>
                <c:pt idx="2">
                  <c:v>99.899103868769942</c:v>
                </c:pt>
                <c:pt idx="3">
                  <c:v>100.10415084514071</c:v>
                </c:pt>
                <c:pt idx="4">
                  <c:v>100.07594332458177</c:v>
                </c:pt>
                <c:pt idx="5">
                  <c:v>100.67915030268838</c:v>
                </c:pt>
                <c:pt idx="6">
                  <c:v>100.83646147503633</c:v>
                </c:pt>
                <c:pt idx="7">
                  <c:v>100.95580098509342</c:v>
                </c:pt>
                <c:pt idx="8">
                  <c:v>100.81150866838804</c:v>
                </c:pt>
                <c:pt idx="9">
                  <c:v>100.93410289235575</c:v>
                </c:pt>
                <c:pt idx="10">
                  <c:v>100.37320719508755</c:v>
                </c:pt>
                <c:pt idx="11">
                  <c:v>100.4925467051446</c:v>
                </c:pt>
                <c:pt idx="12">
                  <c:v>101.03716883285956</c:v>
                </c:pt>
                <c:pt idx="13">
                  <c:v>101.04367826068085</c:v>
                </c:pt>
                <c:pt idx="14">
                  <c:v>101.51235706381405</c:v>
                </c:pt>
                <c:pt idx="15">
                  <c:v>101.43424392995851</c:v>
                </c:pt>
                <c:pt idx="16">
                  <c:v>100.85056523531577</c:v>
                </c:pt>
                <c:pt idx="17">
                  <c:v>100.78004643391841</c:v>
                </c:pt>
                <c:pt idx="18">
                  <c:v>100.70627291861041</c:v>
                </c:pt>
                <c:pt idx="19">
                  <c:v>100.96339531755154</c:v>
                </c:pt>
                <c:pt idx="20">
                  <c:v>100.55547117408376</c:v>
                </c:pt>
                <c:pt idx="21">
                  <c:v>100.51966932106664</c:v>
                </c:pt>
                <c:pt idx="22">
                  <c:v>100.49037689587082</c:v>
                </c:pt>
                <c:pt idx="23">
                  <c:v>100.29834877514263</c:v>
                </c:pt>
                <c:pt idx="24">
                  <c:v>100.05533013648096</c:v>
                </c:pt>
                <c:pt idx="25">
                  <c:v>99.849198255473297</c:v>
                </c:pt>
                <c:pt idx="26">
                  <c:v>99.849198255473297</c:v>
                </c:pt>
                <c:pt idx="27">
                  <c:v>100.36669776726622</c:v>
                </c:pt>
                <c:pt idx="28">
                  <c:v>100.51966932106664</c:v>
                </c:pt>
                <c:pt idx="29">
                  <c:v>100.3308959142491</c:v>
                </c:pt>
                <c:pt idx="30">
                  <c:v>100.44264109184799</c:v>
                </c:pt>
                <c:pt idx="31">
                  <c:v>100.54353722307806</c:v>
                </c:pt>
                <c:pt idx="32">
                  <c:v>100.48712218196019</c:v>
                </c:pt>
                <c:pt idx="33">
                  <c:v>100.405754334194</c:v>
                </c:pt>
                <c:pt idx="34">
                  <c:v>100.82235771475685</c:v>
                </c:pt>
                <c:pt idx="35">
                  <c:v>101.10768763425692</c:v>
                </c:pt>
                <c:pt idx="36">
                  <c:v>101.19556490984439</c:v>
                </c:pt>
                <c:pt idx="37">
                  <c:v>101.11745177598885</c:v>
                </c:pt>
                <c:pt idx="38">
                  <c:v>101.39735717230454</c:v>
                </c:pt>
                <c:pt idx="39">
                  <c:v>100.93193308308199</c:v>
                </c:pt>
                <c:pt idx="40">
                  <c:v>101.25089504632543</c:v>
                </c:pt>
                <c:pt idx="41">
                  <c:v>101.31164970599083</c:v>
                </c:pt>
                <c:pt idx="42">
                  <c:v>101.72716818191681</c:v>
                </c:pt>
                <c:pt idx="43">
                  <c:v>102.34773363421355</c:v>
                </c:pt>
                <c:pt idx="44">
                  <c:v>102.23056393343028</c:v>
                </c:pt>
                <c:pt idx="45">
                  <c:v>102.01900752923819</c:v>
                </c:pt>
                <c:pt idx="46">
                  <c:v>101.73801722828564</c:v>
                </c:pt>
                <c:pt idx="47">
                  <c:v>101.95391325102524</c:v>
                </c:pt>
                <c:pt idx="48">
                  <c:v>102.26962050035804</c:v>
                </c:pt>
                <c:pt idx="49">
                  <c:v>102.21646017315081</c:v>
                </c:pt>
                <c:pt idx="50">
                  <c:v>102.05372447761845</c:v>
                </c:pt>
                <c:pt idx="51">
                  <c:v>102.32386573220217</c:v>
                </c:pt>
                <c:pt idx="52">
                  <c:v>102.54084665957866</c:v>
                </c:pt>
                <c:pt idx="53">
                  <c:v>102.06782823789791</c:v>
                </c:pt>
                <c:pt idx="54">
                  <c:v>101.9333000629245</c:v>
                </c:pt>
                <c:pt idx="55">
                  <c:v>101.91268687482373</c:v>
                </c:pt>
                <c:pt idx="56">
                  <c:v>101.93004534901387</c:v>
                </c:pt>
                <c:pt idx="57">
                  <c:v>101.6924512335366</c:v>
                </c:pt>
                <c:pt idx="58">
                  <c:v>101.5015080174453</c:v>
                </c:pt>
                <c:pt idx="59">
                  <c:v>101.73150780046436</c:v>
                </c:pt>
                <c:pt idx="60">
                  <c:v>101.5926400069434</c:v>
                </c:pt>
                <c:pt idx="61">
                  <c:v>101.77815869985029</c:v>
                </c:pt>
                <c:pt idx="62">
                  <c:v>101.92570573046629</c:v>
                </c:pt>
                <c:pt idx="63">
                  <c:v>101.76622474884459</c:v>
                </c:pt>
                <c:pt idx="64">
                  <c:v>101.27042332978932</c:v>
                </c:pt>
                <c:pt idx="65">
                  <c:v>102.11447913728387</c:v>
                </c:pt>
                <c:pt idx="66">
                  <c:v>101.84976240588455</c:v>
                </c:pt>
                <c:pt idx="67">
                  <c:v>102.07867728426673</c:v>
                </c:pt>
                <c:pt idx="68">
                  <c:v>101.8334888363313</c:v>
                </c:pt>
                <c:pt idx="69">
                  <c:v>102.3574977759455</c:v>
                </c:pt>
                <c:pt idx="70">
                  <c:v>102.32820535074967</c:v>
                </c:pt>
                <c:pt idx="71">
                  <c:v>102.03419619415455</c:v>
                </c:pt>
                <c:pt idx="72">
                  <c:v>101.93221515828759</c:v>
                </c:pt>
                <c:pt idx="73">
                  <c:v>102.90320480829735</c:v>
                </c:pt>
                <c:pt idx="74">
                  <c:v>103.25905352919477</c:v>
                </c:pt>
                <c:pt idx="75">
                  <c:v>103.20480829735065</c:v>
                </c:pt>
                <c:pt idx="76">
                  <c:v>103.50749669104084</c:v>
                </c:pt>
                <c:pt idx="77">
                  <c:v>104.05862824657711</c:v>
                </c:pt>
                <c:pt idx="78">
                  <c:v>103.96424154316834</c:v>
                </c:pt>
                <c:pt idx="79">
                  <c:v>103.65612862629374</c:v>
                </c:pt>
                <c:pt idx="80">
                  <c:v>104.18447718445547</c:v>
                </c:pt>
                <c:pt idx="81">
                  <c:v>104.74537288172368</c:v>
                </c:pt>
                <c:pt idx="82">
                  <c:v>104.68353331742139</c:v>
                </c:pt>
                <c:pt idx="83">
                  <c:v>105.10013669798424</c:v>
                </c:pt>
                <c:pt idx="84">
                  <c:v>104.99056132965912</c:v>
                </c:pt>
                <c:pt idx="85">
                  <c:v>104.24740165339466</c:v>
                </c:pt>
                <c:pt idx="86">
                  <c:v>104.52079762188903</c:v>
                </c:pt>
                <c:pt idx="87">
                  <c:v>104.14433571289084</c:v>
                </c:pt>
                <c:pt idx="88">
                  <c:v>104.18122247054485</c:v>
                </c:pt>
                <c:pt idx="89">
                  <c:v>104.32009026406581</c:v>
                </c:pt>
                <c:pt idx="90">
                  <c:v>104.27777898322739</c:v>
                </c:pt>
                <c:pt idx="91">
                  <c:v>104.50669386160958</c:v>
                </c:pt>
                <c:pt idx="92">
                  <c:v>104.55117495172176</c:v>
                </c:pt>
                <c:pt idx="93">
                  <c:v>104.03584524920262</c:v>
                </c:pt>
                <c:pt idx="94">
                  <c:v>104.4448542973073</c:v>
                </c:pt>
                <c:pt idx="95">
                  <c:v>104.25608089048976</c:v>
                </c:pt>
                <c:pt idx="96">
                  <c:v>104.49475991060388</c:v>
                </c:pt>
                <c:pt idx="97">
                  <c:v>104.77032568837201</c:v>
                </c:pt>
                <c:pt idx="98">
                  <c:v>104.70523141015906</c:v>
                </c:pt>
                <c:pt idx="99">
                  <c:v>104.19641113546122</c:v>
                </c:pt>
                <c:pt idx="100">
                  <c:v>104.76381626055073</c:v>
                </c:pt>
                <c:pt idx="101">
                  <c:v>104.74862759563437</c:v>
                </c:pt>
                <c:pt idx="102">
                  <c:v>104.68353331742144</c:v>
                </c:pt>
                <c:pt idx="103">
                  <c:v>104.23329789311524</c:v>
                </c:pt>
                <c:pt idx="104">
                  <c:v>104.17145832881296</c:v>
                </c:pt>
                <c:pt idx="105">
                  <c:v>104.17145832881296</c:v>
                </c:pt>
                <c:pt idx="106">
                  <c:v>104.25174127194225</c:v>
                </c:pt>
                <c:pt idx="107">
                  <c:v>104.36999587736243</c:v>
                </c:pt>
                <c:pt idx="108">
                  <c:v>104.07381691149352</c:v>
                </c:pt>
                <c:pt idx="109">
                  <c:v>104.11612819233194</c:v>
                </c:pt>
                <c:pt idx="110">
                  <c:v>104.11612819233194</c:v>
                </c:pt>
                <c:pt idx="111">
                  <c:v>104.38192982836811</c:v>
                </c:pt>
                <c:pt idx="112">
                  <c:v>104.43509015557537</c:v>
                </c:pt>
                <c:pt idx="113">
                  <c:v>104.33636383361907</c:v>
                </c:pt>
                <c:pt idx="114">
                  <c:v>104.49801462451452</c:v>
                </c:pt>
                <c:pt idx="115">
                  <c:v>103.84598693774819</c:v>
                </c:pt>
                <c:pt idx="116">
                  <c:v>104.14108099898023</c:v>
                </c:pt>
                <c:pt idx="117">
                  <c:v>103.74292099724438</c:v>
                </c:pt>
                <c:pt idx="118">
                  <c:v>102.97372360969476</c:v>
                </c:pt>
                <c:pt idx="119">
                  <c:v>102.83811053008446</c:v>
                </c:pt>
                <c:pt idx="120">
                  <c:v>103.24494976891538</c:v>
                </c:pt>
                <c:pt idx="121">
                  <c:v>103.34584590014543</c:v>
                </c:pt>
                <c:pt idx="122">
                  <c:v>103.86009069802769</c:v>
                </c:pt>
                <c:pt idx="123">
                  <c:v>103.61924186863979</c:v>
                </c:pt>
                <c:pt idx="124">
                  <c:v>103.86334541193833</c:v>
                </c:pt>
                <c:pt idx="125">
                  <c:v>103.76244928070825</c:v>
                </c:pt>
                <c:pt idx="126">
                  <c:v>104.06188296048782</c:v>
                </c:pt>
                <c:pt idx="127">
                  <c:v>104.09443009959428</c:v>
                </c:pt>
                <c:pt idx="128">
                  <c:v>104.57395794909631</c:v>
                </c:pt>
                <c:pt idx="129">
                  <c:v>105.51240045999961</c:v>
                </c:pt>
                <c:pt idx="130">
                  <c:v>105.52867402955286</c:v>
                </c:pt>
                <c:pt idx="131">
                  <c:v>104.7366936446287</c:v>
                </c:pt>
                <c:pt idx="132">
                  <c:v>104.56853342591192</c:v>
                </c:pt>
                <c:pt idx="133">
                  <c:v>104.08141124395172</c:v>
                </c:pt>
                <c:pt idx="134">
                  <c:v>103.47711936120821</c:v>
                </c:pt>
                <c:pt idx="135">
                  <c:v>103.59211925271775</c:v>
                </c:pt>
                <c:pt idx="136">
                  <c:v>103.49881745394588</c:v>
                </c:pt>
                <c:pt idx="137">
                  <c:v>103.76353418534518</c:v>
                </c:pt>
                <c:pt idx="138">
                  <c:v>103.6018833944497</c:v>
                </c:pt>
                <c:pt idx="139">
                  <c:v>103.66589276802576</c:v>
                </c:pt>
                <c:pt idx="140">
                  <c:v>104.23980732093655</c:v>
                </c:pt>
                <c:pt idx="141">
                  <c:v>104.55659947490622</c:v>
                </c:pt>
                <c:pt idx="142">
                  <c:v>104.13891118970649</c:v>
                </c:pt>
                <c:pt idx="143">
                  <c:v>103.82645865428435</c:v>
                </c:pt>
                <c:pt idx="144">
                  <c:v>103.93386421333572</c:v>
                </c:pt>
                <c:pt idx="145">
                  <c:v>104.19749604009817</c:v>
                </c:pt>
                <c:pt idx="146">
                  <c:v>104.23546770238906</c:v>
                </c:pt>
                <c:pt idx="147">
                  <c:v>104.17796775663429</c:v>
                </c:pt>
                <c:pt idx="148">
                  <c:v>104.35697702171989</c:v>
                </c:pt>
                <c:pt idx="149">
                  <c:v>105.38438171284754</c:v>
                </c:pt>
                <c:pt idx="150">
                  <c:v>104.81806149239492</c:v>
                </c:pt>
                <c:pt idx="151">
                  <c:v>104.91787271898811</c:v>
                </c:pt>
                <c:pt idx="152">
                  <c:v>105.67947577407959</c:v>
                </c:pt>
                <c:pt idx="153">
                  <c:v>105.65343806279441</c:v>
                </c:pt>
                <c:pt idx="154">
                  <c:v>106.08739991754737</c:v>
                </c:pt>
                <c:pt idx="155">
                  <c:v>107.02367261917689</c:v>
                </c:pt>
                <c:pt idx="156">
                  <c:v>107.72343610996606</c:v>
                </c:pt>
                <c:pt idx="157">
                  <c:v>107.47282313884621</c:v>
                </c:pt>
                <c:pt idx="158">
                  <c:v>106.28593746609685</c:v>
                </c:pt>
                <c:pt idx="159">
                  <c:v>106.87070106537648</c:v>
                </c:pt>
                <c:pt idx="160">
                  <c:v>107.54008722633291</c:v>
                </c:pt>
                <c:pt idx="161">
                  <c:v>107.40447414672261</c:v>
                </c:pt>
                <c:pt idx="162">
                  <c:v>107.5107948011371</c:v>
                </c:pt>
                <c:pt idx="163">
                  <c:v>106.99112548007041</c:v>
                </c:pt>
                <c:pt idx="164">
                  <c:v>106.29244689391814</c:v>
                </c:pt>
                <c:pt idx="165">
                  <c:v>106.57343719487069</c:v>
                </c:pt>
                <c:pt idx="166">
                  <c:v>106.86093692364454</c:v>
                </c:pt>
                <c:pt idx="167">
                  <c:v>106.85551240046011</c:v>
                </c:pt>
                <c:pt idx="168">
                  <c:v>106.99546509861796</c:v>
                </c:pt>
                <c:pt idx="169">
                  <c:v>107.17664417297732</c:v>
                </c:pt>
                <c:pt idx="170">
                  <c:v>107.17664417297732</c:v>
                </c:pt>
                <c:pt idx="171">
                  <c:v>107.50428537331581</c:v>
                </c:pt>
                <c:pt idx="172">
                  <c:v>106.75895588777759</c:v>
                </c:pt>
                <c:pt idx="173">
                  <c:v>106.09499425000556</c:v>
                </c:pt>
                <c:pt idx="174">
                  <c:v>106.65914466118441</c:v>
                </c:pt>
                <c:pt idx="175">
                  <c:v>107.00631414498679</c:v>
                </c:pt>
                <c:pt idx="176">
                  <c:v>107.4055590513595</c:v>
                </c:pt>
                <c:pt idx="177">
                  <c:v>107.91763403996801</c:v>
                </c:pt>
                <c:pt idx="178">
                  <c:v>108.05541692885208</c:v>
                </c:pt>
                <c:pt idx="179">
                  <c:v>108.22032243365823</c:v>
                </c:pt>
                <c:pt idx="180">
                  <c:v>108.26914314231793</c:v>
                </c:pt>
                <c:pt idx="181">
                  <c:v>108.41669017293394</c:v>
                </c:pt>
                <c:pt idx="182">
                  <c:v>108.80725584221162</c:v>
                </c:pt>
                <c:pt idx="183">
                  <c:v>108.35485060863165</c:v>
                </c:pt>
                <c:pt idx="184">
                  <c:v>108.83871807668119</c:v>
                </c:pt>
                <c:pt idx="185">
                  <c:v>108.83871807668119</c:v>
                </c:pt>
                <c:pt idx="186">
                  <c:v>109.33777420964709</c:v>
                </c:pt>
                <c:pt idx="187">
                  <c:v>109.53305704428594</c:v>
                </c:pt>
                <c:pt idx="188">
                  <c:v>108.91357649662608</c:v>
                </c:pt>
                <c:pt idx="189">
                  <c:v>109.11753856835996</c:v>
                </c:pt>
                <c:pt idx="190">
                  <c:v>109.81404734523846</c:v>
                </c:pt>
                <c:pt idx="191">
                  <c:v>110.39121661205991</c:v>
                </c:pt>
                <c:pt idx="192">
                  <c:v>110.98899906698213</c:v>
                </c:pt>
                <c:pt idx="193">
                  <c:v>111.69527198559258</c:v>
                </c:pt>
                <c:pt idx="194">
                  <c:v>112.42107318766692</c:v>
                </c:pt>
                <c:pt idx="195">
                  <c:v>111.700696508777</c:v>
                </c:pt>
                <c:pt idx="196">
                  <c:v>112.5523466487297</c:v>
                </c:pt>
                <c:pt idx="197">
                  <c:v>112.24965825503951</c:v>
                </c:pt>
                <c:pt idx="198">
                  <c:v>111.29711198385674</c:v>
                </c:pt>
                <c:pt idx="199">
                  <c:v>112.56102588582475</c:v>
                </c:pt>
                <c:pt idx="200">
                  <c:v>112.46121465923157</c:v>
                </c:pt>
                <c:pt idx="201">
                  <c:v>112.45145051749962</c:v>
                </c:pt>
                <c:pt idx="202">
                  <c:v>112.74328986482099</c:v>
                </c:pt>
                <c:pt idx="203">
                  <c:v>112.66300692169169</c:v>
                </c:pt>
                <c:pt idx="204">
                  <c:v>113.75333608175852</c:v>
                </c:pt>
                <c:pt idx="205">
                  <c:v>113.44088354633638</c:v>
                </c:pt>
                <c:pt idx="206">
                  <c:v>113.03295940286858</c:v>
                </c:pt>
                <c:pt idx="207">
                  <c:v>112.13574326816683</c:v>
                </c:pt>
                <c:pt idx="208">
                  <c:v>112.62395035476392</c:v>
                </c:pt>
                <c:pt idx="209">
                  <c:v>111.44574391910962</c:v>
                </c:pt>
                <c:pt idx="210">
                  <c:v>111.90791329442153</c:v>
                </c:pt>
                <c:pt idx="211">
                  <c:v>110.7427257144098</c:v>
                </c:pt>
                <c:pt idx="212">
                  <c:v>110.50513159893255</c:v>
                </c:pt>
                <c:pt idx="213">
                  <c:v>110.72102762167215</c:v>
                </c:pt>
                <c:pt idx="214">
                  <c:v>110.47475426909983</c:v>
                </c:pt>
                <c:pt idx="215">
                  <c:v>110.30008462256178</c:v>
                </c:pt>
                <c:pt idx="216">
                  <c:v>110.30008462256178</c:v>
                </c:pt>
                <c:pt idx="217">
                  <c:v>110.39121661205989</c:v>
                </c:pt>
                <c:pt idx="218">
                  <c:v>111.20055547117418</c:v>
                </c:pt>
                <c:pt idx="219">
                  <c:v>110.46932974591543</c:v>
                </c:pt>
                <c:pt idx="220">
                  <c:v>110.81215961117027</c:v>
                </c:pt>
                <c:pt idx="221">
                  <c:v>111.13437628832435</c:v>
                </c:pt>
                <c:pt idx="222">
                  <c:v>111.00527263653534</c:v>
                </c:pt>
                <c:pt idx="223">
                  <c:v>111.24829127519699</c:v>
                </c:pt>
                <c:pt idx="224">
                  <c:v>111.98711133291391</c:v>
                </c:pt>
                <c:pt idx="225">
                  <c:v>112.99064812203014</c:v>
                </c:pt>
                <c:pt idx="226">
                  <c:v>113.99960943433079</c:v>
                </c:pt>
                <c:pt idx="227">
                  <c:v>114.47696747455906</c:v>
                </c:pt>
                <c:pt idx="228">
                  <c:v>114.0864018052814</c:v>
                </c:pt>
                <c:pt idx="229">
                  <c:v>112.42975242476194</c:v>
                </c:pt>
                <c:pt idx="230">
                  <c:v>113.58951548158925</c:v>
                </c:pt>
                <c:pt idx="231">
                  <c:v>113.58951548158925</c:v>
                </c:pt>
                <c:pt idx="232">
                  <c:v>113.30201575281541</c:v>
                </c:pt>
                <c:pt idx="233">
                  <c:v>113.04380844923739</c:v>
                </c:pt>
                <c:pt idx="234">
                  <c:v>113.29767613426787</c:v>
                </c:pt>
                <c:pt idx="235">
                  <c:v>113.0307895935948</c:v>
                </c:pt>
                <c:pt idx="236">
                  <c:v>112.76390305292172</c:v>
                </c:pt>
                <c:pt idx="237">
                  <c:v>113.37904398203405</c:v>
                </c:pt>
                <c:pt idx="238">
                  <c:v>114.02998676416348</c:v>
                </c:pt>
                <c:pt idx="239">
                  <c:v>113.573241912036</c:v>
                </c:pt>
                <c:pt idx="240">
                  <c:v>114.06470371254373</c:v>
                </c:pt>
                <c:pt idx="241">
                  <c:v>114.06470371254373</c:v>
                </c:pt>
                <c:pt idx="242">
                  <c:v>115.58031549026846</c:v>
                </c:pt>
                <c:pt idx="243">
                  <c:v>116.18894699155952</c:v>
                </c:pt>
                <c:pt idx="244">
                  <c:v>116.22583374921352</c:v>
                </c:pt>
                <c:pt idx="245">
                  <c:v>116.09239047887699</c:v>
                </c:pt>
                <c:pt idx="246">
                  <c:v>117.19248378067577</c:v>
                </c:pt>
                <c:pt idx="247">
                  <c:v>117.24781391715676</c:v>
                </c:pt>
                <c:pt idx="248">
                  <c:v>117.12304988391529</c:v>
                </c:pt>
                <c:pt idx="249">
                  <c:v>117.75988890576528</c:v>
                </c:pt>
                <c:pt idx="250">
                  <c:v>117.23804977542484</c:v>
                </c:pt>
                <c:pt idx="251">
                  <c:v>116.48187124351779</c:v>
                </c:pt>
                <c:pt idx="252">
                  <c:v>115.73979647189022</c:v>
                </c:pt>
                <c:pt idx="253">
                  <c:v>116.16724889882188</c:v>
                </c:pt>
                <c:pt idx="254">
                  <c:v>115.9871547290994</c:v>
                </c:pt>
                <c:pt idx="255">
                  <c:v>115.79187189446057</c:v>
                </c:pt>
                <c:pt idx="256">
                  <c:v>115.52390044915062</c:v>
                </c:pt>
                <c:pt idx="257">
                  <c:v>116.28984312278959</c:v>
                </c:pt>
                <c:pt idx="258">
                  <c:v>115.49026840540725</c:v>
                </c:pt>
                <c:pt idx="259">
                  <c:v>115.38069303708212</c:v>
                </c:pt>
                <c:pt idx="260">
                  <c:v>114.89465575975881</c:v>
                </c:pt>
                <c:pt idx="261">
                  <c:v>114.40319395925107</c:v>
                </c:pt>
                <c:pt idx="262">
                  <c:v>115.26135352702505</c:v>
                </c:pt>
                <c:pt idx="263">
                  <c:v>115.5488532557989</c:v>
                </c:pt>
                <c:pt idx="264">
                  <c:v>114.66682578601349</c:v>
                </c:pt>
                <c:pt idx="265">
                  <c:v>115.67361728904038</c:v>
                </c:pt>
                <c:pt idx="266">
                  <c:v>115.47182502658026</c:v>
                </c:pt>
                <c:pt idx="267">
                  <c:v>115.40564584373043</c:v>
                </c:pt>
                <c:pt idx="268">
                  <c:v>114.12762818148293</c:v>
                </c:pt>
                <c:pt idx="269">
                  <c:v>114.01262828997341</c:v>
                </c:pt>
                <c:pt idx="270">
                  <c:v>114.59956169852678</c:v>
                </c:pt>
                <c:pt idx="271">
                  <c:v>115.59224944127421</c:v>
                </c:pt>
                <c:pt idx="272">
                  <c:v>115.54234382797762</c:v>
                </c:pt>
                <c:pt idx="273">
                  <c:v>115.62262677110692</c:v>
                </c:pt>
                <c:pt idx="274">
                  <c:v>116.60988999066993</c:v>
                </c:pt>
                <c:pt idx="275">
                  <c:v>117.3530496669344</c:v>
                </c:pt>
                <c:pt idx="276">
                  <c:v>118.3045110334803</c:v>
                </c:pt>
                <c:pt idx="277">
                  <c:v>117.8466812767159</c:v>
                </c:pt>
                <c:pt idx="278">
                  <c:v>117.90418122247068</c:v>
                </c:pt>
                <c:pt idx="279">
                  <c:v>117.67960596263602</c:v>
                </c:pt>
                <c:pt idx="280">
                  <c:v>118.04087920671785</c:v>
                </c:pt>
                <c:pt idx="281">
                  <c:v>118.07559615509807</c:v>
                </c:pt>
                <c:pt idx="282">
                  <c:v>118.00833206761136</c:v>
                </c:pt>
                <c:pt idx="283">
                  <c:v>117.92913402911896</c:v>
                </c:pt>
              </c:numCache>
            </c:numRef>
          </c:val>
          <c:smooth val="0"/>
          <c:extLst xmlns:c16r2="http://schemas.microsoft.com/office/drawing/2015/06/chart">
            <c:ext xmlns:c16="http://schemas.microsoft.com/office/drawing/2014/chart" uri="{C3380CC4-5D6E-409C-BE32-E72D297353CC}">
              <c16:uniqueId val="{00000001-F221-4E69-83E4-9714408A62A9}"/>
            </c:ext>
          </c:extLst>
        </c:ser>
        <c:ser>
          <c:idx val="11"/>
          <c:order val="11"/>
          <c:tx>
            <c:strRef>
              <c:f>'Currency Chart'!$AA$3</c:f>
              <c:strCache>
                <c:ptCount val="1"/>
                <c:pt idx="0">
                  <c:v>MSCI EM Currency Index</c:v>
                </c:pt>
              </c:strCache>
            </c:strRef>
          </c:tx>
          <c:spPr>
            <a:ln w="28575" cap="rnd">
              <a:solidFill>
                <a:schemeClr val="accent6">
                  <a:lumMod val="60000"/>
                </a:schemeClr>
              </a:solidFill>
              <a:round/>
            </a:ln>
            <a:effectLst/>
          </c:spPr>
          <c:marker>
            <c:symbol val="none"/>
          </c:marker>
          <c:cat>
            <c:numRef>
              <c:f>'Currency Chart'!$O$4:$O$288</c:f>
              <c:numCache>
                <c:formatCode>m/d/yyyy</c:formatCode>
                <c:ptCount val="285"/>
                <c:pt idx="0">
                  <c:v>44407</c:v>
                </c:pt>
                <c:pt idx="1">
                  <c:v>44410</c:v>
                </c:pt>
                <c:pt idx="2">
                  <c:v>44411</c:v>
                </c:pt>
                <c:pt idx="3">
                  <c:v>44412</c:v>
                </c:pt>
                <c:pt idx="4">
                  <c:v>44413</c:v>
                </c:pt>
                <c:pt idx="5">
                  <c:v>44414</c:v>
                </c:pt>
                <c:pt idx="6">
                  <c:v>44417</c:v>
                </c:pt>
                <c:pt idx="7">
                  <c:v>44418</c:v>
                </c:pt>
                <c:pt idx="8">
                  <c:v>44419</c:v>
                </c:pt>
                <c:pt idx="9">
                  <c:v>44420</c:v>
                </c:pt>
                <c:pt idx="10">
                  <c:v>44421</c:v>
                </c:pt>
                <c:pt idx="11">
                  <c:v>44424</c:v>
                </c:pt>
                <c:pt idx="12">
                  <c:v>44425</c:v>
                </c:pt>
                <c:pt idx="13">
                  <c:v>44426</c:v>
                </c:pt>
                <c:pt idx="14">
                  <c:v>44427</c:v>
                </c:pt>
                <c:pt idx="15">
                  <c:v>44428</c:v>
                </c:pt>
                <c:pt idx="16">
                  <c:v>44431</c:v>
                </c:pt>
                <c:pt idx="17">
                  <c:v>44432</c:v>
                </c:pt>
                <c:pt idx="18">
                  <c:v>44433</c:v>
                </c:pt>
                <c:pt idx="19">
                  <c:v>44434</c:v>
                </c:pt>
                <c:pt idx="20">
                  <c:v>44435</c:v>
                </c:pt>
                <c:pt idx="21">
                  <c:v>44438</c:v>
                </c:pt>
                <c:pt idx="22">
                  <c:v>44439</c:v>
                </c:pt>
                <c:pt idx="23">
                  <c:v>44440</c:v>
                </c:pt>
                <c:pt idx="24">
                  <c:v>44441</c:v>
                </c:pt>
                <c:pt idx="25">
                  <c:v>44442</c:v>
                </c:pt>
                <c:pt idx="26">
                  <c:v>44445</c:v>
                </c:pt>
                <c:pt idx="27">
                  <c:v>44446</c:v>
                </c:pt>
                <c:pt idx="28">
                  <c:v>44447</c:v>
                </c:pt>
                <c:pt idx="29">
                  <c:v>44448</c:v>
                </c:pt>
                <c:pt idx="30">
                  <c:v>44449</c:v>
                </c:pt>
                <c:pt idx="31">
                  <c:v>44452</c:v>
                </c:pt>
                <c:pt idx="32">
                  <c:v>44453</c:v>
                </c:pt>
                <c:pt idx="33">
                  <c:v>44454</c:v>
                </c:pt>
                <c:pt idx="34">
                  <c:v>44455</c:v>
                </c:pt>
                <c:pt idx="35">
                  <c:v>44456</c:v>
                </c:pt>
                <c:pt idx="36">
                  <c:v>44459</c:v>
                </c:pt>
                <c:pt idx="37">
                  <c:v>44460</c:v>
                </c:pt>
                <c:pt idx="38">
                  <c:v>44461</c:v>
                </c:pt>
                <c:pt idx="39">
                  <c:v>44462</c:v>
                </c:pt>
                <c:pt idx="40">
                  <c:v>44463</c:v>
                </c:pt>
                <c:pt idx="41">
                  <c:v>44466</c:v>
                </c:pt>
                <c:pt idx="42">
                  <c:v>44467</c:v>
                </c:pt>
                <c:pt idx="43">
                  <c:v>44468</c:v>
                </c:pt>
                <c:pt idx="44">
                  <c:v>44469</c:v>
                </c:pt>
                <c:pt idx="45">
                  <c:v>44470</c:v>
                </c:pt>
                <c:pt idx="46">
                  <c:v>44473</c:v>
                </c:pt>
                <c:pt idx="47">
                  <c:v>44474</c:v>
                </c:pt>
                <c:pt idx="48">
                  <c:v>44475</c:v>
                </c:pt>
                <c:pt idx="49">
                  <c:v>44476</c:v>
                </c:pt>
                <c:pt idx="50">
                  <c:v>44477</c:v>
                </c:pt>
                <c:pt idx="51">
                  <c:v>44480</c:v>
                </c:pt>
                <c:pt idx="52">
                  <c:v>44481</c:v>
                </c:pt>
                <c:pt idx="53">
                  <c:v>44482</c:v>
                </c:pt>
                <c:pt idx="54">
                  <c:v>44483</c:v>
                </c:pt>
                <c:pt idx="55">
                  <c:v>44484</c:v>
                </c:pt>
                <c:pt idx="56">
                  <c:v>44487</c:v>
                </c:pt>
                <c:pt idx="57">
                  <c:v>44488</c:v>
                </c:pt>
                <c:pt idx="58">
                  <c:v>44489</c:v>
                </c:pt>
                <c:pt idx="59">
                  <c:v>44490</c:v>
                </c:pt>
                <c:pt idx="60">
                  <c:v>44491</c:v>
                </c:pt>
                <c:pt idx="61">
                  <c:v>44494</c:v>
                </c:pt>
                <c:pt idx="62">
                  <c:v>44495</c:v>
                </c:pt>
                <c:pt idx="63">
                  <c:v>44496</c:v>
                </c:pt>
                <c:pt idx="64">
                  <c:v>44497</c:v>
                </c:pt>
                <c:pt idx="65">
                  <c:v>44498</c:v>
                </c:pt>
                <c:pt idx="66">
                  <c:v>44501</c:v>
                </c:pt>
                <c:pt idx="67">
                  <c:v>44502</c:v>
                </c:pt>
                <c:pt idx="68">
                  <c:v>44503</c:v>
                </c:pt>
                <c:pt idx="69">
                  <c:v>44504</c:v>
                </c:pt>
                <c:pt idx="70">
                  <c:v>44505</c:v>
                </c:pt>
                <c:pt idx="71">
                  <c:v>44508</c:v>
                </c:pt>
                <c:pt idx="72">
                  <c:v>44509</c:v>
                </c:pt>
                <c:pt idx="73">
                  <c:v>44510</c:v>
                </c:pt>
                <c:pt idx="74">
                  <c:v>44511</c:v>
                </c:pt>
                <c:pt idx="75">
                  <c:v>44512</c:v>
                </c:pt>
                <c:pt idx="76">
                  <c:v>44515</c:v>
                </c:pt>
                <c:pt idx="77">
                  <c:v>44516</c:v>
                </c:pt>
                <c:pt idx="78">
                  <c:v>44517</c:v>
                </c:pt>
                <c:pt idx="79">
                  <c:v>44518</c:v>
                </c:pt>
                <c:pt idx="80">
                  <c:v>44519</c:v>
                </c:pt>
                <c:pt idx="81">
                  <c:v>44522</c:v>
                </c:pt>
                <c:pt idx="82">
                  <c:v>44523</c:v>
                </c:pt>
                <c:pt idx="83">
                  <c:v>44524</c:v>
                </c:pt>
                <c:pt idx="84">
                  <c:v>44525</c:v>
                </c:pt>
                <c:pt idx="85">
                  <c:v>44526</c:v>
                </c:pt>
                <c:pt idx="86">
                  <c:v>44529</c:v>
                </c:pt>
                <c:pt idx="87">
                  <c:v>44530</c:v>
                </c:pt>
                <c:pt idx="88">
                  <c:v>44531</c:v>
                </c:pt>
                <c:pt idx="89">
                  <c:v>44532</c:v>
                </c:pt>
                <c:pt idx="90">
                  <c:v>44533</c:v>
                </c:pt>
                <c:pt idx="91">
                  <c:v>44536</c:v>
                </c:pt>
                <c:pt idx="92">
                  <c:v>44537</c:v>
                </c:pt>
                <c:pt idx="93">
                  <c:v>44538</c:v>
                </c:pt>
                <c:pt idx="94">
                  <c:v>44539</c:v>
                </c:pt>
                <c:pt idx="95">
                  <c:v>44540</c:v>
                </c:pt>
                <c:pt idx="96">
                  <c:v>44543</c:v>
                </c:pt>
                <c:pt idx="97">
                  <c:v>44544</c:v>
                </c:pt>
                <c:pt idx="98">
                  <c:v>44545</c:v>
                </c:pt>
                <c:pt idx="99">
                  <c:v>44546</c:v>
                </c:pt>
                <c:pt idx="100">
                  <c:v>44547</c:v>
                </c:pt>
                <c:pt idx="101">
                  <c:v>44550</c:v>
                </c:pt>
                <c:pt idx="102">
                  <c:v>44551</c:v>
                </c:pt>
                <c:pt idx="103">
                  <c:v>44552</c:v>
                </c:pt>
                <c:pt idx="104">
                  <c:v>44553</c:v>
                </c:pt>
                <c:pt idx="105">
                  <c:v>44554</c:v>
                </c:pt>
                <c:pt idx="106">
                  <c:v>44557</c:v>
                </c:pt>
                <c:pt idx="107">
                  <c:v>44558</c:v>
                </c:pt>
                <c:pt idx="108">
                  <c:v>44559</c:v>
                </c:pt>
                <c:pt idx="109">
                  <c:v>44560</c:v>
                </c:pt>
                <c:pt idx="110">
                  <c:v>44561</c:v>
                </c:pt>
                <c:pt idx="111">
                  <c:v>44564</c:v>
                </c:pt>
                <c:pt idx="112">
                  <c:v>44565</c:v>
                </c:pt>
                <c:pt idx="113">
                  <c:v>44566</c:v>
                </c:pt>
                <c:pt idx="114">
                  <c:v>44567</c:v>
                </c:pt>
                <c:pt idx="115">
                  <c:v>44568</c:v>
                </c:pt>
                <c:pt idx="116">
                  <c:v>44571</c:v>
                </c:pt>
                <c:pt idx="117">
                  <c:v>44572</c:v>
                </c:pt>
                <c:pt idx="118">
                  <c:v>44573</c:v>
                </c:pt>
                <c:pt idx="119">
                  <c:v>44574</c:v>
                </c:pt>
                <c:pt idx="120">
                  <c:v>44575</c:v>
                </c:pt>
                <c:pt idx="121">
                  <c:v>44578</c:v>
                </c:pt>
                <c:pt idx="122">
                  <c:v>44579</c:v>
                </c:pt>
                <c:pt idx="123">
                  <c:v>44580</c:v>
                </c:pt>
                <c:pt idx="124">
                  <c:v>44581</c:v>
                </c:pt>
                <c:pt idx="125">
                  <c:v>44582</c:v>
                </c:pt>
                <c:pt idx="126">
                  <c:v>44585</c:v>
                </c:pt>
                <c:pt idx="127">
                  <c:v>44586</c:v>
                </c:pt>
                <c:pt idx="128">
                  <c:v>44587</c:v>
                </c:pt>
                <c:pt idx="129">
                  <c:v>44588</c:v>
                </c:pt>
                <c:pt idx="130">
                  <c:v>44589</c:v>
                </c:pt>
                <c:pt idx="131">
                  <c:v>44592</c:v>
                </c:pt>
                <c:pt idx="132">
                  <c:v>44593</c:v>
                </c:pt>
                <c:pt idx="133">
                  <c:v>44594</c:v>
                </c:pt>
                <c:pt idx="134">
                  <c:v>44595</c:v>
                </c:pt>
                <c:pt idx="135">
                  <c:v>44596</c:v>
                </c:pt>
                <c:pt idx="136">
                  <c:v>44599</c:v>
                </c:pt>
                <c:pt idx="137">
                  <c:v>44600</c:v>
                </c:pt>
                <c:pt idx="138">
                  <c:v>44601</c:v>
                </c:pt>
                <c:pt idx="139">
                  <c:v>44602</c:v>
                </c:pt>
                <c:pt idx="140">
                  <c:v>44603</c:v>
                </c:pt>
                <c:pt idx="141">
                  <c:v>44606</c:v>
                </c:pt>
                <c:pt idx="142">
                  <c:v>44607</c:v>
                </c:pt>
                <c:pt idx="143">
                  <c:v>44608</c:v>
                </c:pt>
                <c:pt idx="144">
                  <c:v>44609</c:v>
                </c:pt>
                <c:pt idx="145">
                  <c:v>44610</c:v>
                </c:pt>
                <c:pt idx="146">
                  <c:v>44613</c:v>
                </c:pt>
                <c:pt idx="147">
                  <c:v>44614</c:v>
                </c:pt>
                <c:pt idx="148">
                  <c:v>44615</c:v>
                </c:pt>
                <c:pt idx="149">
                  <c:v>44616</c:v>
                </c:pt>
                <c:pt idx="150">
                  <c:v>44617</c:v>
                </c:pt>
                <c:pt idx="151">
                  <c:v>44620</c:v>
                </c:pt>
                <c:pt idx="152">
                  <c:v>44621</c:v>
                </c:pt>
                <c:pt idx="153">
                  <c:v>44622</c:v>
                </c:pt>
                <c:pt idx="154">
                  <c:v>44623</c:v>
                </c:pt>
                <c:pt idx="155">
                  <c:v>44624</c:v>
                </c:pt>
                <c:pt idx="156">
                  <c:v>44627</c:v>
                </c:pt>
                <c:pt idx="157">
                  <c:v>44628</c:v>
                </c:pt>
                <c:pt idx="158">
                  <c:v>44629</c:v>
                </c:pt>
                <c:pt idx="159">
                  <c:v>44630</c:v>
                </c:pt>
                <c:pt idx="160">
                  <c:v>44631</c:v>
                </c:pt>
                <c:pt idx="161">
                  <c:v>44634</c:v>
                </c:pt>
                <c:pt idx="162">
                  <c:v>44635</c:v>
                </c:pt>
                <c:pt idx="163">
                  <c:v>44636</c:v>
                </c:pt>
                <c:pt idx="164">
                  <c:v>44637</c:v>
                </c:pt>
                <c:pt idx="165">
                  <c:v>44638</c:v>
                </c:pt>
                <c:pt idx="166">
                  <c:v>44641</c:v>
                </c:pt>
                <c:pt idx="167">
                  <c:v>44642</c:v>
                </c:pt>
                <c:pt idx="168">
                  <c:v>44643</c:v>
                </c:pt>
                <c:pt idx="169">
                  <c:v>44644</c:v>
                </c:pt>
                <c:pt idx="170">
                  <c:v>44645</c:v>
                </c:pt>
                <c:pt idx="171">
                  <c:v>44648</c:v>
                </c:pt>
                <c:pt idx="172">
                  <c:v>44649</c:v>
                </c:pt>
                <c:pt idx="173">
                  <c:v>44650</c:v>
                </c:pt>
                <c:pt idx="174">
                  <c:v>44651</c:v>
                </c:pt>
                <c:pt idx="175">
                  <c:v>44652</c:v>
                </c:pt>
                <c:pt idx="176">
                  <c:v>44655</c:v>
                </c:pt>
                <c:pt idx="177">
                  <c:v>44656</c:v>
                </c:pt>
                <c:pt idx="178">
                  <c:v>44657</c:v>
                </c:pt>
                <c:pt idx="179">
                  <c:v>44658</c:v>
                </c:pt>
                <c:pt idx="180">
                  <c:v>44659</c:v>
                </c:pt>
                <c:pt idx="181">
                  <c:v>44662</c:v>
                </c:pt>
                <c:pt idx="182">
                  <c:v>44663</c:v>
                </c:pt>
                <c:pt idx="183">
                  <c:v>44664</c:v>
                </c:pt>
                <c:pt idx="184">
                  <c:v>44665</c:v>
                </c:pt>
                <c:pt idx="185">
                  <c:v>44666</c:v>
                </c:pt>
                <c:pt idx="186">
                  <c:v>44669</c:v>
                </c:pt>
                <c:pt idx="187">
                  <c:v>44670</c:v>
                </c:pt>
                <c:pt idx="188">
                  <c:v>44671</c:v>
                </c:pt>
                <c:pt idx="189">
                  <c:v>44672</c:v>
                </c:pt>
                <c:pt idx="190">
                  <c:v>44673</c:v>
                </c:pt>
                <c:pt idx="191">
                  <c:v>44676</c:v>
                </c:pt>
                <c:pt idx="192">
                  <c:v>44677</c:v>
                </c:pt>
                <c:pt idx="193">
                  <c:v>44678</c:v>
                </c:pt>
                <c:pt idx="194">
                  <c:v>44679</c:v>
                </c:pt>
                <c:pt idx="195">
                  <c:v>44680</c:v>
                </c:pt>
                <c:pt idx="196">
                  <c:v>44683</c:v>
                </c:pt>
                <c:pt idx="197">
                  <c:v>44684</c:v>
                </c:pt>
                <c:pt idx="198">
                  <c:v>44685</c:v>
                </c:pt>
                <c:pt idx="199">
                  <c:v>44686</c:v>
                </c:pt>
                <c:pt idx="200">
                  <c:v>44687</c:v>
                </c:pt>
                <c:pt idx="201">
                  <c:v>44690</c:v>
                </c:pt>
                <c:pt idx="202">
                  <c:v>44691</c:v>
                </c:pt>
                <c:pt idx="203">
                  <c:v>44692</c:v>
                </c:pt>
                <c:pt idx="204">
                  <c:v>44693</c:v>
                </c:pt>
                <c:pt idx="205">
                  <c:v>44694</c:v>
                </c:pt>
                <c:pt idx="206">
                  <c:v>44697</c:v>
                </c:pt>
                <c:pt idx="207">
                  <c:v>44698</c:v>
                </c:pt>
                <c:pt idx="208">
                  <c:v>44699</c:v>
                </c:pt>
                <c:pt idx="209">
                  <c:v>44700</c:v>
                </c:pt>
                <c:pt idx="210">
                  <c:v>44701</c:v>
                </c:pt>
                <c:pt idx="211">
                  <c:v>44704</c:v>
                </c:pt>
                <c:pt idx="212">
                  <c:v>44705</c:v>
                </c:pt>
                <c:pt idx="213">
                  <c:v>44706</c:v>
                </c:pt>
                <c:pt idx="214">
                  <c:v>44707</c:v>
                </c:pt>
                <c:pt idx="215">
                  <c:v>44708</c:v>
                </c:pt>
                <c:pt idx="216">
                  <c:v>44711</c:v>
                </c:pt>
                <c:pt idx="217">
                  <c:v>44712</c:v>
                </c:pt>
                <c:pt idx="218">
                  <c:v>44713</c:v>
                </c:pt>
                <c:pt idx="219">
                  <c:v>44714</c:v>
                </c:pt>
                <c:pt idx="220">
                  <c:v>44715</c:v>
                </c:pt>
                <c:pt idx="221">
                  <c:v>44718</c:v>
                </c:pt>
                <c:pt idx="222">
                  <c:v>44719</c:v>
                </c:pt>
                <c:pt idx="223">
                  <c:v>44720</c:v>
                </c:pt>
                <c:pt idx="224">
                  <c:v>44721</c:v>
                </c:pt>
                <c:pt idx="225">
                  <c:v>44722</c:v>
                </c:pt>
                <c:pt idx="226">
                  <c:v>44725</c:v>
                </c:pt>
                <c:pt idx="227">
                  <c:v>44726</c:v>
                </c:pt>
                <c:pt idx="228">
                  <c:v>44727</c:v>
                </c:pt>
                <c:pt idx="229">
                  <c:v>44728</c:v>
                </c:pt>
                <c:pt idx="230">
                  <c:v>44729</c:v>
                </c:pt>
                <c:pt idx="231">
                  <c:v>44732</c:v>
                </c:pt>
                <c:pt idx="232">
                  <c:v>44733</c:v>
                </c:pt>
                <c:pt idx="233">
                  <c:v>44734</c:v>
                </c:pt>
                <c:pt idx="234">
                  <c:v>44735</c:v>
                </c:pt>
                <c:pt idx="235">
                  <c:v>44736</c:v>
                </c:pt>
                <c:pt idx="236">
                  <c:v>44739</c:v>
                </c:pt>
                <c:pt idx="237">
                  <c:v>44740</c:v>
                </c:pt>
                <c:pt idx="238">
                  <c:v>44741</c:v>
                </c:pt>
                <c:pt idx="239">
                  <c:v>44742</c:v>
                </c:pt>
                <c:pt idx="240">
                  <c:v>44743</c:v>
                </c:pt>
                <c:pt idx="241">
                  <c:v>44746</c:v>
                </c:pt>
                <c:pt idx="242">
                  <c:v>44747</c:v>
                </c:pt>
                <c:pt idx="243">
                  <c:v>44748</c:v>
                </c:pt>
                <c:pt idx="244">
                  <c:v>44749</c:v>
                </c:pt>
                <c:pt idx="245">
                  <c:v>44750</c:v>
                </c:pt>
                <c:pt idx="246">
                  <c:v>44753</c:v>
                </c:pt>
                <c:pt idx="247">
                  <c:v>44754</c:v>
                </c:pt>
                <c:pt idx="248">
                  <c:v>44755</c:v>
                </c:pt>
                <c:pt idx="249">
                  <c:v>44756</c:v>
                </c:pt>
                <c:pt idx="250">
                  <c:v>44757</c:v>
                </c:pt>
                <c:pt idx="251">
                  <c:v>44760</c:v>
                </c:pt>
                <c:pt idx="252">
                  <c:v>44761</c:v>
                </c:pt>
                <c:pt idx="253">
                  <c:v>44762</c:v>
                </c:pt>
                <c:pt idx="254">
                  <c:v>44763</c:v>
                </c:pt>
                <c:pt idx="255">
                  <c:v>44764</c:v>
                </c:pt>
                <c:pt idx="256">
                  <c:v>44767</c:v>
                </c:pt>
                <c:pt idx="257">
                  <c:v>44768</c:v>
                </c:pt>
                <c:pt idx="258">
                  <c:v>44769</c:v>
                </c:pt>
                <c:pt idx="259">
                  <c:v>44770</c:v>
                </c:pt>
                <c:pt idx="260">
                  <c:v>44771</c:v>
                </c:pt>
                <c:pt idx="261">
                  <c:v>44774</c:v>
                </c:pt>
                <c:pt idx="262">
                  <c:v>44775</c:v>
                </c:pt>
                <c:pt idx="263">
                  <c:v>44776</c:v>
                </c:pt>
                <c:pt idx="264">
                  <c:v>44777</c:v>
                </c:pt>
                <c:pt idx="265">
                  <c:v>44778</c:v>
                </c:pt>
                <c:pt idx="266">
                  <c:v>44781</c:v>
                </c:pt>
                <c:pt idx="267">
                  <c:v>44782</c:v>
                </c:pt>
                <c:pt idx="268">
                  <c:v>44783</c:v>
                </c:pt>
                <c:pt idx="269">
                  <c:v>44784</c:v>
                </c:pt>
                <c:pt idx="270">
                  <c:v>44785</c:v>
                </c:pt>
                <c:pt idx="271">
                  <c:v>44788</c:v>
                </c:pt>
                <c:pt idx="272">
                  <c:v>44789</c:v>
                </c:pt>
                <c:pt idx="273">
                  <c:v>44790</c:v>
                </c:pt>
                <c:pt idx="274">
                  <c:v>44791</c:v>
                </c:pt>
                <c:pt idx="275">
                  <c:v>44792</c:v>
                </c:pt>
                <c:pt idx="276">
                  <c:v>44795</c:v>
                </c:pt>
                <c:pt idx="277">
                  <c:v>44796</c:v>
                </c:pt>
                <c:pt idx="278">
                  <c:v>44797</c:v>
                </c:pt>
                <c:pt idx="279">
                  <c:v>44798</c:v>
                </c:pt>
                <c:pt idx="280">
                  <c:v>44799</c:v>
                </c:pt>
                <c:pt idx="281">
                  <c:v>44802</c:v>
                </c:pt>
                <c:pt idx="282">
                  <c:v>44803</c:v>
                </c:pt>
                <c:pt idx="283">
                  <c:v>44804</c:v>
                </c:pt>
              </c:numCache>
            </c:numRef>
          </c:cat>
          <c:val>
            <c:numRef>
              <c:f>'Currency Chart'!$AA$4:$AA$288</c:f>
              <c:numCache>
                <c:formatCode>0</c:formatCode>
                <c:ptCount val="285"/>
                <c:pt idx="0" formatCode="General">
                  <c:v>100</c:v>
                </c:pt>
                <c:pt idx="1">
                  <c:v>101.4394870071561</c:v>
                </c:pt>
                <c:pt idx="2">
                  <c:v>102.47461754157875</c:v>
                </c:pt>
                <c:pt idx="3">
                  <c:v>103.07013436313855</c:v>
                </c:pt>
                <c:pt idx="4">
                  <c:v>102.99135646722453</c:v>
                </c:pt>
                <c:pt idx="5">
                  <c:v>101.96283666532615</c:v>
                </c:pt>
                <c:pt idx="6">
                  <c:v>101.9116034882632</c:v>
                </c:pt>
                <c:pt idx="7">
                  <c:v>102.45809071026811</c:v>
                </c:pt>
                <c:pt idx="8">
                  <c:v>102.17548189485629</c:v>
                </c:pt>
                <c:pt idx="9">
                  <c:v>102.10937456961375</c:v>
                </c:pt>
                <c:pt idx="10">
                  <c:v>102.16776937357797</c:v>
                </c:pt>
                <c:pt idx="11">
                  <c:v>102.12424871779331</c:v>
                </c:pt>
                <c:pt idx="12">
                  <c:v>101.94300446775337</c:v>
                </c:pt>
                <c:pt idx="13">
                  <c:v>102.02784220181461</c:v>
                </c:pt>
                <c:pt idx="14">
                  <c:v>100.7481145639946</c:v>
                </c:pt>
                <c:pt idx="15">
                  <c:v>99.801127129895349</c:v>
                </c:pt>
                <c:pt idx="16">
                  <c:v>101.02190906937409</c:v>
                </c:pt>
                <c:pt idx="17">
                  <c:v>101.80583176787512</c:v>
                </c:pt>
                <c:pt idx="18">
                  <c:v>102.21349360687073</c:v>
                </c:pt>
                <c:pt idx="19">
                  <c:v>101.11115395845152</c:v>
                </c:pt>
                <c:pt idx="20">
                  <c:v>101.6328509334905</c:v>
                </c:pt>
                <c:pt idx="21">
                  <c:v>102.58644910011404</c:v>
                </c:pt>
                <c:pt idx="22">
                  <c:v>103.56979556309669</c:v>
                </c:pt>
                <c:pt idx="23">
                  <c:v>103.93448764068467</c:v>
                </c:pt>
                <c:pt idx="24">
                  <c:v>104.12895335577311</c:v>
                </c:pt>
                <c:pt idx="25">
                  <c:v>104.79002660819842</c:v>
                </c:pt>
                <c:pt idx="26">
                  <c:v>105.19548486968593</c:v>
                </c:pt>
                <c:pt idx="27">
                  <c:v>104.64844675330397</c:v>
                </c:pt>
                <c:pt idx="28">
                  <c:v>103.6254358951758</c:v>
                </c:pt>
                <c:pt idx="29">
                  <c:v>103.76921932757831</c:v>
                </c:pt>
                <c:pt idx="30">
                  <c:v>104.27549126006069</c:v>
                </c:pt>
                <c:pt idx="31">
                  <c:v>103.70311200233579</c:v>
                </c:pt>
                <c:pt idx="32">
                  <c:v>103.43427554634948</c:v>
                </c:pt>
                <c:pt idx="33">
                  <c:v>103.15331941406873</c:v>
                </c:pt>
                <c:pt idx="34">
                  <c:v>102.34791183486389</c:v>
                </c:pt>
                <c:pt idx="35">
                  <c:v>102.50271315480683</c:v>
                </c:pt>
                <c:pt idx="36">
                  <c:v>101.45215757782759</c:v>
                </c:pt>
                <c:pt idx="37">
                  <c:v>102.06144675881292</c:v>
                </c:pt>
                <c:pt idx="38">
                  <c:v>101.83502916985724</c:v>
                </c:pt>
                <c:pt idx="39">
                  <c:v>102.1314103446946</c:v>
                </c:pt>
                <c:pt idx="40">
                  <c:v>102.07797359012355</c:v>
                </c:pt>
                <c:pt idx="41">
                  <c:v>101.76726916148364</c:v>
                </c:pt>
                <c:pt idx="42">
                  <c:v>100.53051128507128</c:v>
                </c:pt>
                <c:pt idx="43">
                  <c:v>100.05233496581698</c:v>
                </c:pt>
                <c:pt idx="44">
                  <c:v>100.54648722200491</c:v>
                </c:pt>
                <c:pt idx="45">
                  <c:v>100.09475383284762</c:v>
                </c:pt>
                <c:pt idx="46">
                  <c:v>99.770827939159204</c:v>
                </c:pt>
                <c:pt idx="47">
                  <c:v>100.09365204409357</c:v>
                </c:pt>
                <c:pt idx="48">
                  <c:v>99.161538758173876</c:v>
                </c:pt>
                <c:pt idx="49">
                  <c:v>100.79604237479546</c:v>
                </c:pt>
                <c:pt idx="50">
                  <c:v>101.03788500630772</c:v>
                </c:pt>
                <c:pt idx="51">
                  <c:v>100.63242674482021</c:v>
                </c:pt>
                <c:pt idx="52">
                  <c:v>100.32943483745861</c:v>
                </c:pt>
                <c:pt idx="53">
                  <c:v>101.04945378822518</c:v>
                </c:pt>
                <c:pt idx="54">
                  <c:v>101.44830131718847</c:v>
                </c:pt>
                <c:pt idx="55">
                  <c:v>102.11873977402314</c:v>
                </c:pt>
                <c:pt idx="56">
                  <c:v>101.60144995400033</c:v>
                </c:pt>
                <c:pt idx="57">
                  <c:v>102.74565757507314</c:v>
                </c:pt>
                <c:pt idx="58">
                  <c:v>102.65916715788083</c:v>
                </c:pt>
                <c:pt idx="59">
                  <c:v>101.6400125603918</c:v>
                </c:pt>
                <c:pt idx="60">
                  <c:v>101.87138819874065</c:v>
                </c:pt>
                <c:pt idx="61">
                  <c:v>101.32159561047359</c:v>
                </c:pt>
                <c:pt idx="62">
                  <c:v>101.43618164089398</c:v>
                </c:pt>
                <c:pt idx="63">
                  <c:v>100.81422188923716</c:v>
                </c:pt>
                <c:pt idx="64">
                  <c:v>100.1911603488263</c:v>
                </c:pt>
                <c:pt idx="65">
                  <c:v>99.728959966505599</c:v>
                </c:pt>
                <c:pt idx="66">
                  <c:v>100.17187904563056</c:v>
                </c:pt>
                <c:pt idx="67">
                  <c:v>100.05123317706295</c:v>
                </c:pt>
                <c:pt idx="68">
                  <c:v>100.0187304088187</c:v>
                </c:pt>
                <c:pt idx="69">
                  <c:v>100.63573211108233</c:v>
                </c:pt>
                <c:pt idx="70">
                  <c:v>101.03292695691455</c:v>
                </c:pt>
                <c:pt idx="71">
                  <c:v>101.72980834384624</c:v>
                </c:pt>
                <c:pt idx="72">
                  <c:v>101.86808283247855</c:v>
                </c:pt>
                <c:pt idx="73">
                  <c:v>101.65378491981734</c:v>
                </c:pt>
                <c:pt idx="74">
                  <c:v>102.14573359849717</c:v>
                </c:pt>
                <c:pt idx="75">
                  <c:v>102.65806536912679</c:v>
                </c:pt>
                <c:pt idx="76">
                  <c:v>103.00678150978113</c:v>
                </c:pt>
                <c:pt idx="77">
                  <c:v>103.27065991637423</c:v>
                </c:pt>
                <c:pt idx="78">
                  <c:v>103.04644590492664</c:v>
                </c:pt>
                <c:pt idx="79">
                  <c:v>102.17052384546311</c:v>
                </c:pt>
                <c:pt idx="80">
                  <c:v>102.25866694578647</c:v>
                </c:pt>
                <c:pt idx="81">
                  <c:v>101.58712670019776</c:v>
                </c:pt>
                <c:pt idx="82">
                  <c:v>101.37227789315953</c:v>
                </c:pt>
                <c:pt idx="83">
                  <c:v>101.19764437564385</c:v>
                </c:pt>
                <c:pt idx="84">
                  <c:v>101.45160668345058</c:v>
                </c:pt>
                <c:pt idx="85">
                  <c:v>99.762013629126898</c:v>
                </c:pt>
                <c:pt idx="86">
                  <c:v>99.824815588107285</c:v>
                </c:pt>
                <c:pt idx="87">
                  <c:v>99.55653002649801</c:v>
                </c:pt>
                <c:pt idx="88">
                  <c:v>100.29527938608328</c:v>
                </c:pt>
                <c:pt idx="89">
                  <c:v>101.44940310594248</c:v>
                </c:pt>
                <c:pt idx="90">
                  <c:v>100.71230642948827</c:v>
                </c:pt>
                <c:pt idx="91">
                  <c:v>99.853462095712374</c:v>
                </c:pt>
                <c:pt idx="92">
                  <c:v>100.82358709364651</c:v>
                </c:pt>
                <c:pt idx="93">
                  <c:v>102.04491992750226</c:v>
                </c:pt>
                <c:pt idx="94">
                  <c:v>102.66853236229015</c:v>
                </c:pt>
                <c:pt idx="95">
                  <c:v>102.2597687345405</c:v>
                </c:pt>
                <c:pt idx="96">
                  <c:v>101.82235859918575</c:v>
                </c:pt>
                <c:pt idx="97">
                  <c:v>101.75349680205811</c:v>
                </c:pt>
                <c:pt idx="98">
                  <c:v>100.92990970841157</c:v>
                </c:pt>
                <c:pt idx="99">
                  <c:v>102.07301554073035</c:v>
                </c:pt>
                <c:pt idx="100">
                  <c:v>101.68022784991432</c:v>
                </c:pt>
                <c:pt idx="101">
                  <c:v>99.950419506068073</c:v>
                </c:pt>
                <c:pt idx="102">
                  <c:v>101.30837414542506</c:v>
                </c:pt>
                <c:pt idx="103">
                  <c:v>102.02343504679844</c:v>
                </c:pt>
                <c:pt idx="104">
                  <c:v>102.76383708951479</c:v>
                </c:pt>
                <c:pt idx="105">
                  <c:v>103.14340331528231</c:v>
                </c:pt>
                <c:pt idx="106">
                  <c:v>103.30756983963461</c:v>
                </c:pt>
                <c:pt idx="107">
                  <c:v>103.86727852668804</c:v>
                </c:pt>
                <c:pt idx="108">
                  <c:v>103.15937925221593</c:v>
                </c:pt>
                <c:pt idx="109">
                  <c:v>103.85130258975443</c:v>
                </c:pt>
                <c:pt idx="110">
                  <c:v>104.29256898574833</c:v>
                </c:pt>
                <c:pt idx="111">
                  <c:v>104.40935859367681</c:v>
                </c:pt>
                <c:pt idx="112">
                  <c:v>104.1217917288718</c:v>
                </c:pt>
                <c:pt idx="113">
                  <c:v>103.56373572494944</c:v>
                </c:pt>
                <c:pt idx="114">
                  <c:v>102.4685577034315</c:v>
                </c:pt>
                <c:pt idx="115">
                  <c:v>102.75502277948247</c:v>
                </c:pt>
                <c:pt idx="116">
                  <c:v>103.05746379246706</c:v>
                </c:pt>
                <c:pt idx="117">
                  <c:v>103.51360433664051</c:v>
                </c:pt>
                <c:pt idx="118">
                  <c:v>104.78947571382137</c:v>
                </c:pt>
                <c:pt idx="119">
                  <c:v>104.08818717187353</c:v>
                </c:pt>
                <c:pt idx="120">
                  <c:v>103.86507494917998</c:v>
                </c:pt>
                <c:pt idx="121">
                  <c:v>103.60560369760304</c:v>
                </c:pt>
                <c:pt idx="122">
                  <c:v>102.90211157814711</c:v>
                </c:pt>
                <c:pt idx="123">
                  <c:v>102.6459456928323</c:v>
                </c:pt>
                <c:pt idx="124">
                  <c:v>103.0007216716339</c:v>
                </c:pt>
                <c:pt idx="125">
                  <c:v>102.32807963729114</c:v>
                </c:pt>
                <c:pt idx="126">
                  <c:v>100.32117142180329</c:v>
                </c:pt>
                <c:pt idx="127">
                  <c:v>99.793965502994098</c:v>
                </c:pt>
                <c:pt idx="128">
                  <c:v>99.807737862419614</c:v>
                </c:pt>
                <c:pt idx="129">
                  <c:v>98.352825812706911</c:v>
                </c:pt>
                <c:pt idx="130">
                  <c:v>97.901643317926641</c:v>
                </c:pt>
                <c:pt idx="131">
                  <c:v>99.023815163918599</c:v>
                </c:pt>
                <c:pt idx="132">
                  <c:v>100.07271805776675</c:v>
                </c:pt>
                <c:pt idx="133">
                  <c:v>100.38342248640666</c:v>
                </c:pt>
                <c:pt idx="134">
                  <c:v>99.942706984789794</c:v>
                </c:pt>
                <c:pt idx="135">
                  <c:v>100.55805600392235</c:v>
                </c:pt>
                <c:pt idx="136">
                  <c:v>100.40766183899561</c:v>
                </c:pt>
                <c:pt idx="137">
                  <c:v>100.37240459886625</c:v>
                </c:pt>
                <c:pt idx="138">
                  <c:v>101.85761583931513</c:v>
                </c:pt>
                <c:pt idx="139">
                  <c:v>102.96656622025858</c:v>
                </c:pt>
                <c:pt idx="140">
                  <c:v>101.62734198972031</c:v>
                </c:pt>
                <c:pt idx="141">
                  <c:v>100.46881111484495</c:v>
                </c:pt>
                <c:pt idx="142">
                  <c:v>101.80968802851429</c:v>
                </c:pt>
                <c:pt idx="143">
                  <c:v>102.75887904012163</c:v>
                </c:pt>
                <c:pt idx="144">
                  <c:v>102.22946954380436</c:v>
                </c:pt>
                <c:pt idx="145">
                  <c:v>101.91490885452531</c:v>
                </c:pt>
                <c:pt idx="146">
                  <c:v>101.59373743272201</c:v>
                </c:pt>
                <c:pt idx="147">
                  <c:v>100.58725340590448</c:v>
                </c:pt>
                <c:pt idx="148">
                  <c:v>100.6764982949819</c:v>
                </c:pt>
                <c:pt idx="149">
                  <c:v>96.550299411093903</c:v>
                </c:pt>
                <c:pt idx="150">
                  <c:v>98.710907157770635</c:v>
                </c:pt>
                <c:pt idx="151">
                  <c:v>99.119670785520285</c:v>
                </c:pt>
                <c:pt idx="152">
                  <c:v>99.655691014361807</c:v>
                </c:pt>
                <c:pt idx="153">
                  <c:v>98.792439525569748</c:v>
                </c:pt>
                <c:pt idx="154">
                  <c:v>98.986354346281175</c:v>
                </c:pt>
                <c:pt idx="155">
                  <c:v>97.59699872743397</c:v>
                </c:pt>
                <c:pt idx="156">
                  <c:v>95.122932080232246</c:v>
                </c:pt>
                <c:pt idx="157">
                  <c:v>94.43927215834907</c:v>
                </c:pt>
                <c:pt idx="158">
                  <c:v>93.607421649047225</c:v>
                </c:pt>
                <c:pt idx="159">
                  <c:v>94.920753843865512</c:v>
                </c:pt>
                <c:pt idx="160">
                  <c:v>94.04428089002495</c:v>
                </c:pt>
                <c:pt idx="161">
                  <c:v>91.901852657789917</c:v>
                </c:pt>
                <c:pt idx="162">
                  <c:v>89.756669953669771</c:v>
                </c:pt>
                <c:pt idx="163">
                  <c:v>92.72709243456751</c:v>
                </c:pt>
                <c:pt idx="164">
                  <c:v>95.624245963321442</c:v>
                </c:pt>
                <c:pt idx="165">
                  <c:v>95.54932432804658</c:v>
                </c:pt>
                <c:pt idx="166">
                  <c:v>95.408846261906206</c:v>
                </c:pt>
                <c:pt idx="167">
                  <c:v>95.804939318984367</c:v>
                </c:pt>
                <c:pt idx="168">
                  <c:v>96.353630118497392</c:v>
                </c:pt>
                <c:pt idx="169">
                  <c:v>96.571233397420741</c:v>
                </c:pt>
                <c:pt idx="170">
                  <c:v>95.525635869834701</c:v>
                </c:pt>
                <c:pt idx="171">
                  <c:v>94.888801969998326</c:v>
                </c:pt>
                <c:pt idx="172">
                  <c:v>95.487073263443222</c:v>
                </c:pt>
                <c:pt idx="173">
                  <c:v>97.178319000897972</c:v>
                </c:pt>
                <c:pt idx="174">
                  <c:v>96.911135228042752</c:v>
                </c:pt>
                <c:pt idx="175">
                  <c:v>97.384353497903859</c:v>
                </c:pt>
                <c:pt idx="176">
                  <c:v>98.232179944139332</c:v>
                </c:pt>
                <c:pt idx="177">
                  <c:v>97.91376299422113</c:v>
                </c:pt>
                <c:pt idx="178">
                  <c:v>96.456647367000343</c:v>
                </c:pt>
                <c:pt idx="179">
                  <c:v>95.472750009640663</c:v>
                </c:pt>
                <c:pt idx="180">
                  <c:v>95.479911636541942</c:v>
                </c:pt>
                <c:pt idx="181">
                  <c:v>94.169333913608753</c:v>
                </c:pt>
                <c:pt idx="182">
                  <c:v>94.332398649206979</c:v>
                </c:pt>
                <c:pt idx="183">
                  <c:v>94.27235116211169</c:v>
                </c:pt>
                <c:pt idx="184">
                  <c:v>94.589666323275836</c:v>
                </c:pt>
                <c:pt idx="185">
                  <c:v>94.179800906772144</c:v>
                </c:pt>
                <c:pt idx="186">
                  <c:v>93.737432722024209</c:v>
                </c:pt>
                <c:pt idx="187">
                  <c:v>91.711243203340629</c:v>
                </c:pt>
                <c:pt idx="188">
                  <c:v>92.367358406372759</c:v>
                </c:pt>
                <c:pt idx="189">
                  <c:v>92.222473185216202</c:v>
                </c:pt>
                <c:pt idx="190">
                  <c:v>90.559873955366541</c:v>
                </c:pt>
                <c:pt idx="191">
                  <c:v>88.233447001206471</c:v>
                </c:pt>
                <c:pt idx="192">
                  <c:v>88.482451259620007</c:v>
                </c:pt>
                <c:pt idx="193">
                  <c:v>88.615767698859116</c:v>
                </c:pt>
                <c:pt idx="194">
                  <c:v>89.261415908727841</c:v>
                </c:pt>
                <c:pt idx="195">
                  <c:v>89.794130771307252</c:v>
                </c:pt>
                <c:pt idx="196">
                  <c:v>89.313199980167838</c:v>
                </c:pt>
                <c:pt idx="197">
                  <c:v>89.144626300799388</c:v>
                </c:pt>
                <c:pt idx="198">
                  <c:v>88.501732562815761</c:v>
                </c:pt>
                <c:pt idx="199">
                  <c:v>88.594282818155321</c:v>
                </c:pt>
                <c:pt idx="200">
                  <c:v>86.197892278113571</c:v>
                </c:pt>
                <c:pt idx="201">
                  <c:v>84.507197435035835</c:v>
                </c:pt>
                <c:pt idx="202">
                  <c:v>84.259294965376341</c:v>
                </c:pt>
                <c:pt idx="203">
                  <c:v>85.103265150972661</c:v>
                </c:pt>
                <c:pt idx="204">
                  <c:v>83.420833723550231</c:v>
                </c:pt>
                <c:pt idx="205">
                  <c:v>84.358455953240139</c:v>
                </c:pt>
                <c:pt idx="206">
                  <c:v>84.760057954088509</c:v>
                </c:pt>
                <c:pt idx="207">
                  <c:v>86.168694876131454</c:v>
                </c:pt>
                <c:pt idx="208">
                  <c:v>86.140048368526351</c:v>
                </c:pt>
                <c:pt idx="209">
                  <c:v>84.722597136451071</c:v>
                </c:pt>
                <c:pt idx="210">
                  <c:v>86.254634398946735</c:v>
                </c:pt>
                <c:pt idx="211">
                  <c:v>86.162084143607188</c:v>
                </c:pt>
                <c:pt idx="212">
                  <c:v>84.875745773262935</c:v>
                </c:pt>
                <c:pt idx="213">
                  <c:v>84.630597775488539</c:v>
                </c:pt>
                <c:pt idx="214">
                  <c:v>84.855362681313153</c:v>
                </c:pt>
                <c:pt idx="215">
                  <c:v>86.551015573784071</c:v>
                </c:pt>
                <c:pt idx="216">
                  <c:v>88.852101386601191</c:v>
                </c:pt>
                <c:pt idx="217">
                  <c:v>89.548431879155856</c:v>
                </c:pt>
                <c:pt idx="218">
                  <c:v>88.757898448130589</c:v>
                </c:pt>
                <c:pt idx="219">
                  <c:v>88.565085416173204</c:v>
                </c:pt>
                <c:pt idx="220">
                  <c:v>88.320488312775836</c:v>
                </c:pt>
                <c:pt idx="221">
                  <c:v>88.847694231585024</c:v>
                </c:pt>
                <c:pt idx="222">
                  <c:v>87.908970213141075</c:v>
                </c:pt>
                <c:pt idx="223">
                  <c:v>88.091867146312069</c:v>
                </c:pt>
                <c:pt idx="224">
                  <c:v>87.226412080011926</c:v>
                </c:pt>
                <c:pt idx="225">
                  <c:v>86.334514083614792</c:v>
                </c:pt>
                <c:pt idx="226">
                  <c:v>83.555802845920383</c:v>
                </c:pt>
                <c:pt idx="227">
                  <c:v>83.436809660483817</c:v>
                </c:pt>
                <c:pt idx="228">
                  <c:v>83.506773246365498</c:v>
                </c:pt>
                <c:pt idx="229">
                  <c:v>82.6864915189811</c:v>
                </c:pt>
                <c:pt idx="230">
                  <c:v>81.889898249808596</c:v>
                </c:pt>
                <c:pt idx="231">
                  <c:v>81.806162304501399</c:v>
                </c:pt>
                <c:pt idx="232">
                  <c:v>83.45333649179446</c:v>
                </c:pt>
                <c:pt idx="233">
                  <c:v>81.461302424486192</c:v>
                </c:pt>
                <c:pt idx="234">
                  <c:v>81.535122271007012</c:v>
                </c:pt>
                <c:pt idx="235">
                  <c:v>82.324003018901209</c:v>
                </c:pt>
                <c:pt idx="236">
                  <c:v>83.979991516226619</c:v>
                </c:pt>
                <c:pt idx="237">
                  <c:v>84.110553483580617</c:v>
                </c:pt>
                <c:pt idx="238">
                  <c:v>83.031351398996307</c:v>
                </c:pt>
                <c:pt idx="239">
                  <c:v>82.336673589572698</c:v>
                </c:pt>
                <c:pt idx="240">
                  <c:v>81.663480660852926</c:v>
                </c:pt>
                <c:pt idx="241">
                  <c:v>81.619409110691237</c:v>
                </c:pt>
                <c:pt idx="242">
                  <c:v>81.021688711623355</c:v>
                </c:pt>
                <c:pt idx="243">
                  <c:v>80.943461710086353</c:v>
                </c:pt>
                <c:pt idx="244">
                  <c:v>82.216027721005091</c:v>
                </c:pt>
                <c:pt idx="245">
                  <c:v>82.649581595720676</c:v>
                </c:pt>
                <c:pt idx="246">
                  <c:v>81.139029213928836</c:v>
                </c:pt>
                <c:pt idx="247">
                  <c:v>80.033935093624521</c:v>
                </c:pt>
                <c:pt idx="248">
                  <c:v>80.217933815549571</c:v>
                </c:pt>
                <c:pt idx="249">
                  <c:v>79.571183816926805</c:v>
                </c:pt>
                <c:pt idx="250">
                  <c:v>79.909983858794774</c:v>
                </c:pt>
                <c:pt idx="251">
                  <c:v>81.265184026266681</c:v>
                </c:pt>
                <c:pt idx="252">
                  <c:v>81.196322229139042</c:v>
                </c:pt>
                <c:pt idx="253">
                  <c:v>81.891000038562638</c:v>
                </c:pt>
                <c:pt idx="254">
                  <c:v>82.534995565300306</c:v>
                </c:pt>
                <c:pt idx="255">
                  <c:v>82.606611834313057</c:v>
                </c:pt>
                <c:pt idx="256">
                  <c:v>82.351547737752284</c:v>
                </c:pt>
                <c:pt idx="257">
                  <c:v>81.878880362268191</c:v>
                </c:pt>
                <c:pt idx="258">
                  <c:v>82.440241732452691</c:v>
                </c:pt>
                <c:pt idx="259">
                  <c:v>83.371253229618333</c:v>
                </c:pt>
                <c:pt idx="260">
                  <c:v>83.771753441712676</c:v>
                </c:pt>
                <c:pt idx="261">
                  <c:v>83.941979804212181</c:v>
                </c:pt>
                <c:pt idx="262">
                  <c:v>83.329385256964713</c:v>
                </c:pt>
                <c:pt idx="263">
                  <c:v>83.053387174077145</c:v>
                </c:pt>
                <c:pt idx="264">
                  <c:v>83.630173586818231</c:v>
                </c:pt>
                <c:pt idx="265">
                  <c:v>84.757854376580411</c:v>
                </c:pt>
                <c:pt idx="266">
                  <c:v>84.863075202591446</c:v>
                </c:pt>
                <c:pt idx="267">
                  <c:v>84.852057315051013</c:v>
                </c:pt>
                <c:pt idx="268">
                  <c:v>84.645471923668097</c:v>
                </c:pt>
                <c:pt idx="269">
                  <c:v>85.903163786407262</c:v>
                </c:pt>
                <c:pt idx="270">
                  <c:v>86.195688700605473</c:v>
                </c:pt>
                <c:pt idx="271">
                  <c:v>86.063474050120405</c:v>
                </c:pt>
                <c:pt idx="272">
                  <c:v>86.183569024311012</c:v>
                </c:pt>
                <c:pt idx="273">
                  <c:v>86.363160591219895</c:v>
                </c:pt>
                <c:pt idx="274">
                  <c:v>85.86845744065495</c:v>
                </c:pt>
                <c:pt idx="275">
                  <c:v>85.083432953399893</c:v>
                </c:pt>
                <c:pt idx="276">
                  <c:v>84.277474479818025</c:v>
                </c:pt>
                <c:pt idx="277">
                  <c:v>84.157379505627432</c:v>
                </c:pt>
                <c:pt idx="278">
                  <c:v>83.704544327716093</c:v>
                </c:pt>
                <c:pt idx="279">
                  <c:v>84.439437426662224</c:v>
                </c:pt>
                <c:pt idx="280">
                  <c:v>84.581568175933654</c:v>
                </c:pt>
                <c:pt idx="281">
                  <c:v>83.14814100692476</c:v>
                </c:pt>
                <c:pt idx="282">
                  <c:v>83.388881849682988</c:v>
                </c:pt>
                <c:pt idx="283">
                  <c:v>83.508976823873581</c:v>
                </c:pt>
              </c:numCache>
            </c:numRef>
          </c:val>
          <c:smooth val="0"/>
          <c:extLst xmlns:c16r2="http://schemas.microsoft.com/office/drawing/2015/06/chart">
            <c:ext xmlns:c16="http://schemas.microsoft.com/office/drawing/2014/chart" uri="{C3380CC4-5D6E-409C-BE32-E72D297353CC}">
              <c16:uniqueId val="{00000002-F221-4E69-83E4-9714408A62A9}"/>
            </c:ext>
          </c:extLst>
        </c:ser>
        <c:dLbls>
          <c:showLegendKey val="0"/>
          <c:showVal val="0"/>
          <c:showCatName val="0"/>
          <c:showSerName val="0"/>
          <c:showPercent val="0"/>
          <c:showBubbleSize val="0"/>
        </c:dLbls>
        <c:smooth val="0"/>
        <c:axId val="556378456"/>
        <c:axId val="556376496"/>
        <c:extLst xmlns:c16r2="http://schemas.microsoft.com/office/drawing/2015/06/chart">
          <c:ext xmlns:c15="http://schemas.microsoft.com/office/drawing/2012/chart" uri="{02D57815-91ED-43cb-92C2-25804820EDAC}">
            <c15:filteredLineSeries>
              <c15:ser>
                <c:idx val="0"/>
                <c:order val="0"/>
                <c:tx>
                  <c:strRef>
                    <c:extLst xmlns:c16r2="http://schemas.microsoft.com/office/drawing/2015/06/chart">
                      <c:ext uri="{02D57815-91ED-43cb-92C2-25804820EDAC}">
                        <c15:formulaRef>
                          <c15:sqref>'Currency Chart'!$P$3</c15:sqref>
                        </c15:formulaRef>
                      </c:ext>
                    </c:extLst>
                    <c:strCache>
                      <c:ptCount val="1"/>
                      <c:pt idx="0">
                        <c:v>Real</c:v>
                      </c:pt>
                    </c:strCache>
                  </c:strRef>
                </c:tx>
                <c:spPr>
                  <a:ln w="28575" cap="rnd">
                    <a:solidFill>
                      <a:schemeClr val="accent1"/>
                    </a:solidFill>
                    <a:round/>
                  </a:ln>
                  <a:effectLst/>
                </c:spPr>
                <c:marker>
                  <c:symbol val="none"/>
                </c:marker>
                <c:cat>
                  <c:numRef>
                    <c:extLst xmlns:c16r2="http://schemas.microsoft.com/office/drawing/2015/06/chart">
                      <c:ext uri="{02D57815-91ED-43cb-92C2-25804820EDAC}">
                        <c15:formulaRef>
                          <c15:sqref>'Currency Chart'!$O$4:$O$288</c15:sqref>
                        </c15:formulaRef>
                      </c:ext>
                    </c:extLst>
                    <c:numCache>
                      <c:formatCode>m/d/yyyy</c:formatCode>
                      <c:ptCount val="285"/>
                      <c:pt idx="0">
                        <c:v>44407</c:v>
                      </c:pt>
                      <c:pt idx="1">
                        <c:v>44410</c:v>
                      </c:pt>
                      <c:pt idx="2">
                        <c:v>44411</c:v>
                      </c:pt>
                      <c:pt idx="3">
                        <c:v>44412</c:v>
                      </c:pt>
                      <c:pt idx="4">
                        <c:v>44413</c:v>
                      </c:pt>
                      <c:pt idx="5">
                        <c:v>44414</c:v>
                      </c:pt>
                      <c:pt idx="6">
                        <c:v>44417</c:v>
                      </c:pt>
                      <c:pt idx="7">
                        <c:v>44418</c:v>
                      </c:pt>
                      <c:pt idx="8">
                        <c:v>44419</c:v>
                      </c:pt>
                      <c:pt idx="9">
                        <c:v>44420</c:v>
                      </c:pt>
                      <c:pt idx="10">
                        <c:v>44421</c:v>
                      </c:pt>
                      <c:pt idx="11">
                        <c:v>44424</c:v>
                      </c:pt>
                      <c:pt idx="12">
                        <c:v>44425</c:v>
                      </c:pt>
                      <c:pt idx="13">
                        <c:v>44426</c:v>
                      </c:pt>
                      <c:pt idx="14">
                        <c:v>44427</c:v>
                      </c:pt>
                      <c:pt idx="15">
                        <c:v>44428</c:v>
                      </c:pt>
                      <c:pt idx="16">
                        <c:v>44431</c:v>
                      </c:pt>
                      <c:pt idx="17">
                        <c:v>44432</c:v>
                      </c:pt>
                      <c:pt idx="18">
                        <c:v>44433</c:v>
                      </c:pt>
                      <c:pt idx="19">
                        <c:v>44434</c:v>
                      </c:pt>
                      <c:pt idx="20">
                        <c:v>44435</c:v>
                      </c:pt>
                      <c:pt idx="21">
                        <c:v>44438</c:v>
                      </c:pt>
                      <c:pt idx="22">
                        <c:v>44439</c:v>
                      </c:pt>
                      <c:pt idx="23">
                        <c:v>44440</c:v>
                      </c:pt>
                      <c:pt idx="24">
                        <c:v>44441</c:v>
                      </c:pt>
                      <c:pt idx="25">
                        <c:v>44442</c:v>
                      </c:pt>
                      <c:pt idx="26">
                        <c:v>44445</c:v>
                      </c:pt>
                      <c:pt idx="27">
                        <c:v>44446</c:v>
                      </c:pt>
                      <c:pt idx="28">
                        <c:v>44447</c:v>
                      </c:pt>
                      <c:pt idx="29">
                        <c:v>44448</c:v>
                      </c:pt>
                      <c:pt idx="30">
                        <c:v>44449</c:v>
                      </c:pt>
                      <c:pt idx="31">
                        <c:v>44452</c:v>
                      </c:pt>
                      <c:pt idx="32">
                        <c:v>44453</c:v>
                      </c:pt>
                      <c:pt idx="33">
                        <c:v>44454</c:v>
                      </c:pt>
                      <c:pt idx="34">
                        <c:v>44455</c:v>
                      </c:pt>
                      <c:pt idx="35">
                        <c:v>44456</c:v>
                      </c:pt>
                      <c:pt idx="36">
                        <c:v>44459</c:v>
                      </c:pt>
                      <c:pt idx="37">
                        <c:v>44460</c:v>
                      </c:pt>
                      <c:pt idx="38">
                        <c:v>44461</c:v>
                      </c:pt>
                      <c:pt idx="39">
                        <c:v>44462</c:v>
                      </c:pt>
                      <c:pt idx="40">
                        <c:v>44463</c:v>
                      </c:pt>
                      <c:pt idx="41">
                        <c:v>44466</c:v>
                      </c:pt>
                      <c:pt idx="42">
                        <c:v>44467</c:v>
                      </c:pt>
                      <c:pt idx="43">
                        <c:v>44468</c:v>
                      </c:pt>
                      <c:pt idx="44">
                        <c:v>44469</c:v>
                      </c:pt>
                      <c:pt idx="45">
                        <c:v>44470</c:v>
                      </c:pt>
                      <c:pt idx="46">
                        <c:v>44473</c:v>
                      </c:pt>
                      <c:pt idx="47">
                        <c:v>44474</c:v>
                      </c:pt>
                      <c:pt idx="48">
                        <c:v>44475</c:v>
                      </c:pt>
                      <c:pt idx="49">
                        <c:v>44476</c:v>
                      </c:pt>
                      <c:pt idx="50">
                        <c:v>44477</c:v>
                      </c:pt>
                      <c:pt idx="51">
                        <c:v>44480</c:v>
                      </c:pt>
                      <c:pt idx="52">
                        <c:v>44481</c:v>
                      </c:pt>
                      <c:pt idx="53">
                        <c:v>44482</c:v>
                      </c:pt>
                      <c:pt idx="54">
                        <c:v>44483</c:v>
                      </c:pt>
                      <c:pt idx="55">
                        <c:v>44484</c:v>
                      </c:pt>
                      <c:pt idx="56">
                        <c:v>44487</c:v>
                      </c:pt>
                      <c:pt idx="57">
                        <c:v>44488</c:v>
                      </c:pt>
                      <c:pt idx="58">
                        <c:v>44489</c:v>
                      </c:pt>
                      <c:pt idx="59">
                        <c:v>44490</c:v>
                      </c:pt>
                      <c:pt idx="60">
                        <c:v>44491</c:v>
                      </c:pt>
                      <c:pt idx="61">
                        <c:v>44494</c:v>
                      </c:pt>
                      <c:pt idx="62">
                        <c:v>44495</c:v>
                      </c:pt>
                      <c:pt idx="63">
                        <c:v>44496</c:v>
                      </c:pt>
                      <c:pt idx="64">
                        <c:v>44497</c:v>
                      </c:pt>
                      <c:pt idx="65">
                        <c:v>44498</c:v>
                      </c:pt>
                      <c:pt idx="66">
                        <c:v>44501</c:v>
                      </c:pt>
                      <c:pt idx="67">
                        <c:v>44502</c:v>
                      </c:pt>
                      <c:pt idx="68">
                        <c:v>44503</c:v>
                      </c:pt>
                      <c:pt idx="69">
                        <c:v>44504</c:v>
                      </c:pt>
                      <c:pt idx="70">
                        <c:v>44505</c:v>
                      </c:pt>
                      <c:pt idx="71">
                        <c:v>44508</c:v>
                      </c:pt>
                      <c:pt idx="72">
                        <c:v>44509</c:v>
                      </c:pt>
                      <c:pt idx="73">
                        <c:v>44510</c:v>
                      </c:pt>
                      <c:pt idx="74">
                        <c:v>44511</c:v>
                      </c:pt>
                      <c:pt idx="75">
                        <c:v>44512</c:v>
                      </c:pt>
                      <c:pt idx="76">
                        <c:v>44515</c:v>
                      </c:pt>
                      <c:pt idx="77">
                        <c:v>44516</c:v>
                      </c:pt>
                      <c:pt idx="78">
                        <c:v>44517</c:v>
                      </c:pt>
                      <c:pt idx="79">
                        <c:v>44518</c:v>
                      </c:pt>
                      <c:pt idx="80">
                        <c:v>44519</c:v>
                      </c:pt>
                      <c:pt idx="81">
                        <c:v>44522</c:v>
                      </c:pt>
                      <c:pt idx="82">
                        <c:v>44523</c:v>
                      </c:pt>
                      <c:pt idx="83">
                        <c:v>44524</c:v>
                      </c:pt>
                      <c:pt idx="84">
                        <c:v>44525</c:v>
                      </c:pt>
                      <c:pt idx="85">
                        <c:v>44526</c:v>
                      </c:pt>
                      <c:pt idx="86">
                        <c:v>44529</c:v>
                      </c:pt>
                      <c:pt idx="87">
                        <c:v>44530</c:v>
                      </c:pt>
                      <c:pt idx="88">
                        <c:v>44531</c:v>
                      </c:pt>
                      <c:pt idx="89">
                        <c:v>44532</c:v>
                      </c:pt>
                      <c:pt idx="90">
                        <c:v>44533</c:v>
                      </c:pt>
                      <c:pt idx="91">
                        <c:v>44536</c:v>
                      </c:pt>
                      <c:pt idx="92">
                        <c:v>44537</c:v>
                      </c:pt>
                      <c:pt idx="93">
                        <c:v>44538</c:v>
                      </c:pt>
                      <c:pt idx="94">
                        <c:v>44539</c:v>
                      </c:pt>
                      <c:pt idx="95">
                        <c:v>44540</c:v>
                      </c:pt>
                      <c:pt idx="96">
                        <c:v>44543</c:v>
                      </c:pt>
                      <c:pt idx="97">
                        <c:v>44544</c:v>
                      </c:pt>
                      <c:pt idx="98">
                        <c:v>44545</c:v>
                      </c:pt>
                      <c:pt idx="99">
                        <c:v>44546</c:v>
                      </c:pt>
                      <c:pt idx="100">
                        <c:v>44547</c:v>
                      </c:pt>
                      <c:pt idx="101">
                        <c:v>44550</c:v>
                      </c:pt>
                      <c:pt idx="102">
                        <c:v>44551</c:v>
                      </c:pt>
                      <c:pt idx="103">
                        <c:v>44552</c:v>
                      </c:pt>
                      <c:pt idx="104">
                        <c:v>44553</c:v>
                      </c:pt>
                      <c:pt idx="105">
                        <c:v>44554</c:v>
                      </c:pt>
                      <c:pt idx="106">
                        <c:v>44557</c:v>
                      </c:pt>
                      <c:pt idx="107">
                        <c:v>44558</c:v>
                      </c:pt>
                      <c:pt idx="108">
                        <c:v>44559</c:v>
                      </c:pt>
                      <c:pt idx="109">
                        <c:v>44560</c:v>
                      </c:pt>
                      <c:pt idx="110">
                        <c:v>44561</c:v>
                      </c:pt>
                      <c:pt idx="111">
                        <c:v>44564</c:v>
                      </c:pt>
                      <c:pt idx="112">
                        <c:v>44565</c:v>
                      </c:pt>
                      <c:pt idx="113">
                        <c:v>44566</c:v>
                      </c:pt>
                      <c:pt idx="114">
                        <c:v>44567</c:v>
                      </c:pt>
                      <c:pt idx="115">
                        <c:v>44568</c:v>
                      </c:pt>
                      <c:pt idx="116">
                        <c:v>44571</c:v>
                      </c:pt>
                      <c:pt idx="117">
                        <c:v>44572</c:v>
                      </c:pt>
                      <c:pt idx="118">
                        <c:v>44573</c:v>
                      </c:pt>
                      <c:pt idx="119">
                        <c:v>44574</c:v>
                      </c:pt>
                      <c:pt idx="120">
                        <c:v>44575</c:v>
                      </c:pt>
                      <c:pt idx="121">
                        <c:v>44578</c:v>
                      </c:pt>
                      <c:pt idx="122">
                        <c:v>44579</c:v>
                      </c:pt>
                      <c:pt idx="123">
                        <c:v>44580</c:v>
                      </c:pt>
                      <c:pt idx="124">
                        <c:v>44581</c:v>
                      </c:pt>
                      <c:pt idx="125">
                        <c:v>44582</c:v>
                      </c:pt>
                      <c:pt idx="126">
                        <c:v>44585</c:v>
                      </c:pt>
                      <c:pt idx="127">
                        <c:v>44586</c:v>
                      </c:pt>
                      <c:pt idx="128">
                        <c:v>44587</c:v>
                      </c:pt>
                      <c:pt idx="129">
                        <c:v>44588</c:v>
                      </c:pt>
                      <c:pt idx="130">
                        <c:v>44589</c:v>
                      </c:pt>
                      <c:pt idx="131">
                        <c:v>44592</c:v>
                      </c:pt>
                      <c:pt idx="132">
                        <c:v>44593</c:v>
                      </c:pt>
                      <c:pt idx="133">
                        <c:v>44594</c:v>
                      </c:pt>
                      <c:pt idx="134">
                        <c:v>44595</c:v>
                      </c:pt>
                      <c:pt idx="135">
                        <c:v>44596</c:v>
                      </c:pt>
                      <c:pt idx="136">
                        <c:v>44599</c:v>
                      </c:pt>
                      <c:pt idx="137">
                        <c:v>44600</c:v>
                      </c:pt>
                      <c:pt idx="138">
                        <c:v>44601</c:v>
                      </c:pt>
                      <c:pt idx="139">
                        <c:v>44602</c:v>
                      </c:pt>
                      <c:pt idx="140">
                        <c:v>44603</c:v>
                      </c:pt>
                      <c:pt idx="141">
                        <c:v>44606</c:v>
                      </c:pt>
                      <c:pt idx="142">
                        <c:v>44607</c:v>
                      </c:pt>
                      <c:pt idx="143">
                        <c:v>44608</c:v>
                      </c:pt>
                      <c:pt idx="144">
                        <c:v>44609</c:v>
                      </c:pt>
                      <c:pt idx="145">
                        <c:v>44610</c:v>
                      </c:pt>
                      <c:pt idx="146">
                        <c:v>44613</c:v>
                      </c:pt>
                      <c:pt idx="147">
                        <c:v>44614</c:v>
                      </c:pt>
                      <c:pt idx="148">
                        <c:v>44615</c:v>
                      </c:pt>
                      <c:pt idx="149">
                        <c:v>44616</c:v>
                      </c:pt>
                      <c:pt idx="150">
                        <c:v>44617</c:v>
                      </c:pt>
                      <c:pt idx="151">
                        <c:v>44620</c:v>
                      </c:pt>
                      <c:pt idx="152">
                        <c:v>44621</c:v>
                      </c:pt>
                      <c:pt idx="153">
                        <c:v>44622</c:v>
                      </c:pt>
                      <c:pt idx="154">
                        <c:v>44623</c:v>
                      </c:pt>
                      <c:pt idx="155">
                        <c:v>44624</c:v>
                      </c:pt>
                      <c:pt idx="156">
                        <c:v>44627</c:v>
                      </c:pt>
                      <c:pt idx="157">
                        <c:v>44628</c:v>
                      </c:pt>
                      <c:pt idx="158">
                        <c:v>44629</c:v>
                      </c:pt>
                      <c:pt idx="159">
                        <c:v>44630</c:v>
                      </c:pt>
                      <c:pt idx="160">
                        <c:v>44631</c:v>
                      </c:pt>
                      <c:pt idx="161">
                        <c:v>44634</c:v>
                      </c:pt>
                      <c:pt idx="162">
                        <c:v>44635</c:v>
                      </c:pt>
                      <c:pt idx="163">
                        <c:v>44636</c:v>
                      </c:pt>
                      <c:pt idx="164">
                        <c:v>44637</c:v>
                      </c:pt>
                      <c:pt idx="165">
                        <c:v>44638</c:v>
                      </c:pt>
                      <c:pt idx="166">
                        <c:v>44641</c:v>
                      </c:pt>
                      <c:pt idx="167">
                        <c:v>44642</c:v>
                      </c:pt>
                      <c:pt idx="168">
                        <c:v>44643</c:v>
                      </c:pt>
                      <c:pt idx="169">
                        <c:v>44644</c:v>
                      </c:pt>
                      <c:pt idx="170">
                        <c:v>44645</c:v>
                      </c:pt>
                      <c:pt idx="171">
                        <c:v>44648</c:v>
                      </c:pt>
                      <c:pt idx="172">
                        <c:v>44649</c:v>
                      </c:pt>
                      <c:pt idx="173">
                        <c:v>44650</c:v>
                      </c:pt>
                      <c:pt idx="174">
                        <c:v>44651</c:v>
                      </c:pt>
                      <c:pt idx="175">
                        <c:v>44652</c:v>
                      </c:pt>
                      <c:pt idx="176">
                        <c:v>44655</c:v>
                      </c:pt>
                      <c:pt idx="177">
                        <c:v>44656</c:v>
                      </c:pt>
                      <c:pt idx="178">
                        <c:v>44657</c:v>
                      </c:pt>
                      <c:pt idx="179">
                        <c:v>44658</c:v>
                      </c:pt>
                      <c:pt idx="180">
                        <c:v>44659</c:v>
                      </c:pt>
                      <c:pt idx="181">
                        <c:v>44662</c:v>
                      </c:pt>
                      <c:pt idx="182">
                        <c:v>44663</c:v>
                      </c:pt>
                      <c:pt idx="183">
                        <c:v>44664</c:v>
                      </c:pt>
                      <c:pt idx="184">
                        <c:v>44665</c:v>
                      </c:pt>
                      <c:pt idx="185">
                        <c:v>44666</c:v>
                      </c:pt>
                      <c:pt idx="186">
                        <c:v>44669</c:v>
                      </c:pt>
                      <c:pt idx="187">
                        <c:v>44670</c:v>
                      </c:pt>
                      <c:pt idx="188">
                        <c:v>44671</c:v>
                      </c:pt>
                      <c:pt idx="189">
                        <c:v>44672</c:v>
                      </c:pt>
                      <c:pt idx="190">
                        <c:v>44673</c:v>
                      </c:pt>
                      <c:pt idx="191">
                        <c:v>44676</c:v>
                      </c:pt>
                      <c:pt idx="192">
                        <c:v>44677</c:v>
                      </c:pt>
                      <c:pt idx="193">
                        <c:v>44678</c:v>
                      </c:pt>
                      <c:pt idx="194">
                        <c:v>44679</c:v>
                      </c:pt>
                      <c:pt idx="195">
                        <c:v>44680</c:v>
                      </c:pt>
                      <c:pt idx="196">
                        <c:v>44683</c:v>
                      </c:pt>
                      <c:pt idx="197">
                        <c:v>44684</c:v>
                      </c:pt>
                      <c:pt idx="198">
                        <c:v>44685</c:v>
                      </c:pt>
                      <c:pt idx="199">
                        <c:v>44686</c:v>
                      </c:pt>
                      <c:pt idx="200">
                        <c:v>44687</c:v>
                      </c:pt>
                      <c:pt idx="201">
                        <c:v>44690</c:v>
                      </c:pt>
                      <c:pt idx="202">
                        <c:v>44691</c:v>
                      </c:pt>
                      <c:pt idx="203">
                        <c:v>44692</c:v>
                      </c:pt>
                      <c:pt idx="204">
                        <c:v>44693</c:v>
                      </c:pt>
                      <c:pt idx="205">
                        <c:v>44694</c:v>
                      </c:pt>
                      <c:pt idx="206">
                        <c:v>44697</c:v>
                      </c:pt>
                      <c:pt idx="207">
                        <c:v>44698</c:v>
                      </c:pt>
                      <c:pt idx="208">
                        <c:v>44699</c:v>
                      </c:pt>
                      <c:pt idx="209">
                        <c:v>44700</c:v>
                      </c:pt>
                      <c:pt idx="210">
                        <c:v>44701</c:v>
                      </c:pt>
                      <c:pt idx="211">
                        <c:v>44704</c:v>
                      </c:pt>
                      <c:pt idx="212">
                        <c:v>44705</c:v>
                      </c:pt>
                      <c:pt idx="213">
                        <c:v>44706</c:v>
                      </c:pt>
                      <c:pt idx="214">
                        <c:v>44707</c:v>
                      </c:pt>
                      <c:pt idx="215">
                        <c:v>44708</c:v>
                      </c:pt>
                      <c:pt idx="216">
                        <c:v>44711</c:v>
                      </c:pt>
                      <c:pt idx="217">
                        <c:v>44712</c:v>
                      </c:pt>
                      <c:pt idx="218">
                        <c:v>44713</c:v>
                      </c:pt>
                      <c:pt idx="219">
                        <c:v>44714</c:v>
                      </c:pt>
                      <c:pt idx="220">
                        <c:v>44715</c:v>
                      </c:pt>
                      <c:pt idx="221">
                        <c:v>44718</c:v>
                      </c:pt>
                      <c:pt idx="222">
                        <c:v>44719</c:v>
                      </c:pt>
                      <c:pt idx="223">
                        <c:v>44720</c:v>
                      </c:pt>
                      <c:pt idx="224">
                        <c:v>44721</c:v>
                      </c:pt>
                      <c:pt idx="225">
                        <c:v>44722</c:v>
                      </c:pt>
                      <c:pt idx="226">
                        <c:v>44725</c:v>
                      </c:pt>
                      <c:pt idx="227">
                        <c:v>44726</c:v>
                      </c:pt>
                      <c:pt idx="228">
                        <c:v>44727</c:v>
                      </c:pt>
                      <c:pt idx="229">
                        <c:v>44728</c:v>
                      </c:pt>
                      <c:pt idx="230">
                        <c:v>44729</c:v>
                      </c:pt>
                      <c:pt idx="231">
                        <c:v>44732</c:v>
                      </c:pt>
                      <c:pt idx="232">
                        <c:v>44733</c:v>
                      </c:pt>
                      <c:pt idx="233">
                        <c:v>44734</c:v>
                      </c:pt>
                      <c:pt idx="234">
                        <c:v>44735</c:v>
                      </c:pt>
                      <c:pt idx="235">
                        <c:v>44736</c:v>
                      </c:pt>
                      <c:pt idx="236">
                        <c:v>44739</c:v>
                      </c:pt>
                      <c:pt idx="237">
                        <c:v>44740</c:v>
                      </c:pt>
                      <c:pt idx="238">
                        <c:v>44741</c:v>
                      </c:pt>
                      <c:pt idx="239">
                        <c:v>44742</c:v>
                      </c:pt>
                      <c:pt idx="240">
                        <c:v>44743</c:v>
                      </c:pt>
                      <c:pt idx="241">
                        <c:v>44746</c:v>
                      </c:pt>
                      <c:pt idx="242">
                        <c:v>44747</c:v>
                      </c:pt>
                      <c:pt idx="243">
                        <c:v>44748</c:v>
                      </c:pt>
                      <c:pt idx="244">
                        <c:v>44749</c:v>
                      </c:pt>
                      <c:pt idx="245">
                        <c:v>44750</c:v>
                      </c:pt>
                      <c:pt idx="246">
                        <c:v>44753</c:v>
                      </c:pt>
                      <c:pt idx="247">
                        <c:v>44754</c:v>
                      </c:pt>
                      <c:pt idx="248">
                        <c:v>44755</c:v>
                      </c:pt>
                      <c:pt idx="249">
                        <c:v>44756</c:v>
                      </c:pt>
                      <c:pt idx="250">
                        <c:v>44757</c:v>
                      </c:pt>
                      <c:pt idx="251">
                        <c:v>44760</c:v>
                      </c:pt>
                      <c:pt idx="252">
                        <c:v>44761</c:v>
                      </c:pt>
                      <c:pt idx="253">
                        <c:v>44762</c:v>
                      </c:pt>
                      <c:pt idx="254">
                        <c:v>44763</c:v>
                      </c:pt>
                      <c:pt idx="255">
                        <c:v>44764</c:v>
                      </c:pt>
                      <c:pt idx="256">
                        <c:v>44767</c:v>
                      </c:pt>
                      <c:pt idx="257">
                        <c:v>44768</c:v>
                      </c:pt>
                      <c:pt idx="258">
                        <c:v>44769</c:v>
                      </c:pt>
                      <c:pt idx="259">
                        <c:v>44770</c:v>
                      </c:pt>
                      <c:pt idx="260">
                        <c:v>44771</c:v>
                      </c:pt>
                      <c:pt idx="261">
                        <c:v>44774</c:v>
                      </c:pt>
                      <c:pt idx="262">
                        <c:v>44775</c:v>
                      </c:pt>
                      <c:pt idx="263">
                        <c:v>44776</c:v>
                      </c:pt>
                      <c:pt idx="264">
                        <c:v>44777</c:v>
                      </c:pt>
                      <c:pt idx="265">
                        <c:v>44778</c:v>
                      </c:pt>
                      <c:pt idx="266">
                        <c:v>44781</c:v>
                      </c:pt>
                      <c:pt idx="267">
                        <c:v>44782</c:v>
                      </c:pt>
                      <c:pt idx="268">
                        <c:v>44783</c:v>
                      </c:pt>
                      <c:pt idx="269">
                        <c:v>44784</c:v>
                      </c:pt>
                      <c:pt idx="270">
                        <c:v>44785</c:v>
                      </c:pt>
                      <c:pt idx="271">
                        <c:v>44788</c:v>
                      </c:pt>
                      <c:pt idx="272">
                        <c:v>44789</c:v>
                      </c:pt>
                      <c:pt idx="273">
                        <c:v>44790</c:v>
                      </c:pt>
                      <c:pt idx="274">
                        <c:v>44791</c:v>
                      </c:pt>
                      <c:pt idx="275">
                        <c:v>44792</c:v>
                      </c:pt>
                      <c:pt idx="276">
                        <c:v>44795</c:v>
                      </c:pt>
                      <c:pt idx="277">
                        <c:v>44796</c:v>
                      </c:pt>
                      <c:pt idx="278">
                        <c:v>44797</c:v>
                      </c:pt>
                      <c:pt idx="279">
                        <c:v>44798</c:v>
                      </c:pt>
                      <c:pt idx="280">
                        <c:v>44799</c:v>
                      </c:pt>
                      <c:pt idx="281">
                        <c:v>44802</c:v>
                      </c:pt>
                      <c:pt idx="282">
                        <c:v>44803</c:v>
                      </c:pt>
                      <c:pt idx="283">
                        <c:v>44804</c:v>
                      </c:pt>
                    </c:numCache>
                  </c:numRef>
                </c:cat>
                <c:val>
                  <c:numRef>
                    <c:extLst xmlns:c16r2="http://schemas.microsoft.com/office/drawing/2015/06/chart">
                      <c:ext uri="{02D57815-91ED-43cb-92C2-25804820EDAC}">
                        <c15:formulaRef>
                          <c15:sqref>'Currency Chart'!$P$4:$P$288</c15:sqref>
                        </c15:formulaRef>
                      </c:ext>
                    </c:extLst>
                    <c:numCache>
                      <c:formatCode>0</c:formatCode>
                      <c:ptCount val="285"/>
                      <c:pt idx="0" formatCode="General">
                        <c:v>100</c:v>
                      </c:pt>
                      <c:pt idx="1">
                        <c:v>99.278629395852107</c:v>
                      </c:pt>
                      <c:pt idx="2">
                        <c:v>99.70070794083226</c:v>
                      </c:pt>
                      <c:pt idx="3">
                        <c:v>99.159679987721347</c:v>
                      </c:pt>
                      <c:pt idx="4">
                        <c:v>100.70026667689888</c:v>
                      </c:pt>
                      <c:pt idx="5">
                        <c:v>100.34149991366576</c:v>
                      </c:pt>
                      <c:pt idx="6">
                        <c:v>100.39905607889031</c:v>
                      </c:pt>
                      <c:pt idx="7">
                        <c:v>99.562573144293282</c:v>
                      </c:pt>
                      <c:pt idx="8">
                        <c:v>100.11894940813075</c:v>
                      </c:pt>
                      <c:pt idx="9">
                        <c:v>100.76933407516835</c:v>
                      </c:pt>
                      <c:pt idx="10">
                        <c:v>100.65805882240085</c:v>
                      </c:pt>
                      <c:pt idx="11">
                        <c:v>100.90555033286648</c:v>
                      </c:pt>
                      <c:pt idx="12">
                        <c:v>101.58279454367553</c:v>
                      </c:pt>
                      <c:pt idx="13">
                        <c:v>103.20587840300826</c:v>
                      </c:pt>
                      <c:pt idx="14">
                        <c:v>103.8735299196132</c:v>
                      </c:pt>
                      <c:pt idx="15">
                        <c:v>103.1598334708286</c:v>
                      </c:pt>
                      <c:pt idx="16">
                        <c:v>103.22122671373482</c:v>
                      </c:pt>
                      <c:pt idx="17">
                        <c:v>100.6523032058784</c:v>
                      </c:pt>
                      <c:pt idx="18">
                        <c:v>99.988488766955101</c:v>
                      </c:pt>
                      <c:pt idx="19">
                        <c:v>100.76549699748674</c:v>
                      </c:pt>
                      <c:pt idx="20">
                        <c:v>99.75634556721603</c:v>
                      </c:pt>
                      <c:pt idx="21">
                        <c:v>99.45705350804829</c:v>
                      </c:pt>
                      <c:pt idx="22">
                        <c:v>98.789401991443341</c:v>
                      </c:pt>
                      <c:pt idx="23">
                        <c:v>99.491587207183045</c:v>
                      </c:pt>
                      <c:pt idx="24">
                        <c:v>99.416764192391099</c:v>
                      </c:pt>
                      <c:pt idx="25">
                        <c:v>99.587514149223978</c:v>
                      </c:pt>
                      <c:pt idx="26">
                        <c:v>99.175028298447913</c:v>
                      </c:pt>
                      <c:pt idx="27">
                        <c:v>99.173109759607101</c:v>
                      </c:pt>
                      <c:pt idx="28">
                        <c:v>102.09312587533336</c:v>
                      </c:pt>
                      <c:pt idx="29">
                        <c:v>99.717974790399651</c:v>
                      </c:pt>
                      <c:pt idx="30">
                        <c:v>100.63503635631103</c:v>
                      </c:pt>
                      <c:pt idx="31">
                        <c:v>100.0402893156572</c:v>
                      </c:pt>
                      <c:pt idx="32">
                        <c:v>100.52759818122517</c:v>
                      </c:pt>
                      <c:pt idx="33">
                        <c:v>100.1841797287186</c:v>
                      </c:pt>
                      <c:pt idx="34">
                        <c:v>100.79043800241736</c:v>
                      </c:pt>
                      <c:pt idx="35">
                        <c:v>101.45808951902229</c:v>
                      </c:pt>
                      <c:pt idx="36">
                        <c:v>102.14300788519462</c:v>
                      </c:pt>
                      <c:pt idx="37">
                        <c:v>101.10507837231162</c:v>
                      </c:pt>
                      <c:pt idx="38">
                        <c:v>101.4676822132264</c:v>
                      </c:pt>
                      <c:pt idx="39">
                        <c:v>101.74011472862267</c:v>
                      </c:pt>
                      <c:pt idx="40">
                        <c:v>102.34253592463976</c:v>
                      </c:pt>
                      <c:pt idx="41">
                        <c:v>103.4361030639065</c:v>
                      </c:pt>
                      <c:pt idx="42">
                        <c:v>104.16322928457683</c:v>
                      </c:pt>
                      <c:pt idx="43">
                        <c:v>103.89271530802137</c:v>
                      </c:pt>
                      <c:pt idx="44">
                        <c:v>104.42223202808738</c:v>
                      </c:pt>
                      <c:pt idx="45">
                        <c:v>102.88740095543231</c:v>
                      </c:pt>
                      <c:pt idx="46">
                        <c:v>104.627515684055</c:v>
                      </c:pt>
                      <c:pt idx="47">
                        <c:v>105.03616445714943</c:v>
                      </c:pt>
                      <c:pt idx="48">
                        <c:v>105.35080482704372</c:v>
                      </c:pt>
                      <c:pt idx="49">
                        <c:v>105.88032154710972</c:v>
                      </c:pt>
                      <c:pt idx="50">
                        <c:v>105.67695642998292</c:v>
                      </c:pt>
                      <c:pt idx="51">
                        <c:v>106.22373999961627</c:v>
                      </c:pt>
                      <c:pt idx="52">
                        <c:v>106.14316136830188</c:v>
                      </c:pt>
                      <c:pt idx="53">
                        <c:v>105.77480191086467</c:v>
                      </c:pt>
                      <c:pt idx="54">
                        <c:v>105.77288337202386</c:v>
                      </c:pt>
                      <c:pt idx="55">
                        <c:v>104.77332463595724</c:v>
                      </c:pt>
                      <c:pt idx="56">
                        <c:v>105.74410528941158</c:v>
                      </c:pt>
                      <c:pt idx="57">
                        <c:v>107.13888302668687</c:v>
                      </c:pt>
                      <c:pt idx="58">
                        <c:v>107.39021161483414</c:v>
                      </c:pt>
                      <c:pt idx="59">
                        <c:v>108.54517199700707</c:v>
                      </c:pt>
                      <c:pt idx="60">
                        <c:v>108.34756249640274</c:v>
                      </c:pt>
                      <c:pt idx="61">
                        <c:v>106.59977361241678</c:v>
                      </c:pt>
                      <c:pt idx="62">
                        <c:v>106.79738311302114</c:v>
                      </c:pt>
                      <c:pt idx="63">
                        <c:v>106.24868100454695</c:v>
                      </c:pt>
                      <c:pt idx="64">
                        <c:v>108.32837710799457</c:v>
                      </c:pt>
                      <c:pt idx="65">
                        <c:v>108.15187153463924</c:v>
                      </c:pt>
                      <c:pt idx="66">
                        <c:v>109.00178424112198</c:v>
                      </c:pt>
                      <c:pt idx="67">
                        <c:v>108.9634134643056</c:v>
                      </c:pt>
                      <c:pt idx="68">
                        <c:v>106.52686913646569</c:v>
                      </c:pt>
                      <c:pt idx="69">
                        <c:v>107.476545862671</c:v>
                      </c:pt>
                      <c:pt idx="70">
                        <c:v>106.34077086890625</c:v>
                      </c:pt>
                      <c:pt idx="71">
                        <c:v>106.36379333499606</c:v>
                      </c:pt>
                      <c:pt idx="72">
                        <c:v>105.1436026322353</c:v>
                      </c:pt>
                      <c:pt idx="73">
                        <c:v>105.34696774936207</c:v>
                      </c:pt>
                      <c:pt idx="74">
                        <c:v>103.57999347696793</c:v>
                      </c:pt>
                      <c:pt idx="75">
                        <c:v>104.72919824261839</c:v>
                      </c:pt>
                      <c:pt idx="76">
                        <c:v>104.70425723768774</c:v>
                      </c:pt>
                      <c:pt idx="77">
                        <c:v>105.57335533257867</c:v>
                      </c:pt>
                      <c:pt idx="78">
                        <c:v>106.07984958655484</c:v>
                      </c:pt>
                      <c:pt idx="79">
                        <c:v>106.62471461734738</c:v>
                      </c:pt>
                      <c:pt idx="80">
                        <c:v>107.6971778293651</c:v>
                      </c:pt>
                      <c:pt idx="81">
                        <c:v>107.17917234234402</c:v>
                      </c:pt>
                      <c:pt idx="82">
                        <c:v>106.88563589969874</c:v>
                      </c:pt>
                      <c:pt idx="83">
                        <c:v>107.55520595514452</c:v>
                      </c:pt>
                      <c:pt idx="84">
                        <c:v>106.79354603533945</c:v>
                      </c:pt>
                      <c:pt idx="85">
                        <c:v>107.61659919805074</c:v>
                      </c:pt>
                      <c:pt idx="86">
                        <c:v>107.47079024614851</c:v>
                      </c:pt>
                      <c:pt idx="87">
                        <c:v>107.8967058688103</c:v>
                      </c:pt>
                      <c:pt idx="88">
                        <c:v>109.27037967883658</c:v>
                      </c:pt>
                      <c:pt idx="89">
                        <c:v>108.3245400303129</c:v>
                      </c:pt>
                      <c:pt idx="90">
                        <c:v>108.45883774917021</c:v>
                      </c:pt>
                      <c:pt idx="91">
                        <c:v>109.14759319302418</c:v>
                      </c:pt>
                      <c:pt idx="92">
                        <c:v>107.68374805747942</c:v>
                      </c:pt>
                      <c:pt idx="93">
                        <c:v>106.14699844598354</c:v>
                      </c:pt>
                      <c:pt idx="94">
                        <c:v>106.91441398231107</c:v>
                      </c:pt>
                      <c:pt idx="95">
                        <c:v>107.68182951863859</c:v>
                      </c:pt>
                      <c:pt idx="96">
                        <c:v>108.98068031387294</c:v>
                      </c:pt>
                      <c:pt idx="97">
                        <c:v>109.00178424112194</c:v>
                      </c:pt>
                      <c:pt idx="98">
                        <c:v>108.98451739155458</c:v>
                      </c:pt>
                      <c:pt idx="99">
                        <c:v>109.13416342113842</c:v>
                      </c:pt>
                      <c:pt idx="100">
                        <c:v>109.27805383419984</c:v>
                      </c:pt>
                      <c:pt idx="101">
                        <c:v>110.16250023981732</c:v>
                      </c:pt>
                      <c:pt idx="102">
                        <c:v>110.2219749438827</c:v>
                      </c:pt>
                      <c:pt idx="103">
                        <c:v>108.47418605989675</c:v>
                      </c:pt>
                      <c:pt idx="104">
                        <c:v>108.87516067762789</c:v>
                      </c:pt>
                      <c:pt idx="105">
                        <c:v>108.87707921646872</c:v>
                      </c:pt>
                      <c:pt idx="106">
                        <c:v>107.91589125721849</c:v>
                      </c:pt>
                      <c:pt idx="107">
                        <c:v>107.98112157780635</c:v>
                      </c:pt>
                      <c:pt idx="108">
                        <c:v>109.41810716957963</c:v>
                      </c:pt>
                      <c:pt idx="109">
                        <c:v>106.88179882201713</c:v>
                      </c:pt>
                      <c:pt idx="110">
                        <c:v>106.86836905013139</c:v>
                      </c:pt>
                      <c:pt idx="111">
                        <c:v>109.00753985764439</c:v>
                      </c:pt>
                      <c:pt idx="112">
                        <c:v>108.91544999328508</c:v>
                      </c:pt>
                      <c:pt idx="113">
                        <c:v>109.52362680582465</c:v>
                      </c:pt>
                      <c:pt idx="114">
                        <c:v>109.03823647909748</c:v>
                      </c:pt>
                      <c:pt idx="115">
                        <c:v>108.11925637434527</c:v>
                      </c:pt>
                      <c:pt idx="116">
                        <c:v>108.65261017209289</c:v>
                      </c:pt>
                      <c:pt idx="117">
                        <c:v>106.83575388983746</c:v>
                      </c:pt>
                      <c:pt idx="118">
                        <c:v>106.16810237323251</c:v>
                      </c:pt>
                      <c:pt idx="119">
                        <c:v>106.06833835350993</c:v>
                      </c:pt>
                      <c:pt idx="120">
                        <c:v>106.17961360627741</c:v>
                      </c:pt>
                      <c:pt idx="121">
                        <c:v>105.83619515377084</c:v>
                      </c:pt>
                      <c:pt idx="122">
                        <c:v>106.7973831130211</c:v>
                      </c:pt>
                      <c:pt idx="123">
                        <c:v>104.33589778025053</c:v>
                      </c:pt>
                      <c:pt idx="124">
                        <c:v>103.96753832281333</c:v>
                      </c:pt>
                      <c:pt idx="125">
                        <c:v>104.71768700957348</c:v>
                      </c:pt>
                      <c:pt idx="126">
                        <c:v>105.28365596761505</c:v>
                      </c:pt>
                      <c:pt idx="127">
                        <c:v>104.43949887765476</c:v>
                      </c:pt>
                      <c:pt idx="128">
                        <c:v>104.22270398864224</c:v>
                      </c:pt>
                      <c:pt idx="129">
                        <c:v>103.72580242887015</c:v>
                      </c:pt>
                      <c:pt idx="130">
                        <c:v>102.97565374210998</c:v>
                      </c:pt>
                      <c:pt idx="131">
                        <c:v>101.76121865587167</c:v>
                      </c:pt>
                      <c:pt idx="132">
                        <c:v>101.02066266331562</c:v>
                      </c:pt>
                      <c:pt idx="133">
                        <c:v>100.95351380388693</c:v>
                      </c:pt>
                      <c:pt idx="134">
                        <c:v>101.37367381002626</c:v>
                      </c:pt>
                      <c:pt idx="135">
                        <c:v>102.21783089998654</c:v>
                      </c:pt>
                      <c:pt idx="136">
                        <c:v>100.98421042534004</c:v>
                      </c:pt>
                      <c:pt idx="137">
                        <c:v>100.90171325518482</c:v>
                      </c:pt>
                      <c:pt idx="138">
                        <c:v>100.44318247222913</c:v>
                      </c:pt>
                      <c:pt idx="139">
                        <c:v>100.71561498762539</c:v>
                      </c:pt>
                      <c:pt idx="140">
                        <c:v>100.77508969169077</c:v>
                      </c:pt>
                      <c:pt idx="141">
                        <c:v>100.04988200986125</c:v>
                      </c:pt>
                      <c:pt idx="142">
                        <c:v>98.977418797843512</c:v>
                      </c:pt>
                      <c:pt idx="143">
                        <c:v>98.545747558659272</c:v>
                      </c:pt>
                      <c:pt idx="144">
                        <c:v>99.222991769468322</c:v>
                      </c:pt>
                      <c:pt idx="145">
                        <c:v>98.584118335475637</c:v>
                      </c:pt>
                      <c:pt idx="146">
                        <c:v>97.914548280029877</c:v>
                      </c:pt>
                      <c:pt idx="147">
                        <c:v>97.045450185138947</c:v>
                      </c:pt>
                      <c:pt idx="148">
                        <c:v>96.113040308500985</c:v>
                      </c:pt>
                      <c:pt idx="149">
                        <c:v>98.288663353989548</c:v>
                      </c:pt>
                      <c:pt idx="150">
                        <c:v>99.040730579590544</c:v>
                      </c:pt>
                      <c:pt idx="151">
                        <c:v>98.99468564741089</c:v>
                      </c:pt>
                      <c:pt idx="152">
                        <c:v>98.987011492047614</c:v>
                      </c:pt>
                      <c:pt idx="153">
                        <c:v>97.835888187556307</c:v>
                      </c:pt>
                      <c:pt idx="154">
                        <c:v>96.540874470003601</c:v>
                      </c:pt>
                      <c:pt idx="155">
                        <c:v>97.116436122249254</c:v>
                      </c:pt>
                      <c:pt idx="156">
                        <c:v>98.06611284845458</c:v>
                      </c:pt>
                      <c:pt idx="157">
                        <c:v>97.07614680659205</c:v>
                      </c:pt>
                      <c:pt idx="158">
                        <c:v>96.162922318362277</c:v>
                      </c:pt>
                      <c:pt idx="159">
                        <c:v>96.137981313431638</c:v>
                      </c:pt>
                      <c:pt idx="160">
                        <c:v>97.356253477351586</c:v>
                      </c:pt>
                      <c:pt idx="161">
                        <c:v>98.215758878038429</c:v>
                      </c:pt>
                      <c:pt idx="162">
                        <c:v>99.056078890317082</c:v>
                      </c:pt>
                      <c:pt idx="163">
                        <c:v>97.379275943441428</c:v>
                      </c:pt>
                      <c:pt idx="164">
                        <c:v>96.675172188860913</c:v>
                      </c:pt>
                      <c:pt idx="165">
                        <c:v>96.370124513170722</c:v>
                      </c:pt>
                      <c:pt idx="166">
                        <c:v>94.687565949772591</c:v>
                      </c:pt>
                      <c:pt idx="167">
                        <c:v>94.188745851159695</c:v>
                      </c:pt>
                      <c:pt idx="168">
                        <c:v>92.584847380235161</c:v>
                      </c:pt>
                      <c:pt idx="169">
                        <c:v>92.575254686031073</c:v>
                      </c:pt>
                      <c:pt idx="170">
                        <c:v>90.977111831628974</c:v>
                      </c:pt>
                      <c:pt idx="171">
                        <c:v>91.466339236037769</c:v>
                      </c:pt>
                      <c:pt idx="172">
                        <c:v>91.247625808184424</c:v>
                      </c:pt>
                      <c:pt idx="173">
                        <c:v>91.485524624445958</c:v>
                      </c:pt>
                      <c:pt idx="174">
                        <c:v>90.919555666404392</c:v>
                      </c:pt>
                      <c:pt idx="175">
                        <c:v>89.355946511137049</c:v>
                      </c:pt>
                      <c:pt idx="176">
                        <c:v>88.114651881127287</c:v>
                      </c:pt>
                      <c:pt idx="177">
                        <c:v>89.223567331120563</c:v>
                      </c:pt>
                      <c:pt idx="178">
                        <c:v>90.48021027185689</c:v>
                      </c:pt>
                      <c:pt idx="179">
                        <c:v>91.17663987107413</c:v>
                      </c:pt>
                      <c:pt idx="180">
                        <c:v>90.113769353260494</c:v>
                      </c:pt>
                      <c:pt idx="181">
                        <c:v>90.063887343399202</c:v>
                      </c:pt>
                      <c:pt idx="182">
                        <c:v>89.662912725668065</c:v>
                      </c:pt>
                      <c:pt idx="183">
                        <c:v>89.977553095562357</c:v>
                      </c:pt>
                      <c:pt idx="184">
                        <c:v>90.196266523415701</c:v>
                      </c:pt>
                      <c:pt idx="185">
                        <c:v>90.104176659056407</c:v>
                      </c:pt>
                      <c:pt idx="186">
                        <c:v>89.263856646777754</c:v>
                      </c:pt>
                      <c:pt idx="187">
                        <c:v>89.547800395218943</c:v>
                      </c:pt>
                      <c:pt idx="188">
                        <c:v>88.672946683805549</c:v>
                      </c:pt>
                      <c:pt idx="189">
                        <c:v>88.674865222646361</c:v>
                      </c:pt>
                      <c:pt idx="190">
                        <c:v>91.968996412332302</c:v>
                      </c:pt>
                      <c:pt idx="191">
                        <c:v>93.559465111371097</c:v>
                      </c:pt>
                      <c:pt idx="192">
                        <c:v>95.905838113692525</c:v>
                      </c:pt>
                      <c:pt idx="193">
                        <c:v>95.257371985495752</c:v>
                      </c:pt>
                      <c:pt idx="194">
                        <c:v>94.8237822074707</c:v>
                      </c:pt>
                      <c:pt idx="195">
                        <c:v>95.391669704353092</c:v>
                      </c:pt>
                      <c:pt idx="196">
                        <c:v>97.553862977955916</c:v>
                      </c:pt>
                      <c:pt idx="197">
                        <c:v>95.128829883160904</c:v>
                      </c:pt>
                      <c:pt idx="198">
                        <c:v>94.38827389060485</c:v>
                      </c:pt>
                      <c:pt idx="199">
                        <c:v>96.464132916370815</c:v>
                      </c:pt>
                      <c:pt idx="200">
                        <c:v>97.411891103735329</c:v>
                      </c:pt>
                      <c:pt idx="201">
                        <c:v>99.029219346545617</c:v>
                      </c:pt>
                      <c:pt idx="202">
                        <c:v>98.445983538936702</c:v>
                      </c:pt>
                      <c:pt idx="203">
                        <c:v>98.561095869385824</c:v>
                      </c:pt>
                      <c:pt idx="204">
                        <c:v>98.49586554879798</c:v>
                      </c:pt>
                      <c:pt idx="205">
                        <c:v>97.081902423114499</c:v>
                      </c:pt>
                      <c:pt idx="206">
                        <c:v>97.07614680659205</c:v>
                      </c:pt>
                      <c:pt idx="207">
                        <c:v>94.750877731519623</c:v>
                      </c:pt>
                      <c:pt idx="208">
                        <c:v>95.316846689561189</c:v>
                      </c:pt>
                      <c:pt idx="209">
                        <c:v>94.60123170193576</c:v>
                      </c:pt>
                      <c:pt idx="210">
                        <c:v>93.601672965869142</c:v>
                      </c:pt>
                      <c:pt idx="211">
                        <c:v>92.339274408610351</c:v>
                      </c:pt>
                      <c:pt idx="212">
                        <c:v>92.456305277900299</c:v>
                      </c:pt>
                      <c:pt idx="213">
                        <c:v>92.61746254052909</c:v>
                      </c:pt>
                      <c:pt idx="214">
                        <c:v>91.470176313719421</c:v>
                      </c:pt>
                      <c:pt idx="215">
                        <c:v>90.737294476526628</c:v>
                      </c:pt>
                      <c:pt idx="216">
                        <c:v>91.180476948755782</c:v>
                      </c:pt>
                      <c:pt idx="217">
                        <c:v>90.775665253343007</c:v>
                      </c:pt>
                      <c:pt idx="218">
                        <c:v>92.379563724267555</c:v>
                      </c:pt>
                      <c:pt idx="219">
                        <c:v>92.016959883352783</c:v>
                      </c:pt>
                      <c:pt idx="220">
                        <c:v>91.579533027646093</c:v>
                      </c:pt>
                      <c:pt idx="221">
                        <c:v>91.984344723058882</c:v>
                      </c:pt>
                      <c:pt idx="222">
                        <c:v>93.425167392513814</c:v>
                      </c:pt>
                      <c:pt idx="223">
                        <c:v>93.985380734032901</c:v>
                      </c:pt>
                      <c:pt idx="224">
                        <c:v>94.129271147094315</c:v>
                      </c:pt>
                      <c:pt idx="225">
                        <c:v>95.667939297431033</c:v>
                      </c:pt>
                      <c:pt idx="226">
                        <c:v>98.140935863246497</c:v>
                      </c:pt>
                      <c:pt idx="227">
                        <c:v>98.167795407017934</c:v>
                      </c:pt>
                      <c:pt idx="228">
                        <c:v>96.955278859620449</c:v>
                      </c:pt>
                      <c:pt idx="229">
                        <c:v>96.953360320779623</c:v>
                      </c:pt>
                      <c:pt idx="230">
                        <c:v>98.839284001304534</c:v>
                      </c:pt>
                      <c:pt idx="231">
                        <c:v>99.533795061680948</c:v>
                      </c:pt>
                      <c:pt idx="232">
                        <c:v>98.338545363850827</c:v>
                      </c:pt>
                      <c:pt idx="233">
                        <c:v>99.648907392130084</c:v>
                      </c:pt>
                      <c:pt idx="234">
                        <c:v>100.54294649195165</c:v>
                      </c:pt>
                      <c:pt idx="235">
                        <c:v>100.56405041920067</c:v>
                      </c:pt>
                      <c:pt idx="236">
                        <c:v>100.46620493831891</c:v>
                      </c:pt>
                      <c:pt idx="237">
                        <c:v>101.05903344013194</c:v>
                      </c:pt>
                      <c:pt idx="238">
                        <c:v>99.414845653550202</c:v>
                      </c:pt>
                      <c:pt idx="239">
                        <c:v>100.84223855111941</c:v>
                      </c:pt>
                      <c:pt idx="240">
                        <c:v>102.27730560405189</c:v>
                      </c:pt>
                      <c:pt idx="241">
                        <c:v>102.24469044375796</c:v>
                      </c:pt>
                      <c:pt idx="242">
                        <c:v>103.33442050534305</c:v>
                      </c:pt>
                      <c:pt idx="243">
                        <c:v>104.15171805153187</c:v>
                      </c:pt>
                      <c:pt idx="244">
                        <c:v>102.4327072501582</c:v>
                      </c:pt>
                      <c:pt idx="245">
                        <c:v>100.79235654125809</c:v>
                      </c:pt>
                      <c:pt idx="246">
                        <c:v>103.18285593691834</c:v>
                      </c:pt>
                      <c:pt idx="247">
                        <c:v>104.30711969763819</c:v>
                      </c:pt>
                      <c:pt idx="248">
                        <c:v>103.44185868042891</c:v>
                      </c:pt>
                      <c:pt idx="249">
                        <c:v>104.04811695412766</c:v>
                      </c:pt>
                      <c:pt idx="250">
                        <c:v>103.75841758916401</c:v>
                      </c:pt>
                      <c:pt idx="251">
                        <c:v>104.32054946952393</c:v>
                      </c:pt>
                      <c:pt idx="252">
                        <c:v>103.86010014772741</c:v>
                      </c:pt>
                      <c:pt idx="253">
                        <c:v>104.97093413656152</c:v>
                      </c:pt>
                      <c:pt idx="254">
                        <c:v>105.45824300212952</c:v>
                      </c:pt>
                      <c:pt idx="255">
                        <c:v>105.45824300212952</c:v>
                      </c:pt>
                      <c:pt idx="256">
                        <c:v>102.78763693570968</c:v>
                      </c:pt>
                      <c:pt idx="257">
                        <c:v>102.66293191105646</c:v>
                      </c:pt>
                      <c:pt idx="258">
                        <c:v>100.59282850181295</c:v>
                      </c:pt>
                      <c:pt idx="259">
                        <c:v>99.424438347754275</c:v>
                      </c:pt>
                      <c:pt idx="260">
                        <c:v>99.253688390921397</c:v>
                      </c:pt>
                      <c:pt idx="261">
                        <c:v>99.453216430366552</c:v>
                      </c:pt>
                      <c:pt idx="262">
                        <c:v>101.26815417378118</c:v>
                      </c:pt>
                      <c:pt idx="263">
                        <c:v>101.32762887784656</c:v>
                      </c:pt>
                      <c:pt idx="264">
                        <c:v>100.0786600924735</c:v>
                      </c:pt>
                      <c:pt idx="265">
                        <c:v>99.084856972929344</c:v>
                      </c:pt>
                      <c:pt idx="266">
                        <c:v>98.069949926136175</c:v>
                      </c:pt>
                      <c:pt idx="267">
                        <c:v>98.300174587034434</c:v>
                      </c:pt>
                      <c:pt idx="268">
                        <c:v>97.705427546380577</c:v>
                      </c:pt>
                      <c:pt idx="269">
                        <c:v>98.960151948276092</c:v>
                      </c:pt>
                      <c:pt idx="270">
                        <c:v>97.337068088943369</c:v>
                      </c:pt>
                      <c:pt idx="271">
                        <c:v>97.770657866968406</c:v>
                      </c:pt>
                      <c:pt idx="272">
                        <c:v>98.726090209696196</c:v>
                      </c:pt>
                      <c:pt idx="273">
                        <c:v>99.07718281756604</c:v>
                      </c:pt>
                      <c:pt idx="274">
                        <c:v>99.138576060472232</c:v>
                      </c:pt>
                      <c:pt idx="275">
                        <c:v>99.182702453811075</c:v>
                      </c:pt>
                      <c:pt idx="276">
                        <c:v>98.946722176390367</c:v>
                      </c:pt>
                      <c:pt idx="277">
                        <c:v>97.91646681887066</c:v>
                      </c:pt>
                      <c:pt idx="278">
                        <c:v>98.064194309613697</c:v>
                      </c:pt>
                      <c:pt idx="279">
                        <c:v>98.035416227001406</c:v>
                      </c:pt>
                      <c:pt idx="280">
                        <c:v>97.079983884273645</c:v>
                      </c:pt>
                      <c:pt idx="281">
                        <c:v>96.467969994052424</c:v>
                      </c:pt>
                      <c:pt idx="282">
                        <c:v>98.27331504326294</c:v>
                      </c:pt>
                      <c:pt idx="283">
                        <c:v>99.439786658480784</c:v>
                      </c:pt>
                    </c:numCache>
                  </c:numRef>
                </c:val>
                <c:smooth val="0"/>
                <c:extLst xmlns:c16r2="http://schemas.microsoft.com/office/drawing/2015/06/chart">
                  <c:ext xmlns:c16="http://schemas.microsoft.com/office/drawing/2014/chart" uri="{C3380CC4-5D6E-409C-BE32-E72D297353CC}">
                    <c16:uniqueId val="{00000003-F221-4E69-83E4-9714408A62A9}"/>
                  </c:ext>
                </c:extLst>
              </c15:ser>
            </c15:filteredLineSeries>
            <c15:filteredLineSeries>
              <c15:ser>
                <c:idx val="1"/>
                <c:order val="1"/>
                <c:tx>
                  <c:strRef>
                    <c:extLst xmlns:c15="http://schemas.microsoft.com/office/drawing/2012/chart" xmlns:c16r2="http://schemas.microsoft.com/office/drawing/2015/06/chart">
                      <c:ext xmlns:c15="http://schemas.microsoft.com/office/drawing/2012/chart" uri="{02D57815-91ED-43cb-92C2-25804820EDAC}">
                        <c15:formulaRef>
                          <c15:sqref>'Currency Chart'!$Q$3</c15:sqref>
                        </c15:formulaRef>
                      </c:ext>
                    </c:extLst>
                    <c:strCache>
                      <c:ptCount val="1"/>
                      <c:pt idx="0">
                        <c:v>Rouble</c:v>
                      </c:pt>
                    </c:strCache>
                  </c:strRef>
                </c:tx>
                <c:spPr>
                  <a:ln w="28575" cap="rnd">
                    <a:solidFill>
                      <a:schemeClr val="accent2"/>
                    </a:solidFill>
                    <a:round/>
                  </a:ln>
                  <a:effectLst/>
                </c:spPr>
                <c:marker>
                  <c:symbol val="none"/>
                </c:marker>
                <c:cat>
                  <c:numRef>
                    <c:extLst xmlns:c15="http://schemas.microsoft.com/office/drawing/2012/chart" xmlns:c16r2="http://schemas.microsoft.com/office/drawing/2015/06/chart">
                      <c:ext xmlns:c15="http://schemas.microsoft.com/office/drawing/2012/chart" uri="{02D57815-91ED-43cb-92C2-25804820EDAC}">
                        <c15:formulaRef>
                          <c15:sqref>'Currency Chart'!$O$4:$O$288</c15:sqref>
                        </c15:formulaRef>
                      </c:ext>
                    </c:extLst>
                    <c:numCache>
                      <c:formatCode>m/d/yyyy</c:formatCode>
                      <c:ptCount val="285"/>
                      <c:pt idx="0">
                        <c:v>44407</c:v>
                      </c:pt>
                      <c:pt idx="1">
                        <c:v>44410</c:v>
                      </c:pt>
                      <c:pt idx="2">
                        <c:v>44411</c:v>
                      </c:pt>
                      <c:pt idx="3">
                        <c:v>44412</c:v>
                      </c:pt>
                      <c:pt idx="4">
                        <c:v>44413</c:v>
                      </c:pt>
                      <c:pt idx="5">
                        <c:v>44414</c:v>
                      </c:pt>
                      <c:pt idx="6">
                        <c:v>44417</c:v>
                      </c:pt>
                      <c:pt idx="7">
                        <c:v>44418</c:v>
                      </c:pt>
                      <c:pt idx="8">
                        <c:v>44419</c:v>
                      </c:pt>
                      <c:pt idx="9">
                        <c:v>44420</c:v>
                      </c:pt>
                      <c:pt idx="10">
                        <c:v>44421</c:v>
                      </c:pt>
                      <c:pt idx="11">
                        <c:v>44424</c:v>
                      </c:pt>
                      <c:pt idx="12">
                        <c:v>44425</c:v>
                      </c:pt>
                      <c:pt idx="13">
                        <c:v>44426</c:v>
                      </c:pt>
                      <c:pt idx="14">
                        <c:v>44427</c:v>
                      </c:pt>
                      <c:pt idx="15">
                        <c:v>44428</c:v>
                      </c:pt>
                      <c:pt idx="16">
                        <c:v>44431</c:v>
                      </c:pt>
                      <c:pt idx="17">
                        <c:v>44432</c:v>
                      </c:pt>
                      <c:pt idx="18">
                        <c:v>44433</c:v>
                      </c:pt>
                      <c:pt idx="19">
                        <c:v>44434</c:v>
                      </c:pt>
                      <c:pt idx="20">
                        <c:v>44435</c:v>
                      </c:pt>
                      <c:pt idx="21">
                        <c:v>44438</c:v>
                      </c:pt>
                      <c:pt idx="22">
                        <c:v>44439</c:v>
                      </c:pt>
                      <c:pt idx="23">
                        <c:v>44440</c:v>
                      </c:pt>
                      <c:pt idx="24">
                        <c:v>44441</c:v>
                      </c:pt>
                      <c:pt idx="25">
                        <c:v>44442</c:v>
                      </c:pt>
                      <c:pt idx="26">
                        <c:v>44445</c:v>
                      </c:pt>
                      <c:pt idx="27">
                        <c:v>44446</c:v>
                      </c:pt>
                      <c:pt idx="28">
                        <c:v>44447</c:v>
                      </c:pt>
                      <c:pt idx="29">
                        <c:v>44448</c:v>
                      </c:pt>
                      <c:pt idx="30">
                        <c:v>44449</c:v>
                      </c:pt>
                      <c:pt idx="31">
                        <c:v>44452</c:v>
                      </c:pt>
                      <c:pt idx="32">
                        <c:v>44453</c:v>
                      </c:pt>
                      <c:pt idx="33">
                        <c:v>44454</c:v>
                      </c:pt>
                      <c:pt idx="34">
                        <c:v>44455</c:v>
                      </c:pt>
                      <c:pt idx="35">
                        <c:v>44456</c:v>
                      </c:pt>
                      <c:pt idx="36">
                        <c:v>44459</c:v>
                      </c:pt>
                      <c:pt idx="37">
                        <c:v>44460</c:v>
                      </c:pt>
                      <c:pt idx="38">
                        <c:v>44461</c:v>
                      </c:pt>
                      <c:pt idx="39">
                        <c:v>44462</c:v>
                      </c:pt>
                      <c:pt idx="40">
                        <c:v>44463</c:v>
                      </c:pt>
                      <c:pt idx="41">
                        <c:v>44466</c:v>
                      </c:pt>
                      <c:pt idx="42">
                        <c:v>44467</c:v>
                      </c:pt>
                      <c:pt idx="43">
                        <c:v>44468</c:v>
                      </c:pt>
                      <c:pt idx="44">
                        <c:v>44469</c:v>
                      </c:pt>
                      <c:pt idx="45">
                        <c:v>44470</c:v>
                      </c:pt>
                      <c:pt idx="46">
                        <c:v>44473</c:v>
                      </c:pt>
                      <c:pt idx="47">
                        <c:v>44474</c:v>
                      </c:pt>
                      <c:pt idx="48">
                        <c:v>44475</c:v>
                      </c:pt>
                      <c:pt idx="49">
                        <c:v>44476</c:v>
                      </c:pt>
                      <c:pt idx="50">
                        <c:v>44477</c:v>
                      </c:pt>
                      <c:pt idx="51">
                        <c:v>44480</c:v>
                      </c:pt>
                      <c:pt idx="52">
                        <c:v>44481</c:v>
                      </c:pt>
                      <c:pt idx="53">
                        <c:v>44482</c:v>
                      </c:pt>
                      <c:pt idx="54">
                        <c:v>44483</c:v>
                      </c:pt>
                      <c:pt idx="55">
                        <c:v>44484</c:v>
                      </c:pt>
                      <c:pt idx="56">
                        <c:v>44487</c:v>
                      </c:pt>
                      <c:pt idx="57">
                        <c:v>44488</c:v>
                      </c:pt>
                      <c:pt idx="58">
                        <c:v>44489</c:v>
                      </c:pt>
                      <c:pt idx="59">
                        <c:v>44490</c:v>
                      </c:pt>
                      <c:pt idx="60">
                        <c:v>44491</c:v>
                      </c:pt>
                      <c:pt idx="61">
                        <c:v>44494</c:v>
                      </c:pt>
                      <c:pt idx="62">
                        <c:v>44495</c:v>
                      </c:pt>
                      <c:pt idx="63">
                        <c:v>44496</c:v>
                      </c:pt>
                      <c:pt idx="64">
                        <c:v>44497</c:v>
                      </c:pt>
                      <c:pt idx="65">
                        <c:v>44498</c:v>
                      </c:pt>
                      <c:pt idx="66">
                        <c:v>44501</c:v>
                      </c:pt>
                      <c:pt idx="67">
                        <c:v>44502</c:v>
                      </c:pt>
                      <c:pt idx="68">
                        <c:v>44503</c:v>
                      </c:pt>
                      <c:pt idx="69">
                        <c:v>44504</c:v>
                      </c:pt>
                      <c:pt idx="70">
                        <c:v>44505</c:v>
                      </c:pt>
                      <c:pt idx="71">
                        <c:v>44508</c:v>
                      </c:pt>
                      <c:pt idx="72">
                        <c:v>44509</c:v>
                      </c:pt>
                      <c:pt idx="73">
                        <c:v>44510</c:v>
                      </c:pt>
                      <c:pt idx="74">
                        <c:v>44511</c:v>
                      </c:pt>
                      <c:pt idx="75">
                        <c:v>44512</c:v>
                      </c:pt>
                      <c:pt idx="76">
                        <c:v>44515</c:v>
                      </c:pt>
                      <c:pt idx="77">
                        <c:v>44516</c:v>
                      </c:pt>
                      <c:pt idx="78">
                        <c:v>44517</c:v>
                      </c:pt>
                      <c:pt idx="79">
                        <c:v>44518</c:v>
                      </c:pt>
                      <c:pt idx="80">
                        <c:v>44519</c:v>
                      </c:pt>
                      <c:pt idx="81">
                        <c:v>44522</c:v>
                      </c:pt>
                      <c:pt idx="82">
                        <c:v>44523</c:v>
                      </c:pt>
                      <c:pt idx="83">
                        <c:v>44524</c:v>
                      </c:pt>
                      <c:pt idx="84">
                        <c:v>44525</c:v>
                      </c:pt>
                      <c:pt idx="85">
                        <c:v>44526</c:v>
                      </c:pt>
                      <c:pt idx="86">
                        <c:v>44529</c:v>
                      </c:pt>
                      <c:pt idx="87">
                        <c:v>44530</c:v>
                      </c:pt>
                      <c:pt idx="88">
                        <c:v>44531</c:v>
                      </c:pt>
                      <c:pt idx="89">
                        <c:v>44532</c:v>
                      </c:pt>
                      <c:pt idx="90">
                        <c:v>44533</c:v>
                      </c:pt>
                      <c:pt idx="91">
                        <c:v>44536</c:v>
                      </c:pt>
                      <c:pt idx="92">
                        <c:v>44537</c:v>
                      </c:pt>
                      <c:pt idx="93">
                        <c:v>44538</c:v>
                      </c:pt>
                      <c:pt idx="94">
                        <c:v>44539</c:v>
                      </c:pt>
                      <c:pt idx="95">
                        <c:v>44540</c:v>
                      </c:pt>
                      <c:pt idx="96">
                        <c:v>44543</c:v>
                      </c:pt>
                      <c:pt idx="97">
                        <c:v>44544</c:v>
                      </c:pt>
                      <c:pt idx="98">
                        <c:v>44545</c:v>
                      </c:pt>
                      <c:pt idx="99">
                        <c:v>44546</c:v>
                      </c:pt>
                      <c:pt idx="100">
                        <c:v>44547</c:v>
                      </c:pt>
                      <c:pt idx="101">
                        <c:v>44550</c:v>
                      </c:pt>
                      <c:pt idx="102">
                        <c:v>44551</c:v>
                      </c:pt>
                      <c:pt idx="103">
                        <c:v>44552</c:v>
                      </c:pt>
                      <c:pt idx="104">
                        <c:v>44553</c:v>
                      </c:pt>
                      <c:pt idx="105">
                        <c:v>44554</c:v>
                      </c:pt>
                      <c:pt idx="106">
                        <c:v>44557</c:v>
                      </c:pt>
                      <c:pt idx="107">
                        <c:v>44558</c:v>
                      </c:pt>
                      <c:pt idx="108">
                        <c:v>44559</c:v>
                      </c:pt>
                      <c:pt idx="109">
                        <c:v>44560</c:v>
                      </c:pt>
                      <c:pt idx="110">
                        <c:v>44561</c:v>
                      </c:pt>
                      <c:pt idx="111">
                        <c:v>44564</c:v>
                      </c:pt>
                      <c:pt idx="112">
                        <c:v>44565</c:v>
                      </c:pt>
                      <c:pt idx="113">
                        <c:v>44566</c:v>
                      </c:pt>
                      <c:pt idx="114">
                        <c:v>44567</c:v>
                      </c:pt>
                      <c:pt idx="115">
                        <c:v>44568</c:v>
                      </c:pt>
                      <c:pt idx="116">
                        <c:v>44571</c:v>
                      </c:pt>
                      <c:pt idx="117">
                        <c:v>44572</c:v>
                      </c:pt>
                      <c:pt idx="118">
                        <c:v>44573</c:v>
                      </c:pt>
                      <c:pt idx="119">
                        <c:v>44574</c:v>
                      </c:pt>
                      <c:pt idx="120">
                        <c:v>44575</c:v>
                      </c:pt>
                      <c:pt idx="121">
                        <c:v>44578</c:v>
                      </c:pt>
                      <c:pt idx="122">
                        <c:v>44579</c:v>
                      </c:pt>
                      <c:pt idx="123">
                        <c:v>44580</c:v>
                      </c:pt>
                      <c:pt idx="124">
                        <c:v>44581</c:v>
                      </c:pt>
                      <c:pt idx="125">
                        <c:v>44582</c:v>
                      </c:pt>
                      <c:pt idx="126">
                        <c:v>44585</c:v>
                      </c:pt>
                      <c:pt idx="127">
                        <c:v>44586</c:v>
                      </c:pt>
                      <c:pt idx="128">
                        <c:v>44587</c:v>
                      </c:pt>
                      <c:pt idx="129">
                        <c:v>44588</c:v>
                      </c:pt>
                      <c:pt idx="130">
                        <c:v>44589</c:v>
                      </c:pt>
                      <c:pt idx="131">
                        <c:v>44592</c:v>
                      </c:pt>
                      <c:pt idx="132">
                        <c:v>44593</c:v>
                      </c:pt>
                      <c:pt idx="133">
                        <c:v>44594</c:v>
                      </c:pt>
                      <c:pt idx="134">
                        <c:v>44595</c:v>
                      </c:pt>
                      <c:pt idx="135">
                        <c:v>44596</c:v>
                      </c:pt>
                      <c:pt idx="136">
                        <c:v>44599</c:v>
                      </c:pt>
                      <c:pt idx="137">
                        <c:v>44600</c:v>
                      </c:pt>
                      <c:pt idx="138">
                        <c:v>44601</c:v>
                      </c:pt>
                      <c:pt idx="139">
                        <c:v>44602</c:v>
                      </c:pt>
                      <c:pt idx="140">
                        <c:v>44603</c:v>
                      </c:pt>
                      <c:pt idx="141">
                        <c:v>44606</c:v>
                      </c:pt>
                      <c:pt idx="142">
                        <c:v>44607</c:v>
                      </c:pt>
                      <c:pt idx="143">
                        <c:v>44608</c:v>
                      </c:pt>
                      <c:pt idx="144">
                        <c:v>44609</c:v>
                      </c:pt>
                      <c:pt idx="145">
                        <c:v>44610</c:v>
                      </c:pt>
                      <c:pt idx="146">
                        <c:v>44613</c:v>
                      </c:pt>
                      <c:pt idx="147">
                        <c:v>44614</c:v>
                      </c:pt>
                      <c:pt idx="148">
                        <c:v>44615</c:v>
                      </c:pt>
                      <c:pt idx="149">
                        <c:v>44616</c:v>
                      </c:pt>
                      <c:pt idx="150">
                        <c:v>44617</c:v>
                      </c:pt>
                      <c:pt idx="151">
                        <c:v>44620</c:v>
                      </c:pt>
                      <c:pt idx="152">
                        <c:v>44621</c:v>
                      </c:pt>
                      <c:pt idx="153">
                        <c:v>44622</c:v>
                      </c:pt>
                      <c:pt idx="154">
                        <c:v>44623</c:v>
                      </c:pt>
                      <c:pt idx="155">
                        <c:v>44624</c:v>
                      </c:pt>
                      <c:pt idx="156">
                        <c:v>44627</c:v>
                      </c:pt>
                      <c:pt idx="157">
                        <c:v>44628</c:v>
                      </c:pt>
                      <c:pt idx="158">
                        <c:v>44629</c:v>
                      </c:pt>
                      <c:pt idx="159">
                        <c:v>44630</c:v>
                      </c:pt>
                      <c:pt idx="160">
                        <c:v>44631</c:v>
                      </c:pt>
                      <c:pt idx="161">
                        <c:v>44634</c:v>
                      </c:pt>
                      <c:pt idx="162">
                        <c:v>44635</c:v>
                      </c:pt>
                      <c:pt idx="163">
                        <c:v>44636</c:v>
                      </c:pt>
                      <c:pt idx="164">
                        <c:v>44637</c:v>
                      </c:pt>
                      <c:pt idx="165">
                        <c:v>44638</c:v>
                      </c:pt>
                      <c:pt idx="166">
                        <c:v>44641</c:v>
                      </c:pt>
                      <c:pt idx="167">
                        <c:v>44642</c:v>
                      </c:pt>
                      <c:pt idx="168">
                        <c:v>44643</c:v>
                      </c:pt>
                      <c:pt idx="169">
                        <c:v>44644</c:v>
                      </c:pt>
                      <c:pt idx="170">
                        <c:v>44645</c:v>
                      </c:pt>
                      <c:pt idx="171">
                        <c:v>44648</c:v>
                      </c:pt>
                      <c:pt idx="172">
                        <c:v>44649</c:v>
                      </c:pt>
                      <c:pt idx="173">
                        <c:v>44650</c:v>
                      </c:pt>
                      <c:pt idx="174">
                        <c:v>44651</c:v>
                      </c:pt>
                      <c:pt idx="175">
                        <c:v>44652</c:v>
                      </c:pt>
                      <c:pt idx="176">
                        <c:v>44655</c:v>
                      </c:pt>
                      <c:pt idx="177">
                        <c:v>44656</c:v>
                      </c:pt>
                      <c:pt idx="178">
                        <c:v>44657</c:v>
                      </c:pt>
                      <c:pt idx="179">
                        <c:v>44658</c:v>
                      </c:pt>
                      <c:pt idx="180">
                        <c:v>44659</c:v>
                      </c:pt>
                      <c:pt idx="181">
                        <c:v>44662</c:v>
                      </c:pt>
                      <c:pt idx="182">
                        <c:v>44663</c:v>
                      </c:pt>
                      <c:pt idx="183">
                        <c:v>44664</c:v>
                      </c:pt>
                      <c:pt idx="184">
                        <c:v>44665</c:v>
                      </c:pt>
                      <c:pt idx="185">
                        <c:v>44666</c:v>
                      </c:pt>
                      <c:pt idx="186">
                        <c:v>44669</c:v>
                      </c:pt>
                      <c:pt idx="187">
                        <c:v>44670</c:v>
                      </c:pt>
                      <c:pt idx="188">
                        <c:v>44671</c:v>
                      </c:pt>
                      <c:pt idx="189">
                        <c:v>44672</c:v>
                      </c:pt>
                      <c:pt idx="190">
                        <c:v>44673</c:v>
                      </c:pt>
                      <c:pt idx="191">
                        <c:v>44676</c:v>
                      </c:pt>
                      <c:pt idx="192">
                        <c:v>44677</c:v>
                      </c:pt>
                      <c:pt idx="193">
                        <c:v>44678</c:v>
                      </c:pt>
                      <c:pt idx="194">
                        <c:v>44679</c:v>
                      </c:pt>
                      <c:pt idx="195">
                        <c:v>44680</c:v>
                      </c:pt>
                      <c:pt idx="196">
                        <c:v>44683</c:v>
                      </c:pt>
                      <c:pt idx="197">
                        <c:v>44684</c:v>
                      </c:pt>
                      <c:pt idx="198">
                        <c:v>44685</c:v>
                      </c:pt>
                      <c:pt idx="199">
                        <c:v>44686</c:v>
                      </c:pt>
                      <c:pt idx="200">
                        <c:v>44687</c:v>
                      </c:pt>
                      <c:pt idx="201">
                        <c:v>44690</c:v>
                      </c:pt>
                      <c:pt idx="202">
                        <c:v>44691</c:v>
                      </c:pt>
                      <c:pt idx="203">
                        <c:v>44692</c:v>
                      </c:pt>
                      <c:pt idx="204">
                        <c:v>44693</c:v>
                      </c:pt>
                      <c:pt idx="205">
                        <c:v>44694</c:v>
                      </c:pt>
                      <c:pt idx="206">
                        <c:v>44697</c:v>
                      </c:pt>
                      <c:pt idx="207">
                        <c:v>44698</c:v>
                      </c:pt>
                      <c:pt idx="208">
                        <c:v>44699</c:v>
                      </c:pt>
                      <c:pt idx="209">
                        <c:v>44700</c:v>
                      </c:pt>
                      <c:pt idx="210">
                        <c:v>44701</c:v>
                      </c:pt>
                      <c:pt idx="211">
                        <c:v>44704</c:v>
                      </c:pt>
                      <c:pt idx="212">
                        <c:v>44705</c:v>
                      </c:pt>
                      <c:pt idx="213">
                        <c:v>44706</c:v>
                      </c:pt>
                      <c:pt idx="214">
                        <c:v>44707</c:v>
                      </c:pt>
                      <c:pt idx="215">
                        <c:v>44708</c:v>
                      </c:pt>
                      <c:pt idx="216">
                        <c:v>44711</c:v>
                      </c:pt>
                      <c:pt idx="217">
                        <c:v>44712</c:v>
                      </c:pt>
                      <c:pt idx="218">
                        <c:v>44713</c:v>
                      </c:pt>
                      <c:pt idx="219">
                        <c:v>44714</c:v>
                      </c:pt>
                      <c:pt idx="220">
                        <c:v>44715</c:v>
                      </c:pt>
                      <c:pt idx="221">
                        <c:v>44718</c:v>
                      </c:pt>
                      <c:pt idx="222">
                        <c:v>44719</c:v>
                      </c:pt>
                      <c:pt idx="223">
                        <c:v>44720</c:v>
                      </c:pt>
                      <c:pt idx="224">
                        <c:v>44721</c:v>
                      </c:pt>
                      <c:pt idx="225">
                        <c:v>44722</c:v>
                      </c:pt>
                      <c:pt idx="226">
                        <c:v>44725</c:v>
                      </c:pt>
                      <c:pt idx="227">
                        <c:v>44726</c:v>
                      </c:pt>
                      <c:pt idx="228">
                        <c:v>44727</c:v>
                      </c:pt>
                      <c:pt idx="229">
                        <c:v>44728</c:v>
                      </c:pt>
                      <c:pt idx="230">
                        <c:v>44729</c:v>
                      </c:pt>
                      <c:pt idx="231">
                        <c:v>44732</c:v>
                      </c:pt>
                      <c:pt idx="232">
                        <c:v>44733</c:v>
                      </c:pt>
                      <c:pt idx="233">
                        <c:v>44734</c:v>
                      </c:pt>
                      <c:pt idx="234">
                        <c:v>44735</c:v>
                      </c:pt>
                      <c:pt idx="235">
                        <c:v>44736</c:v>
                      </c:pt>
                      <c:pt idx="236">
                        <c:v>44739</c:v>
                      </c:pt>
                      <c:pt idx="237">
                        <c:v>44740</c:v>
                      </c:pt>
                      <c:pt idx="238">
                        <c:v>44741</c:v>
                      </c:pt>
                      <c:pt idx="239">
                        <c:v>44742</c:v>
                      </c:pt>
                      <c:pt idx="240">
                        <c:v>44743</c:v>
                      </c:pt>
                      <c:pt idx="241">
                        <c:v>44746</c:v>
                      </c:pt>
                      <c:pt idx="242">
                        <c:v>44747</c:v>
                      </c:pt>
                      <c:pt idx="243">
                        <c:v>44748</c:v>
                      </c:pt>
                      <c:pt idx="244">
                        <c:v>44749</c:v>
                      </c:pt>
                      <c:pt idx="245">
                        <c:v>44750</c:v>
                      </c:pt>
                      <c:pt idx="246">
                        <c:v>44753</c:v>
                      </c:pt>
                      <c:pt idx="247">
                        <c:v>44754</c:v>
                      </c:pt>
                      <c:pt idx="248">
                        <c:v>44755</c:v>
                      </c:pt>
                      <c:pt idx="249">
                        <c:v>44756</c:v>
                      </c:pt>
                      <c:pt idx="250">
                        <c:v>44757</c:v>
                      </c:pt>
                      <c:pt idx="251">
                        <c:v>44760</c:v>
                      </c:pt>
                      <c:pt idx="252">
                        <c:v>44761</c:v>
                      </c:pt>
                      <c:pt idx="253">
                        <c:v>44762</c:v>
                      </c:pt>
                      <c:pt idx="254">
                        <c:v>44763</c:v>
                      </c:pt>
                      <c:pt idx="255">
                        <c:v>44764</c:v>
                      </c:pt>
                      <c:pt idx="256">
                        <c:v>44767</c:v>
                      </c:pt>
                      <c:pt idx="257">
                        <c:v>44768</c:v>
                      </c:pt>
                      <c:pt idx="258">
                        <c:v>44769</c:v>
                      </c:pt>
                      <c:pt idx="259">
                        <c:v>44770</c:v>
                      </c:pt>
                      <c:pt idx="260">
                        <c:v>44771</c:v>
                      </c:pt>
                      <c:pt idx="261">
                        <c:v>44774</c:v>
                      </c:pt>
                      <c:pt idx="262">
                        <c:v>44775</c:v>
                      </c:pt>
                      <c:pt idx="263">
                        <c:v>44776</c:v>
                      </c:pt>
                      <c:pt idx="264">
                        <c:v>44777</c:v>
                      </c:pt>
                      <c:pt idx="265">
                        <c:v>44778</c:v>
                      </c:pt>
                      <c:pt idx="266">
                        <c:v>44781</c:v>
                      </c:pt>
                      <c:pt idx="267">
                        <c:v>44782</c:v>
                      </c:pt>
                      <c:pt idx="268">
                        <c:v>44783</c:v>
                      </c:pt>
                      <c:pt idx="269">
                        <c:v>44784</c:v>
                      </c:pt>
                      <c:pt idx="270">
                        <c:v>44785</c:v>
                      </c:pt>
                      <c:pt idx="271">
                        <c:v>44788</c:v>
                      </c:pt>
                      <c:pt idx="272">
                        <c:v>44789</c:v>
                      </c:pt>
                      <c:pt idx="273">
                        <c:v>44790</c:v>
                      </c:pt>
                      <c:pt idx="274">
                        <c:v>44791</c:v>
                      </c:pt>
                      <c:pt idx="275">
                        <c:v>44792</c:v>
                      </c:pt>
                      <c:pt idx="276">
                        <c:v>44795</c:v>
                      </c:pt>
                      <c:pt idx="277">
                        <c:v>44796</c:v>
                      </c:pt>
                      <c:pt idx="278">
                        <c:v>44797</c:v>
                      </c:pt>
                      <c:pt idx="279">
                        <c:v>44798</c:v>
                      </c:pt>
                      <c:pt idx="280">
                        <c:v>44799</c:v>
                      </c:pt>
                      <c:pt idx="281">
                        <c:v>44802</c:v>
                      </c:pt>
                      <c:pt idx="282">
                        <c:v>44803</c:v>
                      </c:pt>
                      <c:pt idx="283">
                        <c:v>44804</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'Currency Chart'!$Q$4:$Q$288</c15:sqref>
                        </c15:formulaRef>
                      </c:ext>
                    </c:extLst>
                    <c:numCache>
                      <c:formatCode>0</c:formatCode>
                      <c:ptCount val="285"/>
                      <c:pt idx="0" formatCode="General">
                        <c:v>100</c:v>
                      </c:pt>
                      <c:pt idx="1">
                        <c:v>99.661295288925373</c:v>
                      </c:pt>
                      <c:pt idx="2">
                        <c:v>99.803345991994235</c:v>
                      </c:pt>
                      <c:pt idx="3">
                        <c:v>99.991104724759637</c:v>
                      </c:pt>
                      <c:pt idx="4">
                        <c:v>99.97413527660882</c:v>
                      </c:pt>
                      <c:pt idx="5">
                        <c:v>100.5781928906223</c:v>
                      </c:pt>
                      <c:pt idx="6">
                        <c:v>100.72599131000031</c:v>
                      </c:pt>
                      <c:pt idx="7">
                        <c:v>101.08727633514658</c:v>
                      </c:pt>
                      <c:pt idx="8">
                        <c:v>100.43176297512743</c:v>
                      </c:pt>
                      <c:pt idx="9">
                        <c:v>100.6288275342981</c:v>
                      </c:pt>
                      <c:pt idx="10">
                        <c:v>100.10879605870879</c:v>
                      </c:pt>
                      <c:pt idx="11">
                        <c:v>100.09237401211124</c:v>
                      </c:pt>
                      <c:pt idx="12">
                        <c:v>100.54521194703887</c:v>
                      </c:pt>
                      <c:pt idx="13">
                        <c:v>100.52673714461662</c:v>
                      </c:pt>
                      <c:pt idx="14">
                        <c:v>101.19744089773852</c:v>
                      </c:pt>
                      <c:pt idx="15">
                        <c:v>101.63194088063223</c:v>
                      </c:pt>
                      <c:pt idx="16">
                        <c:v>101.12928940435867</c:v>
                      </c:pt>
                      <c:pt idx="17">
                        <c:v>100.67740942214922</c:v>
                      </c:pt>
                      <c:pt idx="18">
                        <c:v>100.93400390023605</c:v>
                      </c:pt>
                      <c:pt idx="19">
                        <c:v>101.4280338020459</c:v>
                      </c:pt>
                      <c:pt idx="20">
                        <c:v>100.5125047042321</c:v>
                      </c:pt>
                      <c:pt idx="21">
                        <c:v>100.45105887987958</c:v>
                      </c:pt>
                      <c:pt idx="22">
                        <c:v>100.06158267474085</c:v>
                      </c:pt>
                      <c:pt idx="23">
                        <c:v>99.846043313147888</c:v>
                      </c:pt>
                      <c:pt idx="24">
                        <c:v>99.670874816107272</c:v>
                      </c:pt>
                      <c:pt idx="25">
                        <c:v>99.551814978275004</c:v>
                      </c:pt>
                      <c:pt idx="26">
                        <c:v>99.830989770433462</c:v>
                      </c:pt>
                      <c:pt idx="27">
                        <c:v>100.26206849361932</c:v>
                      </c:pt>
                      <c:pt idx="28">
                        <c:v>100.06158267474083</c:v>
                      </c:pt>
                      <c:pt idx="29">
                        <c:v>99.83235827431659</c:v>
                      </c:pt>
                      <c:pt idx="30">
                        <c:v>100.01436929077283</c:v>
                      </c:pt>
                      <c:pt idx="31">
                        <c:v>99.237059085155138</c:v>
                      </c:pt>
                      <c:pt idx="32">
                        <c:v>99.774881111225142</c:v>
                      </c:pt>
                      <c:pt idx="33">
                        <c:v>98.761503985767547</c:v>
                      </c:pt>
                      <c:pt idx="34">
                        <c:v>98.793526976632776</c:v>
                      </c:pt>
                      <c:pt idx="35">
                        <c:v>99.627082691847122</c:v>
                      </c:pt>
                      <c:pt idx="36">
                        <c:v>100.31735605049778</c:v>
                      </c:pt>
                      <c:pt idx="37">
                        <c:v>99.989736220876509</c:v>
                      </c:pt>
                      <c:pt idx="38">
                        <c:v>99.709192924834909</c:v>
                      </c:pt>
                      <c:pt idx="39">
                        <c:v>99.516370727701926</c:v>
                      </c:pt>
                      <c:pt idx="40">
                        <c:v>99.349960655513343</c:v>
                      </c:pt>
                      <c:pt idx="41">
                        <c:v>99.296315303294662</c:v>
                      </c:pt>
                      <c:pt idx="42">
                        <c:v>99.504601594307005</c:v>
                      </c:pt>
                      <c:pt idx="43">
                        <c:v>99.6763488316398</c:v>
                      </c:pt>
                      <c:pt idx="44">
                        <c:v>99.322590577850761</c:v>
                      </c:pt>
                      <c:pt idx="45">
                        <c:v>99.322590577850761</c:v>
                      </c:pt>
                      <c:pt idx="46">
                        <c:v>98.942830750282241</c:v>
                      </c:pt>
                      <c:pt idx="47">
                        <c:v>98.853877997878811</c:v>
                      </c:pt>
                      <c:pt idx="48">
                        <c:v>99.03178350268567</c:v>
                      </c:pt>
                      <c:pt idx="49">
                        <c:v>98.11830716069656</c:v>
                      </c:pt>
                      <c:pt idx="50">
                        <c:v>98.225734715522222</c:v>
                      </c:pt>
                      <c:pt idx="51">
                        <c:v>97.976667008792603</c:v>
                      </c:pt>
                      <c:pt idx="52">
                        <c:v>98.11899141263811</c:v>
                      </c:pt>
                      <c:pt idx="53">
                        <c:v>98.421430770809792</c:v>
                      </c:pt>
                      <c:pt idx="54">
                        <c:v>97.553799308905525</c:v>
                      </c:pt>
                      <c:pt idx="55">
                        <c:v>96.929761538198335</c:v>
                      </c:pt>
                      <c:pt idx="56">
                        <c:v>97.327996168189117</c:v>
                      </c:pt>
                      <c:pt idx="57">
                        <c:v>96.862704847924988</c:v>
                      </c:pt>
                      <c:pt idx="58">
                        <c:v>96.657429265455519</c:v>
                      </c:pt>
                      <c:pt idx="59">
                        <c:v>97.191145779876123</c:v>
                      </c:pt>
                      <c:pt idx="60">
                        <c:v>96.198980464607047</c:v>
                      </c:pt>
                      <c:pt idx="61">
                        <c:v>95.428512778404979</c:v>
                      </c:pt>
                      <c:pt idx="62">
                        <c:v>94.867699887098397</c:v>
                      </c:pt>
                      <c:pt idx="63">
                        <c:v>96.59475178760816</c:v>
                      </c:pt>
                      <c:pt idx="64">
                        <c:v>95.880803311779374</c:v>
                      </c:pt>
                      <c:pt idx="65">
                        <c:v>96.975606418283178</c:v>
                      </c:pt>
                      <c:pt idx="66">
                        <c:v>97.735126073420219</c:v>
                      </c:pt>
                      <c:pt idx="67">
                        <c:v>97.659858359848073</c:v>
                      </c:pt>
                      <c:pt idx="68">
                        <c:v>98.077936296144216</c:v>
                      </c:pt>
                      <c:pt idx="69">
                        <c:v>97.577748126860271</c:v>
                      </c:pt>
                      <c:pt idx="70">
                        <c:v>97.183619008518903</c:v>
                      </c:pt>
                      <c:pt idx="71">
                        <c:v>97.488111122515264</c:v>
                      </c:pt>
                      <c:pt idx="72">
                        <c:v>96.532895412090696</c:v>
                      </c:pt>
                      <c:pt idx="73">
                        <c:v>97.369051284682996</c:v>
                      </c:pt>
                      <c:pt idx="74">
                        <c:v>97.714598515173265</c:v>
                      </c:pt>
                      <c:pt idx="75">
                        <c:v>99.555920489924361</c:v>
                      </c:pt>
                      <c:pt idx="76">
                        <c:v>99.052311060932595</c:v>
                      </c:pt>
                      <c:pt idx="77">
                        <c:v>99.820041739368392</c:v>
                      </c:pt>
                      <c:pt idx="78">
                        <c:v>98.976632796195517</c:v>
                      </c:pt>
                      <c:pt idx="79">
                        <c:v>99.911731499538078</c:v>
                      </c:pt>
                      <c:pt idx="80">
                        <c:v>100.19501180334596</c:v>
                      </c:pt>
                      <c:pt idx="81">
                        <c:v>102.39693455130175</c:v>
                      </c:pt>
                      <c:pt idx="82">
                        <c:v>101.63057237674907</c:v>
                      </c:pt>
                      <c:pt idx="83">
                        <c:v>102.32850935714526</c:v>
                      </c:pt>
                      <c:pt idx="84">
                        <c:v>101.98912039412907</c:v>
                      </c:pt>
                      <c:pt idx="85">
                        <c:v>103.01412980259327</c:v>
                      </c:pt>
                      <c:pt idx="86">
                        <c:v>101.62099284956717</c:v>
                      </c:pt>
                      <c:pt idx="87">
                        <c:v>101.05703239932939</c:v>
                      </c:pt>
                      <c:pt idx="88">
                        <c:v>101.57993773307328</c:v>
                      </c:pt>
                      <c:pt idx="89">
                        <c:v>100.63019603818121</c:v>
                      </c:pt>
                      <c:pt idx="90">
                        <c:v>100.84505114783258</c:v>
                      </c:pt>
                      <c:pt idx="91">
                        <c:v>101.29939443703168</c:v>
                      </c:pt>
                      <c:pt idx="92">
                        <c:v>101.06811728078273</c:v>
                      </c:pt>
                      <c:pt idx="93">
                        <c:v>100.39002360669194</c:v>
                      </c:pt>
                      <c:pt idx="94">
                        <c:v>100.37291730815282</c:v>
                      </c:pt>
                      <c:pt idx="95">
                        <c:v>100.18816928393029</c:v>
                      </c:pt>
                      <c:pt idx="96">
                        <c:v>100.43313147901053</c:v>
                      </c:pt>
                      <c:pt idx="97">
                        <c:v>100.89842279927466</c:v>
                      </c:pt>
                      <c:pt idx="98">
                        <c:v>100.5836669061548</c:v>
                      </c:pt>
                      <c:pt idx="99">
                        <c:v>100.80399603133868</c:v>
                      </c:pt>
                      <c:pt idx="100">
                        <c:v>101.30746860994215</c:v>
                      </c:pt>
                      <c:pt idx="101">
                        <c:v>101.35824010400624</c:v>
                      </c:pt>
                      <c:pt idx="102">
                        <c:v>101.12285743610792</c:v>
                      </c:pt>
                      <c:pt idx="103">
                        <c:v>100.56587635567411</c:v>
                      </c:pt>
                      <c:pt idx="104">
                        <c:v>100.25960518662967</c:v>
                      </c:pt>
                      <c:pt idx="105">
                        <c:v>100.73899209689</c:v>
                      </c:pt>
                      <c:pt idx="106">
                        <c:v>100.10537479900093</c:v>
                      </c:pt>
                      <c:pt idx="107">
                        <c:v>100.65729241506716</c:v>
                      </c:pt>
                      <c:pt idx="108">
                        <c:v>100.77922611105403</c:v>
                      </c:pt>
                      <c:pt idx="109">
                        <c:v>101.92849567210641</c:v>
                      </c:pt>
                      <c:pt idx="110">
                        <c:v>102.03660747887365</c:v>
                      </c:pt>
                      <c:pt idx="111">
                        <c:v>101.49509049231921</c:v>
                      </c:pt>
                      <c:pt idx="112">
                        <c:v>102.97307468609935</c:v>
                      </c:pt>
                      <c:pt idx="113">
                        <c:v>104.96424783605315</c:v>
                      </c:pt>
                      <c:pt idx="114">
                        <c:v>104.30298675972486</c:v>
                      </c:pt>
                      <c:pt idx="115">
                        <c:v>103.21584727496656</c:v>
                      </c:pt>
                      <c:pt idx="116">
                        <c:v>102.29566526395011</c:v>
                      </c:pt>
                      <c:pt idx="117">
                        <c:v>101.58678025248889</c:v>
                      </c:pt>
                      <c:pt idx="118">
                        <c:v>101.83174244756913</c:v>
                      </c:pt>
                      <c:pt idx="119">
                        <c:v>104.44339525813398</c:v>
                      </c:pt>
                      <c:pt idx="120">
                        <c:v>104.24414109275028</c:v>
                      </c:pt>
                      <c:pt idx="121">
                        <c:v>104.06514078483693</c:v>
                      </c:pt>
                      <c:pt idx="122">
                        <c:v>105.22138971569328</c:v>
                      </c:pt>
                      <c:pt idx="123">
                        <c:v>104.0815628314345</c:v>
                      </c:pt>
                      <c:pt idx="124">
                        <c:v>104.96082657634537</c:v>
                      </c:pt>
                      <c:pt idx="125">
                        <c:v>105.90249409832695</c:v>
                      </c:pt>
                      <c:pt idx="126">
                        <c:v>107.51377057032394</c:v>
                      </c:pt>
                      <c:pt idx="127">
                        <c:v>107.43124978617121</c:v>
                      </c:pt>
                      <c:pt idx="128">
                        <c:v>108.17585274898211</c:v>
                      </c:pt>
                      <c:pt idx="129">
                        <c:v>106.56443942659679</c:v>
                      </c:pt>
                      <c:pt idx="130">
                        <c:v>106.84799343118127</c:v>
                      </c:pt>
                      <c:pt idx="131">
                        <c:v>105.71418796400827</c:v>
                      </c:pt>
                      <c:pt idx="132">
                        <c:v>104.99846043313138</c:v>
                      </c:pt>
                      <c:pt idx="133">
                        <c:v>104.03777070717429</c:v>
                      </c:pt>
                      <c:pt idx="134">
                        <c:v>103.92993260118367</c:v>
                      </c:pt>
                      <c:pt idx="135">
                        <c:v>103.43645010092709</c:v>
                      </c:pt>
                      <c:pt idx="136">
                        <c:v>103.01549830647636</c:v>
                      </c:pt>
                      <c:pt idx="137">
                        <c:v>102.59605186629709</c:v>
                      </c:pt>
                      <c:pt idx="138">
                        <c:v>102.15156180505655</c:v>
                      </c:pt>
                      <c:pt idx="139">
                        <c:v>102.50778336583522</c:v>
                      </c:pt>
                      <c:pt idx="140">
                        <c:v>105.47784734339176</c:v>
                      </c:pt>
                      <c:pt idx="141">
                        <c:v>104.29792329535726</c:v>
                      </c:pt>
                      <c:pt idx="142">
                        <c:v>102.89096445311156</c:v>
                      </c:pt>
                      <c:pt idx="143">
                        <c:v>102.60768414930369</c:v>
                      </c:pt>
                      <c:pt idx="144">
                        <c:v>104.0874473981319</c:v>
                      </c:pt>
                      <c:pt idx="145">
                        <c:v>105.59923363782536</c:v>
                      </c:pt>
                      <c:pt idx="146">
                        <c:v>109.50357521639458</c:v>
                      </c:pt>
                      <c:pt idx="147">
                        <c:v>107.56262615895163</c:v>
                      </c:pt>
                      <c:pt idx="148">
                        <c:v>111.05135310821436</c:v>
                      </c:pt>
                      <c:pt idx="149">
                        <c:v>115.01933011734913</c:v>
                      </c:pt>
                      <c:pt idx="150">
                        <c:v>114.8124123302199</c:v>
                      </c:pt>
                      <c:pt idx="151">
                        <c:v>138.27363235143173</c:v>
                      </c:pt>
                      <c:pt idx="152">
                        <c:v>143.75175339560019</c:v>
                      </c:pt>
                      <c:pt idx="153">
                        <c:v>133.56597899346531</c:v>
                      </c:pt>
                      <c:pt idx="154">
                        <c:v>148.33897841185114</c:v>
                      </c:pt>
                      <c:pt idx="155">
                        <c:v>165.63960450237769</c:v>
                      </c:pt>
                      <c:pt idx="156">
                        <c:v>185.4322761640835</c:v>
                      </c:pt>
                      <c:pt idx="157">
                        <c:v>164.2204659755721</c:v>
                      </c:pt>
                      <c:pt idx="158">
                        <c:v>177.90550480686977</c:v>
                      </c:pt>
                      <c:pt idx="159">
                        <c:v>172.4314892743507</c:v>
                      </c:pt>
                      <c:pt idx="160">
                        <c:v>173.11574121591559</c:v>
                      </c:pt>
                      <c:pt idx="161">
                        <c:v>156.69369461835839</c:v>
                      </c:pt>
                      <c:pt idx="162">
                        <c:v>135.48188442984699</c:v>
                      </c:pt>
                      <c:pt idx="163">
                        <c:v>123.84960142324397</c:v>
                      </c:pt>
                      <c:pt idx="164">
                        <c:v>130.34999486811034</c:v>
                      </c:pt>
                      <c:pt idx="165">
                        <c:v>135.48188442984696</c:v>
                      </c:pt>
                      <c:pt idx="166">
                        <c:v>135.68716001231641</c:v>
                      </c:pt>
                      <c:pt idx="167">
                        <c:v>134.86605768243854</c:v>
                      </c:pt>
                      <c:pt idx="168">
                        <c:v>122.1389715693317</c:v>
                      </c:pt>
                      <c:pt idx="169">
                        <c:v>129.66574292654542</c:v>
                      </c:pt>
                      <c:pt idx="170">
                        <c:v>132.06062472202251</c:v>
                      </c:pt>
                      <c:pt idx="171">
                        <c:v>119.74408977385461</c:v>
                      </c:pt>
                      <c:pt idx="172">
                        <c:v>109.48031065038136</c:v>
                      </c:pt>
                      <c:pt idx="173">
                        <c:v>104.00629511786228</c:v>
                      </c:pt>
                      <c:pt idx="174">
                        <c:v>108.45393273803403</c:v>
                      </c:pt>
                      <c:pt idx="175">
                        <c:v>113.92794827055309</c:v>
                      </c:pt>
                      <c:pt idx="176">
                        <c:v>111.52622395566036</c:v>
                      </c:pt>
                      <c:pt idx="177">
                        <c:v>111.87519244585845</c:v>
                      </c:pt>
                      <c:pt idx="178">
                        <c:v>109.48031065038136</c:v>
                      </c:pt>
                      <c:pt idx="179">
                        <c:v>105.03267303020961</c:v>
                      </c:pt>
                      <c:pt idx="180">
                        <c:v>106.40117691333937</c:v>
                      </c:pt>
                      <c:pt idx="181">
                        <c:v>110.84881453351112</c:v>
                      </c:pt>
                      <c:pt idx="182">
                        <c:v>113.41475931437942</c:v>
                      </c:pt>
                      <c:pt idx="183">
                        <c:v>109.48031065038134</c:v>
                      </c:pt>
                      <c:pt idx="184">
                        <c:v>109.65137363577256</c:v>
                      </c:pt>
                      <c:pt idx="185">
                        <c:v>107.08542885490424</c:v>
                      </c:pt>
                      <c:pt idx="186">
                        <c:v>107.59861781107789</c:v>
                      </c:pt>
                      <c:pt idx="187">
                        <c:v>107.08542885490422</c:v>
                      </c:pt>
                      <c:pt idx="188">
                        <c:v>109.13818467959888</c:v>
                      </c:pt>
                      <c:pt idx="189">
                        <c:v>107.25649184029545</c:v>
                      </c:pt>
                      <c:pt idx="190">
                        <c:v>102.46672824934126</c:v>
                      </c:pt>
                      <c:pt idx="191">
                        <c:v>99.250744123986308</c:v>
                      </c:pt>
                      <c:pt idx="192">
                        <c:v>100.07184645386417</c:v>
                      </c:pt>
                      <c:pt idx="193">
                        <c:v>97.505901672995861</c:v>
                      </c:pt>
                      <c:pt idx="194">
                        <c:v>96.137397789866085</c:v>
                      </c:pt>
                      <c:pt idx="195">
                        <c:v>96.06897259570961</c:v>
                      </c:pt>
                      <c:pt idx="196">
                        <c:v>93.29775223237182</c:v>
                      </c:pt>
                      <c:pt idx="197">
                        <c:v>89.979130315782143</c:v>
                      </c:pt>
                      <c:pt idx="198">
                        <c:v>87.071059564131389</c:v>
                      </c:pt>
                      <c:pt idx="199">
                        <c:v>85.531492695610396</c:v>
                      </c:pt>
                      <c:pt idx="200">
                        <c:v>91.005508228129472</c:v>
                      </c:pt>
                      <c:pt idx="201">
                        <c:v>92.374012111259248</c:v>
                      </c:pt>
                      <c:pt idx="202">
                        <c:v>92.545075096650464</c:v>
                      </c:pt>
                      <c:pt idx="203">
                        <c:v>87.9263744910875</c:v>
                      </c:pt>
                      <c:pt idx="204">
                        <c:v>85.189366724827963</c:v>
                      </c:pt>
                      <c:pt idx="205">
                        <c:v>87.584248520305053</c:v>
                      </c:pt>
                      <c:pt idx="206">
                        <c:v>85.018303739436746</c:v>
                      </c:pt>
                      <c:pt idx="207">
                        <c:v>86.044681651784074</c:v>
                      </c:pt>
                      <c:pt idx="208">
                        <c:v>85.189366724827963</c:v>
                      </c:pt>
                      <c:pt idx="209">
                        <c:v>84.984091142358494</c:v>
                      </c:pt>
                      <c:pt idx="210">
                        <c:v>81.425981046221096</c:v>
                      </c:pt>
                      <c:pt idx="211">
                        <c:v>76.738855246501657</c:v>
                      </c:pt>
                      <c:pt idx="212">
                        <c:v>75.951965513702035</c:v>
                      </c:pt>
                      <c:pt idx="213">
                        <c:v>79.167949639056985</c:v>
                      </c:pt>
                      <c:pt idx="214">
                        <c:v>85.086728933593221</c:v>
                      </c:pt>
                      <c:pt idx="215">
                        <c:v>87.584248520305053</c:v>
                      </c:pt>
                      <c:pt idx="216">
                        <c:v>84.162988812480634</c:v>
                      </c:pt>
                      <c:pt idx="217">
                        <c:v>82.452358958568425</c:v>
                      </c:pt>
                      <c:pt idx="218">
                        <c:v>83.478736870915739</c:v>
                      </c:pt>
                      <c:pt idx="219">
                        <c:v>83.307673885524522</c:v>
                      </c:pt>
                      <c:pt idx="220">
                        <c:v>83.287146327277583</c:v>
                      </c:pt>
                      <c:pt idx="221">
                        <c:v>80.912792090047432</c:v>
                      </c:pt>
                      <c:pt idx="222">
                        <c:v>81.083855075438649</c:v>
                      </c:pt>
                      <c:pt idx="223">
                        <c:v>79.37322522152644</c:v>
                      </c:pt>
                      <c:pt idx="224">
                        <c:v>75.609839542919588</c:v>
                      </c:pt>
                      <c:pt idx="225">
                        <c:v>76.294091484484468</c:v>
                      </c:pt>
                      <c:pt idx="226">
                        <c:v>75.281398610968438</c:v>
                      </c:pt>
                      <c:pt idx="227">
                        <c:v>76.636217455266916</c:v>
                      </c:pt>
                      <c:pt idx="228">
                        <c:v>72.530705805877616</c:v>
                      </c:pt>
                      <c:pt idx="229">
                        <c:v>75.096650586745938</c:v>
                      </c:pt>
                      <c:pt idx="230">
                        <c:v>73.899209689007392</c:v>
                      </c:pt>
                      <c:pt idx="231">
                        <c:v>72.530705805877631</c:v>
                      </c:pt>
                      <c:pt idx="232">
                        <c:v>70.306886995791757</c:v>
                      </c:pt>
                      <c:pt idx="233">
                        <c:v>71.504327893530302</c:v>
                      </c:pt>
                      <c:pt idx="234">
                        <c:v>71.162201922747855</c:v>
                      </c:pt>
                      <c:pt idx="235">
                        <c:v>69.656847651305114</c:v>
                      </c:pt>
                      <c:pt idx="236">
                        <c:v>72.66755619419061</c:v>
                      </c:pt>
                      <c:pt idx="237">
                        <c:v>70.13582401040054</c:v>
                      </c:pt>
                      <c:pt idx="238">
                        <c:v>68.425194156488331</c:v>
                      </c:pt>
                      <c:pt idx="239">
                        <c:v>71.84645386431275</c:v>
                      </c:pt>
                      <c:pt idx="240">
                        <c:v>70.477949981182974</c:v>
                      </c:pt>
                      <c:pt idx="241">
                        <c:v>73.214957747442512</c:v>
                      </c:pt>
                      <c:pt idx="242">
                        <c:v>82.110232987785992</c:v>
                      </c:pt>
                      <c:pt idx="243">
                        <c:v>85.53149269561041</c:v>
                      </c:pt>
                      <c:pt idx="244">
                        <c:v>86.284169831331781</c:v>
                      </c:pt>
                      <c:pt idx="245">
                        <c:v>85.394642307297431</c:v>
                      </c:pt>
                      <c:pt idx="246">
                        <c:v>84.847240754045529</c:v>
                      </c:pt>
                      <c:pt idx="247">
                        <c:v>79.92062677477837</c:v>
                      </c:pt>
                      <c:pt idx="248">
                        <c:v>79.989051968934859</c:v>
                      </c:pt>
                      <c:pt idx="249">
                        <c:v>79.715351192308901</c:v>
                      </c:pt>
                      <c:pt idx="250">
                        <c:v>74.583461630572273</c:v>
                      </c:pt>
                      <c:pt idx="251">
                        <c:v>74.583461630572273</c:v>
                      </c:pt>
                      <c:pt idx="252">
                        <c:v>73.899209689007392</c:v>
                      </c:pt>
                      <c:pt idx="253">
                        <c:v>73.214957747442512</c:v>
                      </c:pt>
                      <c:pt idx="254">
                        <c:v>73.899209689007392</c:v>
                      </c:pt>
                      <c:pt idx="255">
                        <c:v>76.123028499093266</c:v>
                      </c:pt>
                      <c:pt idx="256">
                        <c:v>76.63621745526693</c:v>
                      </c:pt>
                      <c:pt idx="257">
                        <c:v>78.860036265352804</c:v>
                      </c:pt>
                      <c:pt idx="258">
                        <c:v>81.220705463751642</c:v>
                      </c:pt>
                      <c:pt idx="259">
                        <c:v>82.110232987785977</c:v>
                      </c:pt>
                      <c:pt idx="260">
                        <c:v>81.768107017003544</c:v>
                      </c:pt>
                      <c:pt idx="261">
                        <c:v>81.425981046221111</c:v>
                      </c:pt>
                      <c:pt idx="262">
                        <c:v>79.715351192308901</c:v>
                      </c:pt>
                      <c:pt idx="263">
                        <c:v>80.399603133873782</c:v>
                      </c:pt>
                      <c:pt idx="264">
                        <c:v>81.425981046221096</c:v>
                      </c:pt>
                      <c:pt idx="265">
                        <c:v>82.794484929350858</c:v>
                      </c:pt>
                      <c:pt idx="266">
                        <c:v>81.254918060829866</c:v>
                      </c:pt>
                      <c:pt idx="267">
                        <c:v>82.726059735194369</c:v>
                      </c:pt>
                      <c:pt idx="268">
                        <c:v>80.912792090047432</c:v>
                      </c:pt>
                      <c:pt idx="269">
                        <c:v>82.931335317663837</c:v>
                      </c:pt>
                      <c:pt idx="270">
                        <c:v>82.794484929350858</c:v>
                      </c:pt>
                      <c:pt idx="271">
                        <c:v>82.794484929350858</c:v>
                      </c:pt>
                      <c:pt idx="272">
                        <c:v>82.794484929350858</c:v>
                      </c:pt>
                      <c:pt idx="273">
                        <c:v>81.425981046221096</c:v>
                      </c:pt>
                      <c:pt idx="274">
                        <c:v>80.741729104656216</c:v>
                      </c:pt>
                      <c:pt idx="275">
                        <c:v>80.057477163091335</c:v>
                      </c:pt>
                      <c:pt idx="276">
                        <c:v>80.912792090047432</c:v>
                      </c:pt>
                      <c:pt idx="277">
                        <c:v>81.083855075438649</c:v>
                      </c:pt>
                      <c:pt idx="278">
                        <c:v>81.836532211160019</c:v>
                      </c:pt>
                      <c:pt idx="279">
                        <c:v>81.25491806082988</c:v>
                      </c:pt>
                      <c:pt idx="280">
                        <c:v>81.152280269595153</c:v>
                      </c:pt>
                      <c:pt idx="281">
                        <c:v>82.794484929350887</c:v>
                      </c:pt>
                      <c:pt idx="282">
                        <c:v>80.74172910465623</c:v>
                      </c:pt>
                      <c:pt idx="283">
                        <c:v>80.74172910465623</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4-F221-4E69-83E4-9714408A62A9}"/>
                  </c:ext>
                </c:extLst>
              </c15:ser>
            </c15:filteredLineSeries>
            <c15:filteredLineSeries>
              <c15:ser>
                <c:idx val="3"/>
                <c:order val="3"/>
                <c:tx>
                  <c:strRef>
                    <c:extLst xmlns:c15="http://schemas.microsoft.com/office/drawing/2012/chart" xmlns:c16r2="http://schemas.microsoft.com/office/drawing/2015/06/chart">
                      <c:ext xmlns:c15="http://schemas.microsoft.com/office/drawing/2012/chart" uri="{02D57815-91ED-43cb-92C2-25804820EDAC}">
                        <c15:formulaRef>
                          <c15:sqref>'Currency Chart'!$S$3</c15:sqref>
                        </c15:formulaRef>
                      </c:ext>
                    </c:extLst>
                    <c:strCache>
                      <c:ptCount val="1"/>
                      <c:pt idx="0">
                        <c:v>Renminbi</c:v>
                      </c:pt>
                    </c:strCache>
                  </c:strRef>
                </c:tx>
                <c:spPr>
                  <a:ln w="28575" cap="rnd">
                    <a:solidFill>
                      <a:schemeClr val="accent4"/>
                    </a:solidFill>
                    <a:round/>
                  </a:ln>
                  <a:effectLst/>
                </c:spPr>
                <c:marker>
                  <c:symbol val="none"/>
                </c:marker>
                <c:cat>
                  <c:numRef>
                    <c:extLst xmlns:c15="http://schemas.microsoft.com/office/drawing/2012/chart" xmlns:c16r2="http://schemas.microsoft.com/office/drawing/2015/06/chart">
                      <c:ext xmlns:c15="http://schemas.microsoft.com/office/drawing/2012/chart" uri="{02D57815-91ED-43cb-92C2-25804820EDAC}">
                        <c15:formulaRef>
                          <c15:sqref>'Currency Chart'!$O$4:$O$288</c15:sqref>
                        </c15:formulaRef>
                      </c:ext>
                    </c:extLst>
                    <c:numCache>
                      <c:formatCode>m/d/yyyy</c:formatCode>
                      <c:ptCount val="285"/>
                      <c:pt idx="0">
                        <c:v>44407</c:v>
                      </c:pt>
                      <c:pt idx="1">
                        <c:v>44410</c:v>
                      </c:pt>
                      <c:pt idx="2">
                        <c:v>44411</c:v>
                      </c:pt>
                      <c:pt idx="3">
                        <c:v>44412</c:v>
                      </c:pt>
                      <c:pt idx="4">
                        <c:v>44413</c:v>
                      </c:pt>
                      <c:pt idx="5">
                        <c:v>44414</c:v>
                      </c:pt>
                      <c:pt idx="6">
                        <c:v>44417</c:v>
                      </c:pt>
                      <c:pt idx="7">
                        <c:v>44418</c:v>
                      </c:pt>
                      <c:pt idx="8">
                        <c:v>44419</c:v>
                      </c:pt>
                      <c:pt idx="9">
                        <c:v>44420</c:v>
                      </c:pt>
                      <c:pt idx="10">
                        <c:v>44421</c:v>
                      </c:pt>
                      <c:pt idx="11">
                        <c:v>44424</c:v>
                      </c:pt>
                      <c:pt idx="12">
                        <c:v>44425</c:v>
                      </c:pt>
                      <c:pt idx="13">
                        <c:v>44426</c:v>
                      </c:pt>
                      <c:pt idx="14">
                        <c:v>44427</c:v>
                      </c:pt>
                      <c:pt idx="15">
                        <c:v>44428</c:v>
                      </c:pt>
                      <c:pt idx="16">
                        <c:v>44431</c:v>
                      </c:pt>
                      <c:pt idx="17">
                        <c:v>44432</c:v>
                      </c:pt>
                      <c:pt idx="18">
                        <c:v>44433</c:v>
                      </c:pt>
                      <c:pt idx="19">
                        <c:v>44434</c:v>
                      </c:pt>
                      <c:pt idx="20">
                        <c:v>44435</c:v>
                      </c:pt>
                      <c:pt idx="21">
                        <c:v>44438</c:v>
                      </c:pt>
                      <c:pt idx="22">
                        <c:v>44439</c:v>
                      </c:pt>
                      <c:pt idx="23">
                        <c:v>44440</c:v>
                      </c:pt>
                      <c:pt idx="24">
                        <c:v>44441</c:v>
                      </c:pt>
                      <c:pt idx="25">
                        <c:v>44442</c:v>
                      </c:pt>
                      <c:pt idx="26">
                        <c:v>44445</c:v>
                      </c:pt>
                      <c:pt idx="27">
                        <c:v>44446</c:v>
                      </c:pt>
                      <c:pt idx="28">
                        <c:v>44447</c:v>
                      </c:pt>
                      <c:pt idx="29">
                        <c:v>44448</c:v>
                      </c:pt>
                      <c:pt idx="30">
                        <c:v>44449</c:v>
                      </c:pt>
                      <c:pt idx="31">
                        <c:v>44452</c:v>
                      </c:pt>
                      <c:pt idx="32">
                        <c:v>44453</c:v>
                      </c:pt>
                      <c:pt idx="33">
                        <c:v>44454</c:v>
                      </c:pt>
                      <c:pt idx="34">
                        <c:v>44455</c:v>
                      </c:pt>
                      <c:pt idx="35">
                        <c:v>44456</c:v>
                      </c:pt>
                      <c:pt idx="36">
                        <c:v>44459</c:v>
                      </c:pt>
                      <c:pt idx="37">
                        <c:v>44460</c:v>
                      </c:pt>
                      <c:pt idx="38">
                        <c:v>44461</c:v>
                      </c:pt>
                      <c:pt idx="39">
                        <c:v>44462</c:v>
                      </c:pt>
                      <c:pt idx="40">
                        <c:v>44463</c:v>
                      </c:pt>
                      <c:pt idx="41">
                        <c:v>44466</c:v>
                      </c:pt>
                      <c:pt idx="42">
                        <c:v>44467</c:v>
                      </c:pt>
                      <c:pt idx="43">
                        <c:v>44468</c:v>
                      </c:pt>
                      <c:pt idx="44">
                        <c:v>44469</c:v>
                      </c:pt>
                      <c:pt idx="45">
                        <c:v>44470</c:v>
                      </c:pt>
                      <c:pt idx="46">
                        <c:v>44473</c:v>
                      </c:pt>
                      <c:pt idx="47">
                        <c:v>44474</c:v>
                      </c:pt>
                      <c:pt idx="48">
                        <c:v>44475</c:v>
                      </c:pt>
                      <c:pt idx="49">
                        <c:v>44476</c:v>
                      </c:pt>
                      <c:pt idx="50">
                        <c:v>44477</c:v>
                      </c:pt>
                      <c:pt idx="51">
                        <c:v>44480</c:v>
                      </c:pt>
                      <c:pt idx="52">
                        <c:v>44481</c:v>
                      </c:pt>
                      <c:pt idx="53">
                        <c:v>44482</c:v>
                      </c:pt>
                      <c:pt idx="54">
                        <c:v>44483</c:v>
                      </c:pt>
                      <c:pt idx="55">
                        <c:v>44484</c:v>
                      </c:pt>
                      <c:pt idx="56">
                        <c:v>44487</c:v>
                      </c:pt>
                      <c:pt idx="57">
                        <c:v>44488</c:v>
                      </c:pt>
                      <c:pt idx="58">
                        <c:v>44489</c:v>
                      </c:pt>
                      <c:pt idx="59">
                        <c:v>44490</c:v>
                      </c:pt>
                      <c:pt idx="60">
                        <c:v>44491</c:v>
                      </c:pt>
                      <c:pt idx="61">
                        <c:v>44494</c:v>
                      </c:pt>
                      <c:pt idx="62">
                        <c:v>44495</c:v>
                      </c:pt>
                      <c:pt idx="63">
                        <c:v>44496</c:v>
                      </c:pt>
                      <c:pt idx="64">
                        <c:v>44497</c:v>
                      </c:pt>
                      <c:pt idx="65">
                        <c:v>44498</c:v>
                      </c:pt>
                      <c:pt idx="66">
                        <c:v>44501</c:v>
                      </c:pt>
                      <c:pt idx="67">
                        <c:v>44502</c:v>
                      </c:pt>
                      <c:pt idx="68">
                        <c:v>44503</c:v>
                      </c:pt>
                      <c:pt idx="69">
                        <c:v>44504</c:v>
                      </c:pt>
                      <c:pt idx="70">
                        <c:v>44505</c:v>
                      </c:pt>
                      <c:pt idx="71">
                        <c:v>44508</c:v>
                      </c:pt>
                      <c:pt idx="72">
                        <c:v>44509</c:v>
                      </c:pt>
                      <c:pt idx="73">
                        <c:v>44510</c:v>
                      </c:pt>
                      <c:pt idx="74">
                        <c:v>44511</c:v>
                      </c:pt>
                      <c:pt idx="75">
                        <c:v>44512</c:v>
                      </c:pt>
                      <c:pt idx="76">
                        <c:v>44515</c:v>
                      </c:pt>
                      <c:pt idx="77">
                        <c:v>44516</c:v>
                      </c:pt>
                      <c:pt idx="78">
                        <c:v>44517</c:v>
                      </c:pt>
                      <c:pt idx="79">
                        <c:v>44518</c:v>
                      </c:pt>
                      <c:pt idx="80">
                        <c:v>44519</c:v>
                      </c:pt>
                      <c:pt idx="81">
                        <c:v>44522</c:v>
                      </c:pt>
                      <c:pt idx="82">
                        <c:v>44523</c:v>
                      </c:pt>
                      <c:pt idx="83">
                        <c:v>44524</c:v>
                      </c:pt>
                      <c:pt idx="84">
                        <c:v>44525</c:v>
                      </c:pt>
                      <c:pt idx="85">
                        <c:v>44526</c:v>
                      </c:pt>
                      <c:pt idx="86">
                        <c:v>44529</c:v>
                      </c:pt>
                      <c:pt idx="87">
                        <c:v>44530</c:v>
                      </c:pt>
                      <c:pt idx="88">
                        <c:v>44531</c:v>
                      </c:pt>
                      <c:pt idx="89">
                        <c:v>44532</c:v>
                      </c:pt>
                      <c:pt idx="90">
                        <c:v>44533</c:v>
                      </c:pt>
                      <c:pt idx="91">
                        <c:v>44536</c:v>
                      </c:pt>
                      <c:pt idx="92">
                        <c:v>44537</c:v>
                      </c:pt>
                      <c:pt idx="93">
                        <c:v>44538</c:v>
                      </c:pt>
                      <c:pt idx="94">
                        <c:v>44539</c:v>
                      </c:pt>
                      <c:pt idx="95">
                        <c:v>44540</c:v>
                      </c:pt>
                      <c:pt idx="96">
                        <c:v>44543</c:v>
                      </c:pt>
                      <c:pt idx="97">
                        <c:v>44544</c:v>
                      </c:pt>
                      <c:pt idx="98">
                        <c:v>44545</c:v>
                      </c:pt>
                      <c:pt idx="99">
                        <c:v>44546</c:v>
                      </c:pt>
                      <c:pt idx="100">
                        <c:v>44547</c:v>
                      </c:pt>
                      <c:pt idx="101">
                        <c:v>44550</c:v>
                      </c:pt>
                      <c:pt idx="102">
                        <c:v>44551</c:v>
                      </c:pt>
                      <c:pt idx="103">
                        <c:v>44552</c:v>
                      </c:pt>
                      <c:pt idx="104">
                        <c:v>44553</c:v>
                      </c:pt>
                      <c:pt idx="105">
                        <c:v>44554</c:v>
                      </c:pt>
                      <c:pt idx="106">
                        <c:v>44557</c:v>
                      </c:pt>
                      <c:pt idx="107">
                        <c:v>44558</c:v>
                      </c:pt>
                      <c:pt idx="108">
                        <c:v>44559</c:v>
                      </c:pt>
                      <c:pt idx="109">
                        <c:v>44560</c:v>
                      </c:pt>
                      <c:pt idx="110">
                        <c:v>44561</c:v>
                      </c:pt>
                      <c:pt idx="111">
                        <c:v>44564</c:v>
                      </c:pt>
                      <c:pt idx="112">
                        <c:v>44565</c:v>
                      </c:pt>
                      <c:pt idx="113">
                        <c:v>44566</c:v>
                      </c:pt>
                      <c:pt idx="114">
                        <c:v>44567</c:v>
                      </c:pt>
                      <c:pt idx="115">
                        <c:v>44568</c:v>
                      </c:pt>
                      <c:pt idx="116">
                        <c:v>44571</c:v>
                      </c:pt>
                      <c:pt idx="117">
                        <c:v>44572</c:v>
                      </c:pt>
                      <c:pt idx="118">
                        <c:v>44573</c:v>
                      </c:pt>
                      <c:pt idx="119">
                        <c:v>44574</c:v>
                      </c:pt>
                      <c:pt idx="120">
                        <c:v>44575</c:v>
                      </c:pt>
                      <c:pt idx="121">
                        <c:v>44578</c:v>
                      </c:pt>
                      <c:pt idx="122">
                        <c:v>44579</c:v>
                      </c:pt>
                      <c:pt idx="123">
                        <c:v>44580</c:v>
                      </c:pt>
                      <c:pt idx="124">
                        <c:v>44581</c:v>
                      </c:pt>
                      <c:pt idx="125">
                        <c:v>44582</c:v>
                      </c:pt>
                      <c:pt idx="126">
                        <c:v>44585</c:v>
                      </c:pt>
                      <c:pt idx="127">
                        <c:v>44586</c:v>
                      </c:pt>
                      <c:pt idx="128">
                        <c:v>44587</c:v>
                      </c:pt>
                      <c:pt idx="129">
                        <c:v>44588</c:v>
                      </c:pt>
                      <c:pt idx="130">
                        <c:v>44589</c:v>
                      </c:pt>
                      <c:pt idx="131">
                        <c:v>44592</c:v>
                      </c:pt>
                      <c:pt idx="132">
                        <c:v>44593</c:v>
                      </c:pt>
                      <c:pt idx="133">
                        <c:v>44594</c:v>
                      </c:pt>
                      <c:pt idx="134">
                        <c:v>44595</c:v>
                      </c:pt>
                      <c:pt idx="135">
                        <c:v>44596</c:v>
                      </c:pt>
                      <c:pt idx="136">
                        <c:v>44599</c:v>
                      </c:pt>
                      <c:pt idx="137">
                        <c:v>44600</c:v>
                      </c:pt>
                      <c:pt idx="138">
                        <c:v>44601</c:v>
                      </c:pt>
                      <c:pt idx="139">
                        <c:v>44602</c:v>
                      </c:pt>
                      <c:pt idx="140">
                        <c:v>44603</c:v>
                      </c:pt>
                      <c:pt idx="141">
                        <c:v>44606</c:v>
                      </c:pt>
                      <c:pt idx="142">
                        <c:v>44607</c:v>
                      </c:pt>
                      <c:pt idx="143">
                        <c:v>44608</c:v>
                      </c:pt>
                      <c:pt idx="144">
                        <c:v>44609</c:v>
                      </c:pt>
                      <c:pt idx="145">
                        <c:v>44610</c:v>
                      </c:pt>
                      <c:pt idx="146">
                        <c:v>44613</c:v>
                      </c:pt>
                      <c:pt idx="147">
                        <c:v>44614</c:v>
                      </c:pt>
                      <c:pt idx="148">
                        <c:v>44615</c:v>
                      </c:pt>
                      <c:pt idx="149">
                        <c:v>44616</c:v>
                      </c:pt>
                      <c:pt idx="150">
                        <c:v>44617</c:v>
                      </c:pt>
                      <c:pt idx="151">
                        <c:v>44620</c:v>
                      </c:pt>
                      <c:pt idx="152">
                        <c:v>44621</c:v>
                      </c:pt>
                      <c:pt idx="153">
                        <c:v>44622</c:v>
                      </c:pt>
                      <c:pt idx="154">
                        <c:v>44623</c:v>
                      </c:pt>
                      <c:pt idx="155">
                        <c:v>44624</c:v>
                      </c:pt>
                      <c:pt idx="156">
                        <c:v>44627</c:v>
                      </c:pt>
                      <c:pt idx="157">
                        <c:v>44628</c:v>
                      </c:pt>
                      <c:pt idx="158">
                        <c:v>44629</c:v>
                      </c:pt>
                      <c:pt idx="159">
                        <c:v>44630</c:v>
                      </c:pt>
                      <c:pt idx="160">
                        <c:v>44631</c:v>
                      </c:pt>
                      <c:pt idx="161">
                        <c:v>44634</c:v>
                      </c:pt>
                      <c:pt idx="162">
                        <c:v>44635</c:v>
                      </c:pt>
                      <c:pt idx="163">
                        <c:v>44636</c:v>
                      </c:pt>
                      <c:pt idx="164">
                        <c:v>44637</c:v>
                      </c:pt>
                      <c:pt idx="165">
                        <c:v>44638</c:v>
                      </c:pt>
                      <c:pt idx="166">
                        <c:v>44641</c:v>
                      </c:pt>
                      <c:pt idx="167">
                        <c:v>44642</c:v>
                      </c:pt>
                      <c:pt idx="168">
                        <c:v>44643</c:v>
                      </c:pt>
                      <c:pt idx="169">
                        <c:v>44644</c:v>
                      </c:pt>
                      <c:pt idx="170">
                        <c:v>44645</c:v>
                      </c:pt>
                      <c:pt idx="171">
                        <c:v>44648</c:v>
                      </c:pt>
                      <c:pt idx="172">
                        <c:v>44649</c:v>
                      </c:pt>
                      <c:pt idx="173">
                        <c:v>44650</c:v>
                      </c:pt>
                      <c:pt idx="174">
                        <c:v>44651</c:v>
                      </c:pt>
                      <c:pt idx="175">
                        <c:v>44652</c:v>
                      </c:pt>
                      <c:pt idx="176">
                        <c:v>44655</c:v>
                      </c:pt>
                      <c:pt idx="177">
                        <c:v>44656</c:v>
                      </c:pt>
                      <c:pt idx="178">
                        <c:v>44657</c:v>
                      </c:pt>
                      <c:pt idx="179">
                        <c:v>44658</c:v>
                      </c:pt>
                      <c:pt idx="180">
                        <c:v>44659</c:v>
                      </c:pt>
                      <c:pt idx="181">
                        <c:v>44662</c:v>
                      </c:pt>
                      <c:pt idx="182">
                        <c:v>44663</c:v>
                      </c:pt>
                      <c:pt idx="183">
                        <c:v>44664</c:v>
                      </c:pt>
                      <c:pt idx="184">
                        <c:v>44665</c:v>
                      </c:pt>
                      <c:pt idx="185">
                        <c:v>44666</c:v>
                      </c:pt>
                      <c:pt idx="186">
                        <c:v>44669</c:v>
                      </c:pt>
                      <c:pt idx="187">
                        <c:v>44670</c:v>
                      </c:pt>
                      <c:pt idx="188">
                        <c:v>44671</c:v>
                      </c:pt>
                      <c:pt idx="189">
                        <c:v>44672</c:v>
                      </c:pt>
                      <c:pt idx="190">
                        <c:v>44673</c:v>
                      </c:pt>
                      <c:pt idx="191">
                        <c:v>44676</c:v>
                      </c:pt>
                      <c:pt idx="192">
                        <c:v>44677</c:v>
                      </c:pt>
                      <c:pt idx="193">
                        <c:v>44678</c:v>
                      </c:pt>
                      <c:pt idx="194">
                        <c:v>44679</c:v>
                      </c:pt>
                      <c:pt idx="195">
                        <c:v>44680</c:v>
                      </c:pt>
                      <c:pt idx="196">
                        <c:v>44683</c:v>
                      </c:pt>
                      <c:pt idx="197">
                        <c:v>44684</c:v>
                      </c:pt>
                      <c:pt idx="198">
                        <c:v>44685</c:v>
                      </c:pt>
                      <c:pt idx="199">
                        <c:v>44686</c:v>
                      </c:pt>
                      <c:pt idx="200">
                        <c:v>44687</c:v>
                      </c:pt>
                      <c:pt idx="201">
                        <c:v>44690</c:v>
                      </c:pt>
                      <c:pt idx="202">
                        <c:v>44691</c:v>
                      </c:pt>
                      <c:pt idx="203">
                        <c:v>44692</c:v>
                      </c:pt>
                      <c:pt idx="204">
                        <c:v>44693</c:v>
                      </c:pt>
                      <c:pt idx="205">
                        <c:v>44694</c:v>
                      </c:pt>
                      <c:pt idx="206">
                        <c:v>44697</c:v>
                      </c:pt>
                      <c:pt idx="207">
                        <c:v>44698</c:v>
                      </c:pt>
                      <c:pt idx="208">
                        <c:v>44699</c:v>
                      </c:pt>
                      <c:pt idx="209">
                        <c:v>44700</c:v>
                      </c:pt>
                      <c:pt idx="210">
                        <c:v>44701</c:v>
                      </c:pt>
                      <c:pt idx="211">
                        <c:v>44704</c:v>
                      </c:pt>
                      <c:pt idx="212">
                        <c:v>44705</c:v>
                      </c:pt>
                      <c:pt idx="213">
                        <c:v>44706</c:v>
                      </c:pt>
                      <c:pt idx="214">
                        <c:v>44707</c:v>
                      </c:pt>
                      <c:pt idx="215">
                        <c:v>44708</c:v>
                      </c:pt>
                      <c:pt idx="216">
                        <c:v>44711</c:v>
                      </c:pt>
                      <c:pt idx="217">
                        <c:v>44712</c:v>
                      </c:pt>
                      <c:pt idx="218">
                        <c:v>44713</c:v>
                      </c:pt>
                      <c:pt idx="219">
                        <c:v>44714</c:v>
                      </c:pt>
                      <c:pt idx="220">
                        <c:v>44715</c:v>
                      </c:pt>
                      <c:pt idx="221">
                        <c:v>44718</c:v>
                      </c:pt>
                      <c:pt idx="222">
                        <c:v>44719</c:v>
                      </c:pt>
                      <c:pt idx="223">
                        <c:v>44720</c:v>
                      </c:pt>
                      <c:pt idx="224">
                        <c:v>44721</c:v>
                      </c:pt>
                      <c:pt idx="225">
                        <c:v>44722</c:v>
                      </c:pt>
                      <c:pt idx="226">
                        <c:v>44725</c:v>
                      </c:pt>
                      <c:pt idx="227">
                        <c:v>44726</c:v>
                      </c:pt>
                      <c:pt idx="228">
                        <c:v>44727</c:v>
                      </c:pt>
                      <c:pt idx="229">
                        <c:v>44728</c:v>
                      </c:pt>
                      <c:pt idx="230">
                        <c:v>44729</c:v>
                      </c:pt>
                      <c:pt idx="231">
                        <c:v>44732</c:v>
                      </c:pt>
                      <c:pt idx="232">
                        <c:v>44733</c:v>
                      </c:pt>
                      <c:pt idx="233">
                        <c:v>44734</c:v>
                      </c:pt>
                      <c:pt idx="234">
                        <c:v>44735</c:v>
                      </c:pt>
                      <c:pt idx="235">
                        <c:v>44736</c:v>
                      </c:pt>
                      <c:pt idx="236">
                        <c:v>44739</c:v>
                      </c:pt>
                      <c:pt idx="237">
                        <c:v>44740</c:v>
                      </c:pt>
                      <c:pt idx="238">
                        <c:v>44741</c:v>
                      </c:pt>
                      <c:pt idx="239">
                        <c:v>44742</c:v>
                      </c:pt>
                      <c:pt idx="240">
                        <c:v>44743</c:v>
                      </c:pt>
                      <c:pt idx="241">
                        <c:v>44746</c:v>
                      </c:pt>
                      <c:pt idx="242">
                        <c:v>44747</c:v>
                      </c:pt>
                      <c:pt idx="243">
                        <c:v>44748</c:v>
                      </c:pt>
                      <c:pt idx="244">
                        <c:v>44749</c:v>
                      </c:pt>
                      <c:pt idx="245">
                        <c:v>44750</c:v>
                      </c:pt>
                      <c:pt idx="246">
                        <c:v>44753</c:v>
                      </c:pt>
                      <c:pt idx="247">
                        <c:v>44754</c:v>
                      </c:pt>
                      <c:pt idx="248">
                        <c:v>44755</c:v>
                      </c:pt>
                      <c:pt idx="249">
                        <c:v>44756</c:v>
                      </c:pt>
                      <c:pt idx="250">
                        <c:v>44757</c:v>
                      </c:pt>
                      <c:pt idx="251">
                        <c:v>44760</c:v>
                      </c:pt>
                      <c:pt idx="252">
                        <c:v>44761</c:v>
                      </c:pt>
                      <c:pt idx="253">
                        <c:v>44762</c:v>
                      </c:pt>
                      <c:pt idx="254">
                        <c:v>44763</c:v>
                      </c:pt>
                      <c:pt idx="255">
                        <c:v>44764</c:v>
                      </c:pt>
                      <c:pt idx="256">
                        <c:v>44767</c:v>
                      </c:pt>
                      <c:pt idx="257">
                        <c:v>44768</c:v>
                      </c:pt>
                      <c:pt idx="258">
                        <c:v>44769</c:v>
                      </c:pt>
                      <c:pt idx="259">
                        <c:v>44770</c:v>
                      </c:pt>
                      <c:pt idx="260">
                        <c:v>44771</c:v>
                      </c:pt>
                      <c:pt idx="261">
                        <c:v>44774</c:v>
                      </c:pt>
                      <c:pt idx="262">
                        <c:v>44775</c:v>
                      </c:pt>
                      <c:pt idx="263">
                        <c:v>44776</c:v>
                      </c:pt>
                      <c:pt idx="264">
                        <c:v>44777</c:v>
                      </c:pt>
                      <c:pt idx="265">
                        <c:v>44778</c:v>
                      </c:pt>
                      <c:pt idx="266">
                        <c:v>44781</c:v>
                      </c:pt>
                      <c:pt idx="267">
                        <c:v>44782</c:v>
                      </c:pt>
                      <c:pt idx="268">
                        <c:v>44783</c:v>
                      </c:pt>
                      <c:pt idx="269">
                        <c:v>44784</c:v>
                      </c:pt>
                      <c:pt idx="270">
                        <c:v>44785</c:v>
                      </c:pt>
                      <c:pt idx="271">
                        <c:v>44788</c:v>
                      </c:pt>
                      <c:pt idx="272">
                        <c:v>44789</c:v>
                      </c:pt>
                      <c:pt idx="273">
                        <c:v>44790</c:v>
                      </c:pt>
                      <c:pt idx="274">
                        <c:v>44791</c:v>
                      </c:pt>
                      <c:pt idx="275">
                        <c:v>44792</c:v>
                      </c:pt>
                      <c:pt idx="276">
                        <c:v>44795</c:v>
                      </c:pt>
                      <c:pt idx="277">
                        <c:v>44796</c:v>
                      </c:pt>
                      <c:pt idx="278">
                        <c:v>44797</c:v>
                      </c:pt>
                      <c:pt idx="279">
                        <c:v>44798</c:v>
                      </c:pt>
                      <c:pt idx="280">
                        <c:v>44799</c:v>
                      </c:pt>
                      <c:pt idx="281">
                        <c:v>44802</c:v>
                      </c:pt>
                      <c:pt idx="282">
                        <c:v>44803</c:v>
                      </c:pt>
                      <c:pt idx="283">
                        <c:v>44804</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'Currency Chart'!$S$4:$S$288</c15:sqref>
                        </c15:formulaRef>
                      </c:ext>
                    </c:extLst>
                    <c:numCache>
                      <c:formatCode>0</c:formatCode>
                      <c:ptCount val="285"/>
                      <c:pt idx="0" formatCode="General">
                        <c:v>100</c:v>
                      </c:pt>
                      <c:pt idx="1">
                        <c:v>100.01702549180456</c:v>
                      </c:pt>
                      <c:pt idx="2">
                        <c:v>100.14084725038308</c:v>
                      </c:pt>
                      <c:pt idx="3">
                        <c:v>100.07119751118265</c:v>
                      </c:pt>
                      <c:pt idx="4">
                        <c:v>99.998452228017769</c:v>
                      </c:pt>
                      <c:pt idx="5">
                        <c:v>100.33431874816203</c:v>
                      </c:pt>
                      <c:pt idx="6">
                        <c:v>100.38384745159344</c:v>
                      </c:pt>
                      <c:pt idx="7">
                        <c:v>100.3761085916823</c:v>
                      </c:pt>
                      <c:pt idx="8">
                        <c:v>100.26931232490833</c:v>
                      </c:pt>
                      <c:pt idx="9">
                        <c:v>100.26776455292611</c:v>
                      </c:pt>
                      <c:pt idx="10">
                        <c:v>100.24609574517486</c:v>
                      </c:pt>
                      <c:pt idx="11">
                        <c:v>100.20585367363684</c:v>
                      </c:pt>
                      <c:pt idx="12">
                        <c:v>100.37920413564679</c:v>
                      </c:pt>
                      <c:pt idx="13">
                        <c:v>100.35908309987778</c:v>
                      </c:pt>
                      <c:pt idx="14">
                        <c:v>100.51540807008318</c:v>
                      </c:pt>
                      <c:pt idx="15">
                        <c:v>100.6237521088394</c:v>
                      </c:pt>
                      <c:pt idx="16">
                        <c:v>100.30336330851746</c:v>
                      </c:pt>
                      <c:pt idx="17">
                        <c:v>100.15632497020546</c:v>
                      </c:pt>
                      <c:pt idx="18">
                        <c:v>100.22752248138812</c:v>
                      </c:pt>
                      <c:pt idx="19">
                        <c:v>100.30955439644639</c:v>
                      </c:pt>
                      <c:pt idx="20">
                        <c:v>100.15787274218769</c:v>
                      </c:pt>
                      <c:pt idx="21">
                        <c:v>100.07584082712943</c:v>
                      </c:pt>
                      <c:pt idx="22">
                        <c:v>99.992261140088928</c:v>
                      </c:pt>
                      <c:pt idx="23">
                        <c:v>99.964401244408748</c:v>
                      </c:pt>
                      <c:pt idx="24">
                        <c:v>99.921063628906268</c:v>
                      </c:pt>
                      <c:pt idx="25">
                        <c:v>99.87463046943931</c:v>
                      </c:pt>
                      <c:pt idx="26">
                        <c:v>99.89629927719055</c:v>
                      </c:pt>
                      <c:pt idx="27">
                        <c:v>100.08203191505834</c:v>
                      </c:pt>
                      <c:pt idx="28">
                        <c:v>100.00464331594675</c:v>
                      </c:pt>
                      <c:pt idx="29">
                        <c:v>99.852961661688056</c:v>
                      </c:pt>
                      <c:pt idx="30">
                        <c:v>99.738426535002915</c:v>
                      </c:pt>
                      <c:pt idx="31">
                        <c:v>99.848318345741362</c:v>
                      </c:pt>
                      <c:pt idx="32">
                        <c:v>99.648655760033492</c:v>
                      </c:pt>
                      <c:pt idx="33">
                        <c:v>99.552693897135143</c:v>
                      </c:pt>
                      <c:pt idx="34">
                        <c:v>99.933445804764105</c:v>
                      </c:pt>
                      <c:pt idx="35">
                        <c:v>100.07119751118272</c:v>
                      </c:pt>
                      <c:pt idx="36">
                        <c:v>100.07119751118272</c:v>
                      </c:pt>
                      <c:pt idx="37">
                        <c:v>100.07119751118272</c:v>
                      </c:pt>
                      <c:pt idx="38">
                        <c:v>99.959757928462054</c:v>
                      </c:pt>
                      <c:pt idx="39">
                        <c:v>99.97059233233766</c:v>
                      </c:pt>
                      <c:pt idx="40">
                        <c:v>100.07893637109387</c:v>
                      </c:pt>
                      <c:pt idx="41">
                        <c:v>99.924159172870731</c:v>
                      </c:pt>
                      <c:pt idx="42">
                        <c:v>99.978331192248831</c:v>
                      </c:pt>
                      <c:pt idx="43">
                        <c:v>100.14394279434761</c:v>
                      </c:pt>
                      <c:pt idx="44">
                        <c:v>99.756999798789707</c:v>
                      </c:pt>
                      <c:pt idx="45">
                        <c:v>99.756999798789707</c:v>
                      </c:pt>
                      <c:pt idx="46">
                        <c:v>99.756999798789707</c:v>
                      </c:pt>
                      <c:pt idx="47">
                        <c:v>99.756999798789707</c:v>
                      </c:pt>
                      <c:pt idx="48">
                        <c:v>99.756999798789707</c:v>
                      </c:pt>
                      <c:pt idx="49">
                        <c:v>99.756999798789707</c:v>
                      </c:pt>
                      <c:pt idx="50">
                        <c:v>99.730687675091772</c:v>
                      </c:pt>
                      <c:pt idx="51">
                        <c:v>99.832840625919061</c:v>
                      </c:pt>
                      <c:pt idx="52">
                        <c:v>99.808076274203358</c:v>
                      </c:pt>
                      <c:pt idx="53">
                        <c:v>99.462923122165719</c:v>
                      </c:pt>
                      <c:pt idx="54">
                        <c:v>99.645560216069043</c:v>
                      </c:pt>
                      <c:pt idx="55">
                        <c:v>99.583649336779786</c:v>
                      </c:pt>
                      <c:pt idx="56">
                        <c:v>99.506260737668214</c:v>
                      </c:pt>
                      <c:pt idx="57">
                        <c:v>98.78190344998383</c:v>
                      </c:pt>
                      <c:pt idx="58">
                        <c:v>98.958349455958242</c:v>
                      </c:pt>
                      <c:pt idx="59">
                        <c:v>98.941323964153696</c:v>
                      </c:pt>
                      <c:pt idx="60">
                        <c:v>98.808215573681764</c:v>
                      </c:pt>
                      <c:pt idx="61">
                        <c:v>98.834527697379713</c:v>
                      </c:pt>
                      <c:pt idx="62">
                        <c:v>98.778807906019367</c:v>
                      </c:pt>
                      <c:pt idx="63">
                        <c:v>98.925846244331368</c:v>
                      </c:pt>
                      <c:pt idx="64">
                        <c:v>98.928941788295845</c:v>
                      </c:pt>
                      <c:pt idx="65">
                        <c:v>99.134795461932654</c:v>
                      </c:pt>
                      <c:pt idx="66">
                        <c:v>99.014069247318588</c:v>
                      </c:pt>
                      <c:pt idx="67">
                        <c:v>99.049668002909925</c:v>
                      </c:pt>
                      <c:pt idx="68">
                        <c:v>99.151820953737214</c:v>
                      </c:pt>
                      <c:pt idx="69">
                        <c:v>99.010973703354139</c:v>
                      </c:pt>
                      <c:pt idx="70">
                        <c:v>99.026451423176454</c:v>
                      </c:pt>
                      <c:pt idx="71">
                        <c:v>98.905725208562387</c:v>
                      </c:pt>
                      <c:pt idx="72">
                        <c:v>98.927394016313642</c:v>
                      </c:pt>
                      <c:pt idx="73">
                        <c:v>98.874769768917773</c:v>
                      </c:pt>
                      <c:pt idx="74">
                        <c:v>98.89953412063349</c:v>
                      </c:pt>
                      <c:pt idx="75">
                        <c:v>98.727731430605786</c:v>
                      </c:pt>
                      <c:pt idx="76">
                        <c:v>98.784998993948349</c:v>
                      </c:pt>
                      <c:pt idx="77">
                        <c:v>98.93203733226035</c:v>
                      </c:pt>
                      <c:pt idx="78">
                        <c:v>98.709158166819009</c:v>
                      </c:pt>
                      <c:pt idx="79">
                        <c:v>98.826788837468598</c:v>
                      </c:pt>
                      <c:pt idx="80">
                        <c:v>98.845362101255375</c:v>
                      </c:pt>
                      <c:pt idx="81">
                        <c:v>98.812858889628501</c:v>
                      </c:pt>
                      <c:pt idx="82">
                        <c:v>98.918107384420239</c:v>
                      </c:pt>
                      <c:pt idx="83">
                        <c:v>98.928941788295873</c:v>
                      </c:pt>
                      <c:pt idx="84">
                        <c:v>98.840718785308667</c:v>
                      </c:pt>
                      <c:pt idx="85">
                        <c:v>98.939776192171479</c:v>
                      </c:pt>
                      <c:pt idx="86">
                        <c:v>98.863935365042138</c:v>
                      </c:pt>
                      <c:pt idx="87">
                        <c:v>98.500208949217722</c:v>
                      </c:pt>
                      <c:pt idx="88">
                        <c:v>98.551285424631374</c:v>
                      </c:pt>
                      <c:pt idx="89">
                        <c:v>98.690584903032203</c:v>
                      </c:pt>
                      <c:pt idx="90">
                        <c:v>98.682846043121046</c:v>
                      </c:pt>
                      <c:pt idx="91">
                        <c:v>98.679750499156597</c:v>
                      </c:pt>
                      <c:pt idx="92">
                        <c:v>98.526521072915671</c:v>
                      </c:pt>
                      <c:pt idx="93">
                        <c:v>98.182915692860249</c:v>
                      </c:pt>
                      <c:pt idx="94">
                        <c:v>98.7045148508723</c:v>
                      </c:pt>
                      <c:pt idx="95">
                        <c:v>98.569858688418151</c:v>
                      </c:pt>
                      <c:pt idx="96">
                        <c:v>98.484731229395422</c:v>
                      </c:pt>
                      <c:pt idx="97">
                        <c:v>98.548189880666911</c:v>
                      </c:pt>
                      <c:pt idx="98">
                        <c:v>98.551285424631388</c:v>
                      </c:pt>
                      <c:pt idx="99">
                        <c:v>98.552833196613605</c:v>
                      </c:pt>
                      <c:pt idx="100">
                        <c:v>98.667368323298746</c:v>
                      </c:pt>
                      <c:pt idx="101">
                        <c:v>98.679750499156611</c:v>
                      </c:pt>
                      <c:pt idx="102">
                        <c:v>98.61783961986734</c:v>
                      </c:pt>
                      <c:pt idx="103">
                        <c:v>98.585336408240479</c:v>
                      </c:pt>
                      <c:pt idx="104">
                        <c:v>98.586884180222711</c:v>
                      </c:pt>
                      <c:pt idx="105">
                        <c:v>98.549737652649156</c:v>
                      </c:pt>
                      <c:pt idx="106">
                        <c:v>98.600814128062794</c:v>
                      </c:pt>
                      <c:pt idx="107">
                        <c:v>98.568310916435948</c:v>
                      </c:pt>
                      <c:pt idx="108">
                        <c:v>98.562119828507022</c:v>
                      </c:pt>
                      <c:pt idx="109">
                        <c:v>98.579145320311568</c:v>
                      </c:pt>
                      <c:pt idx="110">
                        <c:v>98.316024083332195</c:v>
                      </c:pt>
                      <c:pt idx="111">
                        <c:v>98.316024083332195</c:v>
                      </c:pt>
                      <c:pt idx="112">
                        <c:v>98.625578479778497</c:v>
                      </c:pt>
                      <c:pt idx="113">
                        <c:v>98.500208949217736</c:v>
                      </c:pt>
                      <c:pt idx="114">
                        <c:v>98.781903449983886</c:v>
                      </c:pt>
                      <c:pt idx="115">
                        <c:v>98.699871534925606</c:v>
                      </c:pt>
                      <c:pt idx="116">
                        <c:v>98.679750499156597</c:v>
                      </c:pt>
                      <c:pt idx="117">
                        <c:v>98.647247287529723</c:v>
                      </c:pt>
                      <c:pt idx="118">
                        <c:v>98.407342630283821</c:v>
                      </c:pt>
                      <c:pt idx="119">
                        <c:v>98.430559210017293</c:v>
                      </c:pt>
                      <c:pt idx="120">
                        <c:v>98.320667399278861</c:v>
                      </c:pt>
                      <c:pt idx="121">
                        <c:v>98.255660976025126</c:v>
                      </c:pt>
                      <c:pt idx="122">
                        <c:v>98.322215171261064</c:v>
                      </c:pt>
                      <c:pt idx="123">
                        <c:v>98.201488956646998</c:v>
                      </c:pt>
                      <c:pt idx="124">
                        <c:v>98.138030305375509</c:v>
                      </c:pt>
                      <c:pt idx="125">
                        <c:v>98.105527093748648</c:v>
                      </c:pt>
                      <c:pt idx="126">
                        <c:v>97.980157563187888</c:v>
                      </c:pt>
                      <c:pt idx="127">
                        <c:v>97.90741228002301</c:v>
                      </c:pt>
                      <c:pt idx="128">
                        <c:v>97.828475908929192</c:v>
                      </c:pt>
                      <c:pt idx="129">
                        <c:v>98.504852265164402</c:v>
                      </c:pt>
                      <c:pt idx="130">
                        <c:v>98.446036929839593</c:v>
                      </c:pt>
                      <c:pt idx="131">
                        <c:v>98.446036929839593</c:v>
                      </c:pt>
                      <c:pt idx="132">
                        <c:v>98.446036929839593</c:v>
                      </c:pt>
                      <c:pt idx="133">
                        <c:v>98.446036929839593</c:v>
                      </c:pt>
                      <c:pt idx="134">
                        <c:v>98.446036929839593</c:v>
                      </c:pt>
                      <c:pt idx="135">
                        <c:v>98.446036929839593</c:v>
                      </c:pt>
                      <c:pt idx="136">
                        <c:v>98.411985946230502</c:v>
                      </c:pt>
                      <c:pt idx="137">
                        <c:v>98.531164388862337</c:v>
                      </c:pt>
                      <c:pt idx="138">
                        <c:v>98.467705737590848</c:v>
                      </c:pt>
                      <c:pt idx="139">
                        <c:v>98.323762943243295</c:v>
                      </c:pt>
                      <c:pt idx="140">
                        <c:v>98.34543175099455</c:v>
                      </c:pt>
                      <c:pt idx="141">
                        <c:v>98.387221594514799</c:v>
                      </c:pt>
                      <c:pt idx="142">
                        <c:v>98.105527093748648</c:v>
                      </c:pt>
                      <c:pt idx="143">
                        <c:v>98.023495178690368</c:v>
                      </c:pt>
                      <c:pt idx="144">
                        <c:v>98.099336005819708</c:v>
                      </c:pt>
                      <c:pt idx="145">
                        <c:v>97.898125648129607</c:v>
                      </c:pt>
                      <c:pt idx="146">
                        <c:v>98.043616214459377</c:v>
                      </c:pt>
                      <c:pt idx="147">
                        <c:v>97.912055595969676</c:v>
                      </c:pt>
                      <c:pt idx="148">
                        <c:v>97.7170363262085</c:v>
                      </c:pt>
                      <c:pt idx="149">
                        <c:v>97.947654351560999</c:v>
                      </c:pt>
                      <c:pt idx="150">
                        <c:v>97.771208345586615</c:v>
                      </c:pt>
                      <c:pt idx="151">
                        <c:v>97.639647727096929</c:v>
                      </c:pt>
                      <c:pt idx="152">
                        <c:v>97.689176430528349</c:v>
                      </c:pt>
                      <c:pt idx="153">
                        <c:v>97.834666996858104</c:v>
                      </c:pt>
                      <c:pt idx="154">
                        <c:v>97.811450417124618</c:v>
                      </c:pt>
                      <c:pt idx="155">
                        <c:v>97.800616013249012</c:v>
                      </c:pt>
                      <c:pt idx="156">
                        <c:v>97.809902645142401</c:v>
                      </c:pt>
                      <c:pt idx="157">
                        <c:v>97.785138293426698</c:v>
                      </c:pt>
                      <c:pt idx="158">
                        <c:v>97.778947205497772</c:v>
                      </c:pt>
                      <c:pt idx="159">
                        <c:v>97.837762540822581</c:v>
                      </c:pt>
                      <c:pt idx="160">
                        <c:v>98.11171818167756</c:v>
                      </c:pt>
                      <c:pt idx="161">
                        <c:v>98.449132473804042</c:v>
                      </c:pt>
                      <c:pt idx="162">
                        <c:v>98.586884180222668</c:v>
                      </c:pt>
                      <c:pt idx="163">
                        <c:v>98.298998591527592</c:v>
                      </c:pt>
                      <c:pt idx="164">
                        <c:v>98.220062220433789</c:v>
                      </c:pt>
                      <c:pt idx="165">
                        <c:v>98.452228017768519</c:v>
                      </c:pt>
                      <c:pt idx="166">
                        <c:v>98.364005014781313</c:v>
                      </c:pt>
                      <c:pt idx="167">
                        <c:v>98.531164388862322</c:v>
                      </c:pt>
                      <c:pt idx="168">
                        <c:v>98.624030707796209</c:v>
                      </c:pt>
                      <c:pt idx="169">
                        <c:v>98.546642108684637</c:v>
                      </c:pt>
                      <c:pt idx="170">
                        <c:v>98.528068844897859</c:v>
                      </c:pt>
                      <c:pt idx="171">
                        <c:v>98.614744075902834</c:v>
                      </c:pt>
                      <c:pt idx="172">
                        <c:v>98.441393613892885</c:v>
                      </c:pt>
                      <c:pt idx="173">
                        <c:v>98.237087712238335</c:v>
                      </c:pt>
                      <c:pt idx="174">
                        <c:v>98.117909269606486</c:v>
                      </c:pt>
                      <c:pt idx="175">
                        <c:v>98.476992369484208</c:v>
                      </c:pt>
                      <c:pt idx="176">
                        <c:v>98.476992369484208</c:v>
                      </c:pt>
                      <c:pt idx="177">
                        <c:v>98.476992369484208</c:v>
                      </c:pt>
                      <c:pt idx="178">
                        <c:v>98.422820350106107</c:v>
                      </c:pt>
                      <c:pt idx="179">
                        <c:v>98.38257827856809</c:v>
                      </c:pt>
                      <c:pt idx="180">
                        <c:v>98.45377578975075</c:v>
                      </c:pt>
                      <c:pt idx="181">
                        <c:v>98.531164388862322</c:v>
                      </c:pt>
                      <c:pt idx="182">
                        <c:v>98.517234441022239</c:v>
                      </c:pt>
                      <c:pt idx="183">
                        <c:v>98.559024284542488</c:v>
                      </c:pt>
                      <c:pt idx="184">
                        <c:v>98.709158166818966</c:v>
                      </c:pt>
                      <c:pt idx="185">
                        <c:v>98.600814128062751</c:v>
                      </c:pt>
                      <c:pt idx="186">
                        <c:v>98.484731229395393</c:v>
                      </c:pt>
                      <c:pt idx="187">
                        <c:v>98.949062824064853</c:v>
                      </c:pt>
                      <c:pt idx="188">
                        <c:v>99.348387995480607</c:v>
                      </c:pt>
                      <c:pt idx="189">
                        <c:v>99.831292853936858</c:v>
                      </c:pt>
                      <c:pt idx="190">
                        <c:v>100.62065656487498</c:v>
                      </c:pt>
                      <c:pt idx="191">
                        <c:v>101.51062545465814</c:v>
                      </c:pt>
                      <c:pt idx="192">
                        <c:v>101.45954897924449</c:v>
                      </c:pt>
                      <c:pt idx="193">
                        <c:v>101.52610317448044</c:v>
                      </c:pt>
                      <c:pt idx="194">
                        <c:v>102.52905941896651</c:v>
                      </c:pt>
                      <c:pt idx="195">
                        <c:v>102.27677258586276</c:v>
                      </c:pt>
                      <c:pt idx="196">
                        <c:v>102.27677258586276</c:v>
                      </c:pt>
                      <c:pt idx="197">
                        <c:v>102.27677258586276</c:v>
                      </c:pt>
                      <c:pt idx="198">
                        <c:v>102.27677258586276</c:v>
                      </c:pt>
                      <c:pt idx="199">
                        <c:v>102.98100883777813</c:v>
                      </c:pt>
                      <c:pt idx="200">
                        <c:v>103.160550387717</c:v>
                      </c:pt>
                      <c:pt idx="201">
                        <c:v>104.15731554427414</c:v>
                      </c:pt>
                      <c:pt idx="202">
                        <c:v>104.23160859942126</c:v>
                      </c:pt>
                      <c:pt idx="203">
                        <c:v>103.98860839821091</c:v>
                      </c:pt>
                      <c:pt idx="204">
                        <c:v>105.03180671423499</c:v>
                      </c:pt>
                      <c:pt idx="205">
                        <c:v>105.06276215387965</c:v>
                      </c:pt>
                      <c:pt idx="206">
                        <c:v>104.97299137891021</c:v>
                      </c:pt>
                      <c:pt idx="207">
                        <c:v>104.2223219675279</c:v>
                      </c:pt>
                      <c:pt idx="208">
                        <c:v>104.53651967992091</c:v>
                      </c:pt>
                      <c:pt idx="209">
                        <c:v>103.83228342800555</c:v>
                      </c:pt>
                      <c:pt idx="210">
                        <c:v>103.57844882291957</c:v>
                      </c:pt>
                      <c:pt idx="211">
                        <c:v>102.91135909857776</c:v>
                      </c:pt>
                      <c:pt idx="212">
                        <c:v>102.97326997786701</c:v>
                      </c:pt>
                      <c:pt idx="213">
                        <c:v>103.5707099630084</c:v>
                      </c:pt>
                      <c:pt idx="214">
                        <c:v>104.28887616276386</c:v>
                      </c:pt>
                      <c:pt idx="215">
                        <c:v>103.66976736987122</c:v>
                      </c:pt>
                      <c:pt idx="216">
                        <c:v>103.07697070067653</c:v>
                      </c:pt>
                      <c:pt idx="217">
                        <c:v>103.25960779457986</c:v>
                      </c:pt>
                      <c:pt idx="218">
                        <c:v>103.48093918803899</c:v>
                      </c:pt>
                      <c:pt idx="219">
                        <c:v>103.07542292869431</c:v>
                      </c:pt>
                      <c:pt idx="220">
                        <c:v>103.07542292869431</c:v>
                      </c:pt>
                      <c:pt idx="221">
                        <c:v>102.97946106579596</c:v>
                      </c:pt>
                      <c:pt idx="222">
                        <c:v>103.19769691529061</c:v>
                      </c:pt>
                      <c:pt idx="223">
                        <c:v>103.42986271262534</c:v>
                      </c:pt>
                      <c:pt idx="224">
                        <c:v>103.56916219102617</c:v>
                      </c:pt>
                      <c:pt idx="225">
                        <c:v>103.82609234007663</c:v>
                      </c:pt>
                      <c:pt idx="226">
                        <c:v>104.52104196009861</c:v>
                      </c:pt>
                      <c:pt idx="227">
                        <c:v>104.31209274249734</c:v>
                      </c:pt>
                      <c:pt idx="228">
                        <c:v>103.8988376232415</c:v>
                      </c:pt>
                      <c:pt idx="229">
                        <c:v>103.74715596898281</c:v>
                      </c:pt>
                      <c:pt idx="230">
                        <c:v>103.94836632667293</c:v>
                      </c:pt>
                      <c:pt idx="231">
                        <c:v>103.54594561129271</c:v>
                      </c:pt>
                      <c:pt idx="232">
                        <c:v>103.51499017164807</c:v>
                      </c:pt>
                      <c:pt idx="233">
                        <c:v>103.67441068581792</c:v>
                      </c:pt>
                      <c:pt idx="234">
                        <c:v>103.66976736987124</c:v>
                      </c:pt>
                      <c:pt idx="235">
                        <c:v>103.51189462768362</c:v>
                      </c:pt>
                      <c:pt idx="236">
                        <c:v>103.54439783931048</c:v>
                      </c:pt>
                      <c:pt idx="237">
                        <c:v>103.80906684827207</c:v>
                      </c:pt>
                      <c:pt idx="238">
                        <c:v>103.69607949356916</c:v>
                      </c:pt>
                      <c:pt idx="239">
                        <c:v>103.67131514185346</c:v>
                      </c:pt>
                      <c:pt idx="240">
                        <c:v>103.70072280951585</c:v>
                      </c:pt>
                      <c:pt idx="241">
                        <c:v>103.69298394960468</c:v>
                      </c:pt>
                      <c:pt idx="242">
                        <c:v>103.9978950301043</c:v>
                      </c:pt>
                      <c:pt idx="243">
                        <c:v>103.80906684827205</c:v>
                      </c:pt>
                      <c:pt idx="244">
                        <c:v>103.70846166942701</c:v>
                      </c:pt>
                      <c:pt idx="245">
                        <c:v>103.61559535049311</c:v>
                      </c:pt>
                      <c:pt idx="246">
                        <c:v>103.9715829064064</c:v>
                      </c:pt>
                      <c:pt idx="247">
                        <c:v>104.06290145335805</c:v>
                      </c:pt>
                      <c:pt idx="248">
                        <c:v>103.9715829064064</c:v>
                      </c:pt>
                      <c:pt idx="249">
                        <c:v>104.53961522388539</c:v>
                      </c:pt>
                      <c:pt idx="250">
                        <c:v>104.57521397947671</c:v>
                      </c:pt>
                      <c:pt idx="251">
                        <c:v>104.35078704205313</c:v>
                      </c:pt>
                      <c:pt idx="252">
                        <c:v>104.36626476187546</c:v>
                      </c:pt>
                      <c:pt idx="253">
                        <c:v>104.53651967992091</c:v>
                      </c:pt>
                      <c:pt idx="254">
                        <c:v>104.71451345787754</c:v>
                      </c:pt>
                      <c:pt idx="255">
                        <c:v>104.47460880063164</c:v>
                      </c:pt>
                      <c:pt idx="256">
                        <c:v>104.47306102864941</c:v>
                      </c:pt>
                      <c:pt idx="257">
                        <c:v>104.65415035057049</c:v>
                      </c:pt>
                      <c:pt idx="258">
                        <c:v>104.58295283938784</c:v>
                      </c:pt>
                      <c:pt idx="259">
                        <c:v>104.42043678125354</c:v>
                      </c:pt>
                      <c:pt idx="260">
                        <c:v>104.37090807782212</c:v>
                      </c:pt>
                      <c:pt idx="261">
                        <c:v>104.74392112553994</c:v>
                      </c:pt>
                      <c:pt idx="262">
                        <c:v>104.47306102864941</c:v>
                      </c:pt>
                      <c:pt idx="263">
                        <c:v>104.57521397947669</c:v>
                      </c:pt>
                      <c:pt idx="264">
                        <c:v>104.45139222089816</c:v>
                      </c:pt>
                      <c:pt idx="265">
                        <c:v>104.64022040273041</c:v>
                      </c:pt>
                      <c:pt idx="266">
                        <c:v>104.48234766054277</c:v>
                      </c:pt>
                      <c:pt idx="267">
                        <c:v>104.51330310018741</c:v>
                      </c:pt>
                      <c:pt idx="268">
                        <c:v>104.0567103654291</c:v>
                      </c:pt>
                      <c:pt idx="269">
                        <c:v>104.3894813416089</c:v>
                      </c:pt>
                      <c:pt idx="270">
                        <c:v>104.35852590196426</c:v>
                      </c:pt>
                      <c:pt idx="271">
                        <c:v>104.80737977681143</c:v>
                      </c:pt>
                      <c:pt idx="272">
                        <c:v>105.05502329396849</c:v>
                      </c:pt>
                      <c:pt idx="273">
                        <c:v>104.94667925521229</c:v>
                      </c:pt>
                      <c:pt idx="274">
                        <c:v>105.02406785432387</c:v>
                      </c:pt>
                      <c:pt idx="275">
                        <c:v>105.50232939683342</c:v>
                      </c:pt>
                      <c:pt idx="276">
                        <c:v>105.98523425528967</c:v>
                      </c:pt>
                      <c:pt idx="277">
                        <c:v>105.76854617777724</c:v>
                      </c:pt>
                      <c:pt idx="278">
                        <c:v>106.14775031342398</c:v>
                      </c:pt>
                      <c:pt idx="279">
                        <c:v>105.98678202727189</c:v>
                      </c:pt>
                      <c:pt idx="280">
                        <c:v>106.35515175904303</c:v>
                      </c:pt>
                      <c:pt idx="281">
                        <c:v>106.89996749678855</c:v>
                      </c:pt>
                      <c:pt idx="282">
                        <c:v>106.95104397220219</c:v>
                      </c:pt>
                      <c:pt idx="283">
                        <c:v>106.62601185593356</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5-F221-4E69-83E4-9714408A62A9}"/>
                  </c:ext>
                </c:extLst>
              </c15:ser>
            </c15:filteredLineSeries>
            <c15:filteredLineSeries>
              <c15:ser>
                <c:idx val="4"/>
                <c:order val="4"/>
                <c:tx>
                  <c:strRef>
                    <c:extLst xmlns:c15="http://schemas.microsoft.com/office/drawing/2012/chart" xmlns:c16r2="http://schemas.microsoft.com/office/drawing/2015/06/chart">
                      <c:ext xmlns:c15="http://schemas.microsoft.com/office/drawing/2012/chart" uri="{02D57815-91ED-43cb-92C2-25804820EDAC}">
                        <c15:formulaRef>
                          <c15:sqref>'Currency Chart'!$T$3</c15:sqref>
                        </c15:formulaRef>
                      </c:ext>
                    </c:extLst>
                    <c:strCache>
                      <c:ptCount val="1"/>
                      <c:pt idx="0">
                        <c:v>Rand</c:v>
                      </c:pt>
                    </c:strCache>
                  </c:strRef>
                </c:tx>
                <c:spPr>
                  <a:ln w="28575" cap="rnd">
                    <a:solidFill>
                      <a:schemeClr val="accent5"/>
                    </a:solidFill>
                    <a:round/>
                  </a:ln>
                  <a:effectLst/>
                </c:spPr>
                <c:marker>
                  <c:symbol val="none"/>
                </c:marker>
                <c:cat>
                  <c:numRef>
                    <c:extLst xmlns:c15="http://schemas.microsoft.com/office/drawing/2012/chart" xmlns:c16r2="http://schemas.microsoft.com/office/drawing/2015/06/chart">
                      <c:ext xmlns:c15="http://schemas.microsoft.com/office/drawing/2012/chart" uri="{02D57815-91ED-43cb-92C2-25804820EDAC}">
                        <c15:formulaRef>
                          <c15:sqref>'Currency Chart'!$O$4:$O$288</c15:sqref>
                        </c15:formulaRef>
                      </c:ext>
                    </c:extLst>
                    <c:numCache>
                      <c:formatCode>m/d/yyyy</c:formatCode>
                      <c:ptCount val="285"/>
                      <c:pt idx="0">
                        <c:v>44407</c:v>
                      </c:pt>
                      <c:pt idx="1">
                        <c:v>44410</c:v>
                      </c:pt>
                      <c:pt idx="2">
                        <c:v>44411</c:v>
                      </c:pt>
                      <c:pt idx="3">
                        <c:v>44412</c:v>
                      </c:pt>
                      <c:pt idx="4">
                        <c:v>44413</c:v>
                      </c:pt>
                      <c:pt idx="5">
                        <c:v>44414</c:v>
                      </c:pt>
                      <c:pt idx="6">
                        <c:v>44417</c:v>
                      </c:pt>
                      <c:pt idx="7">
                        <c:v>44418</c:v>
                      </c:pt>
                      <c:pt idx="8">
                        <c:v>44419</c:v>
                      </c:pt>
                      <c:pt idx="9">
                        <c:v>44420</c:v>
                      </c:pt>
                      <c:pt idx="10">
                        <c:v>44421</c:v>
                      </c:pt>
                      <c:pt idx="11">
                        <c:v>44424</c:v>
                      </c:pt>
                      <c:pt idx="12">
                        <c:v>44425</c:v>
                      </c:pt>
                      <c:pt idx="13">
                        <c:v>44426</c:v>
                      </c:pt>
                      <c:pt idx="14">
                        <c:v>44427</c:v>
                      </c:pt>
                      <c:pt idx="15">
                        <c:v>44428</c:v>
                      </c:pt>
                      <c:pt idx="16">
                        <c:v>44431</c:v>
                      </c:pt>
                      <c:pt idx="17">
                        <c:v>44432</c:v>
                      </c:pt>
                      <c:pt idx="18">
                        <c:v>44433</c:v>
                      </c:pt>
                      <c:pt idx="19">
                        <c:v>44434</c:v>
                      </c:pt>
                      <c:pt idx="20">
                        <c:v>44435</c:v>
                      </c:pt>
                      <c:pt idx="21">
                        <c:v>44438</c:v>
                      </c:pt>
                      <c:pt idx="22">
                        <c:v>44439</c:v>
                      </c:pt>
                      <c:pt idx="23">
                        <c:v>44440</c:v>
                      </c:pt>
                      <c:pt idx="24">
                        <c:v>44441</c:v>
                      </c:pt>
                      <c:pt idx="25">
                        <c:v>44442</c:v>
                      </c:pt>
                      <c:pt idx="26">
                        <c:v>44445</c:v>
                      </c:pt>
                      <c:pt idx="27">
                        <c:v>44446</c:v>
                      </c:pt>
                      <c:pt idx="28">
                        <c:v>44447</c:v>
                      </c:pt>
                      <c:pt idx="29">
                        <c:v>44448</c:v>
                      </c:pt>
                      <c:pt idx="30">
                        <c:v>44449</c:v>
                      </c:pt>
                      <c:pt idx="31">
                        <c:v>44452</c:v>
                      </c:pt>
                      <c:pt idx="32">
                        <c:v>44453</c:v>
                      </c:pt>
                      <c:pt idx="33">
                        <c:v>44454</c:v>
                      </c:pt>
                      <c:pt idx="34">
                        <c:v>44455</c:v>
                      </c:pt>
                      <c:pt idx="35">
                        <c:v>44456</c:v>
                      </c:pt>
                      <c:pt idx="36">
                        <c:v>44459</c:v>
                      </c:pt>
                      <c:pt idx="37">
                        <c:v>44460</c:v>
                      </c:pt>
                      <c:pt idx="38">
                        <c:v>44461</c:v>
                      </c:pt>
                      <c:pt idx="39">
                        <c:v>44462</c:v>
                      </c:pt>
                      <c:pt idx="40">
                        <c:v>44463</c:v>
                      </c:pt>
                      <c:pt idx="41">
                        <c:v>44466</c:v>
                      </c:pt>
                      <c:pt idx="42">
                        <c:v>44467</c:v>
                      </c:pt>
                      <c:pt idx="43">
                        <c:v>44468</c:v>
                      </c:pt>
                      <c:pt idx="44">
                        <c:v>44469</c:v>
                      </c:pt>
                      <c:pt idx="45">
                        <c:v>44470</c:v>
                      </c:pt>
                      <c:pt idx="46">
                        <c:v>44473</c:v>
                      </c:pt>
                      <c:pt idx="47">
                        <c:v>44474</c:v>
                      </c:pt>
                      <c:pt idx="48">
                        <c:v>44475</c:v>
                      </c:pt>
                      <c:pt idx="49">
                        <c:v>44476</c:v>
                      </c:pt>
                      <c:pt idx="50">
                        <c:v>44477</c:v>
                      </c:pt>
                      <c:pt idx="51">
                        <c:v>44480</c:v>
                      </c:pt>
                      <c:pt idx="52">
                        <c:v>44481</c:v>
                      </c:pt>
                      <c:pt idx="53">
                        <c:v>44482</c:v>
                      </c:pt>
                      <c:pt idx="54">
                        <c:v>44483</c:v>
                      </c:pt>
                      <c:pt idx="55">
                        <c:v>44484</c:v>
                      </c:pt>
                      <c:pt idx="56">
                        <c:v>44487</c:v>
                      </c:pt>
                      <c:pt idx="57">
                        <c:v>44488</c:v>
                      </c:pt>
                      <c:pt idx="58">
                        <c:v>44489</c:v>
                      </c:pt>
                      <c:pt idx="59">
                        <c:v>44490</c:v>
                      </c:pt>
                      <c:pt idx="60">
                        <c:v>44491</c:v>
                      </c:pt>
                      <c:pt idx="61">
                        <c:v>44494</c:v>
                      </c:pt>
                      <c:pt idx="62">
                        <c:v>44495</c:v>
                      </c:pt>
                      <c:pt idx="63">
                        <c:v>44496</c:v>
                      </c:pt>
                      <c:pt idx="64">
                        <c:v>44497</c:v>
                      </c:pt>
                      <c:pt idx="65">
                        <c:v>44498</c:v>
                      </c:pt>
                      <c:pt idx="66">
                        <c:v>44501</c:v>
                      </c:pt>
                      <c:pt idx="67">
                        <c:v>44502</c:v>
                      </c:pt>
                      <c:pt idx="68">
                        <c:v>44503</c:v>
                      </c:pt>
                      <c:pt idx="69">
                        <c:v>44504</c:v>
                      </c:pt>
                      <c:pt idx="70">
                        <c:v>44505</c:v>
                      </c:pt>
                      <c:pt idx="71">
                        <c:v>44508</c:v>
                      </c:pt>
                      <c:pt idx="72">
                        <c:v>44509</c:v>
                      </c:pt>
                      <c:pt idx="73">
                        <c:v>44510</c:v>
                      </c:pt>
                      <c:pt idx="74">
                        <c:v>44511</c:v>
                      </c:pt>
                      <c:pt idx="75">
                        <c:v>44512</c:v>
                      </c:pt>
                      <c:pt idx="76">
                        <c:v>44515</c:v>
                      </c:pt>
                      <c:pt idx="77">
                        <c:v>44516</c:v>
                      </c:pt>
                      <c:pt idx="78">
                        <c:v>44517</c:v>
                      </c:pt>
                      <c:pt idx="79">
                        <c:v>44518</c:v>
                      </c:pt>
                      <c:pt idx="80">
                        <c:v>44519</c:v>
                      </c:pt>
                      <c:pt idx="81">
                        <c:v>44522</c:v>
                      </c:pt>
                      <c:pt idx="82">
                        <c:v>44523</c:v>
                      </c:pt>
                      <c:pt idx="83">
                        <c:v>44524</c:v>
                      </c:pt>
                      <c:pt idx="84">
                        <c:v>44525</c:v>
                      </c:pt>
                      <c:pt idx="85">
                        <c:v>44526</c:v>
                      </c:pt>
                      <c:pt idx="86">
                        <c:v>44529</c:v>
                      </c:pt>
                      <c:pt idx="87">
                        <c:v>44530</c:v>
                      </c:pt>
                      <c:pt idx="88">
                        <c:v>44531</c:v>
                      </c:pt>
                      <c:pt idx="89">
                        <c:v>44532</c:v>
                      </c:pt>
                      <c:pt idx="90">
                        <c:v>44533</c:v>
                      </c:pt>
                      <c:pt idx="91">
                        <c:v>44536</c:v>
                      </c:pt>
                      <c:pt idx="92">
                        <c:v>44537</c:v>
                      </c:pt>
                      <c:pt idx="93">
                        <c:v>44538</c:v>
                      </c:pt>
                      <c:pt idx="94">
                        <c:v>44539</c:v>
                      </c:pt>
                      <c:pt idx="95">
                        <c:v>44540</c:v>
                      </c:pt>
                      <c:pt idx="96">
                        <c:v>44543</c:v>
                      </c:pt>
                      <c:pt idx="97">
                        <c:v>44544</c:v>
                      </c:pt>
                      <c:pt idx="98">
                        <c:v>44545</c:v>
                      </c:pt>
                      <c:pt idx="99">
                        <c:v>44546</c:v>
                      </c:pt>
                      <c:pt idx="100">
                        <c:v>44547</c:v>
                      </c:pt>
                      <c:pt idx="101">
                        <c:v>44550</c:v>
                      </c:pt>
                      <c:pt idx="102">
                        <c:v>44551</c:v>
                      </c:pt>
                      <c:pt idx="103">
                        <c:v>44552</c:v>
                      </c:pt>
                      <c:pt idx="104">
                        <c:v>44553</c:v>
                      </c:pt>
                      <c:pt idx="105">
                        <c:v>44554</c:v>
                      </c:pt>
                      <c:pt idx="106">
                        <c:v>44557</c:v>
                      </c:pt>
                      <c:pt idx="107">
                        <c:v>44558</c:v>
                      </c:pt>
                      <c:pt idx="108">
                        <c:v>44559</c:v>
                      </c:pt>
                      <c:pt idx="109">
                        <c:v>44560</c:v>
                      </c:pt>
                      <c:pt idx="110">
                        <c:v>44561</c:v>
                      </c:pt>
                      <c:pt idx="111">
                        <c:v>44564</c:v>
                      </c:pt>
                      <c:pt idx="112">
                        <c:v>44565</c:v>
                      </c:pt>
                      <c:pt idx="113">
                        <c:v>44566</c:v>
                      </c:pt>
                      <c:pt idx="114">
                        <c:v>44567</c:v>
                      </c:pt>
                      <c:pt idx="115">
                        <c:v>44568</c:v>
                      </c:pt>
                      <c:pt idx="116">
                        <c:v>44571</c:v>
                      </c:pt>
                      <c:pt idx="117">
                        <c:v>44572</c:v>
                      </c:pt>
                      <c:pt idx="118">
                        <c:v>44573</c:v>
                      </c:pt>
                      <c:pt idx="119">
                        <c:v>44574</c:v>
                      </c:pt>
                      <c:pt idx="120">
                        <c:v>44575</c:v>
                      </c:pt>
                      <c:pt idx="121">
                        <c:v>44578</c:v>
                      </c:pt>
                      <c:pt idx="122">
                        <c:v>44579</c:v>
                      </c:pt>
                      <c:pt idx="123">
                        <c:v>44580</c:v>
                      </c:pt>
                      <c:pt idx="124">
                        <c:v>44581</c:v>
                      </c:pt>
                      <c:pt idx="125">
                        <c:v>44582</c:v>
                      </c:pt>
                      <c:pt idx="126">
                        <c:v>44585</c:v>
                      </c:pt>
                      <c:pt idx="127">
                        <c:v>44586</c:v>
                      </c:pt>
                      <c:pt idx="128">
                        <c:v>44587</c:v>
                      </c:pt>
                      <c:pt idx="129">
                        <c:v>44588</c:v>
                      </c:pt>
                      <c:pt idx="130">
                        <c:v>44589</c:v>
                      </c:pt>
                      <c:pt idx="131">
                        <c:v>44592</c:v>
                      </c:pt>
                      <c:pt idx="132">
                        <c:v>44593</c:v>
                      </c:pt>
                      <c:pt idx="133">
                        <c:v>44594</c:v>
                      </c:pt>
                      <c:pt idx="134">
                        <c:v>44595</c:v>
                      </c:pt>
                      <c:pt idx="135">
                        <c:v>44596</c:v>
                      </c:pt>
                      <c:pt idx="136">
                        <c:v>44599</c:v>
                      </c:pt>
                      <c:pt idx="137">
                        <c:v>44600</c:v>
                      </c:pt>
                      <c:pt idx="138">
                        <c:v>44601</c:v>
                      </c:pt>
                      <c:pt idx="139">
                        <c:v>44602</c:v>
                      </c:pt>
                      <c:pt idx="140">
                        <c:v>44603</c:v>
                      </c:pt>
                      <c:pt idx="141">
                        <c:v>44606</c:v>
                      </c:pt>
                      <c:pt idx="142">
                        <c:v>44607</c:v>
                      </c:pt>
                      <c:pt idx="143">
                        <c:v>44608</c:v>
                      </c:pt>
                      <c:pt idx="144">
                        <c:v>44609</c:v>
                      </c:pt>
                      <c:pt idx="145">
                        <c:v>44610</c:v>
                      </c:pt>
                      <c:pt idx="146">
                        <c:v>44613</c:v>
                      </c:pt>
                      <c:pt idx="147">
                        <c:v>44614</c:v>
                      </c:pt>
                      <c:pt idx="148">
                        <c:v>44615</c:v>
                      </c:pt>
                      <c:pt idx="149">
                        <c:v>44616</c:v>
                      </c:pt>
                      <c:pt idx="150">
                        <c:v>44617</c:v>
                      </c:pt>
                      <c:pt idx="151">
                        <c:v>44620</c:v>
                      </c:pt>
                      <c:pt idx="152">
                        <c:v>44621</c:v>
                      </c:pt>
                      <c:pt idx="153">
                        <c:v>44622</c:v>
                      </c:pt>
                      <c:pt idx="154">
                        <c:v>44623</c:v>
                      </c:pt>
                      <c:pt idx="155">
                        <c:v>44624</c:v>
                      </c:pt>
                      <c:pt idx="156">
                        <c:v>44627</c:v>
                      </c:pt>
                      <c:pt idx="157">
                        <c:v>44628</c:v>
                      </c:pt>
                      <c:pt idx="158">
                        <c:v>44629</c:v>
                      </c:pt>
                      <c:pt idx="159">
                        <c:v>44630</c:v>
                      </c:pt>
                      <c:pt idx="160">
                        <c:v>44631</c:v>
                      </c:pt>
                      <c:pt idx="161">
                        <c:v>44634</c:v>
                      </c:pt>
                      <c:pt idx="162">
                        <c:v>44635</c:v>
                      </c:pt>
                      <c:pt idx="163">
                        <c:v>44636</c:v>
                      </c:pt>
                      <c:pt idx="164">
                        <c:v>44637</c:v>
                      </c:pt>
                      <c:pt idx="165">
                        <c:v>44638</c:v>
                      </c:pt>
                      <c:pt idx="166">
                        <c:v>44641</c:v>
                      </c:pt>
                      <c:pt idx="167">
                        <c:v>44642</c:v>
                      </c:pt>
                      <c:pt idx="168">
                        <c:v>44643</c:v>
                      </c:pt>
                      <c:pt idx="169">
                        <c:v>44644</c:v>
                      </c:pt>
                      <c:pt idx="170">
                        <c:v>44645</c:v>
                      </c:pt>
                      <c:pt idx="171">
                        <c:v>44648</c:v>
                      </c:pt>
                      <c:pt idx="172">
                        <c:v>44649</c:v>
                      </c:pt>
                      <c:pt idx="173">
                        <c:v>44650</c:v>
                      </c:pt>
                      <c:pt idx="174">
                        <c:v>44651</c:v>
                      </c:pt>
                      <c:pt idx="175">
                        <c:v>44652</c:v>
                      </c:pt>
                      <c:pt idx="176">
                        <c:v>44655</c:v>
                      </c:pt>
                      <c:pt idx="177">
                        <c:v>44656</c:v>
                      </c:pt>
                      <c:pt idx="178">
                        <c:v>44657</c:v>
                      </c:pt>
                      <c:pt idx="179">
                        <c:v>44658</c:v>
                      </c:pt>
                      <c:pt idx="180">
                        <c:v>44659</c:v>
                      </c:pt>
                      <c:pt idx="181">
                        <c:v>44662</c:v>
                      </c:pt>
                      <c:pt idx="182">
                        <c:v>44663</c:v>
                      </c:pt>
                      <c:pt idx="183">
                        <c:v>44664</c:v>
                      </c:pt>
                      <c:pt idx="184">
                        <c:v>44665</c:v>
                      </c:pt>
                      <c:pt idx="185">
                        <c:v>44666</c:v>
                      </c:pt>
                      <c:pt idx="186">
                        <c:v>44669</c:v>
                      </c:pt>
                      <c:pt idx="187">
                        <c:v>44670</c:v>
                      </c:pt>
                      <c:pt idx="188">
                        <c:v>44671</c:v>
                      </c:pt>
                      <c:pt idx="189">
                        <c:v>44672</c:v>
                      </c:pt>
                      <c:pt idx="190">
                        <c:v>44673</c:v>
                      </c:pt>
                      <c:pt idx="191">
                        <c:v>44676</c:v>
                      </c:pt>
                      <c:pt idx="192">
                        <c:v>44677</c:v>
                      </c:pt>
                      <c:pt idx="193">
                        <c:v>44678</c:v>
                      </c:pt>
                      <c:pt idx="194">
                        <c:v>44679</c:v>
                      </c:pt>
                      <c:pt idx="195">
                        <c:v>44680</c:v>
                      </c:pt>
                      <c:pt idx="196">
                        <c:v>44683</c:v>
                      </c:pt>
                      <c:pt idx="197">
                        <c:v>44684</c:v>
                      </c:pt>
                      <c:pt idx="198">
                        <c:v>44685</c:v>
                      </c:pt>
                      <c:pt idx="199">
                        <c:v>44686</c:v>
                      </c:pt>
                      <c:pt idx="200">
                        <c:v>44687</c:v>
                      </c:pt>
                      <c:pt idx="201">
                        <c:v>44690</c:v>
                      </c:pt>
                      <c:pt idx="202">
                        <c:v>44691</c:v>
                      </c:pt>
                      <c:pt idx="203">
                        <c:v>44692</c:v>
                      </c:pt>
                      <c:pt idx="204">
                        <c:v>44693</c:v>
                      </c:pt>
                      <c:pt idx="205">
                        <c:v>44694</c:v>
                      </c:pt>
                      <c:pt idx="206">
                        <c:v>44697</c:v>
                      </c:pt>
                      <c:pt idx="207">
                        <c:v>44698</c:v>
                      </c:pt>
                      <c:pt idx="208">
                        <c:v>44699</c:v>
                      </c:pt>
                      <c:pt idx="209">
                        <c:v>44700</c:v>
                      </c:pt>
                      <c:pt idx="210">
                        <c:v>44701</c:v>
                      </c:pt>
                      <c:pt idx="211">
                        <c:v>44704</c:v>
                      </c:pt>
                      <c:pt idx="212">
                        <c:v>44705</c:v>
                      </c:pt>
                      <c:pt idx="213">
                        <c:v>44706</c:v>
                      </c:pt>
                      <c:pt idx="214">
                        <c:v>44707</c:v>
                      </c:pt>
                      <c:pt idx="215">
                        <c:v>44708</c:v>
                      </c:pt>
                      <c:pt idx="216">
                        <c:v>44711</c:v>
                      </c:pt>
                      <c:pt idx="217">
                        <c:v>44712</c:v>
                      </c:pt>
                      <c:pt idx="218">
                        <c:v>44713</c:v>
                      </c:pt>
                      <c:pt idx="219">
                        <c:v>44714</c:v>
                      </c:pt>
                      <c:pt idx="220">
                        <c:v>44715</c:v>
                      </c:pt>
                      <c:pt idx="221">
                        <c:v>44718</c:v>
                      </c:pt>
                      <c:pt idx="222">
                        <c:v>44719</c:v>
                      </c:pt>
                      <c:pt idx="223">
                        <c:v>44720</c:v>
                      </c:pt>
                      <c:pt idx="224">
                        <c:v>44721</c:v>
                      </c:pt>
                      <c:pt idx="225">
                        <c:v>44722</c:v>
                      </c:pt>
                      <c:pt idx="226">
                        <c:v>44725</c:v>
                      </c:pt>
                      <c:pt idx="227">
                        <c:v>44726</c:v>
                      </c:pt>
                      <c:pt idx="228">
                        <c:v>44727</c:v>
                      </c:pt>
                      <c:pt idx="229">
                        <c:v>44728</c:v>
                      </c:pt>
                      <c:pt idx="230">
                        <c:v>44729</c:v>
                      </c:pt>
                      <c:pt idx="231">
                        <c:v>44732</c:v>
                      </c:pt>
                      <c:pt idx="232">
                        <c:v>44733</c:v>
                      </c:pt>
                      <c:pt idx="233">
                        <c:v>44734</c:v>
                      </c:pt>
                      <c:pt idx="234">
                        <c:v>44735</c:v>
                      </c:pt>
                      <c:pt idx="235">
                        <c:v>44736</c:v>
                      </c:pt>
                      <c:pt idx="236">
                        <c:v>44739</c:v>
                      </c:pt>
                      <c:pt idx="237">
                        <c:v>44740</c:v>
                      </c:pt>
                      <c:pt idx="238">
                        <c:v>44741</c:v>
                      </c:pt>
                      <c:pt idx="239">
                        <c:v>44742</c:v>
                      </c:pt>
                      <c:pt idx="240">
                        <c:v>44743</c:v>
                      </c:pt>
                      <c:pt idx="241">
                        <c:v>44746</c:v>
                      </c:pt>
                      <c:pt idx="242">
                        <c:v>44747</c:v>
                      </c:pt>
                      <c:pt idx="243">
                        <c:v>44748</c:v>
                      </c:pt>
                      <c:pt idx="244">
                        <c:v>44749</c:v>
                      </c:pt>
                      <c:pt idx="245">
                        <c:v>44750</c:v>
                      </c:pt>
                      <c:pt idx="246">
                        <c:v>44753</c:v>
                      </c:pt>
                      <c:pt idx="247">
                        <c:v>44754</c:v>
                      </c:pt>
                      <c:pt idx="248">
                        <c:v>44755</c:v>
                      </c:pt>
                      <c:pt idx="249">
                        <c:v>44756</c:v>
                      </c:pt>
                      <c:pt idx="250">
                        <c:v>44757</c:v>
                      </c:pt>
                      <c:pt idx="251">
                        <c:v>44760</c:v>
                      </c:pt>
                      <c:pt idx="252">
                        <c:v>44761</c:v>
                      </c:pt>
                      <c:pt idx="253">
                        <c:v>44762</c:v>
                      </c:pt>
                      <c:pt idx="254">
                        <c:v>44763</c:v>
                      </c:pt>
                      <c:pt idx="255">
                        <c:v>44764</c:v>
                      </c:pt>
                      <c:pt idx="256">
                        <c:v>44767</c:v>
                      </c:pt>
                      <c:pt idx="257">
                        <c:v>44768</c:v>
                      </c:pt>
                      <c:pt idx="258">
                        <c:v>44769</c:v>
                      </c:pt>
                      <c:pt idx="259">
                        <c:v>44770</c:v>
                      </c:pt>
                      <c:pt idx="260">
                        <c:v>44771</c:v>
                      </c:pt>
                      <c:pt idx="261">
                        <c:v>44774</c:v>
                      </c:pt>
                      <c:pt idx="262">
                        <c:v>44775</c:v>
                      </c:pt>
                      <c:pt idx="263">
                        <c:v>44776</c:v>
                      </c:pt>
                      <c:pt idx="264">
                        <c:v>44777</c:v>
                      </c:pt>
                      <c:pt idx="265">
                        <c:v>44778</c:v>
                      </c:pt>
                      <c:pt idx="266">
                        <c:v>44781</c:v>
                      </c:pt>
                      <c:pt idx="267">
                        <c:v>44782</c:v>
                      </c:pt>
                      <c:pt idx="268">
                        <c:v>44783</c:v>
                      </c:pt>
                      <c:pt idx="269">
                        <c:v>44784</c:v>
                      </c:pt>
                      <c:pt idx="270">
                        <c:v>44785</c:v>
                      </c:pt>
                      <c:pt idx="271">
                        <c:v>44788</c:v>
                      </c:pt>
                      <c:pt idx="272">
                        <c:v>44789</c:v>
                      </c:pt>
                      <c:pt idx="273">
                        <c:v>44790</c:v>
                      </c:pt>
                      <c:pt idx="274">
                        <c:v>44791</c:v>
                      </c:pt>
                      <c:pt idx="275">
                        <c:v>44792</c:v>
                      </c:pt>
                      <c:pt idx="276">
                        <c:v>44795</c:v>
                      </c:pt>
                      <c:pt idx="277">
                        <c:v>44796</c:v>
                      </c:pt>
                      <c:pt idx="278">
                        <c:v>44797</c:v>
                      </c:pt>
                      <c:pt idx="279">
                        <c:v>44798</c:v>
                      </c:pt>
                      <c:pt idx="280">
                        <c:v>44799</c:v>
                      </c:pt>
                      <c:pt idx="281">
                        <c:v>44802</c:v>
                      </c:pt>
                      <c:pt idx="282">
                        <c:v>44803</c:v>
                      </c:pt>
                      <c:pt idx="283">
                        <c:v>44804</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'Currency Chart'!$T$4:$T$288</c15:sqref>
                        </c15:formulaRef>
                      </c:ext>
                    </c:extLst>
                    <c:numCache>
                      <c:formatCode>0</c:formatCode>
                      <c:ptCount val="285"/>
                      <c:pt idx="0" formatCode="General">
                        <c:v>100</c:v>
                      </c:pt>
                      <c:pt idx="1">
                        <c:v>99.261100657867615</c:v>
                      </c:pt>
                      <c:pt idx="2">
                        <c:v>98.259878315089736</c:v>
                      </c:pt>
                      <c:pt idx="3">
                        <c:v>98.647182431226028</c:v>
                      </c:pt>
                      <c:pt idx="4">
                        <c:v>99.592781310516258</c:v>
                      </c:pt>
                      <c:pt idx="5">
                        <c:v>100.20944637486093</c:v>
                      </c:pt>
                      <c:pt idx="6">
                        <c:v>101.48397906909668</c:v>
                      </c:pt>
                      <c:pt idx="7">
                        <c:v>101.57531142272457</c:v>
                      </c:pt>
                      <c:pt idx="8">
                        <c:v>100.61048467951268</c:v>
                      </c:pt>
                      <c:pt idx="9">
                        <c:v>101.48191894081936</c:v>
                      </c:pt>
                      <c:pt idx="10">
                        <c:v>101.0884344398511</c:v>
                      </c:pt>
                      <c:pt idx="11">
                        <c:v>101.85136861188553</c:v>
                      </c:pt>
                      <c:pt idx="12">
                        <c:v>102.27369490873627</c:v>
                      </c:pt>
                      <c:pt idx="13">
                        <c:v>102.58408756918594</c:v>
                      </c:pt>
                      <c:pt idx="14">
                        <c:v>104.3887599401189</c:v>
                      </c:pt>
                      <c:pt idx="15">
                        <c:v>105.02739970608833</c:v>
                      </c:pt>
                      <c:pt idx="16">
                        <c:v>103.80780376591446</c:v>
                      </c:pt>
                      <c:pt idx="17">
                        <c:v>103.01740121684907</c:v>
                      </c:pt>
                      <c:pt idx="18">
                        <c:v>102.65893889659526</c:v>
                      </c:pt>
                      <c:pt idx="19">
                        <c:v>102.46666025737866</c:v>
                      </c:pt>
                      <c:pt idx="20">
                        <c:v>101.05821922511706</c:v>
                      </c:pt>
                      <c:pt idx="21">
                        <c:v>100.68670942577356</c:v>
                      </c:pt>
                      <c:pt idx="22">
                        <c:v>99.64977819285545</c:v>
                      </c:pt>
                      <c:pt idx="23">
                        <c:v>98.943154193734443</c:v>
                      </c:pt>
                      <c:pt idx="24">
                        <c:v>99.240499375094387</c:v>
                      </c:pt>
                      <c:pt idx="25">
                        <c:v>98.26674540934745</c:v>
                      </c:pt>
                      <c:pt idx="26">
                        <c:v>97.680982269162598</c:v>
                      </c:pt>
                      <c:pt idx="27">
                        <c:v>98.214555492988652</c:v>
                      </c:pt>
                      <c:pt idx="28">
                        <c:v>97.379516831247983</c:v>
                      </c:pt>
                      <c:pt idx="29">
                        <c:v>97.511365040996523</c:v>
                      </c:pt>
                      <c:pt idx="30">
                        <c:v>97.501064399609916</c:v>
                      </c:pt>
                      <c:pt idx="31">
                        <c:v>97.166636909258187</c:v>
                      </c:pt>
                      <c:pt idx="32">
                        <c:v>98.331296095370192</c:v>
                      </c:pt>
                      <c:pt idx="33">
                        <c:v>98.932166842922072</c:v>
                      </c:pt>
                      <c:pt idx="34">
                        <c:v>100.20120586175165</c:v>
                      </c:pt>
                      <c:pt idx="35">
                        <c:v>100.82611143920559</c:v>
                      </c:pt>
                      <c:pt idx="36">
                        <c:v>101.52998860062351</c:v>
                      </c:pt>
                      <c:pt idx="37">
                        <c:v>101.80192553322985</c:v>
                      </c:pt>
                      <c:pt idx="38">
                        <c:v>101.56569749076374</c:v>
                      </c:pt>
                      <c:pt idx="39">
                        <c:v>101.2127288459161</c:v>
                      </c:pt>
                      <c:pt idx="40">
                        <c:v>102.60606227081071</c:v>
                      </c:pt>
                      <c:pt idx="41">
                        <c:v>102.70632184697365</c:v>
                      </c:pt>
                      <c:pt idx="42">
                        <c:v>103.64162008487725</c:v>
                      </c:pt>
                      <c:pt idx="43">
                        <c:v>104.2122756176951</c:v>
                      </c:pt>
                      <c:pt idx="44">
                        <c:v>103.61346499842054</c:v>
                      </c:pt>
                      <c:pt idx="45">
                        <c:v>102.10133084286711</c:v>
                      </c:pt>
                      <c:pt idx="46">
                        <c:v>103.16985070937079</c:v>
                      </c:pt>
                      <c:pt idx="47">
                        <c:v>102.92675557264694</c:v>
                      </c:pt>
                      <c:pt idx="48">
                        <c:v>102.75782505390664</c:v>
                      </c:pt>
                      <c:pt idx="49">
                        <c:v>102.52571726799518</c:v>
                      </c:pt>
                      <c:pt idx="50">
                        <c:v>102.68503385477466</c:v>
                      </c:pt>
                      <c:pt idx="51">
                        <c:v>103.37929708423172</c:v>
                      </c:pt>
                      <c:pt idx="52">
                        <c:v>102.83817005672215</c:v>
                      </c:pt>
                      <c:pt idx="53">
                        <c:v>101.6597766820947</c:v>
                      </c:pt>
                      <c:pt idx="54">
                        <c:v>101.5272417629204</c:v>
                      </c:pt>
                      <c:pt idx="55">
                        <c:v>100.22043372567329</c:v>
                      </c:pt>
                      <c:pt idx="56">
                        <c:v>100.81993105437363</c:v>
                      </c:pt>
                      <c:pt idx="57">
                        <c:v>99.726689648542077</c:v>
                      </c:pt>
                      <c:pt idx="58">
                        <c:v>98.834654104462203</c:v>
                      </c:pt>
                      <c:pt idx="59">
                        <c:v>100.72310502533955</c:v>
                      </c:pt>
                      <c:pt idx="60">
                        <c:v>101.75316916399991</c:v>
                      </c:pt>
                      <c:pt idx="61">
                        <c:v>100.97787422230154</c:v>
                      </c:pt>
                      <c:pt idx="62">
                        <c:v>101.64054881817304</c:v>
                      </c:pt>
                      <c:pt idx="63">
                        <c:v>103.53861367101123</c:v>
                      </c:pt>
                      <c:pt idx="64">
                        <c:v>103.90943676092898</c:v>
                      </c:pt>
                      <c:pt idx="65">
                        <c:v>104.40592767576327</c:v>
                      </c:pt>
                      <c:pt idx="66">
                        <c:v>105.87136559036408</c:v>
                      </c:pt>
                      <c:pt idx="67">
                        <c:v>105.97162516652703</c:v>
                      </c:pt>
                      <c:pt idx="68">
                        <c:v>104.78430456936451</c:v>
                      </c:pt>
                      <c:pt idx="69">
                        <c:v>104.43133592451687</c:v>
                      </c:pt>
                      <c:pt idx="70">
                        <c:v>103.35251541662659</c:v>
                      </c:pt>
                      <c:pt idx="71">
                        <c:v>102.37670132260234</c:v>
                      </c:pt>
                      <c:pt idx="72">
                        <c:v>103.06959113320788</c:v>
                      </c:pt>
                      <c:pt idx="73">
                        <c:v>105.85145101701666</c:v>
                      </c:pt>
                      <c:pt idx="74">
                        <c:v>105.0521212454162</c:v>
                      </c:pt>
                      <c:pt idx="75">
                        <c:v>105.29246954443697</c:v>
                      </c:pt>
                      <c:pt idx="76">
                        <c:v>104.57829174163244</c:v>
                      </c:pt>
                      <c:pt idx="77">
                        <c:v>106.47498317561907</c:v>
                      </c:pt>
                      <c:pt idx="78">
                        <c:v>106.39395146337779</c:v>
                      </c:pt>
                      <c:pt idx="79">
                        <c:v>106.93988545686778</c:v>
                      </c:pt>
                      <c:pt idx="80">
                        <c:v>107.9349274148137</c:v>
                      </c:pt>
                      <c:pt idx="81">
                        <c:v>108.84550411338948</c:v>
                      </c:pt>
                      <c:pt idx="82">
                        <c:v>108.69511474914506</c:v>
                      </c:pt>
                      <c:pt idx="83">
                        <c:v>109.14010245704635</c:v>
                      </c:pt>
                      <c:pt idx="84">
                        <c:v>109.58509016494763</c:v>
                      </c:pt>
                      <c:pt idx="85">
                        <c:v>111.95217755558916</c:v>
                      </c:pt>
                      <c:pt idx="86">
                        <c:v>110.84932221779677</c:v>
                      </c:pt>
                      <c:pt idx="87">
                        <c:v>109.00482070016895</c:v>
                      </c:pt>
                      <c:pt idx="88">
                        <c:v>110.07677411380149</c:v>
                      </c:pt>
                      <c:pt idx="89">
                        <c:v>109.38388430319596</c:v>
                      </c:pt>
                      <c:pt idx="90">
                        <c:v>110.40090096276661</c:v>
                      </c:pt>
                      <c:pt idx="91">
                        <c:v>109.06387771078546</c:v>
                      </c:pt>
                      <c:pt idx="92">
                        <c:v>108.7720262048317</c:v>
                      </c:pt>
                      <c:pt idx="93">
                        <c:v>107.77767095631157</c:v>
                      </c:pt>
                      <c:pt idx="94">
                        <c:v>109.32414058315365</c:v>
                      </c:pt>
                      <c:pt idx="95">
                        <c:v>109.69565038249715</c:v>
                      </c:pt>
                      <c:pt idx="96">
                        <c:v>110.02115065031381</c:v>
                      </c:pt>
                      <c:pt idx="97">
                        <c:v>110.48605293156254</c:v>
                      </c:pt>
                      <c:pt idx="98">
                        <c:v>109.67024213374351</c:v>
                      </c:pt>
                      <c:pt idx="99">
                        <c:v>109.42234003103925</c:v>
                      </c:pt>
                      <c:pt idx="100">
                        <c:v>109.00825424729778</c:v>
                      </c:pt>
                      <c:pt idx="101">
                        <c:v>108.2020573814396</c:v>
                      </c:pt>
                      <c:pt idx="102">
                        <c:v>108.7974344535853</c:v>
                      </c:pt>
                      <c:pt idx="103">
                        <c:v>107.7241076211012</c:v>
                      </c:pt>
                      <c:pt idx="104">
                        <c:v>107.50642073313098</c:v>
                      </c:pt>
                      <c:pt idx="105">
                        <c:v>106.80735053769348</c:v>
                      </c:pt>
                      <c:pt idx="106">
                        <c:v>106.67206878081608</c:v>
                      </c:pt>
                      <c:pt idx="107">
                        <c:v>108.19381686833032</c:v>
                      </c:pt>
                      <c:pt idx="108">
                        <c:v>109.39212481630523</c:v>
                      </c:pt>
                      <c:pt idx="109">
                        <c:v>109.33787477166911</c:v>
                      </c:pt>
                      <c:pt idx="110">
                        <c:v>109.81925807913638</c:v>
                      </c:pt>
                      <c:pt idx="111">
                        <c:v>109.00001373418849</c:v>
                      </c:pt>
                      <c:pt idx="112">
                        <c:v>109.90578346678383</c:v>
                      </c:pt>
                      <c:pt idx="113">
                        <c:v>109.1607037398195</c:v>
                      </c:pt>
                      <c:pt idx="114">
                        <c:v>108.00222493853946</c:v>
                      </c:pt>
                      <c:pt idx="115">
                        <c:v>107.04083174245645</c:v>
                      </c:pt>
                      <c:pt idx="116">
                        <c:v>107.53114227245877</c:v>
                      </c:pt>
                      <c:pt idx="117">
                        <c:v>106.61163835134795</c:v>
                      </c:pt>
                      <c:pt idx="118">
                        <c:v>105.025339577811</c:v>
                      </c:pt>
                      <c:pt idx="119">
                        <c:v>105.75050473142788</c:v>
                      </c:pt>
                      <c:pt idx="120">
                        <c:v>105.64749831756185</c:v>
                      </c:pt>
                      <c:pt idx="121">
                        <c:v>105.61384955569895</c:v>
                      </c:pt>
                      <c:pt idx="122">
                        <c:v>106.4543818928458</c:v>
                      </c:pt>
                      <c:pt idx="123">
                        <c:v>105.24714672233586</c:v>
                      </c:pt>
                      <c:pt idx="124">
                        <c:v>104.3908200683962</c:v>
                      </c:pt>
                      <c:pt idx="125">
                        <c:v>103.6526074356896</c:v>
                      </c:pt>
                      <c:pt idx="126">
                        <c:v>104.82138687835624</c:v>
                      </c:pt>
                      <c:pt idx="127">
                        <c:v>104.50550054250039</c:v>
                      </c:pt>
                      <c:pt idx="128">
                        <c:v>105.28010877477297</c:v>
                      </c:pt>
                      <c:pt idx="129">
                        <c:v>106.16253038689202</c:v>
                      </c:pt>
                      <c:pt idx="130">
                        <c:v>106.9920753732265</c:v>
                      </c:pt>
                      <c:pt idx="131">
                        <c:v>105.62140335938244</c:v>
                      </c:pt>
                      <c:pt idx="132">
                        <c:v>104.77675076568093</c:v>
                      </c:pt>
                      <c:pt idx="133">
                        <c:v>105.3000233481204</c:v>
                      </c:pt>
                      <c:pt idx="134">
                        <c:v>104.75134251692731</c:v>
                      </c:pt>
                      <c:pt idx="135">
                        <c:v>106.32734064907767</c:v>
                      </c:pt>
                      <c:pt idx="136">
                        <c:v>106.50863193748189</c:v>
                      </c:pt>
                      <c:pt idx="137">
                        <c:v>105.3309252722802</c:v>
                      </c:pt>
                      <c:pt idx="138">
                        <c:v>104.42652895853639</c:v>
                      </c:pt>
                      <c:pt idx="139">
                        <c:v>104.1147628792352</c:v>
                      </c:pt>
                      <c:pt idx="140">
                        <c:v>104.3846396835642</c:v>
                      </c:pt>
                      <c:pt idx="141">
                        <c:v>103.82016453557831</c:v>
                      </c:pt>
                      <c:pt idx="142">
                        <c:v>103.74874675529787</c:v>
                      </c:pt>
                      <c:pt idx="143">
                        <c:v>102.92263531609225</c:v>
                      </c:pt>
                      <c:pt idx="144">
                        <c:v>102.91988847838915</c:v>
                      </c:pt>
                      <c:pt idx="145">
                        <c:v>103.54479405584313</c:v>
                      </c:pt>
                      <c:pt idx="146">
                        <c:v>103.85243987858969</c:v>
                      </c:pt>
                      <c:pt idx="147">
                        <c:v>103.38959772561829</c:v>
                      </c:pt>
                      <c:pt idx="148">
                        <c:v>103.74187966104013</c:v>
                      </c:pt>
                      <c:pt idx="149">
                        <c:v>105.44697916523592</c:v>
                      </c:pt>
                      <c:pt idx="150">
                        <c:v>103.95475958302994</c:v>
                      </c:pt>
                      <c:pt idx="151">
                        <c:v>105.48818173078233</c:v>
                      </c:pt>
                      <c:pt idx="152">
                        <c:v>105.90707448050422</c:v>
                      </c:pt>
                      <c:pt idx="153">
                        <c:v>105.11529851258729</c:v>
                      </c:pt>
                      <c:pt idx="154">
                        <c:v>104.36266498193945</c:v>
                      </c:pt>
                      <c:pt idx="155">
                        <c:v>105.67840024172162</c:v>
                      </c:pt>
                      <c:pt idx="156">
                        <c:v>105.30963728008122</c:v>
                      </c:pt>
                      <c:pt idx="157">
                        <c:v>105.06722885278315</c:v>
                      </c:pt>
                      <c:pt idx="158">
                        <c:v>103.01671450742325</c:v>
                      </c:pt>
                      <c:pt idx="159">
                        <c:v>103.23096784826461</c:v>
                      </c:pt>
                      <c:pt idx="160">
                        <c:v>103.44041422312554</c:v>
                      </c:pt>
                      <c:pt idx="161">
                        <c:v>103.85656013514432</c:v>
                      </c:pt>
                      <c:pt idx="162">
                        <c:v>103.72196508769271</c:v>
                      </c:pt>
                      <c:pt idx="163">
                        <c:v>102.38768867341464</c:v>
                      </c:pt>
                      <c:pt idx="164">
                        <c:v>102.44743239345694</c:v>
                      </c:pt>
                      <c:pt idx="165">
                        <c:v>102.79284723462105</c:v>
                      </c:pt>
                      <c:pt idx="166">
                        <c:v>102.33961901361049</c:v>
                      </c:pt>
                      <c:pt idx="167">
                        <c:v>101.94888135034532</c:v>
                      </c:pt>
                      <c:pt idx="168">
                        <c:v>101.31298842207899</c:v>
                      </c:pt>
                      <c:pt idx="169">
                        <c:v>99.628490200656415</c:v>
                      </c:pt>
                      <c:pt idx="170">
                        <c:v>99.95948414387928</c:v>
                      </c:pt>
                      <c:pt idx="171">
                        <c:v>101.15092499759642</c:v>
                      </c:pt>
                      <c:pt idx="172">
                        <c:v>99.773385889494634</c:v>
                      </c:pt>
                      <c:pt idx="173">
                        <c:v>99.286508906621165</c:v>
                      </c:pt>
                      <c:pt idx="174">
                        <c:v>100.28567112112171</c:v>
                      </c:pt>
                      <c:pt idx="175">
                        <c:v>100.65443408276212</c:v>
                      </c:pt>
                      <c:pt idx="176">
                        <c:v>100.1194874400845</c:v>
                      </c:pt>
                      <c:pt idx="177">
                        <c:v>100.73615250442917</c:v>
                      </c:pt>
                      <c:pt idx="178">
                        <c:v>100.69151639175389</c:v>
                      </c:pt>
                      <c:pt idx="179">
                        <c:v>101.23127000041193</c:v>
                      </c:pt>
                      <c:pt idx="180">
                        <c:v>100.73615250442917</c:v>
                      </c:pt>
                      <c:pt idx="181">
                        <c:v>100.11056021754945</c:v>
                      </c:pt>
                      <c:pt idx="182">
                        <c:v>99.601708533051223</c:v>
                      </c:pt>
                      <c:pt idx="183">
                        <c:v>99.953303759047287</c:v>
                      </c:pt>
                      <c:pt idx="184">
                        <c:v>100.64550686022706</c:v>
                      </c:pt>
                      <c:pt idx="185">
                        <c:v>100.31176607930109</c:v>
                      </c:pt>
                      <c:pt idx="186">
                        <c:v>100.54593399348988</c:v>
                      </c:pt>
                      <c:pt idx="187">
                        <c:v>102.65001167406012</c:v>
                      </c:pt>
                      <c:pt idx="188">
                        <c:v>103.12040763071504</c:v>
                      </c:pt>
                      <c:pt idx="189">
                        <c:v>105.7017483621979</c:v>
                      </c:pt>
                      <c:pt idx="190">
                        <c:v>107.36358517256996</c:v>
                      </c:pt>
                      <c:pt idx="191">
                        <c:v>107.61629424125465</c:v>
                      </c:pt>
                      <c:pt idx="192">
                        <c:v>108.72876351100783</c:v>
                      </c:pt>
                      <c:pt idx="193">
                        <c:v>109.1428492947493</c:v>
                      </c:pt>
                      <c:pt idx="194">
                        <c:v>110.02595761629415</c:v>
                      </c:pt>
                      <c:pt idx="195">
                        <c:v>108.55433931686136</c:v>
                      </c:pt>
                      <c:pt idx="196">
                        <c:v>110.91661974152248</c:v>
                      </c:pt>
                      <c:pt idx="197">
                        <c:v>108.28858276908699</c:v>
                      </c:pt>
                      <c:pt idx="198">
                        <c:v>106.0505967504909</c:v>
                      </c:pt>
                      <c:pt idx="199">
                        <c:v>109.77393525703523</c:v>
                      </c:pt>
                      <c:pt idx="200">
                        <c:v>109.93187842496317</c:v>
                      </c:pt>
                      <c:pt idx="201">
                        <c:v>110.93790773372146</c:v>
                      </c:pt>
                      <c:pt idx="202">
                        <c:v>110.82048042191416</c:v>
                      </c:pt>
                      <c:pt idx="203">
                        <c:v>110.46201810166035</c:v>
                      </c:pt>
                      <c:pt idx="204">
                        <c:v>110.56571122495215</c:v>
                      </c:pt>
                      <c:pt idx="205">
                        <c:v>110.92623367348328</c:v>
                      </c:pt>
                      <c:pt idx="206">
                        <c:v>110.93859444314721</c:v>
                      </c:pt>
                      <c:pt idx="207">
                        <c:v>109.2183873315844</c:v>
                      </c:pt>
                      <c:pt idx="208">
                        <c:v>109.99917594868894</c:v>
                      </c:pt>
                      <c:pt idx="209">
                        <c:v>108.84962436994397</c:v>
                      </c:pt>
                      <c:pt idx="210">
                        <c:v>108.72807680158205</c:v>
                      </c:pt>
                      <c:pt idx="211">
                        <c:v>108.16703520072504</c:v>
                      </c:pt>
                      <c:pt idx="212">
                        <c:v>107.42126876433494</c:v>
                      </c:pt>
                      <c:pt idx="213">
                        <c:v>108.02488634958992</c:v>
                      </c:pt>
                      <c:pt idx="214">
                        <c:v>107.70900001373407</c:v>
                      </c:pt>
                      <c:pt idx="215">
                        <c:v>106.91241707983673</c:v>
                      </c:pt>
                      <c:pt idx="216">
                        <c:v>106.33214761505805</c:v>
                      </c:pt>
                      <c:pt idx="217">
                        <c:v>107.30384145252768</c:v>
                      </c:pt>
                      <c:pt idx="218">
                        <c:v>107.01611020312855</c:v>
                      </c:pt>
                      <c:pt idx="219">
                        <c:v>106.23051462004358</c:v>
                      </c:pt>
                      <c:pt idx="220">
                        <c:v>106.64322698493351</c:v>
                      </c:pt>
                      <c:pt idx="221">
                        <c:v>105.95377072145683</c:v>
                      </c:pt>
                      <c:pt idx="222">
                        <c:v>105.64475147985873</c:v>
                      </c:pt>
                      <c:pt idx="223">
                        <c:v>104.94636799384701</c:v>
                      </c:pt>
                      <c:pt idx="224">
                        <c:v>106.51137877518498</c:v>
                      </c:pt>
                      <c:pt idx="225">
                        <c:v>108.70953564708621</c:v>
                      </c:pt>
                      <c:pt idx="226">
                        <c:v>110.57738528519035</c:v>
                      </c:pt>
                      <c:pt idx="227">
                        <c:v>110.24501792311592</c:v>
                      </c:pt>
                      <c:pt idx="228">
                        <c:v>108.38266196041799</c:v>
                      </c:pt>
                      <c:pt idx="229">
                        <c:v>109.77118841933216</c:v>
                      </c:pt>
                      <c:pt idx="230">
                        <c:v>109.67298897144656</c:v>
                      </c:pt>
                      <c:pt idx="231">
                        <c:v>110.06922031011793</c:v>
                      </c:pt>
                      <c:pt idx="232">
                        <c:v>109.32688742085669</c:v>
                      </c:pt>
                      <c:pt idx="233">
                        <c:v>109.23280822952572</c:v>
                      </c:pt>
                      <c:pt idx="234">
                        <c:v>109.54869456538155</c:v>
                      </c:pt>
                      <c:pt idx="235">
                        <c:v>108.49322217796755</c:v>
                      </c:pt>
                      <c:pt idx="236">
                        <c:v>108.88670667893582</c:v>
                      </c:pt>
                      <c:pt idx="237">
                        <c:v>110.48055925615631</c:v>
                      </c:pt>
                      <c:pt idx="238">
                        <c:v>111.45637335018056</c:v>
                      </c:pt>
                      <c:pt idx="239">
                        <c:v>111.74135776187657</c:v>
                      </c:pt>
                      <c:pt idx="240">
                        <c:v>112.59150403098427</c:v>
                      </c:pt>
                      <c:pt idx="241">
                        <c:v>112.14102264767681</c:v>
                      </c:pt>
                      <c:pt idx="242">
                        <c:v>113.50139402013426</c:v>
                      </c:pt>
                      <c:pt idx="243">
                        <c:v>115.358256307426</c:v>
                      </c:pt>
                      <c:pt idx="244">
                        <c:v>114.69352158327717</c:v>
                      </c:pt>
                      <c:pt idx="245">
                        <c:v>115.79637692106957</c:v>
                      </c:pt>
                      <c:pt idx="246">
                        <c:v>117.47057450110555</c:v>
                      </c:pt>
                      <c:pt idx="247">
                        <c:v>116.87519742895985</c:v>
                      </c:pt>
                      <c:pt idx="248">
                        <c:v>116.13423795855016</c:v>
                      </c:pt>
                      <c:pt idx="249">
                        <c:v>117.92380272211609</c:v>
                      </c:pt>
                      <c:pt idx="250">
                        <c:v>117.17597615744869</c:v>
                      </c:pt>
                      <c:pt idx="251">
                        <c:v>117.54405240966332</c:v>
                      </c:pt>
                      <c:pt idx="252">
                        <c:v>117.31125791432608</c:v>
                      </c:pt>
                      <c:pt idx="253">
                        <c:v>117.76036587878197</c:v>
                      </c:pt>
                      <c:pt idx="254">
                        <c:v>117.16361538778473</c:v>
                      </c:pt>
                      <c:pt idx="255">
                        <c:v>115.57594319539623</c:v>
                      </c:pt>
                      <c:pt idx="256">
                        <c:v>115.3321613492466</c:v>
                      </c:pt>
                      <c:pt idx="257">
                        <c:v>116.29698809245851</c:v>
                      </c:pt>
                      <c:pt idx="258">
                        <c:v>114.64751205175035</c:v>
                      </c:pt>
                      <c:pt idx="259">
                        <c:v>113.46225158286516</c:v>
                      </c:pt>
                      <c:pt idx="260">
                        <c:v>114.26089464503981</c:v>
                      </c:pt>
                      <c:pt idx="261">
                        <c:v>113.12095699825568</c:v>
                      </c:pt>
                      <c:pt idx="262">
                        <c:v>115.40289242010128</c:v>
                      </c:pt>
                      <c:pt idx="263">
                        <c:v>115.18314540385374</c:v>
                      </c:pt>
                      <c:pt idx="264">
                        <c:v>114.03634066281188</c:v>
                      </c:pt>
                      <c:pt idx="265">
                        <c:v>115.11722129897949</c:v>
                      </c:pt>
                      <c:pt idx="266">
                        <c:v>114.03702737223766</c:v>
                      </c:pt>
                      <c:pt idx="267">
                        <c:v>113.92852728296542</c:v>
                      </c:pt>
                      <c:pt idx="268">
                        <c:v>111.01275906113082</c:v>
                      </c:pt>
                      <c:pt idx="269">
                        <c:v>111.70358874345904</c:v>
                      </c:pt>
                      <c:pt idx="270">
                        <c:v>111.48864869319191</c:v>
                      </c:pt>
                      <c:pt idx="271">
                        <c:v>112.87305489555145</c:v>
                      </c:pt>
                      <c:pt idx="272">
                        <c:v>112.42532034994706</c:v>
                      </c:pt>
                      <c:pt idx="273">
                        <c:v>114.30003708230892</c:v>
                      </c:pt>
                      <c:pt idx="274">
                        <c:v>115.74418700471075</c:v>
                      </c:pt>
                      <c:pt idx="275">
                        <c:v>116.69527955940715</c:v>
                      </c:pt>
                      <c:pt idx="276">
                        <c:v>116.64514977132568</c:v>
                      </c:pt>
                      <c:pt idx="277">
                        <c:v>116.62317506970092</c:v>
                      </c:pt>
                      <c:pt idx="278">
                        <c:v>116.246858304377</c:v>
                      </c:pt>
                      <c:pt idx="279">
                        <c:v>115.08425924654233</c:v>
                      </c:pt>
                      <c:pt idx="280">
                        <c:v>115.85062696570564</c:v>
                      </c:pt>
                      <c:pt idx="281">
                        <c:v>115.61920588921996</c:v>
                      </c:pt>
                      <c:pt idx="282">
                        <c:v>116.56274464023286</c:v>
                      </c:pt>
                      <c:pt idx="283">
                        <c:v>117.47469475766016</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6-F221-4E69-83E4-9714408A62A9}"/>
                  </c:ext>
                </c:extLst>
              </c15:ser>
            </c15:filteredLineSeries>
            <c15:filteredLineSeries>
              <c15:ser>
                <c:idx val="5"/>
                <c:order val="5"/>
                <c:tx>
                  <c:strRef>
                    <c:extLst xmlns:c15="http://schemas.microsoft.com/office/drawing/2012/chart" xmlns:c16r2="http://schemas.microsoft.com/office/drawing/2015/06/chart">
                      <c:ext xmlns:c15="http://schemas.microsoft.com/office/drawing/2012/chart" uri="{02D57815-91ED-43cb-92C2-25804820EDAC}">
                        <c15:formulaRef>
                          <c15:sqref>'Currency Chart'!$U$3</c15:sqref>
                        </c15:formulaRef>
                      </c:ext>
                    </c:extLst>
                    <c:strCache>
                      <c:ptCount val="1"/>
                      <c:pt idx="0">
                        <c:v>Won</c:v>
                      </c:pt>
                    </c:strCache>
                  </c:strRef>
                </c:tx>
                <c:spPr>
                  <a:ln w="28575" cap="rnd">
                    <a:solidFill>
                      <a:schemeClr val="accent6"/>
                    </a:solidFill>
                    <a:round/>
                  </a:ln>
                  <a:effectLst/>
                </c:spPr>
                <c:marker>
                  <c:symbol val="none"/>
                </c:marker>
                <c:cat>
                  <c:numRef>
                    <c:extLst xmlns:c15="http://schemas.microsoft.com/office/drawing/2012/chart" xmlns:c16r2="http://schemas.microsoft.com/office/drawing/2015/06/chart">
                      <c:ext xmlns:c15="http://schemas.microsoft.com/office/drawing/2012/chart" uri="{02D57815-91ED-43cb-92C2-25804820EDAC}">
                        <c15:formulaRef>
                          <c15:sqref>'Currency Chart'!$O$4:$O$288</c15:sqref>
                        </c15:formulaRef>
                      </c:ext>
                    </c:extLst>
                    <c:numCache>
                      <c:formatCode>m/d/yyyy</c:formatCode>
                      <c:ptCount val="285"/>
                      <c:pt idx="0">
                        <c:v>44407</c:v>
                      </c:pt>
                      <c:pt idx="1">
                        <c:v>44410</c:v>
                      </c:pt>
                      <c:pt idx="2">
                        <c:v>44411</c:v>
                      </c:pt>
                      <c:pt idx="3">
                        <c:v>44412</c:v>
                      </c:pt>
                      <c:pt idx="4">
                        <c:v>44413</c:v>
                      </c:pt>
                      <c:pt idx="5">
                        <c:v>44414</c:v>
                      </c:pt>
                      <c:pt idx="6">
                        <c:v>44417</c:v>
                      </c:pt>
                      <c:pt idx="7">
                        <c:v>44418</c:v>
                      </c:pt>
                      <c:pt idx="8">
                        <c:v>44419</c:v>
                      </c:pt>
                      <c:pt idx="9">
                        <c:v>44420</c:v>
                      </c:pt>
                      <c:pt idx="10">
                        <c:v>44421</c:v>
                      </c:pt>
                      <c:pt idx="11">
                        <c:v>44424</c:v>
                      </c:pt>
                      <c:pt idx="12">
                        <c:v>44425</c:v>
                      </c:pt>
                      <c:pt idx="13">
                        <c:v>44426</c:v>
                      </c:pt>
                      <c:pt idx="14">
                        <c:v>44427</c:v>
                      </c:pt>
                      <c:pt idx="15">
                        <c:v>44428</c:v>
                      </c:pt>
                      <c:pt idx="16">
                        <c:v>44431</c:v>
                      </c:pt>
                      <c:pt idx="17">
                        <c:v>44432</c:v>
                      </c:pt>
                      <c:pt idx="18">
                        <c:v>44433</c:v>
                      </c:pt>
                      <c:pt idx="19">
                        <c:v>44434</c:v>
                      </c:pt>
                      <c:pt idx="20">
                        <c:v>44435</c:v>
                      </c:pt>
                      <c:pt idx="21">
                        <c:v>44438</c:v>
                      </c:pt>
                      <c:pt idx="22">
                        <c:v>44439</c:v>
                      </c:pt>
                      <c:pt idx="23">
                        <c:v>44440</c:v>
                      </c:pt>
                      <c:pt idx="24">
                        <c:v>44441</c:v>
                      </c:pt>
                      <c:pt idx="25">
                        <c:v>44442</c:v>
                      </c:pt>
                      <c:pt idx="26">
                        <c:v>44445</c:v>
                      </c:pt>
                      <c:pt idx="27">
                        <c:v>44446</c:v>
                      </c:pt>
                      <c:pt idx="28">
                        <c:v>44447</c:v>
                      </c:pt>
                      <c:pt idx="29">
                        <c:v>44448</c:v>
                      </c:pt>
                      <c:pt idx="30">
                        <c:v>44449</c:v>
                      </c:pt>
                      <c:pt idx="31">
                        <c:v>44452</c:v>
                      </c:pt>
                      <c:pt idx="32">
                        <c:v>44453</c:v>
                      </c:pt>
                      <c:pt idx="33">
                        <c:v>44454</c:v>
                      </c:pt>
                      <c:pt idx="34">
                        <c:v>44455</c:v>
                      </c:pt>
                      <c:pt idx="35">
                        <c:v>44456</c:v>
                      </c:pt>
                      <c:pt idx="36">
                        <c:v>44459</c:v>
                      </c:pt>
                      <c:pt idx="37">
                        <c:v>44460</c:v>
                      </c:pt>
                      <c:pt idx="38">
                        <c:v>44461</c:v>
                      </c:pt>
                      <c:pt idx="39">
                        <c:v>44462</c:v>
                      </c:pt>
                      <c:pt idx="40">
                        <c:v>44463</c:v>
                      </c:pt>
                      <c:pt idx="41">
                        <c:v>44466</c:v>
                      </c:pt>
                      <c:pt idx="42">
                        <c:v>44467</c:v>
                      </c:pt>
                      <c:pt idx="43">
                        <c:v>44468</c:v>
                      </c:pt>
                      <c:pt idx="44">
                        <c:v>44469</c:v>
                      </c:pt>
                      <c:pt idx="45">
                        <c:v>44470</c:v>
                      </c:pt>
                      <c:pt idx="46">
                        <c:v>44473</c:v>
                      </c:pt>
                      <c:pt idx="47">
                        <c:v>44474</c:v>
                      </c:pt>
                      <c:pt idx="48">
                        <c:v>44475</c:v>
                      </c:pt>
                      <c:pt idx="49">
                        <c:v>44476</c:v>
                      </c:pt>
                      <c:pt idx="50">
                        <c:v>44477</c:v>
                      </c:pt>
                      <c:pt idx="51">
                        <c:v>44480</c:v>
                      </c:pt>
                      <c:pt idx="52">
                        <c:v>44481</c:v>
                      </c:pt>
                      <c:pt idx="53">
                        <c:v>44482</c:v>
                      </c:pt>
                      <c:pt idx="54">
                        <c:v>44483</c:v>
                      </c:pt>
                      <c:pt idx="55">
                        <c:v>44484</c:v>
                      </c:pt>
                      <c:pt idx="56">
                        <c:v>44487</c:v>
                      </c:pt>
                      <c:pt idx="57">
                        <c:v>44488</c:v>
                      </c:pt>
                      <c:pt idx="58">
                        <c:v>44489</c:v>
                      </c:pt>
                      <c:pt idx="59">
                        <c:v>44490</c:v>
                      </c:pt>
                      <c:pt idx="60">
                        <c:v>44491</c:v>
                      </c:pt>
                      <c:pt idx="61">
                        <c:v>44494</c:v>
                      </c:pt>
                      <c:pt idx="62">
                        <c:v>44495</c:v>
                      </c:pt>
                      <c:pt idx="63">
                        <c:v>44496</c:v>
                      </c:pt>
                      <c:pt idx="64">
                        <c:v>44497</c:v>
                      </c:pt>
                      <c:pt idx="65">
                        <c:v>44498</c:v>
                      </c:pt>
                      <c:pt idx="66">
                        <c:v>44501</c:v>
                      </c:pt>
                      <c:pt idx="67">
                        <c:v>44502</c:v>
                      </c:pt>
                      <c:pt idx="68">
                        <c:v>44503</c:v>
                      </c:pt>
                      <c:pt idx="69">
                        <c:v>44504</c:v>
                      </c:pt>
                      <c:pt idx="70">
                        <c:v>44505</c:v>
                      </c:pt>
                      <c:pt idx="71">
                        <c:v>44508</c:v>
                      </c:pt>
                      <c:pt idx="72">
                        <c:v>44509</c:v>
                      </c:pt>
                      <c:pt idx="73">
                        <c:v>44510</c:v>
                      </c:pt>
                      <c:pt idx="74">
                        <c:v>44511</c:v>
                      </c:pt>
                      <c:pt idx="75">
                        <c:v>44512</c:v>
                      </c:pt>
                      <c:pt idx="76">
                        <c:v>44515</c:v>
                      </c:pt>
                      <c:pt idx="77">
                        <c:v>44516</c:v>
                      </c:pt>
                      <c:pt idx="78">
                        <c:v>44517</c:v>
                      </c:pt>
                      <c:pt idx="79">
                        <c:v>44518</c:v>
                      </c:pt>
                      <c:pt idx="80">
                        <c:v>44519</c:v>
                      </c:pt>
                      <c:pt idx="81">
                        <c:v>44522</c:v>
                      </c:pt>
                      <c:pt idx="82">
                        <c:v>44523</c:v>
                      </c:pt>
                      <c:pt idx="83">
                        <c:v>44524</c:v>
                      </c:pt>
                      <c:pt idx="84">
                        <c:v>44525</c:v>
                      </c:pt>
                      <c:pt idx="85">
                        <c:v>44526</c:v>
                      </c:pt>
                      <c:pt idx="86">
                        <c:v>44529</c:v>
                      </c:pt>
                      <c:pt idx="87">
                        <c:v>44530</c:v>
                      </c:pt>
                      <c:pt idx="88">
                        <c:v>44531</c:v>
                      </c:pt>
                      <c:pt idx="89">
                        <c:v>44532</c:v>
                      </c:pt>
                      <c:pt idx="90">
                        <c:v>44533</c:v>
                      </c:pt>
                      <c:pt idx="91">
                        <c:v>44536</c:v>
                      </c:pt>
                      <c:pt idx="92">
                        <c:v>44537</c:v>
                      </c:pt>
                      <c:pt idx="93">
                        <c:v>44538</c:v>
                      </c:pt>
                      <c:pt idx="94">
                        <c:v>44539</c:v>
                      </c:pt>
                      <c:pt idx="95">
                        <c:v>44540</c:v>
                      </c:pt>
                      <c:pt idx="96">
                        <c:v>44543</c:v>
                      </c:pt>
                      <c:pt idx="97">
                        <c:v>44544</c:v>
                      </c:pt>
                      <c:pt idx="98">
                        <c:v>44545</c:v>
                      </c:pt>
                      <c:pt idx="99">
                        <c:v>44546</c:v>
                      </c:pt>
                      <c:pt idx="100">
                        <c:v>44547</c:v>
                      </c:pt>
                      <c:pt idx="101">
                        <c:v>44550</c:v>
                      </c:pt>
                      <c:pt idx="102">
                        <c:v>44551</c:v>
                      </c:pt>
                      <c:pt idx="103">
                        <c:v>44552</c:v>
                      </c:pt>
                      <c:pt idx="104">
                        <c:v>44553</c:v>
                      </c:pt>
                      <c:pt idx="105">
                        <c:v>44554</c:v>
                      </c:pt>
                      <c:pt idx="106">
                        <c:v>44557</c:v>
                      </c:pt>
                      <c:pt idx="107">
                        <c:v>44558</c:v>
                      </c:pt>
                      <c:pt idx="108">
                        <c:v>44559</c:v>
                      </c:pt>
                      <c:pt idx="109">
                        <c:v>44560</c:v>
                      </c:pt>
                      <c:pt idx="110">
                        <c:v>44561</c:v>
                      </c:pt>
                      <c:pt idx="111">
                        <c:v>44564</c:v>
                      </c:pt>
                      <c:pt idx="112">
                        <c:v>44565</c:v>
                      </c:pt>
                      <c:pt idx="113">
                        <c:v>44566</c:v>
                      </c:pt>
                      <c:pt idx="114">
                        <c:v>44567</c:v>
                      </c:pt>
                      <c:pt idx="115">
                        <c:v>44568</c:v>
                      </c:pt>
                      <c:pt idx="116">
                        <c:v>44571</c:v>
                      </c:pt>
                      <c:pt idx="117">
                        <c:v>44572</c:v>
                      </c:pt>
                      <c:pt idx="118">
                        <c:v>44573</c:v>
                      </c:pt>
                      <c:pt idx="119">
                        <c:v>44574</c:v>
                      </c:pt>
                      <c:pt idx="120">
                        <c:v>44575</c:v>
                      </c:pt>
                      <c:pt idx="121">
                        <c:v>44578</c:v>
                      </c:pt>
                      <c:pt idx="122">
                        <c:v>44579</c:v>
                      </c:pt>
                      <c:pt idx="123">
                        <c:v>44580</c:v>
                      </c:pt>
                      <c:pt idx="124">
                        <c:v>44581</c:v>
                      </c:pt>
                      <c:pt idx="125">
                        <c:v>44582</c:v>
                      </c:pt>
                      <c:pt idx="126">
                        <c:v>44585</c:v>
                      </c:pt>
                      <c:pt idx="127">
                        <c:v>44586</c:v>
                      </c:pt>
                      <c:pt idx="128">
                        <c:v>44587</c:v>
                      </c:pt>
                      <c:pt idx="129">
                        <c:v>44588</c:v>
                      </c:pt>
                      <c:pt idx="130">
                        <c:v>44589</c:v>
                      </c:pt>
                      <c:pt idx="131">
                        <c:v>44592</c:v>
                      </c:pt>
                      <c:pt idx="132">
                        <c:v>44593</c:v>
                      </c:pt>
                      <c:pt idx="133">
                        <c:v>44594</c:v>
                      </c:pt>
                      <c:pt idx="134">
                        <c:v>44595</c:v>
                      </c:pt>
                      <c:pt idx="135">
                        <c:v>44596</c:v>
                      </c:pt>
                      <c:pt idx="136">
                        <c:v>44599</c:v>
                      </c:pt>
                      <c:pt idx="137">
                        <c:v>44600</c:v>
                      </c:pt>
                      <c:pt idx="138">
                        <c:v>44601</c:v>
                      </c:pt>
                      <c:pt idx="139">
                        <c:v>44602</c:v>
                      </c:pt>
                      <c:pt idx="140">
                        <c:v>44603</c:v>
                      </c:pt>
                      <c:pt idx="141">
                        <c:v>44606</c:v>
                      </c:pt>
                      <c:pt idx="142">
                        <c:v>44607</c:v>
                      </c:pt>
                      <c:pt idx="143">
                        <c:v>44608</c:v>
                      </c:pt>
                      <c:pt idx="144">
                        <c:v>44609</c:v>
                      </c:pt>
                      <c:pt idx="145">
                        <c:v>44610</c:v>
                      </c:pt>
                      <c:pt idx="146">
                        <c:v>44613</c:v>
                      </c:pt>
                      <c:pt idx="147">
                        <c:v>44614</c:v>
                      </c:pt>
                      <c:pt idx="148">
                        <c:v>44615</c:v>
                      </c:pt>
                      <c:pt idx="149">
                        <c:v>44616</c:v>
                      </c:pt>
                      <c:pt idx="150">
                        <c:v>44617</c:v>
                      </c:pt>
                      <c:pt idx="151">
                        <c:v>44620</c:v>
                      </c:pt>
                      <c:pt idx="152">
                        <c:v>44621</c:v>
                      </c:pt>
                      <c:pt idx="153">
                        <c:v>44622</c:v>
                      </c:pt>
                      <c:pt idx="154">
                        <c:v>44623</c:v>
                      </c:pt>
                      <c:pt idx="155">
                        <c:v>44624</c:v>
                      </c:pt>
                      <c:pt idx="156">
                        <c:v>44627</c:v>
                      </c:pt>
                      <c:pt idx="157">
                        <c:v>44628</c:v>
                      </c:pt>
                      <c:pt idx="158">
                        <c:v>44629</c:v>
                      </c:pt>
                      <c:pt idx="159">
                        <c:v>44630</c:v>
                      </c:pt>
                      <c:pt idx="160">
                        <c:v>44631</c:v>
                      </c:pt>
                      <c:pt idx="161">
                        <c:v>44634</c:v>
                      </c:pt>
                      <c:pt idx="162">
                        <c:v>44635</c:v>
                      </c:pt>
                      <c:pt idx="163">
                        <c:v>44636</c:v>
                      </c:pt>
                      <c:pt idx="164">
                        <c:v>44637</c:v>
                      </c:pt>
                      <c:pt idx="165">
                        <c:v>44638</c:v>
                      </c:pt>
                      <c:pt idx="166">
                        <c:v>44641</c:v>
                      </c:pt>
                      <c:pt idx="167">
                        <c:v>44642</c:v>
                      </c:pt>
                      <c:pt idx="168">
                        <c:v>44643</c:v>
                      </c:pt>
                      <c:pt idx="169">
                        <c:v>44644</c:v>
                      </c:pt>
                      <c:pt idx="170">
                        <c:v>44645</c:v>
                      </c:pt>
                      <c:pt idx="171">
                        <c:v>44648</c:v>
                      </c:pt>
                      <c:pt idx="172">
                        <c:v>44649</c:v>
                      </c:pt>
                      <c:pt idx="173">
                        <c:v>44650</c:v>
                      </c:pt>
                      <c:pt idx="174">
                        <c:v>44651</c:v>
                      </c:pt>
                      <c:pt idx="175">
                        <c:v>44652</c:v>
                      </c:pt>
                      <c:pt idx="176">
                        <c:v>44655</c:v>
                      </c:pt>
                      <c:pt idx="177">
                        <c:v>44656</c:v>
                      </c:pt>
                      <c:pt idx="178">
                        <c:v>44657</c:v>
                      </c:pt>
                      <c:pt idx="179">
                        <c:v>44658</c:v>
                      </c:pt>
                      <c:pt idx="180">
                        <c:v>44659</c:v>
                      </c:pt>
                      <c:pt idx="181">
                        <c:v>44662</c:v>
                      </c:pt>
                      <c:pt idx="182">
                        <c:v>44663</c:v>
                      </c:pt>
                      <c:pt idx="183">
                        <c:v>44664</c:v>
                      </c:pt>
                      <c:pt idx="184">
                        <c:v>44665</c:v>
                      </c:pt>
                      <c:pt idx="185">
                        <c:v>44666</c:v>
                      </c:pt>
                      <c:pt idx="186">
                        <c:v>44669</c:v>
                      </c:pt>
                      <c:pt idx="187">
                        <c:v>44670</c:v>
                      </c:pt>
                      <c:pt idx="188">
                        <c:v>44671</c:v>
                      </c:pt>
                      <c:pt idx="189">
                        <c:v>44672</c:v>
                      </c:pt>
                      <c:pt idx="190">
                        <c:v>44673</c:v>
                      </c:pt>
                      <c:pt idx="191">
                        <c:v>44676</c:v>
                      </c:pt>
                      <c:pt idx="192">
                        <c:v>44677</c:v>
                      </c:pt>
                      <c:pt idx="193">
                        <c:v>44678</c:v>
                      </c:pt>
                      <c:pt idx="194">
                        <c:v>44679</c:v>
                      </c:pt>
                      <c:pt idx="195">
                        <c:v>44680</c:v>
                      </c:pt>
                      <c:pt idx="196">
                        <c:v>44683</c:v>
                      </c:pt>
                      <c:pt idx="197">
                        <c:v>44684</c:v>
                      </c:pt>
                      <c:pt idx="198">
                        <c:v>44685</c:v>
                      </c:pt>
                      <c:pt idx="199">
                        <c:v>44686</c:v>
                      </c:pt>
                      <c:pt idx="200">
                        <c:v>44687</c:v>
                      </c:pt>
                      <c:pt idx="201">
                        <c:v>44690</c:v>
                      </c:pt>
                      <c:pt idx="202">
                        <c:v>44691</c:v>
                      </c:pt>
                      <c:pt idx="203">
                        <c:v>44692</c:v>
                      </c:pt>
                      <c:pt idx="204">
                        <c:v>44693</c:v>
                      </c:pt>
                      <c:pt idx="205">
                        <c:v>44694</c:v>
                      </c:pt>
                      <c:pt idx="206">
                        <c:v>44697</c:v>
                      </c:pt>
                      <c:pt idx="207">
                        <c:v>44698</c:v>
                      </c:pt>
                      <c:pt idx="208">
                        <c:v>44699</c:v>
                      </c:pt>
                      <c:pt idx="209">
                        <c:v>44700</c:v>
                      </c:pt>
                      <c:pt idx="210">
                        <c:v>44701</c:v>
                      </c:pt>
                      <c:pt idx="211">
                        <c:v>44704</c:v>
                      </c:pt>
                      <c:pt idx="212">
                        <c:v>44705</c:v>
                      </c:pt>
                      <c:pt idx="213">
                        <c:v>44706</c:v>
                      </c:pt>
                      <c:pt idx="214">
                        <c:v>44707</c:v>
                      </c:pt>
                      <c:pt idx="215">
                        <c:v>44708</c:v>
                      </c:pt>
                      <c:pt idx="216">
                        <c:v>44711</c:v>
                      </c:pt>
                      <c:pt idx="217">
                        <c:v>44712</c:v>
                      </c:pt>
                      <c:pt idx="218">
                        <c:v>44713</c:v>
                      </c:pt>
                      <c:pt idx="219">
                        <c:v>44714</c:v>
                      </c:pt>
                      <c:pt idx="220">
                        <c:v>44715</c:v>
                      </c:pt>
                      <c:pt idx="221">
                        <c:v>44718</c:v>
                      </c:pt>
                      <c:pt idx="222">
                        <c:v>44719</c:v>
                      </c:pt>
                      <c:pt idx="223">
                        <c:v>44720</c:v>
                      </c:pt>
                      <c:pt idx="224">
                        <c:v>44721</c:v>
                      </c:pt>
                      <c:pt idx="225">
                        <c:v>44722</c:v>
                      </c:pt>
                      <c:pt idx="226">
                        <c:v>44725</c:v>
                      </c:pt>
                      <c:pt idx="227">
                        <c:v>44726</c:v>
                      </c:pt>
                      <c:pt idx="228">
                        <c:v>44727</c:v>
                      </c:pt>
                      <c:pt idx="229">
                        <c:v>44728</c:v>
                      </c:pt>
                      <c:pt idx="230">
                        <c:v>44729</c:v>
                      </c:pt>
                      <c:pt idx="231">
                        <c:v>44732</c:v>
                      </c:pt>
                      <c:pt idx="232">
                        <c:v>44733</c:v>
                      </c:pt>
                      <c:pt idx="233">
                        <c:v>44734</c:v>
                      </c:pt>
                      <c:pt idx="234">
                        <c:v>44735</c:v>
                      </c:pt>
                      <c:pt idx="235">
                        <c:v>44736</c:v>
                      </c:pt>
                      <c:pt idx="236">
                        <c:v>44739</c:v>
                      </c:pt>
                      <c:pt idx="237">
                        <c:v>44740</c:v>
                      </c:pt>
                      <c:pt idx="238">
                        <c:v>44741</c:v>
                      </c:pt>
                      <c:pt idx="239">
                        <c:v>44742</c:v>
                      </c:pt>
                      <c:pt idx="240">
                        <c:v>44743</c:v>
                      </c:pt>
                      <c:pt idx="241">
                        <c:v>44746</c:v>
                      </c:pt>
                      <c:pt idx="242">
                        <c:v>44747</c:v>
                      </c:pt>
                      <c:pt idx="243">
                        <c:v>44748</c:v>
                      </c:pt>
                      <c:pt idx="244">
                        <c:v>44749</c:v>
                      </c:pt>
                      <c:pt idx="245">
                        <c:v>44750</c:v>
                      </c:pt>
                      <c:pt idx="246">
                        <c:v>44753</c:v>
                      </c:pt>
                      <c:pt idx="247">
                        <c:v>44754</c:v>
                      </c:pt>
                      <c:pt idx="248">
                        <c:v>44755</c:v>
                      </c:pt>
                      <c:pt idx="249">
                        <c:v>44756</c:v>
                      </c:pt>
                      <c:pt idx="250">
                        <c:v>44757</c:v>
                      </c:pt>
                      <c:pt idx="251">
                        <c:v>44760</c:v>
                      </c:pt>
                      <c:pt idx="252">
                        <c:v>44761</c:v>
                      </c:pt>
                      <c:pt idx="253">
                        <c:v>44762</c:v>
                      </c:pt>
                      <c:pt idx="254">
                        <c:v>44763</c:v>
                      </c:pt>
                      <c:pt idx="255">
                        <c:v>44764</c:v>
                      </c:pt>
                      <c:pt idx="256">
                        <c:v>44767</c:v>
                      </c:pt>
                      <c:pt idx="257">
                        <c:v>44768</c:v>
                      </c:pt>
                      <c:pt idx="258">
                        <c:v>44769</c:v>
                      </c:pt>
                      <c:pt idx="259">
                        <c:v>44770</c:v>
                      </c:pt>
                      <c:pt idx="260">
                        <c:v>44771</c:v>
                      </c:pt>
                      <c:pt idx="261">
                        <c:v>44774</c:v>
                      </c:pt>
                      <c:pt idx="262">
                        <c:v>44775</c:v>
                      </c:pt>
                      <c:pt idx="263">
                        <c:v>44776</c:v>
                      </c:pt>
                      <c:pt idx="264">
                        <c:v>44777</c:v>
                      </c:pt>
                      <c:pt idx="265">
                        <c:v>44778</c:v>
                      </c:pt>
                      <c:pt idx="266">
                        <c:v>44781</c:v>
                      </c:pt>
                      <c:pt idx="267">
                        <c:v>44782</c:v>
                      </c:pt>
                      <c:pt idx="268">
                        <c:v>44783</c:v>
                      </c:pt>
                      <c:pt idx="269">
                        <c:v>44784</c:v>
                      </c:pt>
                      <c:pt idx="270">
                        <c:v>44785</c:v>
                      </c:pt>
                      <c:pt idx="271">
                        <c:v>44788</c:v>
                      </c:pt>
                      <c:pt idx="272">
                        <c:v>44789</c:v>
                      </c:pt>
                      <c:pt idx="273">
                        <c:v>44790</c:v>
                      </c:pt>
                      <c:pt idx="274">
                        <c:v>44791</c:v>
                      </c:pt>
                      <c:pt idx="275">
                        <c:v>44792</c:v>
                      </c:pt>
                      <c:pt idx="276">
                        <c:v>44795</c:v>
                      </c:pt>
                      <c:pt idx="277">
                        <c:v>44796</c:v>
                      </c:pt>
                      <c:pt idx="278">
                        <c:v>44797</c:v>
                      </c:pt>
                      <c:pt idx="279">
                        <c:v>44798</c:v>
                      </c:pt>
                      <c:pt idx="280">
                        <c:v>44799</c:v>
                      </c:pt>
                      <c:pt idx="281">
                        <c:v>44802</c:v>
                      </c:pt>
                      <c:pt idx="282">
                        <c:v>44803</c:v>
                      </c:pt>
                      <c:pt idx="283">
                        <c:v>44804</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'Currency Chart'!$U$4:$U$288</c15:sqref>
                        </c15:formulaRef>
                      </c:ext>
                    </c:extLst>
                    <c:numCache>
                      <c:formatCode>0</c:formatCode>
                      <c:ptCount val="285"/>
                      <c:pt idx="0" formatCode="General">
                        <c:v>100</c:v>
                      </c:pt>
                      <c:pt idx="1">
                        <c:v>99.893174455667406</c:v>
                      </c:pt>
                      <c:pt idx="2">
                        <c:v>99.742055392952992</c:v>
                      </c:pt>
                      <c:pt idx="3">
                        <c:v>99.422447260315622</c:v>
                      </c:pt>
                      <c:pt idx="4">
                        <c:v>99.23398268210282</c:v>
                      </c:pt>
                      <c:pt idx="5">
                        <c:v>99.4372117664429</c:v>
                      </c:pt>
                      <c:pt idx="6">
                        <c:v>99.607437837086735</c:v>
                      </c:pt>
                      <c:pt idx="7">
                        <c:v>100.11203654649519</c:v>
                      </c:pt>
                      <c:pt idx="8">
                        <c:v>100.22320459262994</c:v>
                      </c:pt>
                      <c:pt idx="9">
                        <c:v>101.00485491701484</c:v>
                      </c:pt>
                      <c:pt idx="10">
                        <c:v>100.86502635898597</c:v>
                      </c:pt>
                      <c:pt idx="11">
                        <c:v>101.20460999991317</c:v>
                      </c:pt>
                      <c:pt idx="12">
                        <c:v>102.24854743314719</c:v>
                      </c:pt>
                      <c:pt idx="13">
                        <c:v>101.6171476711163</c:v>
                      </c:pt>
                      <c:pt idx="14">
                        <c:v>102.15996039638357</c:v>
                      </c:pt>
                      <c:pt idx="15">
                        <c:v>102.06181985565524</c:v>
                      </c:pt>
                      <c:pt idx="16">
                        <c:v>101.55895814696761</c:v>
                      </c:pt>
                      <c:pt idx="17">
                        <c:v>101.06304444116344</c:v>
                      </c:pt>
                      <c:pt idx="18">
                        <c:v>101.08215144909283</c:v>
                      </c:pt>
                      <c:pt idx="19">
                        <c:v>101.66057268913767</c:v>
                      </c:pt>
                      <c:pt idx="20">
                        <c:v>100.85286735393996</c:v>
                      </c:pt>
                      <c:pt idx="21">
                        <c:v>101.12297096603294</c:v>
                      </c:pt>
                      <c:pt idx="22">
                        <c:v>100.63574226383304</c:v>
                      </c:pt>
                      <c:pt idx="23">
                        <c:v>100.35261114633363</c:v>
                      </c:pt>
                      <c:pt idx="24">
                        <c:v>100.57668423932395</c:v>
                      </c:pt>
                      <c:pt idx="25">
                        <c:v>100.24925960344274</c:v>
                      </c:pt>
                      <c:pt idx="26">
                        <c:v>100.48896570292077</c:v>
                      </c:pt>
                      <c:pt idx="27">
                        <c:v>100.91800488097203</c:v>
                      </c:pt>
                      <c:pt idx="28">
                        <c:v>101.31404104532703</c:v>
                      </c:pt>
                      <c:pt idx="29">
                        <c:v>101.58327615705963</c:v>
                      </c:pt>
                      <c:pt idx="30">
                        <c:v>101.63451767832485</c:v>
                      </c:pt>
                      <c:pt idx="31">
                        <c:v>101.86032777203603</c:v>
                      </c:pt>
                      <c:pt idx="32">
                        <c:v>101.80821775041038</c:v>
                      </c:pt>
                      <c:pt idx="33">
                        <c:v>101.28711753415378</c:v>
                      </c:pt>
                      <c:pt idx="34">
                        <c:v>102.06529385709696</c:v>
                      </c:pt>
                      <c:pt idx="35">
                        <c:v>102.54296905533216</c:v>
                      </c:pt>
                      <c:pt idx="36">
                        <c:v>102.97548223482514</c:v>
                      </c:pt>
                      <c:pt idx="37">
                        <c:v>102.826968673192</c:v>
                      </c:pt>
                      <c:pt idx="38">
                        <c:v>102.63503009353748</c:v>
                      </c:pt>
                      <c:pt idx="39">
                        <c:v>102.016657836913</c:v>
                      </c:pt>
                      <c:pt idx="40">
                        <c:v>102.45525051892896</c:v>
                      </c:pt>
                      <c:pt idx="41">
                        <c:v>102.30413145621455</c:v>
                      </c:pt>
                      <c:pt idx="42">
                        <c:v>103.10488878852885</c:v>
                      </c:pt>
                      <c:pt idx="43">
                        <c:v>103.1005462867267</c:v>
                      </c:pt>
                      <c:pt idx="44">
                        <c:v>102.85041818292355</c:v>
                      </c:pt>
                      <c:pt idx="45">
                        <c:v>102.51344004307761</c:v>
                      </c:pt>
                      <c:pt idx="46">
                        <c:v>102.84086467895884</c:v>
                      </c:pt>
                      <c:pt idx="47">
                        <c:v>103.04583076401977</c:v>
                      </c:pt>
                      <c:pt idx="48">
                        <c:v>103.3697813984593</c:v>
                      </c:pt>
                      <c:pt idx="49">
                        <c:v>103.42797092260795</c:v>
                      </c:pt>
                      <c:pt idx="50">
                        <c:v>103.94125463562068</c:v>
                      </c:pt>
                      <c:pt idx="51">
                        <c:v>103.81184808191696</c:v>
                      </c:pt>
                      <c:pt idx="52">
                        <c:v>103.98467965364206</c:v>
                      </c:pt>
                      <c:pt idx="53">
                        <c:v>103.01977575320696</c:v>
                      </c:pt>
                      <c:pt idx="54">
                        <c:v>102.62981909137494</c:v>
                      </c:pt>
                      <c:pt idx="55">
                        <c:v>102.66282210507119</c:v>
                      </c:pt>
                      <c:pt idx="56">
                        <c:v>102.9581122276166</c:v>
                      </c:pt>
                      <c:pt idx="57">
                        <c:v>102.06008285493441</c:v>
                      </c:pt>
                      <c:pt idx="58">
                        <c:v>102.10350787295579</c:v>
                      </c:pt>
                      <c:pt idx="59">
                        <c:v>102.29023545044771</c:v>
                      </c:pt>
                      <c:pt idx="60">
                        <c:v>102.26418043963488</c:v>
                      </c:pt>
                      <c:pt idx="61">
                        <c:v>101.44257909867034</c:v>
                      </c:pt>
                      <c:pt idx="62">
                        <c:v>101.43649959614736</c:v>
                      </c:pt>
                      <c:pt idx="63">
                        <c:v>101.79258474392267</c:v>
                      </c:pt>
                      <c:pt idx="64">
                        <c:v>101.4790561138083</c:v>
                      </c:pt>
                      <c:pt idx="65">
                        <c:v>102.00276183114616</c:v>
                      </c:pt>
                      <c:pt idx="66">
                        <c:v>102.26157493855361</c:v>
                      </c:pt>
                      <c:pt idx="67">
                        <c:v>102.35103047567765</c:v>
                      </c:pt>
                      <c:pt idx="68">
                        <c:v>102.37708548649046</c:v>
                      </c:pt>
                      <c:pt idx="69">
                        <c:v>102.98243023770853</c:v>
                      </c:pt>
                      <c:pt idx="70">
                        <c:v>102.57423506830753</c:v>
                      </c:pt>
                      <c:pt idx="71">
                        <c:v>102.55599656073855</c:v>
                      </c:pt>
                      <c:pt idx="72">
                        <c:v>102.34408247279421</c:v>
                      </c:pt>
                      <c:pt idx="73">
                        <c:v>102.92076671211817</c:v>
                      </c:pt>
                      <c:pt idx="74">
                        <c:v>102.69061411660485</c:v>
                      </c:pt>
                      <c:pt idx="75">
                        <c:v>102.41356250162842</c:v>
                      </c:pt>
                      <c:pt idx="76">
                        <c:v>102.7800696537289</c:v>
                      </c:pt>
                      <c:pt idx="77">
                        <c:v>102.81741516922727</c:v>
                      </c:pt>
                      <c:pt idx="78">
                        <c:v>102.52299354704232</c:v>
                      </c:pt>
                      <c:pt idx="79">
                        <c:v>102.68887711588398</c:v>
                      </c:pt>
                      <c:pt idx="80">
                        <c:v>103.09967778636627</c:v>
                      </c:pt>
                      <c:pt idx="81">
                        <c:v>103.35849089377371</c:v>
                      </c:pt>
                      <c:pt idx="82">
                        <c:v>103.27164085773094</c:v>
                      </c:pt>
                      <c:pt idx="83">
                        <c:v>103.24471734655769</c:v>
                      </c:pt>
                      <c:pt idx="84">
                        <c:v>103.36543889665714</c:v>
                      </c:pt>
                      <c:pt idx="85">
                        <c:v>103.73628855055975</c:v>
                      </c:pt>
                      <c:pt idx="86">
                        <c:v>103.41146941575981</c:v>
                      </c:pt>
                      <c:pt idx="87">
                        <c:v>102.71840612813854</c:v>
                      </c:pt>
                      <c:pt idx="88">
                        <c:v>102.21641291981136</c:v>
                      </c:pt>
                      <c:pt idx="89">
                        <c:v>102.19991141296323</c:v>
                      </c:pt>
                      <c:pt idx="90">
                        <c:v>102.48304253046264</c:v>
                      </c:pt>
                      <c:pt idx="91">
                        <c:v>102.52994154992574</c:v>
                      </c:pt>
                      <c:pt idx="92">
                        <c:v>102.19904291260281</c:v>
                      </c:pt>
                      <c:pt idx="93">
                        <c:v>102.06529385709696</c:v>
                      </c:pt>
                      <c:pt idx="94">
                        <c:v>102.32236996378354</c:v>
                      </c:pt>
                      <c:pt idx="95">
                        <c:v>102.55773356145941</c:v>
                      </c:pt>
                      <c:pt idx="96">
                        <c:v>102.90947620743263</c:v>
                      </c:pt>
                      <c:pt idx="97">
                        <c:v>102.93379421752459</c:v>
                      </c:pt>
                      <c:pt idx="98">
                        <c:v>102.87994719517808</c:v>
                      </c:pt>
                      <c:pt idx="99">
                        <c:v>103.02932925717163</c:v>
                      </c:pt>
                      <c:pt idx="100">
                        <c:v>103.15178780799192</c:v>
                      </c:pt>
                      <c:pt idx="101">
                        <c:v>103.31072337395018</c:v>
                      </c:pt>
                      <c:pt idx="102">
                        <c:v>103.40973241503895</c:v>
                      </c:pt>
                      <c:pt idx="103">
                        <c:v>103.36978139845927</c:v>
                      </c:pt>
                      <c:pt idx="104">
                        <c:v>102.96506023049999</c:v>
                      </c:pt>
                      <c:pt idx="105">
                        <c:v>103.00327424635881</c:v>
                      </c:pt>
                      <c:pt idx="106">
                        <c:v>102.97027123266255</c:v>
                      </c:pt>
                      <c:pt idx="107">
                        <c:v>103.18565932204862</c:v>
                      </c:pt>
                      <c:pt idx="108">
                        <c:v>102.89123769986365</c:v>
                      </c:pt>
                      <c:pt idx="109">
                        <c:v>103.29595886782293</c:v>
                      </c:pt>
                      <c:pt idx="110">
                        <c:v>103.17436881736307</c:v>
                      </c:pt>
                      <c:pt idx="111">
                        <c:v>103.6120929990186</c:v>
                      </c:pt>
                      <c:pt idx="112">
                        <c:v>104.00204966085062</c:v>
                      </c:pt>
                      <c:pt idx="113">
                        <c:v>104.06371318644098</c:v>
                      </c:pt>
                      <c:pt idx="114">
                        <c:v>104.64995092972964</c:v>
                      </c:pt>
                      <c:pt idx="115">
                        <c:v>104.0142086658966</c:v>
                      </c:pt>
                      <c:pt idx="116">
                        <c:v>104.04981718067414</c:v>
                      </c:pt>
                      <c:pt idx="117">
                        <c:v>103.55216647414909</c:v>
                      </c:pt>
                      <c:pt idx="118">
                        <c:v>102.99285224203368</c:v>
                      </c:pt>
                      <c:pt idx="119">
                        <c:v>103.01369625068394</c:v>
                      </c:pt>
                      <c:pt idx="120">
                        <c:v>103.35762239341329</c:v>
                      </c:pt>
                      <c:pt idx="121">
                        <c:v>103.35067439052987</c:v>
                      </c:pt>
                      <c:pt idx="122">
                        <c:v>103.58516948784535</c:v>
                      </c:pt>
                      <c:pt idx="123">
                        <c:v>103.18913332349034</c:v>
                      </c:pt>
                      <c:pt idx="124">
                        <c:v>103.5617199781138</c:v>
                      </c:pt>
                      <c:pt idx="125">
                        <c:v>103.56953648135763</c:v>
                      </c:pt>
                      <c:pt idx="126">
                        <c:v>103.83703459236935</c:v>
                      </c:pt>
                      <c:pt idx="127">
                        <c:v>103.90304061976185</c:v>
                      </c:pt>
                      <c:pt idx="128">
                        <c:v>103.96209864427094</c:v>
                      </c:pt>
                      <c:pt idx="129">
                        <c:v>104.54746788719918</c:v>
                      </c:pt>
                      <c:pt idx="130">
                        <c:v>105.05032959588679</c:v>
                      </c:pt>
                      <c:pt idx="131">
                        <c:v>104.62215891819598</c:v>
                      </c:pt>
                      <c:pt idx="132">
                        <c:v>104.42066683457675</c:v>
                      </c:pt>
                      <c:pt idx="133">
                        <c:v>104.17314423185488</c:v>
                      </c:pt>
                      <c:pt idx="134">
                        <c:v>104.17401273221532</c:v>
                      </c:pt>
                      <c:pt idx="135">
                        <c:v>104.06805568824315</c:v>
                      </c:pt>
                      <c:pt idx="136">
                        <c:v>103.94820263850413</c:v>
                      </c:pt>
                      <c:pt idx="137">
                        <c:v>103.9030406197619</c:v>
                      </c:pt>
                      <c:pt idx="138">
                        <c:v>103.70328553686355</c:v>
                      </c:pt>
                      <c:pt idx="139">
                        <c:v>104.20527874519071</c:v>
                      </c:pt>
                      <c:pt idx="140">
                        <c:v>104.17488123257576</c:v>
                      </c:pt>
                      <c:pt idx="141">
                        <c:v>103.98728515472338</c:v>
                      </c:pt>
                      <c:pt idx="142">
                        <c:v>103.93864913453943</c:v>
                      </c:pt>
                      <c:pt idx="143">
                        <c:v>103.91867362624959</c:v>
                      </c:pt>
                      <c:pt idx="144">
                        <c:v>104.10105870193941</c:v>
                      </c:pt>
                      <c:pt idx="145">
                        <c:v>103.83703459236939</c:v>
                      </c:pt>
                      <c:pt idx="146">
                        <c:v>103.67115102352773</c:v>
                      </c:pt>
                      <c:pt idx="147">
                        <c:v>103.51655795937161</c:v>
                      </c:pt>
                      <c:pt idx="148">
                        <c:v>103.56345697883469</c:v>
                      </c:pt>
                      <c:pt idx="149">
                        <c:v>104.7454859693767</c:v>
                      </c:pt>
                      <c:pt idx="150">
                        <c:v>104.00899766373405</c:v>
                      </c:pt>
                      <c:pt idx="151">
                        <c:v>104.2304652556431</c:v>
                      </c:pt>
                      <c:pt idx="152">
                        <c:v>104.68208544306547</c:v>
                      </c:pt>
                      <c:pt idx="153">
                        <c:v>104.49448936521311</c:v>
                      </c:pt>
                      <c:pt idx="154">
                        <c:v>104.70119245099488</c:v>
                      </c:pt>
                      <c:pt idx="155">
                        <c:v>105.73557638026422</c:v>
                      </c:pt>
                      <c:pt idx="156">
                        <c:v>107.01140340973244</c:v>
                      </c:pt>
                      <c:pt idx="157">
                        <c:v>107.13212495983187</c:v>
                      </c:pt>
                      <c:pt idx="158">
                        <c:v>106.22888458498713</c:v>
                      </c:pt>
                      <c:pt idx="159">
                        <c:v>106.72392979043086</c:v>
                      </c:pt>
                      <c:pt idx="160">
                        <c:v>107.44044258778366</c:v>
                      </c:pt>
                      <c:pt idx="161">
                        <c:v>107.74962871609591</c:v>
                      </c:pt>
                      <c:pt idx="162">
                        <c:v>107.74789171537503</c:v>
                      </c:pt>
                      <c:pt idx="163">
                        <c:v>106.42169166500202</c:v>
                      </c:pt>
                      <c:pt idx="164">
                        <c:v>105.07899010778088</c:v>
                      </c:pt>
                      <c:pt idx="165">
                        <c:v>105.18842115319477</c:v>
                      </c:pt>
                      <c:pt idx="166">
                        <c:v>105.74426138386845</c:v>
                      </c:pt>
                      <c:pt idx="167">
                        <c:v>105.52887329448238</c:v>
                      </c:pt>
                      <c:pt idx="168">
                        <c:v>105.83719092243419</c:v>
                      </c:pt>
                      <c:pt idx="169">
                        <c:v>105.92056695703523</c:v>
                      </c:pt>
                      <c:pt idx="170">
                        <c:v>106.39824215527045</c:v>
                      </c:pt>
                      <c:pt idx="171">
                        <c:v>106.2740466037293</c:v>
                      </c:pt>
                      <c:pt idx="172">
                        <c:v>104.85839101623222</c:v>
                      </c:pt>
                      <c:pt idx="173">
                        <c:v>105.11546712291882</c:v>
                      </c:pt>
                      <c:pt idx="174">
                        <c:v>105.45070826204389</c:v>
                      </c:pt>
                      <c:pt idx="175">
                        <c:v>105.93359446244166</c:v>
                      </c:pt>
                      <c:pt idx="176">
                        <c:v>105.41423124690593</c:v>
                      </c:pt>
                      <c:pt idx="177">
                        <c:v>105.80245090801709</c:v>
                      </c:pt>
                      <c:pt idx="178">
                        <c:v>105.73818188134544</c:v>
                      </c:pt>
                      <c:pt idx="179">
                        <c:v>106.17851156408224</c:v>
                      </c:pt>
                      <c:pt idx="180">
                        <c:v>106.7551958034062</c:v>
                      </c:pt>
                      <c:pt idx="181">
                        <c:v>107.20073648830557</c:v>
                      </c:pt>
                      <c:pt idx="182">
                        <c:v>106.65879226339871</c:v>
                      </c:pt>
                      <c:pt idx="183">
                        <c:v>106.2375695885913</c:v>
                      </c:pt>
                      <c:pt idx="184">
                        <c:v>106.83857183800724</c:v>
                      </c:pt>
                      <c:pt idx="185">
                        <c:v>106.66834576736342</c:v>
                      </c:pt>
                      <c:pt idx="186">
                        <c:v>107.27890152074404</c:v>
                      </c:pt>
                      <c:pt idx="187">
                        <c:v>107.65322517608836</c:v>
                      </c:pt>
                      <c:pt idx="188">
                        <c:v>107.14341546451733</c:v>
                      </c:pt>
                      <c:pt idx="189">
                        <c:v>107.93809329430863</c:v>
                      </c:pt>
                      <c:pt idx="190">
                        <c:v>108.05099834116422</c:v>
                      </c:pt>
                      <c:pt idx="191">
                        <c:v>108.57123005706039</c:v>
                      </c:pt>
                      <c:pt idx="192">
                        <c:v>109.48923493803244</c:v>
                      </c:pt>
                      <c:pt idx="193">
                        <c:v>109.97559513987191</c:v>
                      </c:pt>
                      <c:pt idx="194">
                        <c:v>110.48279935036165</c:v>
                      </c:pt>
                      <c:pt idx="195">
                        <c:v>109.69420102309336</c:v>
                      </c:pt>
                      <c:pt idx="196">
                        <c:v>110.08328918456495</c:v>
                      </c:pt>
                      <c:pt idx="197">
                        <c:v>109.46144292649873</c:v>
                      </c:pt>
                      <c:pt idx="198">
                        <c:v>108.6936886078807</c:v>
                      </c:pt>
                      <c:pt idx="199">
                        <c:v>110.23006574547722</c:v>
                      </c:pt>
                      <c:pt idx="200">
                        <c:v>110.298677273951</c:v>
                      </c:pt>
                      <c:pt idx="201">
                        <c:v>110.67126392857446</c:v>
                      </c:pt>
                      <c:pt idx="202">
                        <c:v>110.86233400786854</c:v>
                      </c:pt>
                      <c:pt idx="203">
                        <c:v>111.08380159977759</c:v>
                      </c:pt>
                      <c:pt idx="204">
                        <c:v>112.09907852111752</c:v>
                      </c:pt>
                      <c:pt idx="205">
                        <c:v>111.03342857887279</c:v>
                      </c:pt>
                      <c:pt idx="206">
                        <c:v>111.20104914843532</c:v>
                      </c:pt>
                      <c:pt idx="207">
                        <c:v>109.99557064816173</c:v>
                      </c:pt>
                      <c:pt idx="208">
                        <c:v>110.76245646641934</c:v>
                      </c:pt>
                      <c:pt idx="209">
                        <c:v>109.65772400795537</c:v>
                      </c:pt>
                      <c:pt idx="210">
                        <c:v>110.61133740370492</c:v>
                      </c:pt>
                      <c:pt idx="211">
                        <c:v>109.24692333747311</c:v>
                      </c:pt>
                      <c:pt idx="212">
                        <c:v>109.52050095100779</c:v>
                      </c:pt>
                      <c:pt idx="213">
                        <c:v>109.98775414491787</c:v>
                      </c:pt>
                      <c:pt idx="214">
                        <c:v>109.43278241460459</c:v>
                      </c:pt>
                      <c:pt idx="215">
                        <c:v>108.73537662518119</c:v>
                      </c:pt>
                      <c:pt idx="216">
                        <c:v>107.2467670074082</c:v>
                      </c:pt>
                      <c:pt idx="217">
                        <c:v>107.89032577448509</c:v>
                      </c:pt>
                      <c:pt idx="218">
                        <c:v>108.29244144136311</c:v>
                      </c:pt>
                      <c:pt idx="219">
                        <c:v>107.72183670456214</c:v>
                      </c:pt>
                      <c:pt idx="220">
                        <c:v>108.61291807436091</c:v>
                      </c:pt>
                      <c:pt idx="221">
                        <c:v>108.94902771384641</c:v>
                      </c:pt>
                      <c:pt idx="222">
                        <c:v>108.94121121060255</c:v>
                      </c:pt>
                      <c:pt idx="223">
                        <c:v>109.15399379890734</c:v>
                      </c:pt>
                      <c:pt idx="224">
                        <c:v>109.78191955949654</c:v>
                      </c:pt>
                      <c:pt idx="225">
                        <c:v>111.10898811022999</c:v>
                      </c:pt>
                      <c:pt idx="226">
                        <c:v>112.18245455571856</c:v>
                      </c:pt>
                      <c:pt idx="227">
                        <c:v>111.99920097966833</c:v>
                      </c:pt>
                      <c:pt idx="228">
                        <c:v>110.98566105904928</c:v>
                      </c:pt>
                      <c:pt idx="229">
                        <c:v>111.88282193137103</c:v>
                      </c:pt>
                      <c:pt idx="230">
                        <c:v>112.1459775405806</c:v>
                      </c:pt>
                      <c:pt idx="231">
                        <c:v>112.17029555067258</c:v>
                      </c:pt>
                      <c:pt idx="232">
                        <c:v>112.18592855716028</c:v>
                      </c:pt>
                      <c:pt idx="233">
                        <c:v>112.69486976837086</c:v>
                      </c:pt>
                      <c:pt idx="234">
                        <c:v>112.88854534874622</c:v>
                      </c:pt>
                      <c:pt idx="235">
                        <c:v>111.94014295515923</c:v>
                      </c:pt>
                      <c:pt idx="236">
                        <c:v>111.71606986216889</c:v>
                      </c:pt>
                      <c:pt idx="237">
                        <c:v>112.2154575694148</c:v>
                      </c:pt>
                      <c:pt idx="238">
                        <c:v>113.07006192407562</c:v>
                      </c:pt>
                      <c:pt idx="239">
                        <c:v>111.82028990542022</c:v>
                      </c:pt>
                      <c:pt idx="240">
                        <c:v>112.7895363076575</c:v>
                      </c:pt>
                      <c:pt idx="241">
                        <c:v>112.54635620673774</c:v>
                      </c:pt>
                      <c:pt idx="242">
                        <c:v>113.68235467817712</c:v>
                      </c:pt>
                      <c:pt idx="243">
                        <c:v>113.32105852823922</c:v>
                      </c:pt>
                      <c:pt idx="244">
                        <c:v>112.6983437698126</c:v>
                      </c:pt>
                      <c:pt idx="245">
                        <c:v>112.44300466384688</c:v>
                      </c:pt>
                      <c:pt idx="246">
                        <c:v>113.84389574521666</c:v>
                      </c:pt>
                      <c:pt idx="247">
                        <c:v>113.35753554337718</c:v>
                      </c:pt>
                      <c:pt idx="248">
                        <c:v>113.31584752607665</c:v>
                      </c:pt>
                      <c:pt idx="249">
                        <c:v>114.33025594705616</c:v>
                      </c:pt>
                      <c:pt idx="250">
                        <c:v>114.44576649499302</c:v>
                      </c:pt>
                      <c:pt idx="251">
                        <c:v>114.49440251517696</c:v>
                      </c:pt>
                      <c:pt idx="252">
                        <c:v>113.34971904013331</c:v>
                      </c:pt>
                      <c:pt idx="253">
                        <c:v>114.04278232775457</c:v>
                      </c:pt>
                      <c:pt idx="254">
                        <c:v>113.44004307761779</c:v>
                      </c:pt>
                      <c:pt idx="255">
                        <c:v>113.77441571638242</c:v>
                      </c:pt>
                      <c:pt idx="256">
                        <c:v>113.87081925638988</c:v>
                      </c:pt>
                      <c:pt idx="257">
                        <c:v>113.78223221962625</c:v>
                      </c:pt>
                      <c:pt idx="258">
                        <c:v>113.43309507473434</c:v>
                      </c:pt>
                      <c:pt idx="259">
                        <c:v>112.5116161923206</c:v>
                      </c:pt>
                      <c:pt idx="260">
                        <c:v>113.16299146264134</c:v>
                      </c:pt>
                      <c:pt idx="261">
                        <c:v>113.5416576197878</c:v>
                      </c:pt>
                      <c:pt idx="262">
                        <c:v>113.93161428161983</c:v>
                      </c:pt>
                      <c:pt idx="263">
                        <c:v>113.58421413744877</c:v>
                      </c:pt>
                      <c:pt idx="264">
                        <c:v>113.11435544245742</c:v>
                      </c:pt>
                      <c:pt idx="265">
                        <c:v>113.09959093633015</c:v>
                      </c:pt>
                      <c:pt idx="266">
                        <c:v>112.82688182315586</c:v>
                      </c:pt>
                      <c:pt idx="267">
                        <c:v>113.43830607689694</c:v>
                      </c:pt>
                      <c:pt idx="268">
                        <c:v>112.67315725936015</c:v>
                      </c:pt>
                      <c:pt idx="269">
                        <c:v>113.35145604085417</c:v>
                      </c:pt>
                      <c:pt idx="270">
                        <c:v>113.01882040281036</c:v>
                      </c:pt>
                      <c:pt idx="271">
                        <c:v>113.81870923476423</c:v>
                      </c:pt>
                      <c:pt idx="272">
                        <c:v>113.86387125350646</c:v>
                      </c:pt>
                      <c:pt idx="273">
                        <c:v>114.1973753919107</c:v>
                      </c:pt>
                      <c:pt idx="274">
                        <c:v>115.23610182298215</c:v>
                      </c:pt>
                      <c:pt idx="275">
                        <c:v>115.99777663907719</c:v>
                      </c:pt>
                      <c:pt idx="276">
                        <c:v>116.67694392093162</c:v>
                      </c:pt>
                      <c:pt idx="277">
                        <c:v>116.30696276738945</c:v>
                      </c:pt>
                      <c:pt idx="278">
                        <c:v>116.43115831893058</c:v>
                      </c:pt>
                      <c:pt idx="279">
                        <c:v>115.88574009258203</c:v>
                      </c:pt>
                      <c:pt idx="280">
                        <c:v>116.53624686254233</c:v>
                      </c:pt>
                      <c:pt idx="281">
                        <c:v>116.86714549986525</c:v>
                      </c:pt>
                      <c:pt idx="282">
                        <c:v>117.22757314944273</c:v>
                      </c:pt>
                      <c:pt idx="283">
                        <c:v>116.48239984019581</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7-F221-4E69-83E4-9714408A62A9}"/>
                  </c:ext>
                </c:extLst>
              </c15:ser>
            </c15:filteredLineSeries>
            <c15:filteredLineSeries>
              <c15:ser>
                <c:idx val="6"/>
                <c:order val="6"/>
                <c:tx>
                  <c:strRef>
                    <c:extLst xmlns:c15="http://schemas.microsoft.com/office/drawing/2012/chart" xmlns:c16r2="http://schemas.microsoft.com/office/drawing/2015/06/chart">
                      <c:ext xmlns:c15="http://schemas.microsoft.com/office/drawing/2012/chart" uri="{02D57815-91ED-43cb-92C2-25804820EDAC}">
                        <c15:formulaRef>
                          <c15:sqref>'Currency Chart'!$V$3</c15:sqref>
                        </c15:formulaRef>
                      </c:ext>
                    </c:extLst>
                    <c:strCache>
                      <c:ptCount val="1"/>
                      <c:pt idx="0">
                        <c:v>Pound</c:v>
                      </c:pt>
                    </c:strCache>
                  </c:strRef>
                </c:tx>
                <c:spPr>
                  <a:ln w="28575" cap="rnd">
                    <a:solidFill>
                      <a:schemeClr val="accent1">
                        <a:lumMod val="60000"/>
                      </a:schemeClr>
                    </a:solidFill>
                    <a:round/>
                  </a:ln>
                  <a:effectLst/>
                </c:spPr>
                <c:marker>
                  <c:symbol val="none"/>
                </c:marker>
                <c:cat>
                  <c:numRef>
                    <c:extLst xmlns:c15="http://schemas.microsoft.com/office/drawing/2012/chart" xmlns:c16r2="http://schemas.microsoft.com/office/drawing/2015/06/chart">
                      <c:ext xmlns:c15="http://schemas.microsoft.com/office/drawing/2012/chart" uri="{02D57815-91ED-43cb-92C2-25804820EDAC}">
                        <c15:formulaRef>
                          <c15:sqref>'Currency Chart'!$O$4:$O$288</c15:sqref>
                        </c15:formulaRef>
                      </c:ext>
                    </c:extLst>
                    <c:numCache>
                      <c:formatCode>m/d/yyyy</c:formatCode>
                      <c:ptCount val="285"/>
                      <c:pt idx="0">
                        <c:v>44407</c:v>
                      </c:pt>
                      <c:pt idx="1">
                        <c:v>44410</c:v>
                      </c:pt>
                      <c:pt idx="2">
                        <c:v>44411</c:v>
                      </c:pt>
                      <c:pt idx="3">
                        <c:v>44412</c:v>
                      </c:pt>
                      <c:pt idx="4">
                        <c:v>44413</c:v>
                      </c:pt>
                      <c:pt idx="5">
                        <c:v>44414</c:v>
                      </c:pt>
                      <c:pt idx="6">
                        <c:v>44417</c:v>
                      </c:pt>
                      <c:pt idx="7">
                        <c:v>44418</c:v>
                      </c:pt>
                      <c:pt idx="8">
                        <c:v>44419</c:v>
                      </c:pt>
                      <c:pt idx="9">
                        <c:v>44420</c:v>
                      </c:pt>
                      <c:pt idx="10">
                        <c:v>44421</c:v>
                      </c:pt>
                      <c:pt idx="11">
                        <c:v>44424</c:v>
                      </c:pt>
                      <c:pt idx="12">
                        <c:v>44425</c:v>
                      </c:pt>
                      <c:pt idx="13">
                        <c:v>44426</c:v>
                      </c:pt>
                      <c:pt idx="14">
                        <c:v>44427</c:v>
                      </c:pt>
                      <c:pt idx="15">
                        <c:v>44428</c:v>
                      </c:pt>
                      <c:pt idx="16">
                        <c:v>44431</c:v>
                      </c:pt>
                      <c:pt idx="17">
                        <c:v>44432</c:v>
                      </c:pt>
                      <c:pt idx="18">
                        <c:v>44433</c:v>
                      </c:pt>
                      <c:pt idx="19">
                        <c:v>44434</c:v>
                      </c:pt>
                      <c:pt idx="20">
                        <c:v>44435</c:v>
                      </c:pt>
                      <c:pt idx="21">
                        <c:v>44438</c:v>
                      </c:pt>
                      <c:pt idx="22">
                        <c:v>44439</c:v>
                      </c:pt>
                      <c:pt idx="23">
                        <c:v>44440</c:v>
                      </c:pt>
                      <c:pt idx="24">
                        <c:v>44441</c:v>
                      </c:pt>
                      <c:pt idx="25">
                        <c:v>44442</c:v>
                      </c:pt>
                      <c:pt idx="26">
                        <c:v>44445</c:v>
                      </c:pt>
                      <c:pt idx="27">
                        <c:v>44446</c:v>
                      </c:pt>
                      <c:pt idx="28">
                        <c:v>44447</c:v>
                      </c:pt>
                      <c:pt idx="29">
                        <c:v>44448</c:v>
                      </c:pt>
                      <c:pt idx="30">
                        <c:v>44449</c:v>
                      </c:pt>
                      <c:pt idx="31">
                        <c:v>44452</c:v>
                      </c:pt>
                      <c:pt idx="32">
                        <c:v>44453</c:v>
                      </c:pt>
                      <c:pt idx="33">
                        <c:v>44454</c:v>
                      </c:pt>
                      <c:pt idx="34">
                        <c:v>44455</c:v>
                      </c:pt>
                      <c:pt idx="35">
                        <c:v>44456</c:v>
                      </c:pt>
                      <c:pt idx="36">
                        <c:v>44459</c:v>
                      </c:pt>
                      <c:pt idx="37">
                        <c:v>44460</c:v>
                      </c:pt>
                      <c:pt idx="38">
                        <c:v>44461</c:v>
                      </c:pt>
                      <c:pt idx="39">
                        <c:v>44462</c:v>
                      </c:pt>
                      <c:pt idx="40">
                        <c:v>44463</c:v>
                      </c:pt>
                      <c:pt idx="41">
                        <c:v>44466</c:v>
                      </c:pt>
                      <c:pt idx="42">
                        <c:v>44467</c:v>
                      </c:pt>
                      <c:pt idx="43">
                        <c:v>44468</c:v>
                      </c:pt>
                      <c:pt idx="44">
                        <c:v>44469</c:v>
                      </c:pt>
                      <c:pt idx="45">
                        <c:v>44470</c:v>
                      </c:pt>
                      <c:pt idx="46">
                        <c:v>44473</c:v>
                      </c:pt>
                      <c:pt idx="47">
                        <c:v>44474</c:v>
                      </c:pt>
                      <c:pt idx="48">
                        <c:v>44475</c:v>
                      </c:pt>
                      <c:pt idx="49">
                        <c:v>44476</c:v>
                      </c:pt>
                      <c:pt idx="50">
                        <c:v>44477</c:v>
                      </c:pt>
                      <c:pt idx="51">
                        <c:v>44480</c:v>
                      </c:pt>
                      <c:pt idx="52">
                        <c:v>44481</c:v>
                      </c:pt>
                      <c:pt idx="53">
                        <c:v>44482</c:v>
                      </c:pt>
                      <c:pt idx="54">
                        <c:v>44483</c:v>
                      </c:pt>
                      <c:pt idx="55">
                        <c:v>44484</c:v>
                      </c:pt>
                      <c:pt idx="56">
                        <c:v>44487</c:v>
                      </c:pt>
                      <c:pt idx="57">
                        <c:v>44488</c:v>
                      </c:pt>
                      <c:pt idx="58">
                        <c:v>44489</c:v>
                      </c:pt>
                      <c:pt idx="59">
                        <c:v>44490</c:v>
                      </c:pt>
                      <c:pt idx="60">
                        <c:v>44491</c:v>
                      </c:pt>
                      <c:pt idx="61">
                        <c:v>44494</c:v>
                      </c:pt>
                      <c:pt idx="62">
                        <c:v>44495</c:v>
                      </c:pt>
                      <c:pt idx="63">
                        <c:v>44496</c:v>
                      </c:pt>
                      <c:pt idx="64">
                        <c:v>44497</c:v>
                      </c:pt>
                      <c:pt idx="65">
                        <c:v>44498</c:v>
                      </c:pt>
                      <c:pt idx="66">
                        <c:v>44501</c:v>
                      </c:pt>
                      <c:pt idx="67">
                        <c:v>44502</c:v>
                      </c:pt>
                      <c:pt idx="68">
                        <c:v>44503</c:v>
                      </c:pt>
                      <c:pt idx="69">
                        <c:v>44504</c:v>
                      </c:pt>
                      <c:pt idx="70">
                        <c:v>44505</c:v>
                      </c:pt>
                      <c:pt idx="71">
                        <c:v>44508</c:v>
                      </c:pt>
                      <c:pt idx="72">
                        <c:v>44509</c:v>
                      </c:pt>
                      <c:pt idx="73">
                        <c:v>44510</c:v>
                      </c:pt>
                      <c:pt idx="74">
                        <c:v>44511</c:v>
                      </c:pt>
                      <c:pt idx="75">
                        <c:v>44512</c:v>
                      </c:pt>
                      <c:pt idx="76">
                        <c:v>44515</c:v>
                      </c:pt>
                      <c:pt idx="77">
                        <c:v>44516</c:v>
                      </c:pt>
                      <c:pt idx="78">
                        <c:v>44517</c:v>
                      </c:pt>
                      <c:pt idx="79">
                        <c:v>44518</c:v>
                      </c:pt>
                      <c:pt idx="80">
                        <c:v>44519</c:v>
                      </c:pt>
                      <c:pt idx="81">
                        <c:v>44522</c:v>
                      </c:pt>
                      <c:pt idx="82">
                        <c:v>44523</c:v>
                      </c:pt>
                      <c:pt idx="83">
                        <c:v>44524</c:v>
                      </c:pt>
                      <c:pt idx="84">
                        <c:v>44525</c:v>
                      </c:pt>
                      <c:pt idx="85">
                        <c:v>44526</c:v>
                      </c:pt>
                      <c:pt idx="86">
                        <c:v>44529</c:v>
                      </c:pt>
                      <c:pt idx="87">
                        <c:v>44530</c:v>
                      </c:pt>
                      <c:pt idx="88">
                        <c:v>44531</c:v>
                      </c:pt>
                      <c:pt idx="89">
                        <c:v>44532</c:v>
                      </c:pt>
                      <c:pt idx="90">
                        <c:v>44533</c:v>
                      </c:pt>
                      <c:pt idx="91">
                        <c:v>44536</c:v>
                      </c:pt>
                      <c:pt idx="92">
                        <c:v>44537</c:v>
                      </c:pt>
                      <c:pt idx="93">
                        <c:v>44538</c:v>
                      </c:pt>
                      <c:pt idx="94">
                        <c:v>44539</c:v>
                      </c:pt>
                      <c:pt idx="95">
                        <c:v>44540</c:v>
                      </c:pt>
                      <c:pt idx="96">
                        <c:v>44543</c:v>
                      </c:pt>
                      <c:pt idx="97">
                        <c:v>44544</c:v>
                      </c:pt>
                      <c:pt idx="98">
                        <c:v>44545</c:v>
                      </c:pt>
                      <c:pt idx="99">
                        <c:v>44546</c:v>
                      </c:pt>
                      <c:pt idx="100">
                        <c:v>44547</c:v>
                      </c:pt>
                      <c:pt idx="101">
                        <c:v>44550</c:v>
                      </c:pt>
                      <c:pt idx="102">
                        <c:v>44551</c:v>
                      </c:pt>
                      <c:pt idx="103">
                        <c:v>44552</c:v>
                      </c:pt>
                      <c:pt idx="104">
                        <c:v>44553</c:v>
                      </c:pt>
                      <c:pt idx="105">
                        <c:v>44554</c:v>
                      </c:pt>
                      <c:pt idx="106">
                        <c:v>44557</c:v>
                      </c:pt>
                      <c:pt idx="107">
                        <c:v>44558</c:v>
                      </c:pt>
                      <c:pt idx="108">
                        <c:v>44559</c:v>
                      </c:pt>
                      <c:pt idx="109">
                        <c:v>44560</c:v>
                      </c:pt>
                      <c:pt idx="110">
                        <c:v>44561</c:v>
                      </c:pt>
                      <c:pt idx="111">
                        <c:v>44564</c:v>
                      </c:pt>
                      <c:pt idx="112">
                        <c:v>44565</c:v>
                      </c:pt>
                      <c:pt idx="113">
                        <c:v>44566</c:v>
                      </c:pt>
                      <c:pt idx="114">
                        <c:v>44567</c:v>
                      </c:pt>
                      <c:pt idx="115">
                        <c:v>44568</c:v>
                      </c:pt>
                      <c:pt idx="116">
                        <c:v>44571</c:v>
                      </c:pt>
                      <c:pt idx="117">
                        <c:v>44572</c:v>
                      </c:pt>
                      <c:pt idx="118">
                        <c:v>44573</c:v>
                      </c:pt>
                      <c:pt idx="119">
                        <c:v>44574</c:v>
                      </c:pt>
                      <c:pt idx="120">
                        <c:v>44575</c:v>
                      </c:pt>
                      <c:pt idx="121">
                        <c:v>44578</c:v>
                      </c:pt>
                      <c:pt idx="122">
                        <c:v>44579</c:v>
                      </c:pt>
                      <c:pt idx="123">
                        <c:v>44580</c:v>
                      </c:pt>
                      <c:pt idx="124">
                        <c:v>44581</c:v>
                      </c:pt>
                      <c:pt idx="125">
                        <c:v>44582</c:v>
                      </c:pt>
                      <c:pt idx="126">
                        <c:v>44585</c:v>
                      </c:pt>
                      <c:pt idx="127">
                        <c:v>44586</c:v>
                      </c:pt>
                      <c:pt idx="128">
                        <c:v>44587</c:v>
                      </c:pt>
                      <c:pt idx="129">
                        <c:v>44588</c:v>
                      </c:pt>
                      <c:pt idx="130">
                        <c:v>44589</c:v>
                      </c:pt>
                      <c:pt idx="131">
                        <c:v>44592</c:v>
                      </c:pt>
                      <c:pt idx="132">
                        <c:v>44593</c:v>
                      </c:pt>
                      <c:pt idx="133">
                        <c:v>44594</c:v>
                      </c:pt>
                      <c:pt idx="134">
                        <c:v>44595</c:v>
                      </c:pt>
                      <c:pt idx="135">
                        <c:v>44596</c:v>
                      </c:pt>
                      <c:pt idx="136">
                        <c:v>44599</c:v>
                      </c:pt>
                      <c:pt idx="137">
                        <c:v>44600</c:v>
                      </c:pt>
                      <c:pt idx="138">
                        <c:v>44601</c:v>
                      </c:pt>
                      <c:pt idx="139">
                        <c:v>44602</c:v>
                      </c:pt>
                      <c:pt idx="140">
                        <c:v>44603</c:v>
                      </c:pt>
                      <c:pt idx="141">
                        <c:v>44606</c:v>
                      </c:pt>
                      <c:pt idx="142">
                        <c:v>44607</c:v>
                      </c:pt>
                      <c:pt idx="143">
                        <c:v>44608</c:v>
                      </c:pt>
                      <c:pt idx="144">
                        <c:v>44609</c:v>
                      </c:pt>
                      <c:pt idx="145">
                        <c:v>44610</c:v>
                      </c:pt>
                      <c:pt idx="146">
                        <c:v>44613</c:v>
                      </c:pt>
                      <c:pt idx="147">
                        <c:v>44614</c:v>
                      </c:pt>
                      <c:pt idx="148">
                        <c:v>44615</c:v>
                      </c:pt>
                      <c:pt idx="149">
                        <c:v>44616</c:v>
                      </c:pt>
                      <c:pt idx="150">
                        <c:v>44617</c:v>
                      </c:pt>
                      <c:pt idx="151">
                        <c:v>44620</c:v>
                      </c:pt>
                      <c:pt idx="152">
                        <c:v>44621</c:v>
                      </c:pt>
                      <c:pt idx="153">
                        <c:v>44622</c:v>
                      </c:pt>
                      <c:pt idx="154">
                        <c:v>44623</c:v>
                      </c:pt>
                      <c:pt idx="155">
                        <c:v>44624</c:v>
                      </c:pt>
                      <c:pt idx="156">
                        <c:v>44627</c:v>
                      </c:pt>
                      <c:pt idx="157">
                        <c:v>44628</c:v>
                      </c:pt>
                      <c:pt idx="158">
                        <c:v>44629</c:v>
                      </c:pt>
                      <c:pt idx="159">
                        <c:v>44630</c:v>
                      </c:pt>
                      <c:pt idx="160">
                        <c:v>44631</c:v>
                      </c:pt>
                      <c:pt idx="161">
                        <c:v>44634</c:v>
                      </c:pt>
                      <c:pt idx="162">
                        <c:v>44635</c:v>
                      </c:pt>
                      <c:pt idx="163">
                        <c:v>44636</c:v>
                      </c:pt>
                      <c:pt idx="164">
                        <c:v>44637</c:v>
                      </c:pt>
                      <c:pt idx="165">
                        <c:v>44638</c:v>
                      </c:pt>
                      <c:pt idx="166">
                        <c:v>44641</c:v>
                      </c:pt>
                      <c:pt idx="167">
                        <c:v>44642</c:v>
                      </c:pt>
                      <c:pt idx="168">
                        <c:v>44643</c:v>
                      </c:pt>
                      <c:pt idx="169">
                        <c:v>44644</c:v>
                      </c:pt>
                      <c:pt idx="170">
                        <c:v>44645</c:v>
                      </c:pt>
                      <c:pt idx="171">
                        <c:v>44648</c:v>
                      </c:pt>
                      <c:pt idx="172">
                        <c:v>44649</c:v>
                      </c:pt>
                      <c:pt idx="173">
                        <c:v>44650</c:v>
                      </c:pt>
                      <c:pt idx="174">
                        <c:v>44651</c:v>
                      </c:pt>
                      <c:pt idx="175">
                        <c:v>44652</c:v>
                      </c:pt>
                      <c:pt idx="176">
                        <c:v>44655</c:v>
                      </c:pt>
                      <c:pt idx="177">
                        <c:v>44656</c:v>
                      </c:pt>
                      <c:pt idx="178">
                        <c:v>44657</c:v>
                      </c:pt>
                      <c:pt idx="179">
                        <c:v>44658</c:v>
                      </c:pt>
                      <c:pt idx="180">
                        <c:v>44659</c:v>
                      </c:pt>
                      <c:pt idx="181">
                        <c:v>44662</c:v>
                      </c:pt>
                      <c:pt idx="182">
                        <c:v>44663</c:v>
                      </c:pt>
                      <c:pt idx="183">
                        <c:v>44664</c:v>
                      </c:pt>
                      <c:pt idx="184">
                        <c:v>44665</c:v>
                      </c:pt>
                      <c:pt idx="185">
                        <c:v>44666</c:v>
                      </c:pt>
                      <c:pt idx="186">
                        <c:v>44669</c:v>
                      </c:pt>
                      <c:pt idx="187">
                        <c:v>44670</c:v>
                      </c:pt>
                      <c:pt idx="188">
                        <c:v>44671</c:v>
                      </c:pt>
                      <c:pt idx="189">
                        <c:v>44672</c:v>
                      </c:pt>
                      <c:pt idx="190">
                        <c:v>44673</c:v>
                      </c:pt>
                      <c:pt idx="191">
                        <c:v>44676</c:v>
                      </c:pt>
                      <c:pt idx="192">
                        <c:v>44677</c:v>
                      </c:pt>
                      <c:pt idx="193">
                        <c:v>44678</c:v>
                      </c:pt>
                      <c:pt idx="194">
                        <c:v>44679</c:v>
                      </c:pt>
                      <c:pt idx="195">
                        <c:v>44680</c:v>
                      </c:pt>
                      <c:pt idx="196">
                        <c:v>44683</c:v>
                      </c:pt>
                      <c:pt idx="197">
                        <c:v>44684</c:v>
                      </c:pt>
                      <c:pt idx="198">
                        <c:v>44685</c:v>
                      </c:pt>
                      <c:pt idx="199">
                        <c:v>44686</c:v>
                      </c:pt>
                      <c:pt idx="200">
                        <c:v>44687</c:v>
                      </c:pt>
                      <c:pt idx="201">
                        <c:v>44690</c:v>
                      </c:pt>
                      <c:pt idx="202">
                        <c:v>44691</c:v>
                      </c:pt>
                      <c:pt idx="203">
                        <c:v>44692</c:v>
                      </c:pt>
                      <c:pt idx="204">
                        <c:v>44693</c:v>
                      </c:pt>
                      <c:pt idx="205">
                        <c:v>44694</c:v>
                      </c:pt>
                      <c:pt idx="206">
                        <c:v>44697</c:v>
                      </c:pt>
                      <c:pt idx="207">
                        <c:v>44698</c:v>
                      </c:pt>
                      <c:pt idx="208">
                        <c:v>44699</c:v>
                      </c:pt>
                      <c:pt idx="209">
                        <c:v>44700</c:v>
                      </c:pt>
                      <c:pt idx="210">
                        <c:v>44701</c:v>
                      </c:pt>
                      <c:pt idx="211">
                        <c:v>44704</c:v>
                      </c:pt>
                      <c:pt idx="212">
                        <c:v>44705</c:v>
                      </c:pt>
                      <c:pt idx="213">
                        <c:v>44706</c:v>
                      </c:pt>
                      <c:pt idx="214">
                        <c:v>44707</c:v>
                      </c:pt>
                      <c:pt idx="215">
                        <c:v>44708</c:v>
                      </c:pt>
                      <c:pt idx="216">
                        <c:v>44711</c:v>
                      </c:pt>
                      <c:pt idx="217">
                        <c:v>44712</c:v>
                      </c:pt>
                      <c:pt idx="218">
                        <c:v>44713</c:v>
                      </c:pt>
                      <c:pt idx="219">
                        <c:v>44714</c:v>
                      </c:pt>
                      <c:pt idx="220">
                        <c:v>44715</c:v>
                      </c:pt>
                      <c:pt idx="221">
                        <c:v>44718</c:v>
                      </c:pt>
                      <c:pt idx="222">
                        <c:v>44719</c:v>
                      </c:pt>
                      <c:pt idx="223">
                        <c:v>44720</c:v>
                      </c:pt>
                      <c:pt idx="224">
                        <c:v>44721</c:v>
                      </c:pt>
                      <c:pt idx="225">
                        <c:v>44722</c:v>
                      </c:pt>
                      <c:pt idx="226">
                        <c:v>44725</c:v>
                      </c:pt>
                      <c:pt idx="227">
                        <c:v>44726</c:v>
                      </c:pt>
                      <c:pt idx="228">
                        <c:v>44727</c:v>
                      </c:pt>
                      <c:pt idx="229">
                        <c:v>44728</c:v>
                      </c:pt>
                      <c:pt idx="230">
                        <c:v>44729</c:v>
                      </c:pt>
                      <c:pt idx="231">
                        <c:v>44732</c:v>
                      </c:pt>
                      <c:pt idx="232">
                        <c:v>44733</c:v>
                      </c:pt>
                      <c:pt idx="233">
                        <c:v>44734</c:v>
                      </c:pt>
                      <c:pt idx="234">
                        <c:v>44735</c:v>
                      </c:pt>
                      <c:pt idx="235">
                        <c:v>44736</c:v>
                      </c:pt>
                      <c:pt idx="236">
                        <c:v>44739</c:v>
                      </c:pt>
                      <c:pt idx="237">
                        <c:v>44740</c:v>
                      </c:pt>
                      <c:pt idx="238">
                        <c:v>44741</c:v>
                      </c:pt>
                      <c:pt idx="239">
                        <c:v>44742</c:v>
                      </c:pt>
                      <c:pt idx="240">
                        <c:v>44743</c:v>
                      </c:pt>
                      <c:pt idx="241">
                        <c:v>44746</c:v>
                      </c:pt>
                      <c:pt idx="242">
                        <c:v>44747</c:v>
                      </c:pt>
                      <c:pt idx="243">
                        <c:v>44748</c:v>
                      </c:pt>
                      <c:pt idx="244">
                        <c:v>44749</c:v>
                      </c:pt>
                      <c:pt idx="245">
                        <c:v>44750</c:v>
                      </c:pt>
                      <c:pt idx="246">
                        <c:v>44753</c:v>
                      </c:pt>
                      <c:pt idx="247">
                        <c:v>44754</c:v>
                      </c:pt>
                      <c:pt idx="248">
                        <c:v>44755</c:v>
                      </c:pt>
                      <c:pt idx="249">
                        <c:v>44756</c:v>
                      </c:pt>
                      <c:pt idx="250">
                        <c:v>44757</c:v>
                      </c:pt>
                      <c:pt idx="251">
                        <c:v>44760</c:v>
                      </c:pt>
                      <c:pt idx="252">
                        <c:v>44761</c:v>
                      </c:pt>
                      <c:pt idx="253">
                        <c:v>44762</c:v>
                      </c:pt>
                      <c:pt idx="254">
                        <c:v>44763</c:v>
                      </c:pt>
                      <c:pt idx="255">
                        <c:v>44764</c:v>
                      </c:pt>
                      <c:pt idx="256">
                        <c:v>44767</c:v>
                      </c:pt>
                      <c:pt idx="257">
                        <c:v>44768</c:v>
                      </c:pt>
                      <c:pt idx="258">
                        <c:v>44769</c:v>
                      </c:pt>
                      <c:pt idx="259">
                        <c:v>44770</c:v>
                      </c:pt>
                      <c:pt idx="260">
                        <c:v>44771</c:v>
                      </c:pt>
                      <c:pt idx="261">
                        <c:v>44774</c:v>
                      </c:pt>
                      <c:pt idx="262">
                        <c:v>44775</c:v>
                      </c:pt>
                      <c:pt idx="263">
                        <c:v>44776</c:v>
                      </c:pt>
                      <c:pt idx="264">
                        <c:v>44777</c:v>
                      </c:pt>
                      <c:pt idx="265">
                        <c:v>44778</c:v>
                      </c:pt>
                      <c:pt idx="266">
                        <c:v>44781</c:v>
                      </c:pt>
                      <c:pt idx="267">
                        <c:v>44782</c:v>
                      </c:pt>
                      <c:pt idx="268">
                        <c:v>44783</c:v>
                      </c:pt>
                      <c:pt idx="269">
                        <c:v>44784</c:v>
                      </c:pt>
                      <c:pt idx="270">
                        <c:v>44785</c:v>
                      </c:pt>
                      <c:pt idx="271">
                        <c:v>44788</c:v>
                      </c:pt>
                      <c:pt idx="272">
                        <c:v>44789</c:v>
                      </c:pt>
                      <c:pt idx="273">
                        <c:v>44790</c:v>
                      </c:pt>
                      <c:pt idx="274">
                        <c:v>44791</c:v>
                      </c:pt>
                      <c:pt idx="275">
                        <c:v>44792</c:v>
                      </c:pt>
                      <c:pt idx="276">
                        <c:v>44795</c:v>
                      </c:pt>
                      <c:pt idx="277">
                        <c:v>44796</c:v>
                      </c:pt>
                      <c:pt idx="278">
                        <c:v>44797</c:v>
                      </c:pt>
                      <c:pt idx="279">
                        <c:v>44798</c:v>
                      </c:pt>
                      <c:pt idx="280">
                        <c:v>44799</c:v>
                      </c:pt>
                      <c:pt idx="281">
                        <c:v>44802</c:v>
                      </c:pt>
                      <c:pt idx="282">
                        <c:v>44803</c:v>
                      </c:pt>
                      <c:pt idx="283">
                        <c:v>44804</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'Currency Chart'!$V$4:$V$288</c15:sqref>
                        </c15:formulaRef>
                      </c:ext>
                    </c:extLst>
                    <c:numCache>
                      <c:formatCode>0</c:formatCode>
                      <c:ptCount val="285"/>
                      <c:pt idx="0" formatCode="General">
                        <c:v>100</c:v>
                      </c:pt>
                      <c:pt idx="1">
                        <c:v>100.13904338153503</c:v>
                      </c:pt>
                      <c:pt idx="2">
                        <c:v>99.90266963292548</c:v>
                      </c:pt>
                      <c:pt idx="3">
                        <c:v>100.08342602892102</c:v>
                      </c:pt>
                      <c:pt idx="4">
                        <c:v>99.805339265850947</c:v>
                      </c:pt>
                      <c:pt idx="5">
                        <c:v>100.20856507230256</c:v>
                      </c:pt>
                      <c:pt idx="6">
                        <c:v>100.40322580645162</c:v>
                      </c:pt>
                      <c:pt idx="7">
                        <c:v>100.41713014460511</c:v>
                      </c:pt>
                      <c:pt idx="8">
                        <c:v>100.20856507230255</c:v>
                      </c:pt>
                      <c:pt idx="9">
                        <c:v>100.69521690767517</c:v>
                      </c:pt>
                      <c:pt idx="10">
                        <c:v>100.26418242491656</c:v>
                      </c:pt>
                      <c:pt idx="11">
                        <c:v>100.36151279199109</c:v>
                      </c:pt>
                      <c:pt idx="12">
                        <c:v>101.18186874304781</c:v>
                      </c:pt>
                      <c:pt idx="13">
                        <c:v>101.05672969966628</c:v>
                      </c:pt>
                      <c:pt idx="14">
                        <c:v>101.91879866518353</c:v>
                      </c:pt>
                      <c:pt idx="15">
                        <c:v>102.05784204671858</c:v>
                      </c:pt>
                      <c:pt idx="16">
                        <c:v>101.33481646273637</c:v>
                      </c:pt>
                      <c:pt idx="17">
                        <c:v>101.26529477196884</c:v>
                      </c:pt>
                      <c:pt idx="18">
                        <c:v>101.02892102335927</c:v>
                      </c:pt>
                      <c:pt idx="19">
                        <c:v>101.4738598442714</c:v>
                      </c:pt>
                      <c:pt idx="20">
                        <c:v>101.04282536151278</c:v>
                      </c:pt>
                      <c:pt idx="21">
                        <c:v>101.02892102335927</c:v>
                      </c:pt>
                      <c:pt idx="22">
                        <c:v>101.05672969966628</c:v>
                      </c:pt>
                      <c:pt idx="23">
                        <c:v>100.95939933259174</c:v>
                      </c:pt>
                      <c:pt idx="24">
                        <c:v>100.48665183537263</c:v>
                      </c:pt>
                      <c:pt idx="25">
                        <c:v>100.26418242491656</c:v>
                      </c:pt>
                      <c:pt idx="26">
                        <c:v>100.47274749721913</c:v>
                      </c:pt>
                      <c:pt idx="27">
                        <c:v>100.83426028921022</c:v>
                      </c:pt>
                      <c:pt idx="28">
                        <c:v>100.94549499443826</c:v>
                      </c:pt>
                      <c:pt idx="29">
                        <c:v>100.47274749721913</c:v>
                      </c:pt>
                      <c:pt idx="30">
                        <c:v>100.44493882091213</c:v>
                      </c:pt>
                      <c:pt idx="31">
                        <c:v>100.45884315906562</c:v>
                      </c:pt>
                      <c:pt idx="32">
                        <c:v>100.66740823136819</c:v>
                      </c:pt>
                      <c:pt idx="33">
                        <c:v>100.47274749721913</c:v>
                      </c:pt>
                      <c:pt idx="34">
                        <c:v>100.82035595105671</c:v>
                      </c:pt>
                      <c:pt idx="35">
                        <c:v>101.15406006674083</c:v>
                      </c:pt>
                      <c:pt idx="36">
                        <c:v>101.7797552836485</c:v>
                      </c:pt>
                      <c:pt idx="37">
                        <c:v>101.765850945495</c:v>
                      </c:pt>
                      <c:pt idx="38">
                        <c:v>102.01612903225808</c:v>
                      </c:pt>
                      <c:pt idx="39">
                        <c:v>101.34872080088989</c:v>
                      </c:pt>
                      <c:pt idx="40">
                        <c:v>101.66852057842048</c:v>
                      </c:pt>
                      <c:pt idx="41">
                        <c:v>101.48776418242494</c:v>
                      </c:pt>
                      <c:pt idx="42">
                        <c:v>102.71134593993328</c:v>
                      </c:pt>
                      <c:pt idx="43">
                        <c:v>103.51779755283651</c:v>
                      </c:pt>
                      <c:pt idx="44">
                        <c:v>103.18409343715241</c:v>
                      </c:pt>
                      <c:pt idx="45">
                        <c:v>102.62791991101226</c:v>
                      </c:pt>
                      <c:pt idx="46">
                        <c:v>102.14126807563963</c:v>
                      </c:pt>
                      <c:pt idx="47">
                        <c:v>101.98832035595109</c:v>
                      </c:pt>
                      <c:pt idx="48">
                        <c:v>102.36373748609569</c:v>
                      </c:pt>
                      <c:pt idx="49">
                        <c:v>102.08565072302561</c:v>
                      </c:pt>
                      <c:pt idx="50">
                        <c:v>102.12736373748614</c:v>
                      </c:pt>
                      <c:pt idx="51">
                        <c:v>102.25250278086767</c:v>
                      </c:pt>
                      <c:pt idx="52">
                        <c:v>102.30812013348168</c:v>
                      </c:pt>
                      <c:pt idx="53">
                        <c:v>101.77975528364853</c:v>
                      </c:pt>
                      <c:pt idx="54">
                        <c:v>101.6685205784205</c:v>
                      </c:pt>
                      <c:pt idx="55">
                        <c:v>101.09844271412685</c:v>
                      </c:pt>
                      <c:pt idx="56">
                        <c:v>101.27919911012241</c:v>
                      </c:pt>
                      <c:pt idx="57">
                        <c:v>100.76473859844276</c:v>
                      </c:pt>
                      <c:pt idx="58">
                        <c:v>100.57007786429371</c:v>
                      </c:pt>
                      <c:pt idx="59">
                        <c:v>100.79254727474977</c:v>
                      </c:pt>
                      <c:pt idx="60">
                        <c:v>101.08453837597335</c:v>
                      </c:pt>
                      <c:pt idx="61">
                        <c:v>100.97330367074531</c:v>
                      </c:pt>
                      <c:pt idx="62">
                        <c:v>100.97330367074531</c:v>
                      </c:pt>
                      <c:pt idx="63">
                        <c:v>101.11234705228036</c:v>
                      </c:pt>
                      <c:pt idx="64">
                        <c:v>100.82035595105678</c:v>
                      </c:pt>
                      <c:pt idx="65">
                        <c:v>101.52947719688548</c:v>
                      </c:pt>
                      <c:pt idx="66">
                        <c:v>101.73804226918804</c:v>
                      </c:pt>
                      <c:pt idx="67">
                        <c:v>102.09955506117915</c:v>
                      </c:pt>
                      <c:pt idx="68">
                        <c:v>101.58509454949952</c:v>
                      </c:pt>
                      <c:pt idx="69">
                        <c:v>102.9894327030034</c:v>
                      </c:pt>
                      <c:pt idx="70">
                        <c:v>102.9894327030034</c:v>
                      </c:pt>
                      <c:pt idx="71">
                        <c:v>102.51668520578427</c:v>
                      </c:pt>
                      <c:pt idx="72">
                        <c:v>102.5583982202448</c:v>
                      </c:pt>
                      <c:pt idx="73">
                        <c:v>103.71245828698562</c:v>
                      </c:pt>
                      <c:pt idx="74">
                        <c:v>103.96273637374868</c:v>
                      </c:pt>
                      <c:pt idx="75">
                        <c:v>103.62903225806458</c:v>
                      </c:pt>
                      <c:pt idx="76">
                        <c:v>103.58731924360409</c:v>
                      </c:pt>
                      <c:pt idx="77">
                        <c:v>103.51779755283658</c:v>
                      </c:pt>
                      <c:pt idx="78">
                        <c:v>103.11457174638497</c:v>
                      </c:pt>
                      <c:pt idx="79">
                        <c:v>103.03114571746394</c:v>
                      </c:pt>
                      <c:pt idx="80">
                        <c:v>103.33704115684101</c:v>
                      </c:pt>
                      <c:pt idx="81">
                        <c:v>103.78197997775314</c:v>
                      </c:pt>
                      <c:pt idx="82">
                        <c:v>103.90711902113468</c:v>
                      </c:pt>
                      <c:pt idx="83">
                        <c:v>104.29644048943278</c:v>
                      </c:pt>
                      <c:pt idx="84">
                        <c:v>104.3520578420468</c:v>
                      </c:pt>
                      <c:pt idx="85">
                        <c:v>104.22691879866528</c:v>
                      </c:pt>
                      <c:pt idx="86">
                        <c:v>104.42157953281432</c:v>
                      </c:pt>
                      <c:pt idx="87">
                        <c:v>104.53281423804235</c:v>
                      </c:pt>
                      <c:pt idx="88">
                        <c:v>104.68576195773089</c:v>
                      </c:pt>
                      <c:pt idx="89">
                        <c:v>104.46329254727482</c:v>
                      </c:pt>
                      <c:pt idx="90">
                        <c:v>105.0611790878755</c:v>
                      </c:pt>
                      <c:pt idx="91">
                        <c:v>104.79699666295893</c:v>
                      </c:pt>
                      <c:pt idx="92">
                        <c:v>104.96384872080098</c:v>
                      </c:pt>
                      <c:pt idx="93">
                        <c:v>105.22803114571757</c:v>
                      </c:pt>
                      <c:pt idx="94">
                        <c:v>105.15850945495005</c:v>
                      </c:pt>
                      <c:pt idx="95">
                        <c:v>104.74137931034494</c:v>
                      </c:pt>
                      <c:pt idx="96">
                        <c:v>105.17241379310357</c:v>
                      </c:pt>
                      <c:pt idx="97">
                        <c:v>105.00556173526152</c:v>
                      </c:pt>
                      <c:pt idx="98">
                        <c:v>104.81090100111247</c:v>
                      </c:pt>
                      <c:pt idx="99">
                        <c:v>104.36596218020036</c:v>
                      </c:pt>
                      <c:pt idx="100">
                        <c:v>105.00556173526154</c:v>
                      </c:pt>
                      <c:pt idx="101">
                        <c:v>105.26974416017811</c:v>
                      </c:pt>
                      <c:pt idx="102">
                        <c:v>104.76918798665196</c:v>
                      </c:pt>
                      <c:pt idx="103">
                        <c:v>104.11568409343728</c:v>
                      </c:pt>
                      <c:pt idx="104">
                        <c:v>103.68464961067866</c:v>
                      </c:pt>
                      <c:pt idx="105">
                        <c:v>103.8515016685207</c:v>
                      </c:pt>
                      <c:pt idx="106">
                        <c:v>103.42046718576208</c:v>
                      </c:pt>
                      <c:pt idx="107">
                        <c:v>103.47608453837609</c:v>
                      </c:pt>
                      <c:pt idx="108">
                        <c:v>103.05895439377096</c:v>
                      </c:pt>
                      <c:pt idx="109">
                        <c:v>103.01724137931045</c:v>
                      </c:pt>
                      <c:pt idx="110">
                        <c:v>102.73915461624037</c:v>
                      </c:pt>
                      <c:pt idx="111">
                        <c:v>103.1840934371525</c:v>
                      </c:pt>
                      <c:pt idx="112">
                        <c:v>102.75305895439388</c:v>
                      </c:pt>
                      <c:pt idx="113">
                        <c:v>102.55839822024483</c:v>
                      </c:pt>
                      <c:pt idx="114">
                        <c:v>102.72525027808688</c:v>
                      </c:pt>
                      <c:pt idx="115">
                        <c:v>102.29421579532826</c:v>
                      </c:pt>
                      <c:pt idx="116">
                        <c:v>102.39154616240279</c:v>
                      </c:pt>
                      <c:pt idx="117">
                        <c:v>101.96051167964414</c:v>
                      </c:pt>
                      <c:pt idx="118">
                        <c:v>101.45995550611801</c:v>
                      </c:pt>
                      <c:pt idx="119">
                        <c:v>101.432146829811</c:v>
                      </c:pt>
                      <c:pt idx="120">
                        <c:v>101.66852057842056</c:v>
                      </c:pt>
                      <c:pt idx="121">
                        <c:v>101.87708565072313</c:v>
                      </c:pt>
                      <c:pt idx="122">
                        <c:v>102.26640711902124</c:v>
                      </c:pt>
                      <c:pt idx="123">
                        <c:v>102.1690767519467</c:v>
                      </c:pt>
                      <c:pt idx="124">
                        <c:v>102.21078976640722</c:v>
                      </c:pt>
                      <c:pt idx="125">
                        <c:v>102.55839822024483</c:v>
                      </c:pt>
                      <c:pt idx="126">
                        <c:v>103.07285873192446</c:v>
                      </c:pt>
                      <c:pt idx="127">
                        <c:v>102.93381535038941</c:v>
                      </c:pt>
                      <c:pt idx="128">
                        <c:v>103.26751946607351</c:v>
                      </c:pt>
                      <c:pt idx="129">
                        <c:v>103.85150166852067</c:v>
                      </c:pt>
                      <c:pt idx="130">
                        <c:v>103.71245828698564</c:v>
                      </c:pt>
                      <c:pt idx="131">
                        <c:v>103.36484983314803</c:v>
                      </c:pt>
                      <c:pt idx="132">
                        <c:v>102.82258064516139</c:v>
                      </c:pt>
                      <c:pt idx="133">
                        <c:v>102.37764182424925</c:v>
                      </c:pt>
                      <c:pt idx="134">
                        <c:v>102.23859844271422</c:v>
                      </c:pt>
                      <c:pt idx="135">
                        <c:v>102.75305895439386</c:v>
                      </c:pt>
                      <c:pt idx="136">
                        <c:v>102.71134593993335</c:v>
                      </c:pt>
                      <c:pt idx="137">
                        <c:v>102.65572858731933</c:v>
                      </c:pt>
                      <c:pt idx="138">
                        <c:v>102.72525027808686</c:v>
                      </c:pt>
                      <c:pt idx="139">
                        <c:v>102.55839822024483</c:v>
                      </c:pt>
                      <c:pt idx="140">
                        <c:v>102.5027808676308</c:v>
                      </c:pt>
                      <c:pt idx="141">
                        <c:v>102.76696329254737</c:v>
                      </c:pt>
                      <c:pt idx="142">
                        <c:v>102.68353726362635</c:v>
                      </c:pt>
                      <c:pt idx="143">
                        <c:v>102.32202447163525</c:v>
                      </c:pt>
                      <c:pt idx="144">
                        <c:v>102.07174638487217</c:v>
                      </c:pt>
                      <c:pt idx="145">
                        <c:v>102.28031145717475</c:v>
                      </c:pt>
                      <c:pt idx="146">
                        <c:v>102.22469410456073</c:v>
                      </c:pt>
                      <c:pt idx="147">
                        <c:v>102.30812013348175</c:v>
                      </c:pt>
                      <c:pt idx="148">
                        <c:v>102.64182424916584</c:v>
                      </c:pt>
                      <c:pt idx="149">
                        <c:v>103.9210233592882</c:v>
                      </c:pt>
                      <c:pt idx="150">
                        <c:v>103.69855394883214</c:v>
                      </c:pt>
                      <c:pt idx="151">
                        <c:v>103.5873192436041</c:v>
                      </c:pt>
                      <c:pt idx="152">
                        <c:v>104.32424916573981</c:v>
                      </c:pt>
                      <c:pt idx="153">
                        <c:v>103.68464961067865</c:v>
                      </c:pt>
                      <c:pt idx="154">
                        <c:v>104.11568409343728</c:v>
                      </c:pt>
                      <c:pt idx="155">
                        <c:v>105.10289210233604</c:v>
                      </c:pt>
                      <c:pt idx="156">
                        <c:v>106.09010011123482</c:v>
                      </c:pt>
                      <c:pt idx="157">
                        <c:v>106.09010011123482</c:v>
                      </c:pt>
                      <c:pt idx="158">
                        <c:v>105.47830923248065</c:v>
                      </c:pt>
                      <c:pt idx="159">
                        <c:v>106.24304783092336</c:v>
                      </c:pt>
                      <c:pt idx="160">
                        <c:v>106.63236929922147</c:v>
                      </c:pt>
                      <c:pt idx="161">
                        <c:v>106.92436040044505</c:v>
                      </c:pt>
                      <c:pt idx="162">
                        <c:v>106.61846496106797</c:v>
                      </c:pt>
                      <c:pt idx="163">
                        <c:v>105.70077864293671</c:v>
                      </c:pt>
                      <c:pt idx="164">
                        <c:v>105.74249165739722</c:v>
                      </c:pt>
                      <c:pt idx="165">
                        <c:v>105.49221357063416</c:v>
                      </c:pt>
                      <c:pt idx="166">
                        <c:v>105.54783092324817</c:v>
                      </c:pt>
                      <c:pt idx="167">
                        <c:v>104.81090100111247</c:v>
                      </c:pt>
                      <c:pt idx="168">
                        <c:v>105.2836484983316</c:v>
                      </c:pt>
                      <c:pt idx="169">
                        <c:v>105.40878754171314</c:v>
                      </c:pt>
                      <c:pt idx="170">
                        <c:v>105.47830923248068</c:v>
                      </c:pt>
                      <c:pt idx="171">
                        <c:v>106.24304783092339</c:v>
                      </c:pt>
                      <c:pt idx="172">
                        <c:v>106.18743047830938</c:v>
                      </c:pt>
                      <c:pt idx="173">
                        <c:v>105.85372636262528</c:v>
                      </c:pt>
                      <c:pt idx="174">
                        <c:v>105.83982202447177</c:v>
                      </c:pt>
                      <c:pt idx="175">
                        <c:v>106.00667408231382</c:v>
                      </c:pt>
                      <c:pt idx="176">
                        <c:v>106.00667408231382</c:v>
                      </c:pt>
                      <c:pt idx="177">
                        <c:v>106.34037819799792</c:v>
                      </c:pt>
                      <c:pt idx="178">
                        <c:v>106.36818687430493</c:v>
                      </c:pt>
                      <c:pt idx="179">
                        <c:v>106.34037819799792</c:v>
                      </c:pt>
                      <c:pt idx="180">
                        <c:v>106.67408231368201</c:v>
                      </c:pt>
                      <c:pt idx="181">
                        <c:v>106.71579532814252</c:v>
                      </c:pt>
                      <c:pt idx="182">
                        <c:v>106.9243604004451</c:v>
                      </c:pt>
                      <c:pt idx="183">
                        <c:v>105.99276974416033</c:v>
                      </c:pt>
                      <c:pt idx="184">
                        <c:v>106.39599555061196</c:v>
                      </c:pt>
                      <c:pt idx="185">
                        <c:v>106.45161290322598</c:v>
                      </c:pt>
                      <c:pt idx="186">
                        <c:v>106.82703003337059</c:v>
                      </c:pt>
                      <c:pt idx="187">
                        <c:v>106.93826473859862</c:v>
                      </c:pt>
                      <c:pt idx="188">
                        <c:v>106.38209121245846</c:v>
                      </c:pt>
                      <c:pt idx="189">
                        <c:v>106.71579532814255</c:v>
                      </c:pt>
                      <c:pt idx="190">
                        <c:v>108.28698553948851</c:v>
                      </c:pt>
                      <c:pt idx="191">
                        <c:v>109.10734149054522</c:v>
                      </c:pt>
                      <c:pt idx="192">
                        <c:v>110.53948832035613</c:v>
                      </c:pt>
                      <c:pt idx="193">
                        <c:v>110.77586206896568</c:v>
                      </c:pt>
                      <c:pt idx="194">
                        <c:v>111.59621802002241</c:v>
                      </c:pt>
                      <c:pt idx="195">
                        <c:v>110.56729699666312</c:v>
                      </c:pt>
                      <c:pt idx="196">
                        <c:v>111.27641824249181</c:v>
                      </c:pt>
                      <c:pt idx="197">
                        <c:v>111.22080088987781</c:v>
                      </c:pt>
                      <c:pt idx="198">
                        <c:v>110.1362625139045</c:v>
                      </c:pt>
                      <c:pt idx="199">
                        <c:v>112.41657397107913</c:v>
                      </c:pt>
                      <c:pt idx="200">
                        <c:v>112.66685205784222</c:v>
                      </c:pt>
                      <c:pt idx="201">
                        <c:v>112.72246941045623</c:v>
                      </c:pt>
                      <c:pt idx="202">
                        <c:v>112.80589543937725</c:v>
                      </c:pt>
                      <c:pt idx="203">
                        <c:v>113.47330367074545</c:v>
                      </c:pt>
                      <c:pt idx="204">
                        <c:v>113.94605116796457</c:v>
                      </c:pt>
                      <c:pt idx="205">
                        <c:v>113.36206896551741</c:v>
                      </c:pt>
                      <c:pt idx="206">
                        <c:v>112.84760845383776</c:v>
                      </c:pt>
                      <c:pt idx="207">
                        <c:v>111.29032258064534</c:v>
                      </c:pt>
                      <c:pt idx="208">
                        <c:v>112.65294771968873</c:v>
                      </c:pt>
                      <c:pt idx="209">
                        <c:v>111.55450500556192</c:v>
                      </c:pt>
                      <c:pt idx="210">
                        <c:v>111.31813125695236</c:v>
                      </c:pt>
                      <c:pt idx="211">
                        <c:v>110.42825361512811</c:v>
                      </c:pt>
                      <c:pt idx="212">
                        <c:v>110.94271412680776</c:v>
                      </c:pt>
                      <c:pt idx="213">
                        <c:v>110.63681868743066</c:v>
                      </c:pt>
                      <c:pt idx="214">
                        <c:v>110.37263626251409</c:v>
                      </c:pt>
                      <c:pt idx="215">
                        <c:v>110.17797552836504</c:v>
                      </c:pt>
                      <c:pt idx="216">
                        <c:v>109.88598442714145</c:v>
                      </c:pt>
                      <c:pt idx="217">
                        <c:v>110.31701890990006</c:v>
                      </c:pt>
                      <c:pt idx="218">
                        <c:v>111.29032258064534</c:v>
                      </c:pt>
                      <c:pt idx="219">
                        <c:v>110.52558398220262</c:v>
                      </c:pt>
                      <c:pt idx="220">
                        <c:v>111.30422691879885</c:v>
                      </c:pt>
                      <c:pt idx="221">
                        <c:v>110.91490545050074</c:v>
                      </c:pt>
                      <c:pt idx="222">
                        <c:v>110.42825361512811</c:v>
                      </c:pt>
                      <c:pt idx="223">
                        <c:v>110.85928809788672</c:v>
                      </c:pt>
                      <c:pt idx="224">
                        <c:v>111.27641824249184</c:v>
                      </c:pt>
                      <c:pt idx="225">
                        <c:v>112.87541713014478</c:v>
                      </c:pt>
                      <c:pt idx="226">
                        <c:v>114.61345939933278</c:v>
                      </c:pt>
                      <c:pt idx="227">
                        <c:v>115.86484983314814</c:v>
                      </c:pt>
                      <c:pt idx="228">
                        <c:v>114.14071190211365</c:v>
                      </c:pt>
                      <c:pt idx="229">
                        <c:v>112.5278086763072</c:v>
                      </c:pt>
                      <c:pt idx="230">
                        <c:v>113.72358175750854</c:v>
                      </c:pt>
                      <c:pt idx="231">
                        <c:v>113.47330367074548</c:v>
                      </c:pt>
                      <c:pt idx="232">
                        <c:v>113.23692992213591</c:v>
                      </c:pt>
                      <c:pt idx="233">
                        <c:v>113.32035595105694</c:v>
                      </c:pt>
                      <c:pt idx="234">
                        <c:v>113.37597330367097</c:v>
                      </c:pt>
                      <c:pt idx="235">
                        <c:v>113.36206896551748</c:v>
                      </c:pt>
                      <c:pt idx="236">
                        <c:v>113.34816462736399</c:v>
                      </c:pt>
                      <c:pt idx="237">
                        <c:v>114.1129032258067</c:v>
                      </c:pt>
                      <c:pt idx="238">
                        <c:v>114.64126807563987</c:v>
                      </c:pt>
                      <c:pt idx="239">
                        <c:v>114.16852057842074</c:v>
                      </c:pt>
                      <c:pt idx="240">
                        <c:v>114.93325917686346</c:v>
                      </c:pt>
                      <c:pt idx="241">
                        <c:v>114.84983314794243</c:v>
                      </c:pt>
                      <c:pt idx="242">
                        <c:v>116.25417130144633</c:v>
                      </c:pt>
                      <c:pt idx="243">
                        <c:v>116.58787541713043</c:v>
                      </c:pt>
                      <c:pt idx="244">
                        <c:v>115.62847608453866</c:v>
                      </c:pt>
                      <c:pt idx="245">
                        <c:v>115.57285873192465</c:v>
                      </c:pt>
                      <c:pt idx="246">
                        <c:v>116.90767519466102</c:v>
                      </c:pt>
                      <c:pt idx="247">
                        <c:v>116.93548387096803</c:v>
                      </c:pt>
                      <c:pt idx="248">
                        <c:v>116.93548387096803</c:v>
                      </c:pt>
                      <c:pt idx="249">
                        <c:v>117.57508342602921</c:v>
                      </c:pt>
                      <c:pt idx="250">
                        <c:v>117.28309232480562</c:v>
                      </c:pt>
                      <c:pt idx="251">
                        <c:v>116.28197997775334</c:v>
                      </c:pt>
                      <c:pt idx="252">
                        <c:v>115.89265850945523</c:v>
                      </c:pt>
                      <c:pt idx="253">
                        <c:v>116.1290322580648</c:v>
                      </c:pt>
                      <c:pt idx="254">
                        <c:v>115.90656284760873</c:v>
                      </c:pt>
                      <c:pt idx="255">
                        <c:v>115.80923248053419</c:v>
                      </c:pt>
                      <c:pt idx="256">
                        <c:v>115.43381535038959</c:v>
                      </c:pt>
                      <c:pt idx="257">
                        <c:v>115.58676307007815</c:v>
                      </c:pt>
                      <c:pt idx="258">
                        <c:v>114.3492769744163</c:v>
                      </c:pt>
                      <c:pt idx="259">
                        <c:v>114.16852057842075</c:v>
                      </c:pt>
                      <c:pt idx="260">
                        <c:v>114.26585094549527</c:v>
                      </c:pt>
                      <c:pt idx="261">
                        <c:v>113.48720800889906</c:v>
                      </c:pt>
                      <c:pt idx="262">
                        <c:v>114.21023359288125</c:v>
                      </c:pt>
                      <c:pt idx="263">
                        <c:v>114.46051167964431</c:v>
                      </c:pt>
                      <c:pt idx="264">
                        <c:v>114.29365962180225</c:v>
                      </c:pt>
                      <c:pt idx="265">
                        <c:v>115.15572858731952</c:v>
                      </c:pt>
                      <c:pt idx="266">
                        <c:v>115.05839822024498</c:v>
                      </c:pt>
                      <c:pt idx="267">
                        <c:v>115.05839822024498</c:v>
                      </c:pt>
                      <c:pt idx="268">
                        <c:v>113.7096774193551</c:v>
                      </c:pt>
                      <c:pt idx="269">
                        <c:v>113.82091212458315</c:v>
                      </c:pt>
                      <c:pt idx="270">
                        <c:v>114.58565072302586</c:v>
                      </c:pt>
                      <c:pt idx="271">
                        <c:v>115.30867630700806</c:v>
                      </c:pt>
                      <c:pt idx="272">
                        <c:v>114.94716351501695</c:v>
                      </c:pt>
                      <c:pt idx="273">
                        <c:v>115.39210233592908</c:v>
                      </c:pt>
                      <c:pt idx="274">
                        <c:v>116.50444938820939</c:v>
                      </c:pt>
                      <c:pt idx="275">
                        <c:v>117.51946607341517</c:v>
                      </c:pt>
                      <c:pt idx="276">
                        <c:v>118.14516129032286</c:v>
                      </c:pt>
                      <c:pt idx="277">
                        <c:v>117.49165739710817</c:v>
                      </c:pt>
                      <c:pt idx="278">
                        <c:v>117.79755283648525</c:v>
                      </c:pt>
                      <c:pt idx="279">
                        <c:v>117.49165739710817</c:v>
                      </c:pt>
                      <c:pt idx="280">
                        <c:v>118.32591768631841</c:v>
                      </c:pt>
                      <c:pt idx="281">
                        <c:v>118.71523915461651</c:v>
                      </c:pt>
                      <c:pt idx="282">
                        <c:v>119.28531701891018</c:v>
                      </c:pt>
                      <c:pt idx="283">
                        <c:v>119.60511679644077</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8-F221-4E69-83E4-9714408A62A9}"/>
                  </c:ext>
                </c:extLst>
              </c15:ser>
            </c15:filteredLineSeries>
            <c15:filteredLineSeries>
              <c15:ser>
                <c:idx val="7"/>
                <c:order val="7"/>
                <c:tx>
                  <c:strRef>
                    <c:extLst xmlns:c15="http://schemas.microsoft.com/office/drawing/2012/chart" xmlns:c16r2="http://schemas.microsoft.com/office/drawing/2015/06/chart">
                      <c:ext xmlns:c15="http://schemas.microsoft.com/office/drawing/2012/chart" uri="{02D57815-91ED-43cb-92C2-25804820EDAC}">
                        <c15:formulaRef>
                          <c15:sqref>'Currency Chart'!$W$3</c15:sqref>
                        </c15:formulaRef>
                      </c:ext>
                    </c:extLst>
                    <c:strCache>
                      <c:ptCount val="1"/>
                      <c:pt idx="0">
                        <c:v>Euro</c:v>
                      </c:pt>
                    </c:strCache>
                  </c:strRef>
                </c:tx>
                <c:spPr>
                  <a:ln w="28575" cap="rnd">
                    <a:solidFill>
                      <a:schemeClr val="accent2">
                        <a:lumMod val="60000"/>
                      </a:schemeClr>
                    </a:solidFill>
                    <a:round/>
                  </a:ln>
                  <a:effectLst/>
                </c:spPr>
                <c:marker>
                  <c:symbol val="none"/>
                </c:marker>
                <c:cat>
                  <c:numRef>
                    <c:extLst xmlns:c15="http://schemas.microsoft.com/office/drawing/2012/chart" xmlns:c16r2="http://schemas.microsoft.com/office/drawing/2015/06/chart">
                      <c:ext xmlns:c15="http://schemas.microsoft.com/office/drawing/2012/chart" uri="{02D57815-91ED-43cb-92C2-25804820EDAC}">
                        <c15:formulaRef>
                          <c15:sqref>'Currency Chart'!$O$4:$O$288</c15:sqref>
                        </c15:formulaRef>
                      </c:ext>
                    </c:extLst>
                    <c:numCache>
                      <c:formatCode>m/d/yyyy</c:formatCode>
                      <c:ptCount val="285"/>
                      <c:pt idx="0">
                        <c:v>44407</c:v>
                      </c:pt>
                      <c:pt idx="1">
                        <c:v>44410</c:v>
                      </c:pt>
                      <c:pt idx="2">
                        <c:v>44411</c:v>
                      </c:pt>
                      <c:pt idx="3">
                        <c:v>44412</c:v>
                      </c:pt>
                      <c:pt idx="4">
                        <c:v>44413</c:v>
                      </c:pt>
                      <c:pt idx="5">
                        <c:v>44414</c:v>
                      </c:pt>
                      <c:pt idx="6">
                        <c:v>44417</c:v>
                      </c:pt>
                      <c:pt idx="7">
                        <c:v>44418</c:v>
                      </c:pt>
                      <c:pt idx="8">
                        <c:v>44419</c:v>
                      </c:pt>
                      <c:pt idx="9">
                        <c:v>44420</c:v>
                      </c:pt>
                      <c:pt idx="10">
                        <c:v>44421</c:v>
                      </c:pt>
                      <c:pt idx="11">
                        <c:v>44424</c:v>
                      </c:pt>
                      <c:pt idx="12">
                        <c:v>44425</c:v>
                      </c:pt>
                      <c:pt idx="13">
                        <c:v>44426</c:v>
                      </c:pt>
                      <c:pt idx="14">
                        <c:v>44427</c:v>
                      </c:pt>
                      <c:pt idx="15">
                        <c:v>44428</c:v>
                      </c:pt>
                      <c:pt idx="16">
                        <c:v>44431</c:v>
                      </c:pt>
                      <c:pt idx="17">
                        <c:v>44432</c:v>
                      </c:pt>
                      <c:pt idx="18">
                        <c:v>44433</c:v>
                      </c:pt>
                      <c:pt idx="19">
                        <c:v>44434</c:v>
                      </c:pt>
                      <c:pt idx="20">
                        <c:v>44435</c:v>
                      </c:pt>
                      <c:pt idx="21">
                        <c:v>44438</c:v>
                      </c:pt>
                      <c:pt idx="22">
                        <c:v>44439</c:v>
                      </c:pt>
                      <c:pt idx="23">
                        <c:v>44440</c:v>
                      </c:pt>
                      <c:pt idx="24">
                        <c:v>44441</c:v>
                      </c:pt>
                      <c:pt idx="25">
                        <c:v>44442</c:v>
                      </c:pt>
                      <c:pt idx="26">
                        <c:v>44445</c:v>
                      </c:pt>
                      <c:pt idx="27">
                        <c:v>44446</c:v>
                      </c:pt>
                      <c:pt idx="28">
                        <c:v>44447</c:v>
                      </c:pt>
                      <c:pt idx="29">
                        <c:v>44448</c:v>
                      </c:pt>
                      <c:pt idx="30">
                        <c:v>44449</c:v>
                      </c:pt>
                      <c:pt idx="31">
                        <c:v>44452</c:v>
                      </c:pt>
                      <c:pt idx="32">
                        <c:v>44453</c:v>
                      </c:pt>
                      <c:pt idx="33">
                        <c:v>44454</c:v>
                      </c:pt>
                      <c:pt idx="34">
                        <c:v>44455</c:v>
                      </c:pt>
                      <c:pt idx="35">
                        <c:v>44456</c:v>
                      </c:pt>
                      <c:pt idx="36">
                        <c:v>44459</c:v>
                      </c:pt>
                      <c:pt idx="37">
                        <c:v>44460</c:v>
                      </c:pt>
                      <c:pt idx="38">
                        <c:v>44461</c:v>
                      </c:pt>
                      <c:pt idx="39">
                        <c:v>44462</c:v>
                      </c:pt>
                      <c:pt idx="40">
                        <c:v>44463</c:v>
                      </c:pt>
                      <c:pt idx="41">
                        <c:v>44466</c:v>
                      </c:pt>
                      <c:pt idx="42">
                        <c:v>44467</c:v>
                      </c:pt>
                      <c:pt idx="43">
                        <c:v>44468</c:v>
                      </c:pt>
                      <c:pt idx="44">
                        <c:v>44469</c:v>
                      </c:pt>
                      <c:pt idx="45">
                        <c:v>44470</c:v>
                      </c:pt>
                      <c:pt idx="46">
                        <c:v>44473</c:v>
                      </c:pt>
                      <c:pt idx="47">
                        <c:v>44474</c:v>
                      </c:pt>
                      <c:pt idx="48">
                        <c:v>44475</c:v>
                      </c:pt>
                      <c:pt idx="49">
                        <c:v>44476</c:v>
                      </c:pt>
                      <c:pt idx="50">
                        <c:v>44477</c:v>
                      </c:pt>
                      <c:pt idx="51">
                        <c:v>44480</c:v>
                      </c:pt>
                      <c:pt idx="52">
                        <c:v>44481</c:v>
                      </c:pt>
                      <c:pt idx="53">
                        <c:v>44482</c:v>
                      </c:pt>
                      <c:pt idx="54">
                        <c:v>44483</c:v>
                      </c:pt>
                      <c:pt idx="55">
                        <c:v>44484</c:v>
                      </c:pt>
                      <c:pt idx="56">
                        <c:v>44487</c:v>
                      </c:pt>
                      <c:pt idx="57">
                        <c:v>44488</c:v>
                      </c:pt>
                      <c:pt idx="58">
                        <c:v>44489</c:v>
                      </c:pt>
                      <c:pt idx="59">
                        <c:v>44490</c:v>
                      </c:pt>
                      <c:pt idx="60">
                        <c:v>44491</c:v>
                      </c:pt>
                      <c:pt idx="61">
                        <c:v>44494</c:v>
                      </c:pt>
                      <c:pt idx="62">
                        <c:v>44495</c:v>
                      </c:pt>
                      <c:pt idx="63">
                        <c:v>44496</c:v>
                      </c:pt>
                      <c:pt idx="64">
                        <c:v>44497</c:v>
                      </c:pt>
                      <c:pt idx="65">
                        <c:v>44498</c:v>
                      </c:pt>
                      <c:pt idx="66">
                        <c:v>44501</c:v>
                      </c:pt>
                      <c:pt idx="67">
                        <c:v>44502</c:v>
                      </c:pt>
                      <c:pt idx="68">
                        <c:v>44503</c:v>
                      </c:pt>
                      <c:pt idx="69">
                        <c:v>44504</c:v>
                      </c:pt>
                      <c:pt idx="70">
                        <c:v>44505</c:v>
                      </c:pt>
                      <c:pt idx="71">
                        <c:v>44508</c:v>
                      </c:pt>
                      <c:pt idx="72">
                        <c:v>44509</c:v>
                      </c:pt>
                      <c:pt idx="73">
                        <c:v>44510</c:v>
                      </c:pt>
                      <c:pt idx="74">
                        <c:v>44511</c:v>
                      </c:pt>
                      <c:pt idx="75">
                        <c:v>44512</c:v>
                      </c:pt>
                      <c:pt idx="76">
                        <c:v>44515</c:v>
                      </c:pt>
                      <c:pt idx="77">
                        <c:v>44516</c:v>
                      </c:pt>
                      <c:pt idx="78">
                        <c:v>44517</c:v>
                      </c:pt>
                      <c:pt idx="79">
                        <c:v>44518</c:v>
                      </c:pt>
                      <c:pt idx="80">
                        <c:v>44519</c:v>
                      </c:pt>
                      <c:pt idx="81">
                        <c:v>44522</c:v>
                      </c:pt>
                      <c:pt idx="82">
                        <c:v>44523</c:v>
                      </c:pt>
                      <c:pt idx="83">
                        <c:v>44524</c:v>
                      </c:pt>
                      <c:pt idx="84">
                        <c:v>44525</c:v>
                      </c:pt>
                      <c:pt idx="85">
                        <c:v>44526</c:v>
                      </c:pt>
                      <c:pt idx="86">
                        <c:v>44529</c:v>
                      </c:pt>
                      <c:pt idx="87">
                        <c:v>44530</c:v>
                      </c:pt>
                      <c:pt idx="88">
                        <c:v>44531</c:v>
                      </c:pt>
                      <c:pt idx="89">
                        <c:v>44532</c:v>
                      </c:pt>
                      <c:pt idx="90">
                        <c:v>44533</c:v>
                      </c:pt>
                      <c:pt idx="91">
                        <c:v>44536</c:v>
                      </c:pt>
                      <c:pt idx="92">
                        <c:v>44537</c:v>
                      </c:pt>
                      <c:pt idx="93">
                        <c:v>44538</c:v>
                      </c:pt>
                      <c:pt idx="94">
                        <c:v>44539</c:v>
                      </c:pt>
                      <c:pt idx="95">
                        <c:v>44540</c:v>
                      </c:pt>
                      <c:pt idx="96">
                        <c:v>44543</c:v>
                      </c:pt>
                      <c:pt idx="97">
                        <c:v>44544</c:v>
                      </c:pt>
                      <c:pt idx="98">
                        <c:v>44545</c:v>
                      </c:pt>
                      <c:pt idx="99">
                        <c:v>44546</c:v>
                      </c:pt>
                      <c:pt idx="100">
                        <c:v>44547</c:v>
                      </c:pt>
                      <c:pt idx="101">
                        <c:v>44550</c:v>
                      </c:pt>
                      <c:pt idx="102">
                        <c:v>44551</c:v>
                      </c:pt>
                      <c:pt idx="103">
                        <c:v>44552</c:v>
                      </c:pt>
                      <c:pt idx="104">
                        <c:v>44553</c:v>
                      </c:pt>
                      <c:pt idx="105">
                        <c:v>44554</c:v>
                      </c:pt>
                      <c:pt idx="106">
                        <c:v>44557</c:v>
                      </c:pt>
                      <c:pt idx="107">
                        <c:v>44558</c:v>
                      </c:pt>
                      <c:pt idx="108">
                        <c:v>44559</c:v>
                      </c:pt>
                      <c:pt idx="109">
                        <c:v>44560</c:v>
                      </c:pt>
                      <c:pt idx="110">
                        <c:v>44561</c:v>
                      </c:pt>
                      <c:pt idx="111">
                        <c:v>44564</c:v>
                      </c:pt>
                      <c:pt idx="112">
                        <c:v>44565</c:v>
                      </c:pt>
                      <c:pt idx="113">
                        <c:v>44566</c:v>
                      </c:pt>
                      <c:pt idx="114">
                        <c:v>44567</c:v>
                      </c:pt>
                      <c:pt idx="115">
                        <c:v>44568</c:v>
                      </c:pt>
                      <c:pt idx="116">
                        <c:v>44571</c:v>
                      </c:pt>
                      <c:pt idx="117">
                        <c:v>44572</c:v>
                      </c:pt>
                      <c:pt idx="118">
                        <c:v>44573</c:v>
                      </c:pt>
                      <c:pt idx="119">
                        <c:v>44574</c:v>
                      </c:pt>
                      <c:pt idx="120">
                        <c:v>44575</c:v>
                      </c:pt>
                      <c:pt idx="121">
                        <c:v>44578</c:v>
                      </c:pt>
                      <c:pt idx="122">
                        <c:v>44579</c:v>
                      </c:pt>
                      <c:pt idx="123">
                        <c:v>44580</c:v>
                      </c:pt>
                      <c:pt idx="124">
                        <c:v>44581</c:v>
                      </c:pt>
                      <c:pt idx="125">
                        <c:v>44582</c:v>
                      </c:pt>
                      <c:pt idx="126">
                        <c:v>44585</c:v>
                      </c:pt>
                      <c:pt idx="127">
                        <c:v>44586</c:v>
                      </c:pt>
                      <c:pt idx="128">
                        <c:v>44587</c:v>
                      </c:pt>
                      <c:pt idx="129">
                        <c:v>44588</c:v>
                      </c:pt>
                      <c:pt idx="130">
                        <c:v>44589</c:v>
                      </c:pt>
                      <c:pt idx="131">
                        <c:v>44592</c:v>
                      </c:pt>
                      <c:pt idx="132">
                        <c:v>44593</c:v>
                      </c:pt>
                      <c:pt idx="133">
                        <c:v>44594</c:v>
                      </c:pt>
                      <c:pt idx="134">
                        <c:v>44595</c:v>
                      </c:pt>
                      <c:pt idx="135">
                        <c:v>44596</c:v>
                      </c:pt>
                      <c:pt idx="136">
                        <c:v>44599</c:v>
                      </c:pt>
                      <c:pt idx="137">
                        <c:v>44600</c:v>
                      </c:pt>
                      <c:pt idx="138">
                        <c:v>44601</c:v>
                      </c:pt>
                      <c:pt idx="139">
                        <c:v>44602</c:v>
                      </c:pt>
                      <c:pt idx="140">
                        <c:v>44603</c:v>
                      </c:pt>
                      <c:pt idx="141">
                        <c:v>44606</c:v>
                      </c:pt>
                      <c:pt idx="142">
                        <c:v>44607</c:v>
                      </c:pt>
                      <c:pt idx="143">
                        <c:v>44608</c:v>
                      </c:pt>
                      <c:pt idx="144">
                        <c:v>44609</c:v>
                      </c:pt>
                      <c:pt idx="145">
                        <c:v>44610</c:v>
                      </c:pt>
                      <c:pt idx="146">
                        <c:v>44613</c:v>
                      </c:pt>
                      <c:pt idx="147">
                        <c:v>44614</c:v>
                      </c:pt>
                      <c:pt idx="148">
                        <c:v>44615</c:v>
                      </c:pt>
                      <c:pt idx="149">
                        <c:v>44616</c:v>
                      </c:pt>
                      <c:pt idx="150">
                        <c:v>44617</c:v>
                      </c:pt>
                      <c:pt idx="151">
                        <c:v>44620</c:v>
                      </c:pt>
                      <c:pt idx="152">
                        <c:v>44621</c:v>
                      </c:pt>
                      <c:pt idx="153">
                        <c:v>44622</c:v>
                      </c:pt>
                      <c:pt idx="154">
                        <c:v>44623</c:v>
                      </c:pt>
                      <c:pt idx="155">
                        <c:v>44624</c:v>
                      </c:pt>
                      <c:pt idx="156">
                        <c:v>44627</c:v>
                      </c:pt>
                      <c:pt idx="157">
                        <c:v>44628</c:v>
                      </c:pt>
                      <c:pt idx="158">
                        <c:v>44629</c:v>
                      </c:pt>
                      <c:pt idx="159">
                        <c:v>44630</c:v>
                      </c:pt>
                      <c:pt idx="160">
                        <c:v>44631</c:v>
                      </c:pt>
                      <c:pt idx="161">
                        <c:v>44634</c:v>
                      </c:pt>
                      <c:pt idx="162">
                        <c:v>44635</c:v>
                      </c:pt>
                      <c:pt idx="163">
                        <c:v>44636</c:v>
                      </c:pt>
                      <c:pt idx="164">
                        <c:v>44637</c:v>
                      </c:pt>
                      <c:pt idx="165">
                        <c:v>44638</c:v>
                      </c:pt>
                      <c:pt idx="166">
                        <c:v>44641</c:v>
                      </c:pt>
                      <c:pt idx="167">
                        <c:v>44642</c:v>
                      </c:pt>
                      <c:pt idx="168">
                        <c:v>44643</c:v>
                      </c:pt>
                      <c:pt idx="169">
                        <c:v>44644</c:v>
                      </c:pt>
                      <c:pt idx="170">
                        <c:v>44645</c:v>
                      </c:pt>
                      <c:pt idx="171">
                        <c:v>44648</c:v>
                      </c:pt>
                      <c:pt idx="172">
                        <c:v>44649</c:v>
                      </c:pt>
                      <c:pt idx="173">
                        <c:v>44650</c:v>
                      </c:pt>
                      <c:pt idx="174">
                        <c:v>44651</c:v>
                      </c:pt>
                      <c:pt idx="175">
                        <c:v>44652</c:v>
                      </c:pt>
                      <c:pt idx="176">
                        <c:v>44655</c:v>
                      </c:pt>
                      <c:pt idx="177">
                        <c:v>44656</c:v>
                      </c:pt>
                      <c:pt idx="178">
                        <c:v>44657</c:v>
                      </c:pt>
                      <c:pt idx="179">
                        <c:v>44658</c:v>
                      </c:pt>
                      <c:pt idx="180">
                        <c:v>44659</c:v>
                      </c:pt>
                      <c:pt idx="181">
                        <c:v>44662</c:v>
                      </c:pt>
                      <c:pt idx="182">
                        <c:v>44663</c:v>
                      </c:pt>
                      <c:pt idx="183">
                        <c:v>44664</c:v>
                      </c:pt>
                      <c:pt idx="184">
                        <c:v>44665</c:v>
                      </c:pt>
                      <c:pt idx="185">
                        <c:v>44666</c:v>
                      </c:pt>
                      <c:pt idx="186">
                        <c:v>44669</c:v>
                      </c:pt>
                      <c:pt idx="187">
                        <c:v>44670</c:v>
                      </c:pt>
                      <c:pt idx="188">
                        <c:v>44671</c:v>
                      </c:pt>
                      <c:pt idx="189">
                        <c:v>44672</c:v>
                      </c:pt>
                      <c:pt idx="190">
                        <c:v>44673</c:v>
                      </c:pt>
                      <c:pt idx="191">
                        <c:v>44676</c:v>
                      </c:pt>
                      <c:pt idx="192">
                        <c:v>44677</c:v>
                      </c:pt>
                      <c:pt idx="193">
                        <c:v>44678</c:v>
                      </c:pt>
                      <c:pt idx="194">
                        <c:v>44679</c:v>
                      </c:pt>
                      <c:pt idx="195">
                        <c:v>44680</c:v>
                      </c:pt>
                      <c:pt idx="196">
                        <c:v>44683</c:v>
                      </c:pt>
                      <c:pt idx="197">
                        <c:v>44684</c:v>
                      </c:pt>
                      <c:pt idx="198">
                        <c:v>44685</c:v>
                      </c:pt>
                      <c:pt idx="199">
                        <c:v>44686</c:v>
                      </c:pt>
                      <c:pt idx="200">
                        <c:v>44687</c:v>
                      </c:pt>
                      <c:pt idx="201">
                        <c:v>44690</c:v>
                      </c:pt>
                      <c:pt idx="202">
                        <c:v>44691</c:v>
                      </c:pt>
                      <c:pt idx="203">
                        <c:v>44692</c:v>
                      </c:pt>
                      <c:pt idx="204">
                        <c:v>44693</c:v>
                      </c:pt>
                      <c:pt idx="205">
                        <c:v>44694</c:v>
                      </c:pt>
                      <c:pt idx="206">
                        <c:v>44697</c:v>
                      </c:pt>
                      <c:pt idx="207">
                        <c:v>44698</c:v>
                      </c:pt>
                      <c:pt idx="208">
                        <c:v>44699</c:v>
                      </c:pt>
                      <c:pt idx="209">
                        <c:v>44700</c:v>
                      </c:pt>
                      <c:pt idx="210">
                        <c:v>44701</c:v>
                      </c:pt>
                      <c:pt idx="211">
                        <c:v>44704</c:v>
                      </c:pt>
                      <c:pt idx="212">
                        <c:v>44705</c:v>
                      </c:pt>
                      <c:pt idx="213">
                        <c:v>44706</c:v>
                      </c:pt>
                      <c:pt idx="214">
                        <c:v>44707</c:v>
                      </c:pt>
                      <c:pt idx="215">
                        <c:v>44708</c:v>
                      </c:pt>
                      <c:pt idx="216">
                        <c:v>44711</c:v>
                      </c:pt>
                      <c:pt idx="217">
                        <c:v>44712</c:v>
                      </c:pt>
                      <c:pt idx="218">
                        <c:v>44713</c:v>
                      </c:pt>
                      <c:pt idx="219">
                        <c:v>44714</c:v>
                      </c:pt>
                      <c:pt idx="220">
                        <c:v>44715</c:v>
                      </c:pt>
                      <c:pt idx="221">
                        <c:v>44718</c:v>
                      </c:pt>
                      <c:pt idx="222">
                        <c:v>44719</c:v>
                      </c:pt>
                      <c:pt idx="223">
                        <c:v>44720</c:v>
                      </c:pt>
                      <c:pt idx="224">
                        <c:v>44721</c:v>
                      </c:pt>
                      <c:pt idx="225">
                        <c:v>44722</c:v>
                      </c:pt>
                      <c:pt idx="226">
                        <c:v>44725</c:v>
                      </c:pt>
                      <c:pt idx="227">
                        <c:v>44726</c:v>
                      </c:pt>
                      <c:pt idx="228">
                        <c:v>44727</c:v>
                      </c:pt>
                      <c:pt idx="229">
                        <c:v>44728</c:v>
                      </c:pt>
                      <c:pt idx="230">
                        <c:v>44729</c:v>
                      </c:pt>
                      <c:pt idx="231">
                        <c:v>44732</c:v>
                      </c:pt>
                      <c:pt idx="232">
                        <c:v>44733</c:v>
                      </c:pt>
                      <c:pt idx="233">
                        <c:v>44734</c:v>
                      </c:pt>
                      <c:pt idx="234">
                        <c:v>44735</c:v>
                      </c:pt>
                      <c:pt idx="235">
                        <c:v>44736</c:v>
                      </c:pt>
                      <c:pt idx="236">
                        <c:v>44739</c:v>
                      </c:pt>
                      <c:pt idx="237">
                        <c:v>44740</c:v>
                      </c:pt>
                      <c:pt idx="238">
                        <c:v>44741</c:v>
                      </c:pt>
                      <c:pt idx="239">
                        <c:v>44742</c:v>
                      </c:pt>
                      <c:pt idx="240">
                        <c:v>44743</c:v>
                      </c:pt>
                      <c:pt idx="241">
                        <c:v>44746</c:v>
                      </c:pt>
                      <c:pt idx="242">
                        <c:v>44747</c:v>
                      </c:pt>
                      <c:pt idx="243">
                        <c:v>44748</c:v>
                      </c:pt>
                      <c:pt idx="244">
                        <c:v>44749</c:v>
                      </c:pt>
                      <c:pt idx="245">
                        <c:v>44750</c:v>
                      </c:pt>
                      <c:pt idx="246">
                        <c:v>44753</c:v>
                      </c:pt>
                      <c:pt idx="247">
                        <c:v>44754</c:v>
                      </c:pt>
                      <c:pt idx="248">
                        <c:v>44755</c:v>
                      </c:pt>
                      <c:pt idx="249">
                        <c:v>44756</c:v>
                      </c:pt>
                      <c:pt idx="250">
                        <c:v>44757</c:v>
                      </c:pt>
                      <c:pt idx="251">
                        <c:v>44760</c:v>
                      </c:pt>
                      <c:pt idx="252">
                        <c:v>44761</c:v>
                      </c:pt>
                      <c:pt idx="253">
                        <c:v>44762</c:v>
                      </c:pt>
                      <c:pt idx="254">
                        <c:v>44763</c:v>
                      </c:pt>
                      <c:pt idx="255">
                        <c:v>44764</c:v>
                      </c:pt>
                      <c:pt idx="256">
                        <c:v>44767</c:v>
                      </c:pt>
                      <c:pt idx="257">
                        <c:v>44768</c:v>
                      </c:pt>
                      <c:pt idx="258">
                        <c:v>44769</c:v>
                      </c:pt>
                      <c:pt idx="259">
                        <c:v>44770</c:v>
                      </c:pt>
                      <c:pt idx="260">
                        <c:v>44771</c:v>
                      </c:pt>
                      <c:pt idx="261">
                        <c:v>44774</c:v>
                      </c:pt>
                      <c:pt idx="262">
                        <c:v>44775</c:v>
                      </c:pt>
                      <c:pt idx="263">
                        <c:v>44776</c:v>
                      </c:pt>
                      <c:pt idx="264">
                        <c:v>44777</c:v>
                      </c:pt>
                      <c:pt idx="265">
                        <c:v>44778</c:v>
                      </c:pt>
                      <c:pt idx="266">
                        <c:v>44781</c:v>
                      </c:pt>
                      <c:pt idx="267">
                        <c:v>44782</c:v>
                      </c:pt>
                      <c:pt idx="268">
                        <c:v>44783</c:v>
                      </c:pt>
                      <c:pt idx="269">
                        <c:v>44784</c:v>
                      </c:pt>
                      <c:pt idx="270">
                        <c:v>44785</c:v>
                      </c:pt>
                      <c:pt idx="271">
                        <c:v>44788</c:v>
                      </c:pt>
                      <c:pt idx="272">
                        <c:v>44789</c:v>
                      </c:pt>
                      <c:pt idx="273">
                        <c:v>44790</c:v>
                      </c:pt>
                      <c:pt idx="274">
                        <c:v>44791</c:v>
                      </c:pt>
                      <c:pt idx="275">
                        <c:v>44792</c:v>
                      </c:pt>
                      <c:pt idx="276">
                        <c:v>44795</c:v>
                      </c:pt>
                      <c:pt idx="277">
                        <c:v>44796</c:v>
                      </c:pt>
                      <c:pt idx="278">
                        <c:v>44797</c:v>
                      </c:pt>
                      <c:pt idx="279">
                        <c:v>44798</c:v>
                      </c:pt>
                      <c:pt idx="280">
                        <c:v>44799</c:v>
                      </c:pt>
                      <c:pt idx="281">
                        <c:v>44802</c:v>
                      </c:pt>
                      <c:pt idx="282">
                        <c:v>44803</c:v>
                      </c:pt>
                      <c:pt idx="283">
                        <c:v>44804</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'Currency Chart'!$W$4:$W$288</c15:sqref>
                        </c15:formulaRef>
                      </c:ext>
                    </c:extLst>
                    <c:numCache>
                      <c:formatCode>0</c:formatCode>
                      <c:ptCount val="285"/>
                      <c:pt idx="0" formatCode="General">
                        <c:v>100</c:v>
                      </c:pt>
                      <c:pt idx="1">
                        <c:v>100.01187225454113</c:v>
                      </c:pt>
                      <c:pt idx="2">
                        <c:v>100.0712335272468</c:v>
                      </c:pt>
                      <c:pt idx="3">
                        <c:v>100.28493410898727</c:v>
                      </c:pt>
                      <c:pt idx="4">
                        <c:v>100.30867861806955</c:v>
                      </c:pt>
                      <c:pt idx="5">
                        <c:v>100.92603585420869</c:v>
                      </c:pt>
                      <c:pt idx="6">
                        <c:v>101.1159919268669</c:v>
                      </c:pt>
                      <c:pt idx="7">
                        <c:v>101.28220349044281</c:v>
                      </c:pt>
                      <c:pt idx="8">
                        <c:v>101.11599192686688</c:v>
                      </c:pt>
                      <c:pt idx="9">
                        <c:v>101.19909770865485</c:v>
                      </c:pt>
                      <c:pt idx="10">
                        <c:v>100.65297399976252</c:v>
                      </c:pt>
                      <c:pt idx="11">
                        <c:v>100.7716965451739</c:v>
                      </c:pt>
                      <c:pt idx="12">
                        <c:v>101.37718152677191</c:v>
                      </c:pt>
                      <c:pt idx="13">
                        <c:v>101.35343701768963</c:v>
                      </c:pt>
                      <c:pt idx="14">
                        <c:v>101.66211563575919</c:v>
                      </c:pt>
                      <c:pt idx="15">
                        <c:v>101.48403181764215</c:v>
                      </c:pt>
                      <c:pt idx="16">
                        <c:v>101.06850290870233</c:v>
                      </c:pt>
                      <c:pt idx="17">
                        <c:v>100.98539712691438</c:v>
                      </c:pt>
                      <c:pt idx="18">
                        <c:v>100.8310578178796</c:v>
                      </c:pt>
                      <c:pt idx="19">
                        <c:v>101.00914163599666</c:v>
                      </c:pt>
                      <c:pt idx="20">
                        <c:v>100.64110174522141</c:v>
                      </c:pt>
                      <c:pt idx="21">
                        <c:v>100.61735723613913</c:v>
                      </c:pt>
                      <c:pt idx="22">
                        <c:v>100.52237919981002</c:v>
                      </c:pt>
                      <c:pt idx="23">
                        <c:v>100.27306185444614</c:v>
                      </c:pt>
                      <c:pt idx="24">
                        <c:v>99.964383236376563</c:v>
                      </c:pt>
                      <c:pt idx="25">
                        <c:v>99.905021963670876</c:v>
                      </c:pt>
                      <c:pt idx="26">
                        <c:v>99.999999999999986</c:v>
                      </c:pt>
                      <c:pt idx="27">
                        <c:v>100.26118959990501</c:v>
                      </c:pt>
                      <c:pt idx="28">
                        <c:v>100.46301792710433</c:v>
                      </c:pt>
                      <c:pt idx="29">
                        <c:v>100.37991214531637</c:v>
                      </c:pt>
                      <c:pt idx="30">
                        <c:v>100.47489018164546</c:v>
                      </c:pt>
                      <c:pt idx="31">
                        <c:v>100.51050694526887</c:v>
                      </c:pt>
                      <c:pt idx="32">
                        <c:v>100.55799596343341</c:v>
                      </c:pt>
                      <c:pt idx="33">
                        <c:v>100.45114567256317</c:v>
                      </c:pt>
                      <c:pt idx="34">
                        <c:v>100.89041909058525</c:v>
                      </c:pt>
                      <c:pt idx="35">
                        <c:v>101.2228422177371</c:v>
                      </c:pt>
                      <c:pt idx="36">
                        <c:v>101.2228422177371</c:v>
                      </c:pt>
                      <c:pt idx="37">
                        <c:v>101.23471447227823</c:v>
                      </c:pt>
                      <c:pt idx="38">
                        <c:v>101.55526534488894</c:v>
                      </c:pt>
                      <c:pt idx="39">
                        <c:v>101.12786418140799</c:v>
                      </c:pt>
                      <c:pt idx="40">
                        <c:v>101.31782025406619</c:v>
                      </c:pt>
                      <c:pt idx="41">
                        <c:v>101.49590407218325</c:v>
                      </c:pt>
                      <c:pt idx="42">
                        <c:v>101.60275436305348</c:v>
                      </c:pt>
                      <c:pt idx="43">
                        <c:v>102.35070639914514</c:v>
                      </c:pt>
                      <c:pt idx="44">
                        <c:v>102.48130119909766</c:v>
                      </c:pt>
                      <c:pt idx="45">
                        <c:v>102.36257865368628</c:v>
                      </c:pt>
                      <c:pt idx="46">
                        <c:v>102.13700581740467</c:v>
                      </c:pt>
                      <c:pt idx="47">
                        <c:v>102.35070639914514</c:v>
                      </c:pt>
                      <c:pt idx="48">
                        <c:v>102.70687403537926</c:v>
                      </c:pt>
                      <c:pt idx="49">
                        <c:v>102.75436305354381</c:v>
                      </c:pt>
                      <c:pt idx="50">
                        <c:v>102.60002374450902</c:v>
                      </c:pt>
                      <c:pt idx="51">
                        <c:v>102.76623530808496</c:v>
                      </c:pt>
                      <c:pt idx="52">
                        <c:v>102.95619138074316</c:v>
                      </c:pt>
                      <c:pt idx="53">
                        <c:v>102.39819541730972</c:v>
                      </c:pt>
                      <c:pt idx="54">
                        <c:v>102.3625786536863</c:v>
                      </c:pt>
                      <c:pt idx="55">
                        <c:v>102.32696189006289</c:v>
                      </c:pt>
                      <c:pt idx="56">
                        <c:v>102.23198385373379</c:v>
                      </c:pt>
                      <c:pt idx="57">
                        <c:v>102.03015552653447</c:v>
                      </c:pt>
                      <c:pt idx="58">
                        <c:v>101.87581621749968</c:v>
                      </c:pt>
                      <c:pt idx="59">
                        <c:v>102.12513356286357</c:v>
                      </c:pt>
                      <c:pt idx="60">
                        <c:v>101.89956072658195</c:v>
                      </c:pt>
                      <c:pt idx="61">
                        <c:v>102.25572836281607</c:v>
                      </c:pt>
                      <c:pt idx="62">
                        <c:v>102.37445090822746</c:v>
                      </c:pt>
                      <c:pt idx="63">
                        <c:v>102.27947287189838</c:v>
                      </c:pt>
                      <c:pt idx="64">
                        <c:v>101.61462661759468</c:v>
                      </c:pt>
                      <c:pt idx="65">
                        <c:v>102.65938501721477</c:v>
                      </c:pt>
                      <c:pt idx="66">
                        <c:v>102.27947287189839</c:v>
                      </c:pt>
                      <c:pt idx="67">
                        <c:v>102.51691796272115</c:v>
                      </c:pt>
                      <c:pt idx="68">
                        <c:v>102.22011159919271</c:v>
                      </c:pt>
                      <c:pt idx="69">
                        <c:v>102.74249079900275</c:v>
                      </c:pt>
                      <c:pt idx="70">
                        <c:v>102.62376825359138</c:v>
                      </c:pt>
                      <c:pt idx="71">
                        <c:v>102.43381218093319</c:v>
                      </c:pt>
                      <c:pt idx="72">
                        <c:v>102.38632316276865</c:v>
                      </c:pt>
                      <c:pt idx="73">
                        <c:v>103.39546479876533</c:v>
                      </c:pt>
                      <c:pt idx="74">
                        <c:v>103.66852665321149</c:v>
                      </c:pt>
                      <c:pt idx="75">
                        <c:v>103.65665439867034</c:v>
                      </c:pt>
                      <c:pt idx="76">
                        <c:v>104.404606434762</c:v>
                      </c:pt>
                      <c:pt idx="77">
                        <c:v>104.85575210732522</c:v>
                      </c:pt>
                      <c:pt idx="78">
                        <c:v>104.87949661640749</c:v>
                      </c:pt>
                      <c:pt idx="79">
                        <c:v>104.39273418022087</c:v>
                      </c:pt>
                      <c:pt idx="80">
                        <c:v>105.15255847085368</c:v>
                      </c:pt>
                      <c:pt idx="81">
                        <c:v>105.6393209070403</c:v>
                      </c:pt>
                      <c:pt idx="82">
                        <c:v>105.53247061617007</c:v>
                      </c:pt>
                      <c:pt idx="83">
                        <c:v>106.00736079781558</c:v>
                      </c:pt>
                      <c:pt idx="84">
                        <c:v>105.91238276148648</c:v>
                      </c:pt>
                      <c:pt idx="85">
                        <c:v>104.86762436186639</c:v>
                      </c:pt>
                      <c:pt idx="86">
                        <c:v>105.12881396177141</c:v>
                      </c:pt>
                      <c:pt idx="87">
                        <c:v>104.70141279829048</c:v>
                      </c:pt>
                      <c:pt idx="88">
                        <c:v>104.86762436186639</c:v>
                      </c:pt>
                      <c:pt idx="89">
                        <c:v>105.03383592544232</c:v>
                      </c:pt>
                      <c:pt idx="90">
                        <c:v>104.9032411254898</c:v>
                      </c:pt>
                      <c:pt idx="91">
                        <c:v>105.17630297993597</c:v>
                      </c:pt>
                      <c:pt idx="92">
                        <c:v>105.35438679805303</c:v>
                      </c:pt>
                      <c:pt idx="93">
                        <c:v>104.66579603466707</c:v>
                      </c:pt>
                      <c:pt idx="94">
                        <c:v>105.11694170723027</c:v>
                      </c:pt>
                      <c:pt idx="95">
                        <c:v>104.92698563457208</c:v>
                      </c:pt>
                      <c:pt idx="96">
                        <c:v>105.20004748901825</c:v>
                      </c:pt>
                      <c:pt idx="97">
                        <c:v>105.42562032529985</c:v>
                      </c:pt>
                      <c:pt idx="98">
                        <c:v>105.16443072539482</c:v>
                      </c:pt>
                      <c:pt idx="99">
                        <c:v>104.77264632553728</c:v>
                      </c:pt>
                      <c:pt idx="100">
                        <c:v>105.60370414341689</c:v>
                      </c:pt>
                      <c:pt idx="101">
                        <c:v>105.25940876172392</c:v>
                      </c:pt>
                      <c:pt idx="102">
                        <c:v>105.18817523447709</c:v>
                      </c:pt>
                      <c:pt idx="103">
                        <c:v>104.80826308916069</c:v>
                      </c:pt>
                      <c:pt idx="104">
                        <c:v>104.78451858007841</c:v>
                      </c:pt>
                      <c:pt idx="105">
                        <c:v>104.86762436186635</c:v>
                      </c:pt>
                      <c:pt idx="106">
                        <c:v>104.7845185800784</c:v>
                      </c:pt>
                      <c:pt idx="107">
                        <c:v>104.93885788911318</c:v>
                      </c:pt>
                      <c:pt idx="108">
                        <c:v>104.58269025287906</c:v>
                      </c:pt>
                      <c:pt idx="109">
                        <c:v>104.82013534370179</c:v>
                      </c:pt>
                      <c:pt idx="110">
                        <c:v>104.40460643476197</c:v>
                      </c:pt>
                      <c:pt idx="111">
                        <c:v>105.08132494360682</c:v>
                      </c:pt>
                      <c:pt idx="112">
                        <c:v>105.16443072539478</c:v>
                      </c:pt>
                      <c:pt idx="113">
                        <c:v>104.90324112548977</c:v>
                      </c:pt>
                      <c:pt idx="114">
                        <c:v>105.10506945268909</c:v>
                      </c:pt>
                      <c:pt idx="115">
                        <c:v>104.47583996200882</c:v>
                      </c:pt>
                      <c:pt idx="116">
                        <c:v>104.80826308916066</c:v>
                      </c:pt>
                      <c:pt idx="117">
                        <c:v>104.4402231983854</c:v>
                      </c:pt>
                      <c:pt idx="118">
                        <c:v>103.72788792591716</c:v>
                      </c:pt>
                      <c:pt idx="119">
                        <c:v>103.62103763504693</c:v>
                      </c:pt>
                      <c:pt idx="120">
                        <c:v>103.97720527128106</c:v>
                      </c:pt>
                      <c:pt idx="121">
                        <c:v>104.03656654398674</c:v>
                      </c:pt>
                      <c:pt idx="122">
                        <c:v>104.79639083461953</c:v>
                      </c:pt>
                      <c:pt idx="123">
                        <c:v>104.65392378012587</c:v>
                      </c:pt>
                      <c:pt idx="124">
                        <c:v>104.93885788911317</c:v>
                      </c:pt>
                      <c:pt idx="125">
                        <c:v>104.65392378012587</c:v>
                      </c:pt>
                      <c:pt idx="126">
                        <c:v>104.80826308916066</c:v>
                      </c:pt>
                      <c:pt idx="127">
                        <c:v>105.03383592544228</c:v>
                      </c:pt>
                      <c:pt idx="128">
                        <c:v>105.61557639795799</c:v>
                      </c:pt>
                      <c:pt idx="129">
                        <c:v>106.50599548854331</c:v>
                      </c:pt>
                      <c:pt idx="130">
                        <c:v>106.50599548854331</c:v>
                      </c:pt>
                      <c:pt idx="131">
                        <c:v>105.65119316158142</c:v>
                      </c:pt>
                      <c:pt idx="132">
                        <c:v>105.31877003442956</c:v>
                      </c:pt>
                      <c:pt idx="133">
                        <c:v>105.01009141635998</c:v>
                      </c:pt>
                      <c:pt idx="134">
                        <c:v>103.76350468954057</c:v>
                      </c:pt>
                      <c:pt idx="135">
                        <c:v>103.69227116229374</c:v>
                      </c:pt>
                      <c:pt idx="136">
                        <c:v>103.75163243499942</c:v>
                      </c:pt>
                      <c:pt idx="137">
                        <c:v>104.0009497803633</c:v>
                      </c:pt>
                      <c:pt idx="138">
                        <c:v>103.9059717440342</c:v>
                      </c:pt>
                      <c:pt idx="139">
                        <c:v>103.88222723495193</c:v>
                      </c:pt>
                      <c:pt idx="140">
                        <c:v>104.57081799833789</c:v>
                      </c:pt>
                      <c:pt idx="141">
                        <c:v>104.98634690727768</c:v>
                      </c:pt>
                      <c:pt idx="142">
                        <c:v>104.51145672563219</c:v>
                      </c:pt>
                      <c:pt idx="143">
                        <c:v>104.36898967113854</c:v>
                      </c:pt>
                      <c:pt idx="144">
                        <c:v>104.48771221654991</c:v>
                      </c:pt>
                      <c:pt idx="145">
                        <c:v>104.83200759824288</c:v>
                      </c:pt>
                      <c:pt idx="146">
                        <c:v>104.95073014365424</c:v>
                      </c:pt>
                      <c:pt idx="147">
                        <c:v>104.80826308916059</c:v>
                      </c:pt>
                      <c:pt idx="148">
                        <c:v>104.93885788911309</c:v>
                      </c:pt>
                      <c:pt idx="149">
                        <c:v>106.05484981598001</c:v>
                      </c:pt>
                      <c:pt idx="150">
                        <c:v>105.33064228897064</c:v>
                      </c:pt>
                      <c:pt idx="151">
                        <c:v>105.78178796153385</c:v>
                      </c:pt>
                      <c:pt idx="152">
                        <c:v>106.68407930666029</c:v>
                      </c:pt>
                      <c:pt idx="153">
                        <c:v>106.73156832482485</c:v>
                      </c:pt>
                      <c:pt idx="154">
                        <c:v>107.26581977917603</c:v>
                      </c:pt>
                      <c:pt idx="155">
                        <c:v>108.64300130594798</c:v>
                      </c:pt>
                      <c:pt idx="156">
                        <c:v>109.35533657841621</c:v>
                      </c:pt>
                      <c:pt idx="157">
                        <c:v>108.89231865131185</c:v>
                      </c:pt>
                      <c:pt idx="158">
                        <c:v>107.17084174284693</c:v>
                      </c:pt>
                      <c:pt idx="159">
                        <c:v>108.06126083343224</c:v>
                      </c:pt>
                      <c:pt idx="160">
                        <c:v>108.78546836044163</c:v>
                      </c:pt>
                      <c:pt idx="161">
                        <c:v>108.51240650599547</c:v>
                      </c:pt>
                      <c:pt idx="162">
                        <c:v>108.36993945150181</c:v>
                      </c:pt>
                      <c:pt idx="163">
                        <c:v>107.59824290632788</c:v>
                      </c:pt>
                      <c:pt idx="164">
                        <c:v>107.0283746883533</c:v>
                      </c:pt>
                      <c:pt idx="165">
                        <c:v>107.43203134275198</c:v>
                      </c:pt>
                      <c:pt idx="166">
                        <c:v>107.75258221536268</c:v>
                      </c:pt>
                      <c:pt idx="167">
                        <c:v>107.62198741541016</c:v>
                      </c:pt>
                      <c:pt idx="168">
                        <c:v>107.87130476077405</c:v>
                      </c:pt>
                      <c:pt idx="169">
                        <c:v>107.94253828802088</c:v>
                      </c:pt>
                      <c:pt idx="170">
                        <c:v>108.0731330879734</c:v>
                      </c:pt>
                      <c:pt idx="171">
                        <c:v>108.10874985159683</c:v>
                      </c:pt>
                      <c:pt idx="172">
                        <c:v>107.06399145197675</c:v>
                      </c:pt>
                      <c:pt idx="173">
                        <c:v>106.37540068859077</c:v>
                      </c:pt>
                      <c:pt idx="174">
                        <c:v>107.25394752463494</c:v>
                      </c:pt>
                      <c:pt idx="175">
                        <c:v>107.37267007004633</c:v>
                      </c:pt>
                      <c:pt idx="176">
                        <c:v>108.17998337884367</c:v>
                      </c:pt>
                      <c:pt idx="177">
                        <c:v>108.84482963314737</c:v>
                      </c:pt>
                      <c:pt idx="178">
                        <c:v>108.93980766947648</c:v>
                      </c:pt>
                      <c:pt idx="179">
                        <c:v>109.11789148759354</c:v>
                      </c:pt>
                      <c:pt idx="180">
                        <c:v>109.11789148759354</c:v>
                      </c:pt>
                      <c:pt idx="181">
                        <c:v>109.08227472397012</c:v>
                      </c:pt>
                      <c:pt idx="182">
                        <c:v>109.62839843286245</c:v>
                      </c:pt>
                      <c:pt idx="183">
                        <c:v>109.03478570580559</c:v>
                      </c:pt>
                      <c:pt idx="184">
                        <c:v>109.61652617832132</c:v>
                      </c:pt>
                      <c:pt idx="185">
                        <c:v>109.83022676006181</c:v>
                      </c:pt>
                      <c:pt idx="186">
                        <c:v>110.09141635996684</c:v>
                      </c:pt>
                      <c:pt idx="187">
                        <c:v>110.03205508726116</c:v>
                      </c:pt>
                      <c:pt idx="188">
                        <c:v>109.36720883295747</c:v>
                      </c:pt>
                      <c:pt idx="189">
                        <c:v>109.52154814199226</c:v>
                      </c:pt>
                      <c:pt idx="190">
                        <c:v>109.97269381455548</c:v>
                      </c:pt>
                      <c:pt idx="191">
                        <c:v>110.80375163243511</c:v>
                      </c:pt>
                      <c:pt idx="192">
                        <c:v>111.58732043215016</c:v>
                      </c:pt>
                      <c:pt idx="193">
                        <c:v>112.44212275911208</c:v>
                      </c:pt>
                      <c:pt idx="194">
                        <c:v>113.04760774071008</c:v>
                      </c:pt>
                      <c:pt idx="195">
                        <c:v>112.58458981360572</c:v>
                      </c:pt>
                      <c:pt idx="196">
                        <c:v>113.00011872254551</c:v>
                      </c:pt>
                      <c:pt idx="197">
                        <c:v>112.81016264988732</c:v>
                      </c:pt>
                      <c:pt idx="198">
                        <c:v>111.74165974118495</c:v>
                      </c:pt>
                      <c:pt idx="199">
                        <c:v>112.59646206814683</c:v>
                      </c:pt>
                      <c:pt idx="200">
                        <c:v>112.47773952273546</c:v>
                      </c:pt>
                      <c:pt idx="201">
                        <c:v>112.44212275911205</c:v>
                      </c:pt>
                      <c:pt idx="202">
                        <c:v>112.73892912264049</c:v>
                      </c:pt>
                      <c:pt idx="203">
                        <c:v>112.90514068621641</c:v>
                      </c:pt>
                      <c:pt idx="204">
                        <c:v>114.36542799477631</c:v>
                      </c:pt>
                      <c:pt idx="205">
                        <c:v>113.99738810400105</c:v>
                      </c:pt>
                      <c:pt idx="206">
                        <c:v>113.77181526771943</c:v>
                      </c:pt>
                      <c:pt idx="207">
                        <c:v>112.5252285409</c:v>
                      </c:pt>
                      <c:pt idx="208">
                        <c:v>113.39190312240302</c:v>
                      </c:pt>
                      <c:pt idx="209">
                        <c:v>112.09782737741905</c:v>
                      </c:pt>
                      <c:pt idx="210">
                        <c:v>112.38276148640635</c:v>
                      </c:pt>
                      <c:pt idx="211">
                        <c:v>111.02932446871669</c:v>
                      </c:pt>
                      <c:pt idx="212">
                        <c:v>110.57817879615347</c:v>
                      </c:pt>
                      <c:pt idx="213">
                        <c:v>111.12430250504579</c:v>
                      </c:pt>
                      <c:pt idx="214">
                        <c:v>110.66128457794143</c:v>
                      </c:pt>
                      <c:pt idx="215">
                        <c:v>110.63754006885914</c:v>
                      </c:pt>
                      <c:pt idx="216">
                        <c:v>110.12703312359024</c:v>
                      </c:pt>
                      <c:pt idx="217">
                        <c:v>110.57817879615345</c:v>
                      </c:pt>
                      <c:pt idx="218">
                        <c:v>111.4567256321976</c:v>
                      </c:pt>
                      <c:pt idx="219">
                        <c:v>110.4357117416598</c:v>
                      </c:pt>
                      <c:pt idx="220">
                        <c:v>110.73251810518822</c:v>
                      </c:pt>
                      <c:pt idx="221">
                        <c:v>110.99370770509324</c:v>
                      </c:pt>
                      <c:pt idx="222">
                        <c:v>110.92247417784642</c:v>
                      </c:pt>
                      <c:pt idx="223">
                        <c:v>110.76813486881164</c:v>
                      </c:pt>
                      <c:pt idx="224">
                        <c:v>111.81289326843171</c:v>
                      </c:pt>
                      <c:pt idx="225">
                        <c:v>112.86952392259293</c:v>
                      </c:pt>
                      <c:pt idx="226">
                        <c:v>114.05674937670668</c:v>
                      </c:pt>
                      <c:pt idx="227">
                        <c:v>113.94989908583645</c:v>
                      </c:pt>
                      <c:pt idx="228">
                        <c:v>113.65309272230802</c:v>
                      </c:pt>
                      <c:pt idx="229">
                        <c:v>112.51335628635883</c:v>
                      </c:pt>
                      <c:pt idx="230">
                        <c:v>113.04760774071002</c:v>
                      </c:pt>
                      <c:pt idx="231">
                        <c:v>112.92888519529865</c:v>
                      </c:pt>
                      <c:pt idx="232">
                        <c:v>112.76267363172272</c:v>
                      </c:pt>
                      <c:pt idx="233">
                        <c:v>112.34714472278291</c:v>
                      </c:pt>
                      <c:pt idx="234">
                        <c:v>112.76267363172273</c:v>
                      </c:pt>
                      <c:pt idx="235">
                        <c:v>112.44212275911204</c:v>
                      </c:pt>
                      <c:pt idx="236">
                        <c:v>112.15718865012474</c:v>
                      </c:pt>
                      <c:pt idx="237">
                        <c:v>112.84577941351071</c:v>
                      </c:pt>
                      <c:pt idx="238">
                        <c:v>113.68870948593145</c:v>
                      </c:pt>
                      <c:pt idx="239">
                        <c:v>113.22569155882709</c:v>
                      </c:pt>
                      <c:pt idx="240">
                        <c:v>113.8311765404251</c:v>
                      </c:pt>
                      <c:pt idx="241">
                        <c:v>113.87866555858967</c:v>
                      </c:pt>
                      <c:pt idx="242">
                        <c:v>115.6001424670546</c:v>
                      </c:pt>
                      <c:pt idx="243">
                        <c:v>116.58553959396899</c:v>
                      </c:pt>
                      <c:pt idx="244">
                        <c:v>116.82298468479172</c:v>
                      </c:pt>
                      <c:pt idx="245">
                        <c:v>116.53805057580442</c:v>
                      </c:pt>
                      <c:pt idx="246">
                        <c:v>118.21203846610479</c:v>
                      </c:pt>
                      <c:pt idx="247">
                        <c:v>118.23578297518706</c:v>
                      </c:pt>
                      <c:pt idx="248">
                        <c:v>117.96272112074091</c:v>
                      </c:pt>
                      <c:pt idx="249">
                        <c:v>118.48510032055096</c:v>
                      </c:pt>
                      <c:pt idx="250">
                        <c:v>117.65404250267135</c:v>
                      </c:pt>
                      <c:pt idx="251">
                        <c:v>117.0366852665322</c:v>
                      </c:pt>
                      <c:pt idx="252">
                        <c:v>116.07503264870007</c:v>
                      </c:pt>
                      <c:pt idx="253">
                        <c:v>116.60928410305125</c:v>
                      </c:pt>
                      <c:pt idx="254">
                        <c:v>116.02754363053552</c:v>
                      </c:pt>
                      <c:pt idx="255">
                        <c:v>116.22937195773486</c:v>
                      </c:pt>
                      <c:pt idx="256">
                        <c:v>116.12252166686461</c:v>
                      </c:pt>
                      <c:pt idx="257">
                        <c:v>117.33349163006064</c:v>
                      </c:pt>
                      <c:pt idx="258">
                        <c:v>116.32434999406397</c:v>
                      </c:pt>
                      <c:pt idx="259">
                        <c:v>116.41932803039306</c:v>
                      </c:pt>
                      <c:pt idx="260">
                        <c:v>116.14626617594689</c:v>
                      </c:pt>
                      <c:pt idx="261">
                        <c:v>115.65950373976027</c:v>
                      </c:pt>
                      <c:pt idx="262">
                        <c:v>116.77549566662719</c:v>
                      </c:pt>
                      <c:pt idx="263">
                        <c:v>116.77549566662719</c:v>
                      </c:pt>
                      <c:pt idx="264">
                        <c:v>115.86133206695962</c:v>
                      </c:pt>
                      <c:pt idx="265">
                        <c:v>116.56179508488673</c:v>
                      </c:pt>
                      <c:pt idx="266">
                        <c:v>116.40745577585194</c:v>
                      </c:pt>
                      <c:pt idx="267">
                        <c:v>116.22937195773487</c:v>
                      </c:pt>
                      <c:pt idx="268">
                        <c:v>115.25584708536161</c:v>
                      </c:pt>
                      <c:pt idx="269">
                        <c:v>115.04214650362113</c:v>
                      </c:pt>
                      <c:pt idx="270">
                        <c:v>115.69512050338368</c:v>
                      </c:pt>
                      <c:pt idx="271">
                        <c:v>116.81111243025059</c:v>
                      </c:pt>
                      <c:pt idx="272">
                        <c:v>116.69238988483922</c:v>
                      </c:pt>
                      <c:pt idx="273">
                        <c:v>116.58553959396897</c:v>
                      </c:pt>
                      <c:pt idx="274">
                        <c:v>117.64217024813021</c:v>
                      </c:pt>
                      <c:pt idx="275">
                        <c:v>118.27139973881049</c:v>
                      </c:pt>
                      <c:pt idx="276">
                        <c:v>119.38739166567741</c:v>
                      </c:pt>
                      <c:pt idx="277">
                        <c:v>119.06684079306669</c:v>
                      </c:pt>
                      <c:pt idx="278">
                        <c:v>119.09058530214899</c:v>
                      </c:pt>
                      <c:pt idx="279">
                        <c:v>119.00747952036102</c:v>
                      </c:pt>
                      <c:pt idx="280">
                        <c:v>119.13807432031354</c:v>
                      </c:pt>
                      <c:pt idx="281">
                        <c:v>118.73441766591485</c:v>
                      </c:pt>
                      <c:pt idx="282">
                        <c:v>118.53258933871551</c:v>
                      </c:pt>
                      <c:pt idx="283">
                        <c:v>117.99833788436433</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9-F221-4E69-83E4-9714408A62A9}"/>
                  </c:ext>
                </c:extLst>
              </c15:ser>
            </c15:filteredLineSeries>
            <c15:filteredLineSeries>
              <c15:ser>
                <c:idx val="8"/>
                <c:order val="8"/>
                <c:tx>
                  <c:strRef>
                    <c:extLst xmlns:c15="http://schemas.microsoft.com/office/drawing/2012/chart" xmlns:c16r2="http://schemas.microsoft.com/office/drawing/2015/06/chart">
                      <c:ext xmlns:c15="http://schemas.microsoft.com/office/drawing/2012/chart" uri="{02D57815-91ED-43cb-92C2-25804820EDAC}">
                        <c15:formulaRef>
                          <c15:sqref>'Currency Chart'!$X$3</c15:sqref>
                        </c15:formulaRef>
                      </c:ext>
                    </c:extLst>
                    <c:strCache>
                      <c:ptCount val="1"/>
                      <c:pt idx="0">
                        <c:v>Yen</c:v>
                      </c:pt>
                    </c:strCache>
                  </c:strRef>
                </c:tx>
                <c:spPr>
                  <a:ln w="28575" cap="rnd">
                    <a:solidFill>
                      <a:schemeClr val="accent3">
                        <a:lumMod val="60000"/>
                      </a:schemeClr>
                    </a:solidFill>
                    <a:round/>
                  </a:ln>
                  <a:effectLst/>
                </c:spPr>
                <c:marker>
                  <c:symbol val="none"/>
                </c:marker>
                <c:cat>
                  <c:numRef>
                    <c:extLst xmlns:c15="http://schemas.microsoft.com/office/drawing/2012/chart" xmlns:c16r2="http://schemas.microsoft.com/office/drawing/2015/06/chart">
                      <c:ext xmlns:c15="http://schemas.microsoft.com/office/drawing/2012/chart" uri="{02D57815-91ED-43cb-92C2-25804820EDAC}">
                        <c15:formulaRef>
                          <c15:sqref>'Currency Chart'!$O$4:$O$288</c15:sqref>
                        </c15:formulaRef>
                      </c:ext>
                    </c:extLst>
                    <c:numCache>
                      <c:formatCode>m/d/yyyy</c:formatCode>
                      <c:ptCount val="285"/>
                      <c:pt idx="0">
                        <c:v>44407</c:v>
                      </c:pt>
                      <c:pt idx="1">
                        <c:v>44410</c:v>
                      </c:pt>
                      <c:pt idx="2">
                        <c:v>44411</c:v>
                      </c:pt>
                      <c:pt idx="3">
                        <c:v>44412</c:v>
                      </c:pt>
                      <c:pt idx="4">
                        <c:v>44413</c:v>
                      </c:pt>
                      <c:pt idx="5">
                        <c:v>44414</c:v>
                      </c:pt>
                      <c:pt idx="6">
                        <c:v>44417</c:v>
                      </c:pt>
                      <c:pt idx="7">
                        <c:v>44418</c:v>
                      </c:pt>
                      <c:pt idx="8">
                        <c:v>44419</c:v>
                      </c:pt>
                      <c:pt idx="9">
                        <c:v>44420</c:v>
                      </c:pt>
                      <c:pt idx="10">
                        <c:v>44421</c:v>
                      </c:pt>
                      <c:pt idx="11">
                        <c:v>44424</c:v>
                      </c:pt>
                      <c:pt idx="12">
                        <c:v>44425</c:v>
                      </c:pt>
                      <c:pt idx="13">
                        <c:v>44426</c:v>
                      </c:pt>
                      <c:pt idx="14">
                        <c:v>44427</c:v>
                      </c:pt>
                      <c:pt idx="15">
                        <c:v>44428</c:v>
                      </c:pt>
                      <c:pt idx="16">
                        <c:v>44431</c:v>
                      </c:pt>
                      <c:pt idx="17">
                        <c:v>44432</c:v>
                      </c:pt>
                      <c:pt idx="18">
                        <c:v>44433</c:v>
                      </c:pt>
                      <c:pt idx="19">
                        <c:v>44434</c:v>
                      </c:pt>
                      <c:pt idx="20">
                        <c:v>44435</c:v>
                      </c:pt>
                      <c:pt idx="21">
                        <c:v>44438</c:v>
                      </c:pt>
                      <c:pt idx="22">
                        <c:v>44439</c:v>
                      </c:pt>
                      <c:pt idx="23">
                        <c:v>44440</c:v>
                      </c:pt>
                      <c:pt idx="24">
                        <c:v>44441</c:v>
                      </c:pt>
                      <c:pt idx="25">
                        <c:v>44442</c:v>
                      </c:pt>
                      <c:pt idx="26">
                        <c:v>44445</c:v>
                      </c:pt>
                      <c:pt idx="27">
                        <c:v>44446</c:v>
                      </c:pt>
                      <c:pt idx="28">
                        <c:v>44447</c:v>
                      </c:pt>
                      <c:pt idx="29">
                        <c:v>44448</c:v>
                      </c:pt>
                      <c:pt idx="30">
                        <c:v>44449</c:v>
                      </c:pt>
                      <c:pt idx="31">
                        <c:v>44452</c:v>
                      </c:pt>
                      <c:pt idx="32">
                        <c:v>44453</c:v>
                      </c:pt>
                      <c:pt idx="33">
                        <c:v>44454</c:v>
                      </c:pt>
                      <c:pt idx="34">
                        <c:v>44455</c:v>
                      </c:pt>
                      <c:pt idx="35">
                        <c:v>44456</c:v>
                      </c:pt>
                      <c:pt idx="36">
                        <c:v>44459</c:v>
                      </c:pt>
                      <c:pt idx="37">
                        <c:v>44460</c:v>
                      </c:pt>
                      <c:pt idx="38">
                        <c:v>44461</c:v>
                      </c:pt>
                      <c:pt idx="39">
                        <c:v>44462</c:v>
                      </c:pt>
                      <c:pt idx="40">
                        <c:v>44463</c:v>
                      </c:pt>
                      <c:pt idx="41">
                        <c:v>44466</c:v>
                      </c:pt>
                      <c:pt idx="42">
                        <c:v>44467</c:v>
                      </c:pt>
                      <c:pt idx="43">
                        <c:v>44468</c:v>
                      </c:pt>
                      <c:pt idx="44">
                        <c:v>44469</c:v>
                      </c:pt>
                      <c:pt idx="45">
                        <c:v>44470</c:v>
                      </c:pt>
                      <c:pt idx="46">
                        <c:v>44473</c:v>
                      </c:pt>
                      <c:pt idx="47">
                        <c:v>44474</c:v>
                      </c:pt>
                      <c:pt idx="48">
                        <c:v>44475</c:v>
                      </c:pt>
                      <c:pt idx="49">
                        <c:v>44476</c:v>
                      </c:pt>
                      <c:pt idx="50">
                        <c:v>44477</c:v>
                      </c:pt>
                      <c:pt idx="51">
                        <c:v>44480</c:v>
                      </c:pt>
                      <c:pt idx="52">
                        <c:v>44481</c:v>
                      </c:pt>
                      <c:pt idx="53">
                        <c:v>44482</c:v>
                      </c:pt>
                      <c:pt idx="54">
                        <c:v>44483</c:v>
                      </c:pt>
                      <c:pt idx="55">
                        <c:v>44484</c:v>
                      </c:pt>
                      <c:pt idx="56">
                        <c:v>44487</c:v>
                      </c:pt>
                      <c:pt idx="57">
                        <c:v>44488</c:v>
                      </c:pt>
                      <c:pt idx="58">
                        <c:v>44489</c:v>
                      </c:pt>
                      <c:pt idx="59">
                        <c:v>44490</c:v>
                      </c:pt>
                      <c:pt idx="60">
                        <c:v>44491</c:v>
                      </c:pt>
                      <c:pt idx="61">
                        <c:v>44494</c:v>
                      </c:pt>
                      <c:pt idx="62">
                        <c:v>44495</c:v>
                      </c:pt>
                      <c:pt idx="63">
                        <c:v>44496</c:v>
                      </c:pt>
                      <c:pt idx="64">
                        <c:v>44497</c:v>
                      </c:pt>
                      <c:pt idx="65">
                        <c:v>44498</c:v>
                      </c:pt>
                      <c:pt idx="66">
                        <c:v>44501</c:v>
                      </c:pt>
                      <c:pt idx="67">
                        <c:v>44502</c:v>
                      </c:pt>
                      <c:pt idx="68">
                        <c:v>44503</c:v>
                      </c:pt>
                      <c:pt idx="69">
                        <c:v>44504</c:v>
                      </c:pt>
                      <c:pt idx="70">
                        <c:v>44505</c:v>
                      </c:pt>
                      <c:pt idx="71">
                        <c:v>44508</c:v>
                      </c:pt>
                      <c:pt idx="72">
                        <c:v>44509</c:v>
                      </c:pt>
                      <c:pt idx="73">
                        <c:v>44510</c:v>
                      </c:pt>
                      <c:pt idx="74">
                        <c:v>44511</c:v>
                      </c:pt>
                      <c:pt idx="75">
                        <c:v>44512</c:v>
                      </c:pt>
                      <c:pt idx="76">
                        <c:v>44515</c:v>
                      </c:pt>
                      <c:pt idx="77">
                        <c:v>44516</c:v>
                      </c:pt>
                      <c:pt idx="78">
                        <c:v>44517</c:v>
                      </c:pt>
                      <c:pt idx="79">
                        <c:v>44518</c:v>
                      </c:pt>
                      <c:pt idx="80">
                        <c:v>44519</c:v>
                      </c:pt>
                      <c:pt idx="81">
                        <c:v>44522</c:v>
                      </c:pt>
                      <c:pt idx="82">
                        <c:v>44523</c:v>
                      </c:pt>
                      <c:pt idx="83">
                        <c:v>44524</c:v>
                      </c:pt>
                      <c:pt idx="84">
                        <c:v>44525</c:v>
                      </c:pt>
                      <c:pt idx="85">
                        <c:v>44526</c:v>
                      </c:pt>
                      <c:pt idx="86">
                        <c:v>44529</c:v>
                      </c:pt>
                      <c:pt idx="87">
                        <c:v>44530</c:v>
                      </c:pt>
                      <c:pt idx="88">
                        <c:v>44531</c:v>
                      </c:pt>
                      <c:pt idx="89">
                        <c:v>44532</c:v>
                      </c:pt>
                      <c:pt idx="90">
                        <c:v>44533</c:v>
                      </c:pt>
                      <c:pt idx="91">
                        <c:v>44536</c:v>
                      </c:pt>
                      <c:pt idx="92">
                        <c:v>44537</c:v>
                      </c:pt>
                      <c:pt idx="93">
                        <c:v>44538</c:v>
                      </c:pt>
                      <c:pt idx="94">
                        <c:v>44539</c:v>
                      </c:pt>
                      <c:pt idx="95">
                        <c:v>44540</c:v>
                      </c:pt>
                      <c:pt idx="96">
                        <c:v>44543</c:v>
                      </c:pt>
                      <c:pt idx="97">
                        <c:v>44544</c:v>
                      </c:pt>
                      <c:pt idx="98">
                        <c:v>44545</c:v>
                      </c:pt>
                      <c:pt idx="99">
                        <c:v>44546</c:v>
                      </c:pt>
                      <c:pt idx="100">
                        <c:v>44547</c:v>
                      </c:pt>
                      <c:pt idx="101">
                        <c:v>44550</c:v>
                      </c:pt>
                      <c:pt idx="102">
                        <c:v>44551</c:v>
                      </c:pt>
                      <c:pt idx="103">
                        <c:v>44552</c:v>
                      </c:pt>
                      <c:pt idx="104">
                        <c:v>44553</c:v>
                      </c:pt>
                      <c:pt idx="105">
                        <c:v>44554</c:v>
                      </c:pt>
                      <c:pt idx="106">
                        <c:v>44557</c:v>
                      </c:pt>
                      <c:pt idx="107">
                        <c:v>44558</c:v>
                      </c:pt>
                      <c:pt idx="108">
                        <c:v>44559</c:v>
                      </c:pt>
                      <c:pt idx="109">
                        <c:v>44560</c:v>
                      </c:pt>
                      <c:pt idx="110">
                        <c:v>44561</c:v>
                      </c:pt>
                      <c:pt idx="111">
                        <c:v>44564</c:v>
                      </c:pt>
                      <c:pt idx="112">
                        <c:v>44565</c:v>
                      </c:pt>
                      <c:pt idx="113">
                        <c:v>44566</c:v>
                      </c:pt>
                      <c:pt idx="114">
                        <c:v>44567</c:v>
                      </c:pt>
                      <c:pt idx="115">
                        <c:v>44568</c:v>
                      </c:pt>
                      <c:pt idx="116">
                        <c:v>44571</c:v>
                      </c:pt>
                      <c:pt idx="117">
                        <c:v>44572</c:v>
                      </c:pt>
                      <c:pt idx="118">
                        <c:v>44573</c:v>
                      </c:pt>
                      <c:pt idx="119">
                        <c:v>44574</c:v>
                      </c:pt>
                      <c:pt idx="120">
                        <c:v>44575</c:v>
                      </c:pt>
                      <c:pt idx="121">
                        <c:v>44578</c:v>
                      </c:pt>
                      <c:pt idx="122">
                        <c:v>44579</c:v>
                      </c:pt>
                      <c:pt idx="123">
                        <c:v>44580</c:v>
                      </c:pt>
                      <c:pt idx="124">
                        <c:v>44581</c:v>
                      </c:pt>
                      <c:pt idx="125">
                        <c:v>44582</c:v>
                      </c:pt>
                      <c:pt idx="126">
                        <c:v>44585</c:v>
                      </c:pt>
                      <c:pt idx="127">
                        <c:v>44586</c:v>
                      </c:pt>
                      <c:pt idx="128">
                        <c:v>44587</c:v>
                      </c:pt>
                      <c:pt idx="129">
                        <c:v>44588</c:v>
                      </c:pt>
                      <c:pt idx="130">
                        <c:v>44589</c:v>
                      </c:pt>
                      <c:pt idx="131">
                        <c:v>44592</c:v>
                      </c:pt>
                      <c:pt idx="132">
                        <c:v>44593</c:v>
                      </c:pt>
                      <c:pt idx="133">
                        <c:v>44594</c:v>
                      </c:pt>
                      <c:pt idx="134">
                        <c:v>44595</c:v>
                      </c:pt>
                      <c:pt idx="135">
                        <c:v>44596</c:v>
                      </c:pt>
                      <c:pt idx="136">
                        <c:v>44599</c:v>
                      </c:pt>
                      <c:pt idx="137">
                        <c:v>44600</c:v>
                      </c:pt>
                      <c:pt idx="138">
                        <c:v>44601</c:v>
                      </c:pt>
                      <c:pt idx="139">
                        <c:v>44602</c:v>
                      </c:pt>
                      <c:pt idx="140">
                        <c:v>44603</c:v>
                      </c:pt>
                      <c:pt idx="141">
                        <c:v>44606</c:v>
                      </c:pt>
                      <c:pt idx="142">
                        <c:v>44607</c:v>
                      </c:pt>
                      <c:pt idx="143">
                        <c:v>44608</c:v>
                      </c:pt>
                      <c:pt idx="144">
                        <c:v>44609</c:v>
                      </c:pt>
                      <c:pt idx="145">
                        <c:v>44610</c:v>
                      </c:pt>
                      <c:pt idx="146">
                        <c:v>44613</c:v>
                      </c:pt>
                      <c:pt idx="147">
                        <c:v>44614</c:v>
                      </c:pt>
                      <c:pt idx="148">
                        <c:v>44615</c:v>
                      </c:pt>
                      <c:pt idx="149">
                        <c:v>44616</c:v>
                      </c:pt>
                      <c:pt idx="150">
                        <c:v>44617</c:v>
                      </c:pt>
                      <c:pt idx="151">
                        <c:v>44620</c:v>
                      </c:pt>
                      <c:pt idx="152">
                        <c:v>44621</c:v>
                      </c:pt>
                      <c:pt idx="153">
                        <c:v>44622</c:v>
                      </c:pt>
                      <c:pt idx="154">
                        <c:v>44623</c:v>
                      </c:pt>
                      <c:pt idx="155">
                        <c:v>44624</c:v>
                      </c:pt>
                      <c:pt idx="156">
                        <c:v>44627</c:v>
                      </c:pt>
                      <c:pt idx="157">
                        <c:v>44628</c:v>
                      </c:pt>
                      <c:pt idx="158">
                        <c:v>44629</c:v>
                      </c:pt>
                      <c:pt idx="159">
                        <c:v>44630</c:v>
                      </c:pt>
                      <c:pt idx="160">
                        <c:v>44631</c:v>
                      </c:pt>
                      <c:pt idx="161">
                        <c:v>44634</c:v>
                      </c:pt>
                      <c:pt idx="162">
                        <c:v>44635</c:v>
                      </c:pt>
                      <c:pt idx="163">
                        <c:v>44636</c:v>
                      </c:pt>
                      <c:pt idx="164">
                        <c:v>44637</c:v>
                      </c:pt>
                      <c:pt idx="165">
                        <c:v>44638</c:v>
                      </c:pt>
                      <c:pt idx="166">
                        <c:v>44641</c:v>
                      </c:pt>
                      <c:pt idx="167">
                        <c:v>44642</c:v>
                      </c:pt>
                      <c:pt idx="168">
                        <c:v>44643</c:v>
                      </c:pt>
                      <c:pt idx="169">
                        <c:v>44644</c:v>
                      </c:pt>
                      <c:pt idx="170">
                        <c:v>44645</c:v>
                      </c:pt>
                      <c:pt idx="171">
                        <c:v>44648</c:v>
                      </c:pt>
                      <c:pt idx="172">
                        <c:v>44649</c:v>
                      </c:pt>
                      <c:pt idx="173">
                        <c:v>44650</c:v>
                      </c:pt>
                      <c:pt idx="174">
                        <c:v>44651</c:v>
                      </c:pt>
                      <c:pt idx="175">
                        <c:v>44652</c:v>
                      </c:pt>
                      <c:pt idx="176">
                        <c:v>44655</c:v>
                      </c:pt>
                      <c:pt idx="177">
                        <c:v>44656</c:v>
                      </c:pt>
                      <c:pt idx="178">
                        <c:v>44657</c:v>
                      </c:pt>
                      <c:pt idx="179">
                        <c:v>44658</c:v>
                      </c:pt>
                      <c:pt idx="180">
                        <c:v>44659</c:v>
                      </c:pt>
                      <c:pt idx="181">
                        <c:v>44662</c:v>
                      </c:pt>
                      <c:pt idx="182">
                        <c:v>44663</c:v>
                      </c:pt>
                      <c:pt idx="183">
                        <c:v>44664</c:v>
                      </c:pt>
                      <c:pt idx="184">
                        <c:v>44665</c:v>
                      </c:pt>
                      <c:pt idx="185">
                        <c:v>44666</c:v>
                      </c:pt>
                      <c:pt idx="186">
                        <c:v>44669</c:v>
                      </c:pt>
                      <c:pt idx="187">
                        <c:v>44670</c:v>
                      </c:pt>
                      <c:pt idx="188">
                        <c:v>44671</c:v>
                      </c:pt>
                      <c:pt idx="189">
                        <c:v>44672</c:v>
                      </c:pt>
                      <c:pt idx="190">
                        <c:v>44673</c:v>
                      </c:pt>
                      <c:pt idx="191">
                        <c:v>44676</c:v>
                      </c:pt>
                      <c:pt idx="192">
                        <c:v>44677</c:v>
                      </c:pt>
                      <c:pt idx="193">
                        <c:v>44678</c:v>
                      </c:pt>
                      <c:pt idx="194">
                        <c:v>44679</c:v>
                      </c:pt>
                      <c:pt idx="195">
                        <c:v>44680</c:v>
                      </c:pt>
                      <c:pt idx="196">
                        <c:v>44683</c:v>
                      </c:pt>
                      <c:pt idx="197">
                        <c:v>44684</c:v>
                      </c:pt>
                      <c:pt idx="198">
                        <c:v>44685</c:v>
                      </c:pt>
                      <c:pt idx="199">
                        <c:v>44686</c:v>
                      </c:pt>
                      <c:pt idx="200">
                        <c:v>44687</c:v>
                      </c:pt>
                      <c:pt idx="201">
                        <c:v>44690</c:v>
                      </c:pt>
                      <c:pt idx="202">
                        <c:v>44691</c:v>
                      </c:pt>
                      <c:pt idx="203">
                        <c:v>44692</c:v>
                      </c:pt>
                      <c:pt idx="204">
                        <c:v>44693</c:v>
                      </c:pt>
                      <c:pt idx="205">
                        <c:v>44694</c:v>
                      </c:pt>
                      <c:pt idx="206">
                        <c:v>44697</c:v>
                      </c:pt>
                      <c:pt idx="207">
                        <c:v>44698</c:v>
                      </c:pt>
                      <c:pt idx="208">
                        <c:v>44699</c:v>
                      </c:pt>
                      <c:pt idx="209">
                        <c:v>44700</c:v>
                      </c:pt>
                      <c:pt idx="210">
                        <c:v>44701</c:v>
                      </c:pt>
                      <c:pt idx="211">
                        <c:v>44704</c:v>
                      </c:pt>
                      <c:pt idx="212">
                        <c:v>44705</c:v>
                      </c:pt>
                      <c:pt idx="213">
                        <c:v>44706</c:v>
                      </c:pt>
                      <c:pt idx="214">
                        <c:v>44707</c:v>
                      </c:pt>
                      <c:pt idx="215">
                        <c:v>44708</c:v>
                      </c:pt>
                      <c:pt idx="216">
                        <c:v>44711</c:v>
                      </c:pt>
                      <c:pt idx="217">
                        <c:v>44712</c:v>
                      </c:pt>
                      <c:pt idx="218">
                        <c:v>44713</c:v>
                      </c:pt>
                      <c:pt idx="219">
                        <c:v>44714</c:v>
                      </c:pt>
                      <c:pt idx="220">
                        <c:v>44715</c:v>
                      </c:pt>
                      <c:pt idx="221">
                        <c:v>44718</c:v>
                      </c:pt>
                      <c:pt idx="222">
                        <c:v>44719</c:v>
                      </c:pt>
                      <c:pt idx="223">
                        <c:v>44720</c:v>
                      </c:pt>
                      <c:pt idx="224">
                        <c:v>44721</c:v>
                      </c:pt>
                      <c:pt idx="225">
                        <c:v>44722</c:v>
                      </c:pt>
                      <c:pt idx="226">
                        <c:v>44725</c:v>
                      </c:pt>
                      <c:pt idx="227">
                        <c:v>44726</c:v>
                      </c:pt>
                      <c:pt idx="228">
                        <c:v>44727</c:v>
                      </c:pt>
                      <c:pt idx="229">
                        <c:v>44728</c:v>
                      </c:pt>
                      <c:pt idx="230">
                        <c:v>44729</c:v>
                      </c:pt>
                      <c:pt idx="231">
                        <c:v>44732</c:v>
                      </c:pt>
                      <c:pt idx="232">
                        <c:v>44733</c:v>
                      </c:pt>
                      <c:pt idx="233">
                        <c:v>44734</c:v>
                      </c:pt>
                      <c:pt idx="234">
                        <c:v>44735</c:v>
                      </c:pt>
                      <c:pt idx="235">
                        <c:v>44736</c:v>
                      </c:pt>
                      <c:pt idx="236">
                        <c:v>44739</c:v>
                      </c:pt>
                      <c:pt idx="237">
                        <c:v>44740</c:v>
                      </c:pt>
                      <c:pt idx="238">
                        <c:v>44741</c:v>
                      </c:pt>
                      <c:pt idx="239">
                        <c:v>44742</c:v>
                      </c:pt>
                      <c:pt idx="240">
                        <c:v>44743</c:v>
                      </c:pt>
                      <c:pt idx="241">
                        <c:v>44746</c:v>
                      </c:pt>
                      <c:pt idx="242">
                        <c:v>44747</c:v>
                      </c:pt>
                      <c:pt idx="243">
                        <c:v>44748</c:v>
                      </c:pt>
                      <c:pt idx="244">
                        <c:v>44749</c:v>
                      </c:pt>
                      <c:pt idx="245">
                        <c:v>44750</c:v>
                      </c:pt>
                      <c:pt idx="246">
                        <c:v>44753</c:v>
                      </c:pt>
                      <c:pt idx="247">
                        <c:v>44754</c:v>
                      </c:pt>
                      <c:pt idx="248">
                        <c:v>44755</c:v>
                      </c:pt>
                      <c:pt idx="249">
                        <c:v>44756</c:v>
                      </c:pt>
                      <c:pt idx="250">
                        <c:v>44757</c:v>
                      </c:pt>
                      <c:pt idx="251">
                        <c:v>44760</c:v>
                      </c:pt>
                      <c:pt idx="252">
                        <c:v>44761</c:v>
                      </c:pt>
                      <c:pt idx="253">
                        <c:v>44762</c:v>
                      </c:pt>
                      <c:pt idx="254">
                        <c:v>44763</c:v>
                      </c:pt>
                      <c:pt idx="255">
                        <c:v>44764</c:v>
                      </c:pt>
                      <c:pt idx="256">
                        <c:v>44767</c:v>
                      </c:pt>
                      <c:pt idx="257">
                        <c:v>44768</c:v>
                      </c:pt>
                      <c:pt idx="258">
                        <c:v>44769</c:v>
                      </c:pt>
                      <c:pt idx="259">
                        <c:v>44770</c:v>
                      </c:pt>
                      <c:pt idx="260">
                        <c:v>44771</c:v>
                      </c:pt>
                      <c:pt idx="261">
                        <c:v>44774</c:v>
                      </c:pt>
                      <c:pt idx="262">
                        <c:v>44775</c:v>
                      </c:pt>
                      <c:pt idx="263">
                        <c:v>44776</c:v>
                      </c:pt>
                      <c:pt idx="264">
                        <c:v>44777</c:v>
                      </c:pt>
                      <c:pt idx="265">
                        <c:v>44778</c:v>
                      </c:pt>
                      <c:pt idx="266">
                        <c:v>44781</c:v>
                      </c:pt>
                      <c:pt idx="267">
                        <c:v>44782</c:v>
                      </c:pt>
                      <c:pt idx="268">
                        <c:v>44783</c:v>
                      </c:pt>
                      <c:pt idx="269">
                        <c:v>44784</c:v>
                      </c:pt>
                      <c:pt idx="270">
                        <c:v>44785</c:v>
                      </c:pt>
                      <c:pt idx="271">
                        <c:v>44788</c:v>
                      </c:pt>
                      <c:pt idx="272">
                        <c:v>44789</c:v>
                      </c:pt>
                      <c:pt idx="273">
                        <c:v>44790</c:v>
                      </c:pt>
                      <c:pt idx="274">
                        <c:v>44791</c:v>
                      </c:pt>
                      <c:pt idx="275">
                        <c:v>44792</c:v>
                      </c:pt>
                      <c:pt idx="276">
                        <c:v>44795</c:v>
                      </c:pt>
                      <c:pt idx="277">
                        <c:v>44796</c:v>
                      </c:pt>
                      <c:pt idx="278">
                        <c:v>44797</c:v>
                      </c:pt>
                      <c:pt idx="279">
                        <c:v>44798</c:v>
                      </c:pt>
                      <c:pt idx="280">
                        <c:v>44799</c:v>
                      </c:pt>
                      <c:pt idx="281">
                        <c:v>44802</c:v>
                      </c:pt>
                      <c:pt idx="282">
                        <c:v>44803</c:v>
                      </c:pt>
                      <c:pt idx="283">
                        <c:v>44804</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'Currency Chart'!$X$4:$X$288</c15:sqref>
                        </c15:formulaRef>
                      </c:ext>
                    </c:extLst>
                    <c:numCache>
                      <c:formatCode>0</c:formatCode>
                      <c:ptCount val="285"/>
                      <c:pt idx="0" formatCode="General">
                        <c:v>100</c:v>
                      </c:pt>
                      <c:pt idx="1">
                        <c:v>99.617137648131276</c:v>
                      </c:pt>
                      <c:pt idx="2">
                        <c:v>99.398359161349148</c:v>
                      </c:pt>
                      <c:pt idx="3">
                        <c:v>99.790337283500463</c:v>
                      </c:pt>
                      <c:pt idx="4">
                        <c:v>100.03646308113036</c:v>
                      </c:pt>
                      <c:pt idx="5">
                        <c:v>100.50136736554239</c:v>
                      </c:pt>
                      <c:pt idx="6">
                        <c:v>100.52871467639015</c:v>
                      </c:pt>
                      <c:pt idx="7">
                        <c:v>100.78395624430264</c:v>
                      </c:pt>
                      <c:pt idx="8">
                        <c:v>100.63810391978123</c:v>
                      </c:pt>
                      <c:pt idx="9">
                        <c:v>100.61987237921605</c:v>
                      </c:pt>
                      <c:pt idx="10">
                        <c:v>99.881494986326345</c:v>
                      </c:pt>
                      <c:pt idx="11">
                        <c:v>99.571558796718335</c:v>
                      </c:pt>
                      <c:pt idx="12">
                        <c:v>99.881494986326345</c:v>
                      </c:pt>
                      <c:pt idx="13">
                        <c:v>100.03646308113035</c:v>
                      </c:pt>
                      <c:pt idx="14">
                        <c:v>100.01823154056517</c:v>
                      </c:pt>
                      <c:pt idx="15">
                        <c:v>100.09115770282587</c:v>
                      </c:pt>
                      <c:pt idx="16">
                        <c:v>99.981768459434804</c:v>
                      </c:pt>
                      <c:pt idx="17">
                        <c:v>99.927073837739272</c:v>
                      </c:pt>
                      <c:pt idx="18">
                        <c:v>100.26435733819504</c:v>
                      </c:pt>
                      <c:pt idx="19">
                        <c:v>100.33728350045575</c:v>
                      </c:pt>
                      <c:pt idx="20">
                        <c:v>100.10938924339104</c:v>
                      </c:pt>
                      <c:pt idx="21">
                        <c:v>100.20054694621695</c:v>
                      </c:pt>
                      <c:pt idx="22">
                        <c:v>100.29170464904284</c:v>
                      </c:pt>
                      <c:pt idx="23">
                        <c:v>100.26435733819508</c:v>
                      </c:pt>
                      <c:pt idx="24">
                        <c:v>100.20054694621697</c:v>
                      </c:pt>
                      <c:pt idx="25">
                        <c:v>100.02734731084779</c:v>
                      </c:pt>
                      <c:pt idx="26">
                        <c:v>100.11850501367368</c:v>
                      </c:pt>
                      <c:pt idx="27">
                        <c:v>100.51959890610759</c:v>
                      </c:pt>
                      <c:pt idx="28">
                        <c:v>100.48313582497724</c:v>
                      </c:pt>
                      <c:pt idx="29">
                        <c:v>100.00000000000003</c:v>
                      </c:pt>
                      <c:pt idx="30">
                        <c:v>100.20966271649957</c:v>
                      </c:pt>
                      <c:pt idx="31">
                        <c:v>100.25524156791251</c:v>
                      </c:pt>
                      <c:pt idx="32">
                        <c:v>99.972652689152255</c:v>
                      </c:pt>
                      <c:pt idx="33">
                        <c:v>99.690063810392004</c:v>
                      </c:pt>
                      <c:pt idx="34">
                        <c:v>100.00000000000003</c:v>
                      </c:pt>
                      <c:pt idx="35">
                        <c:v>100.23701002734734</c:v>
                      </c:pt>
                      <c:pt idx="36">
                        <c:v>99.717411121239778</c:v>
                      </c:pt>
                      <c:pt idx="37">
                        <c:v>99.553327256153182</c:v>
                      </c:pt>
                      <c:pt idx="38">
                        <c:v>100.07292616226076</c:v>
                      </c:pt>
                      <c:pt idx="39">
                        <c:v>100.54694621695538</c:v>
                      </c:pt>
                      <c:pt idx="40">
                        <c:v>100.9298085688241</c:v>
                      </c:pt>
                      <c:pt idx="41">
                        <c:v>101.18505013673659</c:v>
                      </c:pt>
                      <c:pt idx="42">
                        <c:v>101.64083865086603</c:v>
                      </c:pt>
                      <c:pt idx="43">
                        <c:v>102.06016408386512</c:v>
                      </c:pt>
                      <c:pt idx="44">
                        <c:v>101.43117593436648</c:v>
                      </c:pt>
                      <c:pt idx="45">
                        <c:v>101.23062898814952</c:v>
                      </c:pt>
                      <c:pt idx="46">
                        <c:v>101.06654512306292</c:v>
                      </c:pt>
                      <c:pt idx="47">
                        <c:v>101.59525979945307</c:v>
                      </c:pt>
                      <c:pt idx="48">
                        <c:v>101.55879671832271</c:v>
                      </c:pt>
                      <c:pt idx="49">
                        <c:v>101.72288058340932</c:v>
                      </c:pt>
                      <c:pt idx="50">
                        <c:v>102.29717411121243</c:v>
                      </c:pt>
                      <c:pt idx="51">
                        <c:v>103.28167730173203</c:v>
                      </c:pt>
                      <c:pt idx="52">
                        <c:v>103.55515041020971</c:v>
                      </c:pt>
                      <c:pt idx="53">
                        <c:v>103.21786690975392</c:v>
                      </c:pt>
                      <c:pt idx="54">
                        <c:v>103.60984503190524</c:v>
                      </c:pt>
                      <c:pt idx="55">
                        <c:v>104.10209662716504</c:v>
                      </c:pt>
                      <c:pt idx="56">
                        <c:v>104.20237010027351</c:v>
                      </c:pt>
                      <c:pt idx="57">
                        <c:v>104.24794895168645</c:v>
                      </c:pt>
                      <c:pt idx="58">
                        <c:v>104.15679124886057</c:v>
                      </c:pt>
                      <c:pt idx="59">
                        <c:v>103.89243391066549</c:v>
                      </c:pt>
                      <c:pt idx="60">
                        <c:v>103.42752962625345</c:v>
                      </c:pt>
                      <c:pt idx="61">
                        <c:v>103.64630811303559</c:v>
                      </c:pt>
                      <c:pt idx="62">
                        <c:v>104.04740200546949</c:v>
                      </c:pt>
                      <c:pt idx="63">
                        <c:v>103.74658158614406</c:v>
                      </c:pt>
                      <c:pt idx="64">
                        <c:v>103.51868732907934</c:v>
                      </c:pt>
                      <c:pt idx="65">
                        <c:v>103.91978122151325</c:v>
                      </c:pt>
                      <c:pt idx="66">
                        <c:v>103.90154968094808</c:v>
                      </c:pt>
                      <c:pt idx="67">
                        <c:v>103.87420237010031</c:v>
                      </c:pt>
                      <c:pt idx="68">
                        <c:v>103.90154968094808</c:v>
                      </c:pt>
                      <c:pt idx="69">
                        <c:v>103.69188696444853</c:v>
                      </c:pt>
                      <c:pt idx="70">
                        <c:v>103.37283500455793</c:v>
                      </c:pt>
                      <c:pt idx="71">
                        <c:v>103.20875113947132</c:v>
                      </c:pt>
                      <c:pt idx="72">
                        <c:v>102.87146763901553</c:v>
                      </c:pt>
                      <c:pt idx="73">
                        <c:v>103.82862351868737</c:v>
                      </c:pt>
                      <c:pt idx="74">
                        <c:v>103.96536007292619</c:v>
                      </c:pt>
                      <c:pt idx="75">
                        <c:v>103.78304466727441</c:v>
                      </c:pt>
                      <c:pt idx="76">
                        <c:v>104.02917046490431</c:v>
                      </c:pt>
                      <c:pt idx="77">
                        <c:v>104.66727438468553</c:v>
                      </c:pt>
                      <c:pt idx="78">
                        <c:v>103.98359161349136</c:v>
                      </c:pt>
                      <c:pt idx="79">
                        <c:v>104.13855970829538</c:v>
                      </c:pt>
                      <c:pt idx="80">
                        <c:v>103.90154968094808</c:v>
                      </c:pt>
                      <c:pt idx="81">
                        <c:v>104.70373746581591</c:v>
                      </c:pt>
                      <c:pt idx="82">
                        <c:v>104.94074749316322</c:v>
                      </c:pt>
                      <c:pt idx="83">
                        <c:v>105.20510483135828</c:v>
                      </c:pt>
                      <c:pt idx="84">
                        <c:v>105.15041020966275</c:v>
                      </c:pt>
                      <c:pt idx="85">
                        <c:v>103.29079307201462</c:v>
                      </c:pt>
                      <c:pt idx="86">
                        <c:v>103.48222424794898</c:v>
                      </c:pt>
                      <c:pt idx="87">
                        <c:v>103.12670920692801</c:v>
                      </c:pt>
                      <c:pt idx="88">
                        <c:v>102.78030993618964</c:v>
                      </c:pt>
                      <c:pt idx="89">
                        <c:v>103.14494074749321</c:v>
                      </c:pt>
                      <c:pt idx="90">
                        <c:v>102.82588878760259</c:v>
                      </c:pt>
                      <c:pt idx="91">
                        <c:v>103.42752962625346</c:v>
                      </c:pt>
                      <c:pt idx="92">
                        <c:v>103.52780309936193</c:v>
                      </c:pt>
                      <c:pt idx="93">
                        <c:v>103.60984503190524</c:v>
                      </c:pt>
                      <c:pt idx="94">
                        <c:v>103.40929808568828</c:v>
                      </c:pt>
                      <c:pt idx="95">
                        <c:v>103.35460346399275</c:v>
                      </c:pt>
                      <c:pt idx="96">
                        <c:v>103.51868732907934</c:v>
                      </c:pt>
                      <c:pt idx="97">
                        <c:v>103.65542388331816</c:v>
                      </c:pt>
                      <c:pt idx="98">
                        <c:v>103.93801276207842</c:v>
                      </c:pt>
                      <c:pt idx="99">
                        <c:v>103.64630811303559</c:v>
                      </c:pt>
                      <c:pt idx="100">
                        <c:v>103.61896080218783</c:v>
                      </c:pt>
                      <c:pt idx="101">
                        <c:v>103.53691886964452</c:v>
                      </c:pt>
                      <c:pt idx="102">
                        <c:v>103.99270738377396</c:v>
                      </c:pt>
                      <c:pt idx="103">
                        <c:v>104.02005469462172</c:v>
                      </c:pt>
                      <c:pt idx="104">
                        <c:v>104.25706472196904</c:v>
                      </c:pt>
                      <c:pt idx="105">
                        <c:v>104.29352780309938</c:v>
                      </c:pt>
                      <c:pt idx="106">
                        <c:v>104.67639015496812</c:v>
                      </c:pt>
                      <c:pt idx="107">
                        <c:v>104.65815861440295</c:v>
                      </c:pt>
                      <c:pt idx="108">
                        <c:v>104.77666362807661</c:v>
                      </c:pt>
                      <c:pt idx="109">
                        <c:v>104.88605287146768</c:v>
                      </c:pt>
                      <c:pt idx="110">
                        <c:v>104.90428441203285</c:v>
                      </c:pt>
                      <c:pt idx="111">
                        <c:v>105.12306289881498</c:v>
                      </c:pt>
                      <c:pt idx="112">
                        <c:v>105.87055606198727</c:v>
                      </c:pt>
                      <c:pt idx="113">
                        <c:v>105.83409298085691</c:v>
                      </c:pt>
                      <c:pt idx="114">
                        <c:v>105.57885141294442</c:v>
                      </c:pt>
                      <c:pt idx="115">
                        <c:v>105.33272561531452</c:v>
                      </c:pt>
                      <c:pt idx="116">
                        <c:v>105.01367365542391</c:v>
                      </c:pt>
                      <c:pt idx="117">
                        <c:v>105.08659981768461</c:v>
                      </c:pt>
                      <c:pt idx="118">
                        <c:v>104.49407474931633</c:v>
                      </c:pt>
                      <c:pt idx="119">
                        <c:v>104.07474931631724</c:v>
                      </c:pt>
                      <c:pt idx="120">
                        <c:v>104.102096627165</c:v>
                      </c:pt>
                      <c:pt idx="121">
                        <c:v>104.46672743846855</c:v>
                      </c:pt>
                      <c:pt idx="122">
                        <c:v>104.47584320875114</c:v>
                      </c:pt>
                      <c:pt idx="123">
                        <c:v>104.21148587055606</c:v>
                      </c:pt>
                      <c:pt idx="124">
                        <c:v>104.00182315405652</c:v>
                      </c:pt>
                      <c:pt idx="125">
                        <c:v>103.62807657247039</c:v>
                      </c:pt>
                      <c:pt idx="126">
                        <c:v>103.84685505925252</c:v>
                      </c:pt>
                      <c:pt idx="127">
                        <c:v>103.79216043755699</c:v>
                      </c:pt>
                      <c:pt idx="128">
                        <c:v>104.49407474931633</c:v>
                      </c:pt>
                      <c:pt idx="129">
                        <c:v>105.14129443938013</c:v>
                      </c:pt>
                      <c:pt idx="130">
                        <c:v>105.05013673655424</c:v>
                      </c:pt>
                      <c:pt idx="131">
                        <c:v>104.92251595259799</c:v>
                      </c:pt>
                      <c:pt idx="132">
                        <c:v>104.56700091157703</c:v>
                      </c:pt>
                      <c:pt idx="133">
                        <c:v>104.32087511394712</c:v>
                      </c:pt>
                      <c:pt idx="134">
                        <c:v>104.78577939835915</c:v>
                      </c:pt>
                      <c:pt idx="135">
                        <c:v>105.01367365542387</c:v>
                      </c:pt>
                      <c:pt idx="136">
                        <c:v>104.94074749316316</c:v>
                      </c:pt>
                      <c:pt idx="137">
                        <c:v>105.3236098450319</c:v>
                      </c:pt>
                      <c:pt idx="138">
                        <c:v>105.27803099361894</c:v>
                      </c:pt>
                      <c:pt idx="139">
                        <c:v>105.74293527803098</c:v>
                      </c:pt>
                      <c:pt idx="140">
                        <c:v>105.20510483135824</c:v>
                      </c:pt>
                      <c:pt idx="141">
                        <c:v>105.31449407474931</c:v>
                      </c:pt>
                      <c:pt idx="142">
                        <c:v>105.39653600729261</c:v>
                      </c:pt>
                      <c:pt idx="143">
                        <c:v>105.25068368277118</c:v>
                      </c:pt>
                      <c:pt idx="144">
                        <c:v>104.76754785779399</c:v>
                      </c:pt>
                      <c:pt idx="145">
                        <c:v>104.83135824977211</c:v>
                      </c:pt>
                      <c:pt idx="146">
                        <c:v>104.5943482224248</c:v>
                      </c:pt>
                      <c:pt idx="147">
                        <c:v>104.90428441203282</c:v>
                      </c:pt>
                      <c:pt idx="148">
                        <c:v>104.80401093892434</c:v>
                      </c:pt>
                      <c:pt idx="149">
                        <c:v>105.30537830446673</c:v>
                      </c:pt>
                      <c:pt idx="150">
                        <c:v>105.34184138559709</c:v>
                      </c:pt>
                      <c:pt idx="151">
                        <c:v>104.82224247948952</c:v>
                      </c:pt>
                      <c:pt idx="152">
                        <c:v>104.73108477666364</c:v>
                      </c:pt>
                      <c:pt idx="153">
                        <c:v>105.28714676390155</c:v>
                      </c:pt>
                      <c:pt idx="154">
                        <c:v>105.25068368277118</c:v>
                      </c:pt>
                      <c:pt idx="155">
                        <c:v>104.63081130355515</c:v>
                      </c:pt>
                      <c:pt idx="156">
                        <c:v>105.09571558796718</c:v>
                      </c:pt>
                      <c:pt idx="157">
                        <c:v>105.43299908842296</c:v>
                      </c:pt>
                      <c:pt idx="158">
                        <c:v>105.57885141294437</c:v>
                      </c:pt>
                      <c:pt idx="159">
                        <c:v>105.86144029170462</c:v>
                      </c:pt>
                      <c:pt idx="160">
                        <c:v>106.90975387420235</c:v>
                      </c:pt>
                      <c:pt idx="161">
                        <c:v>107.73017319963535</c:v>
                      </c:pt>
                      <c:pt idx="162">
                        <c:v>107.82133090246123</c:v>
                      </c:pt>
                      <c:pt idx="163">
                        <c:v>108.22242479489513</c:v>
                      </c:pt>
                      <c:pt idx="164">
                        <c:v>108.10391978122148</c:v>
                      </c:pt>
                      <c:pt idx="165">
                        <c:v>108.63263445761164</c:v>
                      </c:pt>
                      <c:pt idx="166">
                        <c:v>108.9061075660893</c:v>
                      </c:pt>
                      <c:pt idx="167">
                        <c:v>110.11850501367361</c:v>
                      </c:pt>
                      <c:pt idx="168">
                        <c:v>110.43755697356424</c:v>
                      </c:pt>
                      <c:pt idx="169">
                        <c:v>111.51321786690973</c:v>
                      </c:pt>
                      <c:pt idx="170">
                        <c:v>111.26709206927984</c:v>
                      </c:pt>
                      <c:pt idx="171">
                        <c:v>112.95350957155877</c:v>
                      </c:pt>
                      <c:pt idx="172">
                        <c:v>111.97812215132176</c:v>
                      </c:pt>
                      <c:pt idx="173">
                        <c:v>111.0300820419325</c:v>
                      </c:pt>
                      <c:pt idx="174">
                        <c:v>110.90246125797626</c:v>
                      </c:pt>
                      <c:pt idx="175">
                        <c:v>111.65907019143113</c:v>
                      </c:pt>
                      <c:pt idx="176">
                        <c:v>111.92342752962621</c:v>
                      </c:pt>
                      <c:pt idx="177">
                        <c:v>112.6709206927985</c:v>
                      </c:pt>
                      <c:pt idx="178">
                        <c:v>112.8441203281677</c:v>
                      </c:pt>
                      <c:pt idx="179">
                        <c:v>112.96262534184135</c:v>
                      </c:pt>
                      <c:pt idx="180">
                        <c:v>113.32725615314489</c:v>
                      </c:pt>
                      <c:pt idx="181">
                        <c:v>114.26618049225154</c:v>
                      </c:pt>
                      <c:pt idx="182">
                        <c:v>114.26618049225154</c:v>
                      </c:pt>
                      <c:pt idx="183">
                        <c:v>114.54876937101179</c:v>
                      </c:pt>
                      <c:pt idx="184">
                        <c:v>114.73108477666358</c:v>
                      </c:pt>
                      <c:pt idx="185">
                        <c:v>115.17775752051044</c:v>
                      </c:pt>
                      <c:pt idx="186">
                        <c:v>115.74293527803096</c:v>
                      </c:pt>
                      <c:pt idx="187">
                        <c:v>117.50227894257061</c:v>
                      </c:pt>
                      <c:pt idx="188">
                        <c:v>116.57247037374654</c:v>
                      </c:pt>
                      <c:pt idx="189">
                        <c:v>117.03737465815856</c:v>
                      </c:pt>
                      <c:pt idx="190">
                        <c:v>117.19234275296259</c:v>
                      </c:pt>
                      <c:pt idx="191">
                        <c:v>116.79124886052867</c:v>
                      </c:pt>
                      <c:pt idx="192">
                        <c:v>115.97082953509567</c:v>
                      </c:pt>
                      <c:pt idx="193">
                        <c:v>117.06472196900634</c:v>
                      </c:pt>
                      <c:pt idx="194">
                        <c:v>119.27985414767547</c:v>
                      </c:pt>
                      <c:pt idx="195">
                        <c:v>118.35004557885141</c:v>
                      </c:pt>
                      <c:pt idx="196">
                        <c:v>118.63263445761163</c:v>
                      </c:pt>
                      <c:pt idx="197">
                        <c:v>118.59617137648128</c:v>
                      </c:pt>
                      <c:pt idx="198">
                        <c:v>117.65724703737463</c:v>
                      </c:pt>
                      <c:pt idx="199">
                        <c:v>118.62351868732905</c:v>
                      </c:pt>
                      <c:pt idx="200">
                        <c:v>119.01549680948037</c:v>
                      </c:pt>
                      <c:pt idx="201">
                        <c:v>118.7329079307201</c:v>
                      </c:pt>
                      <c:pt idx="202">
                        <c:v>118.89699179580671</c:v>
                      </c:pt>
                      <c:pt idx="203">
                        <c:v>118.46855059252503</c:v>
                      </c:pt>
                      <c:pt idx="204">
                        <c:v>116.97356426618045</c:v>
                      </c:pt>
                      <c:pt idx="205">
                        <c:v>117.76663628076568</c:v>
                      </c:pt>
                      <c:pt idx="206">
                        <c:v>117.73928896991791</c:v>
                      </c:pt>
                      <c:pt idx="207">
                        <c:v>117.94895168641743</c:v>
                      </c:pt>
                      <c:pt idx="208">
                        <c:v>116.88240656335455</c:v>
                      </c:pt>
                      <c:pt idx="209">
                        <c:v>116.49954421148581</c:v>
                      </c:pt>
                      <c:pt idx="210">
                        <c:v>116.54512306289877</c:v>
                      </c:pt>
                      <c:pt idx="211">
                        <c:v>116.56335460346395</c:v>
                      </c:pt>
                      <c:pt idx="212">
                        <c:v>115.58796718322694</c:v>
                      </c:pt>
                      <c:pt idx="213">
                        <c:v>116.05287146763897</c:v>
                      </c:pt>
                      <c:pt idx="214">
                        <c:v>115.89790337283495</c:v>
                      </c:pt>
                      <c:pt idx="215">
                        <c:v>115.87055606198717</c:v>
                      </c:pt>
                      <c:pt idx="216">
                        <c:v>116.27164995442109</c:v>
                      </c:pt>
                      <c:pt idx="217">
                        <c:v>117.30173199635364</c:v>
                      </c:pt>
                      <c:pt idx="218">
                        <c:v>118.60528714676384</c:v>
                      </c:pt>
                      <c:pt idx="219">
                        <c:v>118.35004557885136</c:v>
                      </c:pt>
                      <c:pt idx="220">
                        <c:v>119.28896991795803</c:v>
                      </c:pt>
                      <c:pt idx="221">
                        <c:v>120.20966271649949</c:v>
                      </c:pt>
                      <c:pt idx="222">
                        <c:v>120.8568824065633</c:v>
                      </c:pt>
                      <c:pt idx="223">
                        <c:v>122.37010027347304</c:v>
                      </c:pt>
                      <c:pt idx="224">
                        <c:v>122.45214220601635</c:v>
                      </c:pt>
                      <c:pt idx="225">
                        <c:v>122.53418413855962</c:v>
                      </c:pt>
                      <c:pt idx="226">
                        <c:v>122.51595259799447</c:v>
                      </c:pt>
                      <c:pt idx="227">
                        <c:v>123.49134001823148</c:v>
                      </c:pt>
                      <c:pt idx="228">
                        <c:v>121.99635369188692</c:v>
                      </c:pt>
                      <c:pt idx="229">
                        <c:v>120.51048313582491</c:v>
                      </c:pt>
                      <c:pt idx="230">
                        <c:v>123.02643573381947</c:v>
                      </c:pt>
                      <c:pt idx="231">
                        <c:v>123.13582497721053</c:v>
                      </c:pt>
                      <c:pt idx="232">
                        <c:v>124.53053783044663</c:v>
                      </c:pt>
                      <c:pt idx="233">
                        <c:v>124.211485870556</c:v>
                      </c:pt>
                      <c:pt idx="234">
                        <c:v>122.9990884229717</c:v>
                      </c:pt>
                      <c:pt idx="235">
                        <c:v>123.21786690975381</c:v>
                      </c:pt>
                      <c:pt idx="236">
                        <c:v>123.45487693710115</c:v>
                      </c:pt>
                      <c:pt idx="237">
                        <c:v>124.08386508659979</c:v>
                      </c:pt>
                      <c:pt idx="238">
                        <c:v>124.50319051959889</c:v>
                      </c:pt>
                      <c:pt idx="239">
                        <c:v>123.72835004557882</c:v>
                      </c:pt>
                      <c:pt idx="240">
                        <c:v>123.23609845031903</c:v>
                      </c:pt>
                      <c:pt idx="241">
                        <c:v>123.69188696444849</c:v>
                      </c:pt>
                      <c:pt idx="242">
                        <c:v>123.85597082953511</c:v>
                      </c:pt>
                      <c:pt idx="243">
                        <c:v>123.91066545123066</c:v>
                      </c:pt>
                      <c:pt idx="244">
                        <c:v>123.9562443026436</c:v>
                      </c:pt>
                      <c:pt idx="245">
                        <c:v>124.04740200546952</c:v>
                      </c:pt>
                      <c:pt idx="246">
                        <c:v>125.26891522333641</c:v>
                      </c:pt>
                      <c:pt idx="247">
                        <c:v>124.75843208751145</c:v>
                      </c:pt>
                      <c:pt idx="248">
                        <c:v>125.26891522333642</c:v>
                      </c:pt>
                      <c:pt idx="249">
                        <c:v>126.6180492251596</c:v>
                      </c:pt>
                      <c:pt idx="250">
                        <c:v>126.2807657247038</c:v>
                      </c:pt>
                      <c:pt idx="251">
                        <c:v>125.90701914311767</c:v>
                      </c:pt>
                      <c:pt idx="252">
                        <c:v>125.96171376481318</c:v>
                      </c:pt>
                      <c:pt idx="253">
                        <c:v>125.97994530537834</c:v>
                      </c:pt>
                      <c:pt idx="254">
                        <c:v>125.22333637192347</c:v>
                      </c:pt>
                      <c:pt idx="255">
                        <c:v>124.02005469462173</c:v>
                      </c:pt>
                      <c:pt idx="256">
                        <c:v>124.57611668185965</c:v>
                      </c:pt>
                      <c:pt idx="257">
                        <c:v>124.80401093892436</c:v>
                      </c:pt>
                      <c:pt idx="258">
                        <c:v>124.47584320875117</c:v>
                      </c:pt>
                      <c:pt idx="259">
                        <c:v>122.40656335460348</c:v>
                      </c:pt>
                      <c:pt idx="260">
                        <c:v>121.41294439380128</c:v>
                      </c:pt>
                      <c:pt idx="261">
                        <c:v>119.97265268915226</c:v>
                      </c:pt>
                      <c:pt idx="262">
                        <c:v>121.38559708295351</c:v>
                      </c:pt>
                      <c:pt idx="263">
                        <c:v>122.02370100273474</c:v>
                      </c:pt>
                      <c:pt idx="264">
                        <c:v>121.10300820419324</c:v>
                      </c:pt>
                      <c:pt idx="265">
                        <c:v>123.0355515041021</c:v>
                      </c:pt>
                      <c:pt idx="266">
                        <c:v>123.06289881494986</c:v>
                      </c:pt>
                      <c:pt idx="267">
                        <c:v>123.1814038286235</c:v>
                      </c:pt>
                      <c:pt idx="268">
                        <c:v>121.12123974475843</c:v>
                      </c:pt>
                      <c:pt idx="269">
                        <c:v>121.23974475843208</c:v>
                      </c:pt>
                      <c:pt idx="270">
                        <c:v>121.67730173199635</c:v>
                      </c:pt>
                      <c:pt idx="271">
                        <c:v>121.53144940747492</c:v>
                      </c:pt>
                      <c:pt idx="272">
                        <c:v>122.34275296262534</c:v>
                      </c:pt>
                      <c:pt idx="273">
                        <c:v>123.07201458523242</c:v>
                      </c:pt>
                      <c:pt idx="274">
                        <c:v>123.86508659981766</c:v>
                      </c:pt>
                      <c:pt idx="275">
                        <c:v>124.8222424794895</c:v>
                      </c:pt>
                      <c:pt idx="276">
                        <c:v>125.31449407474929</c:v>
                      </c:pt>
                      <c:pt idx="277">
                        <c:v>124.68550592525065</c:v>
                      </c:pt>
                      <c:pt idx="278">
                        <c:v>124.9863263445761</c:v>
                      </c:pt>
                      <c:pt idx="279">
                        <c:v>124.43026435733817</c:v>
                      </c:pt>
                      <c:pt idx="280">
                        <c:v>125.36007292616225</c:v>
                      </c:pt>
                      <c:pt idx="281">
                        <c:v>126.42661804922514</c:v>
                      </c:pt>
                      <c:pt idx="282">
                        <c:v>126.51777575205102</c:v>
                      </c:pt>
                      <c:pt idx="283">
                        <c:v>126.67274384685504</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A-F221-4E69-83E4-9714408A62A9}"/>
                  </c:ext>
                </c:extLst>
              </c15:ser>
            </c15:filteredLineSeries>
            <c15:filteredLineSeries>
              <c15:ser>
                <c:idx val="9"/>
                <c:order val="9"/>
                <c:tx>
                  <c:strRef>
                    <c:extLst xmlns:c15="http://schemas.microsoft.com/office/drawing/2012/chart" xmlns:c16r2="http://schemas.microsoft.com/office/drawing/2015/06/chart">
                      <c:ext xmlns:c15="http://schemas.microsoft.com/office/drawing/2012/chart" uri="{02D57815-91ED-43cb-92C2-25804820EDAC}">
                        <c15:formulaRef>
                          <c15:sqref>'Currency Chart'!$Y$3</c15:sqref>
                        </c15:formulaRef>
                      </c:ext>
                    </c:extLst>
                    <c:strCache>
                      <c:ptCount val="1"/>
                      <c:pt idx="0">
                        <c:v>Swiss Franc</c:v>
                      </c:pt>
                    </c:strCache>
                  </c:strRef>
                </c:tx>
                <c:spPr>
                  <a:ln w="28575" cap="rnd">
                    <a:solidFill>
                      <a:schemeClr val="accent4">
                        <a:lumMod val="60000"/>
                      </a:schemeClr>
                    </a:solidFill>
                    <a:round/>
                  </a:ln>
                  <a:effectLst/>
                </c:spPr>
                <c:marker>
                  <c:symbol val="none"/>
                </c:marker>
                <c:cat>
                  <c:numRef>
                    <c:extLst xmlns:c15="http://schemas.microsoft.com/office/drawing/2012/chart" xmlns:c16r2="http://schemas.microsoft.com/office/drawing/2015/06/chart">
                      <c:ext xmlns:c15="http://schemas.microsoft.com/office/drawing/2012/chart" uri="{02D57815-91ED-43cb-92C2-25804820EDAC}">
                        <c15:formulaRef>
                          <c15:sqref>'Currency Chart'!$O$4:$O$288</c15:sqref>
                        </c15:formulaRef>
                      </c:ext>
                    </c:extLst>
                    <c:numCache>
                      <c:formatCode>m/d/yyyy</c:formatCode>
                      <c:ptCount val="285"/>
                      <c:pt idx="0">
                        <c:v>44407</c:v>
                      </c:pt>
                      <c:pt idx="1">
                        <c:v>44410</c:v>
                      </c:pt>
                      <c:pt idx="2">
                        <c:v>44411</c:v>
                      </c:pt>
                      <c:pt idx="3">
                        <c:v>44412</c:v>
                      </c:pt>
                      <c:pt idx="4">
                        <c:v>44413</c:v>
                      </c:pt>
                      <c:pt idx="5">
                        <c:v>44414</c:v>
                      </c:pt>
                      <c:pt idx="6">
                        <c:v>44417</c:v>
                      </c:pt>
                      <c:pt idx="7">
                        <c:v>44418</c:v>
                      </c:pt>
                      <c:pt idx="8">
                        <c:v>44419</c:v>
                      </c:pt>
                      <c:pt idx="9">
                        <c:v>44420</c:v>
                      </c:pt>
                      <c:pt idx="10">
                        <c:v>44421</c:v>
                      </c:pt>
                      <c:pt idx="11">
                        <c:v>44424</c:v>
                      </c:pt>
                      <c:pt idx="12">
                        <c:v>44425</c:v>
                      </c:pt>
                      <c:pt idx="13">
                        <c:v>44426</c:v>
                      </c:pt>
                      <c:pt idx="14">
                        <c:v>44427</c:v>
                      </c:pt>
                      <c:pt idx="15">
                        <c:v>44428</c:v>
                      </c:pt>
                      <c:pt idx="16">
                        <c:v>44431</c:v>
                      </c:pt>
                      <c:pt idx="17">
                        <c:v>44432</c:v>
                      </c:pt>
                      <c:pt idx="18">
                        <c:v>44433</c:v>
                      </c:pt>
                      <c:pt idx="19">
                        <c:v>44434</c:v>
                      </c:pt>
                      <c:pt idx="20">
                        <c:v>44435</c:v>
                      </c:pt>
                      <c:pt idx="21">
                        <c:v>44438</c:v>
                      </c:pt>
                      <c:pt idx="22">
                        <c:v>44439</c:v>
                      </c:pt>
                      <c:pt idx="23">
                        <c:v>44440</c:v>
                      </c:pt>
                      <c:pt idx="24">
                        <c:v>44441</c:v>
                      </c:pt>
                      <c:pt idx="25">
                        <c:v>44442</c:v>
                      </c:pt>
                      <c:pt idx="26">
                        <c:v>44445</c:v>
                      </c:pt>
                      <c:pt idx="27">
                        <c:v>44446</c:v>
                      </c:pt>
                      <c:pt idx="28">
                        <c:v>44447</c:v>
                      </c:pt>
                      <c:pt idx="29">
                        <c:v>44448</c:v>
                      </c:pt>
                      <c:pt idx="30">
                        <c:v>44449</c:v>
                      </c:pt>
                      <c:pt idx="31">
                        <c:v>44452</c:v>
                      </c:pt>
                      <c:pt idx="32">
                        <c:v>44453</c:v>
                      </c:pt>
                      <c:pt idx="33">
                        <c:v>44454</c:v>
                      </c:pt>
                      <c:pt idx="34">
                        <c:v>44455</c:v>
                      </c:pt>
                      <c:pt idx="35">
                        <c:v>44456</c:v>
                      </c:pt>
                      <c:pt idx="36">
                        <c:v>44459</c:v>
                      </c:pt>
                      <c:pt idx="37">
                        <c:v>44460</c:v>
                      </c:pt>
                      <c:pt idx="38">
                        <c:v>44461</c:v>
                      </c:pt>
                      <c:pt idx="39">
                        <c:v>44462</c:v>
                      </c:pt>
                      <c:pt idx="40">
                        <c:v>44463</c:v>
                      </c:pt>
                      <c:pt idx="41">
                        <c:v>44466</c:v>
                      </c:pt>
                      <c:pt idx="42">
                        <c:v>44467</c:v>
                      </c:pt>
                      <c:pt idx="43">
                        <c:v>44468</c:v>
                      </c:pt>
                      <c:pt idx="44">
                        <c:v>44469</c:v>
                      </c:pt>
                      <c:pt idx="45">
                        <c:v>44470</c:v>
                      </c:pt>
                      <c:pt idx="46">
                        <c:v>44473</c:v>
                      </c:pt>
                      <c:pt idx="47">
                        <c:v>44474</c:v>
                      </c:pt>
                      <c:pt idx="48">
                        <c:v>44475</c:v>
                      </c:pt>
                      <c:pt idx="49">
                        <c:v>44476</c:v>
                      </c:pt>
                      <c:pt idx="50">
                        <c:v>44477</c:v>
                      </c:pt>
                      <c:pt idx="51">
                        <c:v>44480</c:v>
                      </c:pt>
                      <c:pt idx="52">
                        <c:v>44481</c:v>
                      </c:pt>
                      <c:pt idx="53">
                        <c:v>44482</c:v>
                      </c:pt>
                      <c:pt idx="54">
                        <c:v>44483</c:v>
                      </c:pt>
                      <c:pt idx="55">
                        <c:v>44484</c:v>
                      </c:pt>
                      <c:pt idx="56">
                        <c:v>44487</c:v>
                      </c:pt>
                      <c:pt idx="57">
                        <c:v>44488</c:v>
                      </c:pt>
                      <c:pt idx="58">
                        <c:v>44489</c:v>
                      </c:pt>
                      <c:pt idx="59">
                        <c:v>44490</c:v>
                      </c:pt>
                      <c:pt idx="60">
                        <c:v>44491</c:v>
                      </c:pt>
                      <c:pt idx="61">
                        <c:v>44494</c:v>
                      </c:pt>
                      <c:pt idx="62">
                        <c:v>44495</c:v>
                      </c:pt>
                      <c:pt idx="63">
                        <c:v>44496</c:v>
                      </c:pt>
                      <c:pt idx="64">
                        <c:v>44497</c:v>
                      </c:pt>
                      <c:pt idx="65">
                        <c:v>44498</c:v>
                      </c:pt>
                      <c:pt idx="66">
                        <c:v>44501</c:v>
                      </c:pt>
                      <c:pt idx="67">
                        <c:v>44502</c:v>
                      </c:pt>
                      <c:pt idx="68">
                        <c:v>44503</c:v>
                      </c:pt>
                      <c:pt idx="69">
                        <c:v>44504</c:v>
                      </c:pt>
                      <c:pt idx="70">
                        <c:v>44505</c:v>
                      </c:pt>
                      <c:pt idx="71">
                        <c:v>44508</c:v>
                      </c:pt>
                      <c:pt idx="72">
                        <c:v>44509</c:v>
                      </c:pt>
                      <c:pt idx="73">
                        <c:v>44510</c:v>
                      </c:pt>
                      <c:pt idx="74">
                        <c:v>44511</c:v>
                      </c:pt>
                      <c:pt idx="75">
                        <c:v>44512</c:v>
                      </c:pt>
                      <c:pt idx="76">
                        <c:v>44515</c:v>
                      </c:pt>
                      <c:pt idx="77">
                        <c:v>44516</c:v>
                      </c:pt>
                      <c:pt idx="78">
                        <c:v>44517</c:v>
                      </c:pt>
                      <c:pt idx="79">
                        <c:v>44518</c:v>
                      </c:pt>
                      <c:pt idx="80">
                        <c:v>44519</c:v>
                      </c:pt>
                      <c:pt idx="81">
                        <c:v>44522</c:v>
                      </c:pt>
                      <c:pt idx="82">
                        <c:v>44523</c:v>
                      </c:pt>
                      <c:pt idx="83">
                        <c:v>44524</c:v>
                      </c:pt>
                      <c:pt idx="84">
                        <c:v>44525</c:v>
                      </c:pt>
                      <c:pt idx="85">
                        <c:v>44526</c:v>
                      </c:pt>
                      <c:pt idx="86">
                        <c:v>44529</c:v>
                      </c:pt>
                      <c:pt idx="87">
                        <c:v>44530</c:v>
                      </c:pt>
                      <c:pt idx="88">
                        <c:v>44531</c:v>
                      </c:pt>
                      <c:pt idx="89">
                        <c:v>44532</c:v>
                      </c:pt>
                      <c:pt idx="90">
                        <c:v>44533</c:v>
                      </c:pt>
                      <c:pt idx="91">
                        <c:v>44536</c:v>
                      </c:pt>
                      <c:pt idx="92">
                        <c:v>44537</c:v>
                      </c:pt>
                      <c:pt idx="93">
                        <c:v>44538</c:v>
                      </c:pt>
                      <c:pt idx="94">
                        <c:v>44539</c:v>
                      </c:pt>
                      <c:pt idx="95">
                        <c:v>44540</c:v>
                      </c:pt>
                      <c:pt idx="96">
                        <c:v>44543</c:v>
                      </c:pt>
                      <c:pt idx="97">
                        <c:v>44544</c:v>
                      </c:pt>
                      <c:pt idx="98">
                        <c:v>44545</c:v>
                      </c:pt>
                      <c:pt idx="99">
                        <c:v>44546</c:v>
                      </c:pt>
                      <c:pt idx="100">
                        <c:v>44547</c:v>
                      </c:pt>
                      <c:pt idx="101">
                        <c:v>44550</c:v>
                      </c:pt>
                      <c:pt idx="102">
                        <c:v>44551</c:v>
                      </c:pt>
                      <c:pt idx="103">
                        <c:v>44552</c:v>
                      </c:pt>
                      <c:pt idx="104">
                        <c:v>44553</c:v>
                      </c:pt>
                      <c:pt idx="105">
                        <c:v>44554</c:v>
                      </c:pt>
                      <c:pt idx="106">
                        <c:v>44557</c:v>
                      </c:pt>
                      <c:pt idx="107">
                        <c:v>44558</c:v>
                      </c:pt>
                      <c:pt idx="108">
                        <c:v>44559</c:v>
                      </c:pt>
                      <c:pt idx="109">
                        <c:v>44560</c:v>
                      </c:pt>
                      <c:pt idx="110">
                        <c:v>44561</c:v>
                      </c:pt>
                      <c:pt idx="111">
                        <c:v>44564</c:v>
                      </c:pt>
                      <c:pt idx="112">
                        <c:v>44565</c:v>
                      </c:pt>
                      <c:pt idx="113">
                        <c:v>44566</c:v>
                      </c:pt>
                      <c:pt idx="114">
                        <c:v>44567</c:v>
                      </c:pt>
                      <c:pt idx="115">
                        <c:v>44568</c:v>
                      </c:pt>
                      <c:pt idx="116">
                        <c:v>44571</c:v>
                      </c:pt>
                      <c:pt idx="117">
                        <c:v>44572</c:v>
                      </c:pt>
                      <c:pt idx="118">
                        <c:v>44573</c:v>
                      </c:pt>
                      <c:pt idx="119">
                        <c:v>44574</c:v>
                      </c:pt>
                      <c:pt idx="120">
                        <c:v>44575</c:v>
                      </c:pt>
                      <c:pt idx="121">
                        <c:v>44578</c:v>
                      </c:pt>
                      <c:pt idx="122">
                        <c:v>44579</c:v>
                      </c:pt>
                      <c:pt idx="123">
                        <c:v>44580</c:v>
                      </c:pt>
                      <c:pt idx="124">
                        <c:v>44581</c:v>
                      </c:pt>
                      <c:pt idx="125">
                        <c:v>44582</c:v>
                      </c:pt>
                      <c:pt idx="126">
                        <c:v>44585</c:v>
                      </c:pt>
                      <c:pt idx="127">
                        <c:v>44586</c:v>
                      </c:pt>
                      <c:pt idx="128">
                        <c:v>44587</c:v>
                      </c:pt>
                      <c:pt idx="129">
                        <c:v>44588</c:v>
                      </c:pt>
                      <c:pt idx="130">
                        <c:v>44589</c:v>
                      </c:pt>
                      <c:pt idx="131">
                        <c:v>44592</c:v>
                      </c:pt>
                      <c:pt idx="132">
                        <c:v>44593</c:v>
                      </c:pt>
                      <c:pt idx="133">
                        <c:v>44594</c:v>
                      </c:pt>
                      <c:pt idx="134">
                        <c:v>44595</c:v>
                      </c:pt>
                      <c:pt idx="135">
                        <c:v>44596</c:v>
                      </c:pt>
                      <c:pt idx="136">
                        <c:v>44599</c:v>
                      </c:pt>
                      <c:pt idx="137">
                        <c:v>44600</c:v>
                      </c:pt>
                      <c:pt idx="138">
                        <c:v>44601</c:v>
                      </c:pt>
                      <c:pt idx="139">
                        <c:v>44602</c:v>
                      </c:pt>
                      <c:pt idx="140">
                        <c:v>44603</c:v>
                      </c:pt>
                      <c:pt idx="141">
                        <c:v>44606</c:v>
                      </c:pt>
                      <c:pt idx="142">
                        <c:v>44607</c:v>
                      </c:pt>
                      <c:pt idx="143">
                        <c:v>44608</c:v>
                      </c:pt>
                      <c:pt idx="144">
                        <c:v>44609</c:v>
                      </c:pt>
                      <c:pt idx="145">
                        <c:v>44610</c:v>
                      </c:pt>
                      <c:pt idx="146">
                        <c:v>44613</c:v>
                      </c:pt>
                      <c:pt idx="147">
                        <c:v>44614</c:v>
                      </c:pt>
                      <c:pt idx="148">
                        <c:v>44615</c:v>
                      </c:pt>
                      <c:pt idx="149">
                        <c:v>44616</c:v>
                      </c:pt>
                      <c:pt idx="150">
                        <c:v>44617</c:v>
                      </c:pt>
                      <c:pt idx="151">
                        <c:v>44620</c:v>
                      </c:pt>
                      <c:pt idx="152">
                        <c:v>44621</c:v>
                      </c:pt>
                      <c:pt idx="153">
                        <c:v>44622</c:v>
                      </c:pt>
                      <c:pt idx="154">
                        <c:v>44623</c:v>
                      </c:pt>
                      <c:pt idx="155">
                        <c:v>44624</c:v>
                      </c:pt>
                      <c:pt idx="156">
                        <c:v>44627</c:v>
                      </c:pt>
                      <c:pt idx="157">
                        <c:v>44628</c:v>
                      </c:pt>
                      <c:pt idx="158">
                        <c:v>44629</c:v>
                      </c:pt>
                      <c:pt idx="159">
                        <c:v>44630</c:v>
                      </c:pt>
                      <c:pt idx="160">
                        <c:v>44631</c:v>
                      </c:pt>
                      <c:pt idx="161">
                        <c:v>44634</c:v>
                      </c:pt>
                      <c:pt idx="162">
                        <c:v>44635</c:v>
                      </c:pt>
                      <c:pt idx="163">
                        <c:v>44636</c:v>
                      </c:pt>
                      <c:pt idx="164">
                        <c:v>44637</c:v>
                      </c:pt>
                      <c:pt idx="165">
                        <c:v>44638</c:v>
                      </c:pt>
                      <c:pt idx="166">
                        <c:v>44641</c:v>
                      </c:pt>
                      <c:pt idx="167">
                        <c:v>44642</c:v>
                      </c:pt>
                      <c:pt idx="168">
                        <c:v>44643</c:v>
                      </c:pt>
                      <c:pt idx="169">
                        <c:v>44644</c:v>
                      </c:pt>
                      <c:pt idx="170">
                        <c:v>44645</c:v>
                      </c:pt>
                      <c:pt idx="171">
                        <c:v>44648</c:v>
                      </c:pt>
                      <c:pt idx="172">
                        <c:v>44649</c:v>
                      </c:pt>
                      <c:pt idx="173">
                        <c:v>44650</c:v>
                      </c:pt>
                      <c:pt idx="174">
                        <c:v>44651</c:v>
                      </c:pt>
                      <c:pt idx="175">
                        <c:v>44652</c:v>
                      </c:pt>
                      <c:pt idx="176">
                        <c:v>44655</c:v>
                      </c:pt>
                      <c:pt idx="177">
                        <c:v>44656</c:v>
                      </c:pt>
                      <c:pt idx="178">
                        <c:v>44657</c:v>
                      </c:pt>
                      <c:pt idx="179">
                        <c:v>44658</c:v>
                      </c:pt>
                      <c:pt idx="180">
                        <c:v>44659</c:v>
                      </c:pt>
                      <c:pt idx="181">
                        <c:v>44662</c:v>
                      </c:pt>
                      <c:pt idx="182">
                        <c:v>44663</c:v>
                      </c:pt>
                      <c:pt idx="183">
                        <c:v>44664</c:v>
                      </c:pt>
                      <c:pt idx="184">
                        <c:v>44665</c:v>
                      </c:pt>
                      <c:pt idx="185">
                        <c:v>44666</c:v>
                      </c:pt>
                      <c:pt idx="186">
                        <c:v>44669</c:v>
                      </c:pt>
                      <c:pt idx="187">
                        <c:v>44670</c:v>
                      </c:pt>
                      <c:pt idx="188">
                        <c:v>44671</c:v>
                      </c:pt>
                      <c:pt idx="189">
                        <c:v>44672</c:v>
                      </c:pt>
                      <c:pt idx="190">
                        <c:v>44673</c:v>
                      </c:pt>
                      <c:pt idx="191">
                        <c:v>44676</c:v>
                      </c:pt>
                      <c:pt idx="192">
                        <c:v>44677</c:v>
                      </c:pt>
                      <c:pt idx="193">
                        <c:v>44678</c:v>
                      </c:pt>
                      <c:pt idx="194">
                        <c:v>44679</c:v>
                      </c:pt>
                      <c:pt idx="195">
                        <c:v>44680</c:v>
                      </c:pt>
                      <c:pt idx="196">
                        <c:v>44683</c:v>
                      </c:pt>
                      <c:pt idx="197">
                        <c:v>44684</c:v>
                      </c:pt>
                      <c:pt idx="198">
                        <c:v>44685</c:v>
                      </c:pt>
                      <c:pt idx="199">
                        <c:v>44686</c:v>
                      </c:pt>
                      <c:pt idx="200">
                        <c:v>44687</c:v>
                      </c:pt>
                      <c:pt idx="201">
                        <c:v>44690</c:v>
                      </c:pt>
                      <c:pt idx="202">
                        <c:v>44691</c:v>
                      </c:pt>
                      <c:pt idx="203">
                        <c:v>44692</c:v>
                      </c:pt>
                      <c:pt idx="204">
                        <c:v>44693</c:v>
                      </c:pt>
                      <c:pt idx="205">
                        <c:v>44694</c:v>
                      </c:pt>
                      <c:pt idx="206">
                        <c:v>44697</c:v>
                      </c:pt>
                      <c:pt idx="207">
                        <c:v>44698</c:v>
                      </c:pt>
                      <c:pt idx="208">
                        <c:v>44699</c:v>
                      </c:pt>
                      <c:pt idx="209">
                        <c:v>44700</c:v>
                      </c:pt>
                      <c:pt idx="210">
                        <c:v>44701</c:v>
                      </c:pt>
                      <c:pt idx="211">
                        <c:v>44704</c:v>
                      </c:pt>
                      <c:pt idx="212">
                        <c:v>44705</c:v>
                      </c:pt>
                      <c:pt idx="213">
                        <c:v>44706</c:v>
                      </c:pt>
                      <c:pt idx="214">
                        <c:v>44707</c:v>
                      </c:pt>
                      <c:pt idx="215">
                        <c:v>44708</c:v>
                      </c:pt>
                      <c:pt idx="216">
                        <c:v>44711</c:v>
                      </c:pt>
                      <c:pt idx="217">
                        <c:v>44712</c:v>
                      </c:pt>
                      <c:pt idx="218">
                        <c:v>44713</c:v>
                      </c:pt>
                      <c:pt idx="219">
                        <c:v>44714</c:v>
                      </c:pt>
                      <c:pt idx="220">
                        <c:v>44715</c:v>
                      </c:pt>
                      <c:pt idx="221">
                        <c:v>44718</c:v>
                      </c:pt>
                      <c:pt idx="222">
                        <c:v>44719</c:v>
                      </c:pt>
                      <c:pt idx="223">
                        <c:v>44720</c:v>
                      </c:pt>
                      <c:pt idx="224">
                        <c:v>44721</c:v>
                      </c:pt>
                      <c:pt idx="225">
                        <c:v>44722</c:v>
                      </c:pt>
                      <c:pt idx="226">
                        <c:v>44725</c:v>
                      </c:pt>
                      <c:pt idx="227">
                        <c:v>44726</c:v>
                      </c:pt>
                      <c:pt idx="228">
                        <c:v>44727</c:v>
                      </c:pt>
                      <c:pt idx="229">
                        <c:v>44728</c:v>
                      </c:pt>
                      <c:pt idx="230">
                        <c:v>44729</c:v>
                      </c:pt>
                      <c:pt idx="231">
                        <c:v>44732</c:v>
                      </c:pt>
                      <c:pt idx="232">
                        <c:v>44733</c:v>
                      </c:pt>
                      <c:pt idx="233">
                        <c:v>44734</c:v>
                      </c:pt>
                      <c:pt idx="234">
                        <c:v>44735</c:v>
                      </c:pt>
                      <c:pt idx="235">
                        <c:v>44736</c:v>
                      </c:pt>
                      <c:pt idx="236">
                        <c:v>44739</c:v>
                      </c:pt>
                      <c:pt idx="237">
                        <c:v>44740</c:v>
                      </c:pt>
                      <c:pt idx="238">
                        <c:v>44741</c:v>
                      </c:pt>
                      <c:pt idx="239">
                        <c:v>44742</c:v>
                      </c:pt>
                      <c:pt idx="240">
                        <c:v>44743</c:v>
                      </c:pt>
                      <c:pt idx="241">
                        <c:v>44746</c:v>
                      </c:pt>
                      <c:pt idx="242">
                        <c:v>44747</c:v>
                      </c:pt>
                      <c:pt idx="243">
                        <c:v>44748</c:v>
                      </c:pt>
                      <c:pt idx="244">
                        <c:v>44749</c:v>
                      </c:pt>
                      <c:pt idx="245">
                        <c:v>44750</c:v>
                      </c:pt>
                      <c:pt idx="246">
                        <c:v>44753</c:v>
                      </c:pt>
                      <c:pt idx="247">
                        <c:v>44754</c:v>
                      </c:pt>
                      <c:pt idx="248">
                        <c:v>44755</c:v>
                      </c:pt>
                      <c:pt idx="249">
                        <c:v>44756</c:v>
                      </c:pt>
                      <c:pt idx="250">
                        <c:v>44757</c:v>
                      </c:pt>
                      <c:pt idx="251">
                        <c:v>44760</c:v>
                      </c:pt>
                      <c:pt idx="252">
                        <c:v>44761</c:v>
                      </c:pt>
                      <c:pt idx="253">
                        <c:v>44762</c:v>
                      </c:pt>
                      <c:pt idx="254">
                        <c:v>44763</c:v>
                      </c:pt>
                      <c:pt idx="255">
                        <c:v>44764</c:v>
                      </c:pt>
                      <c:pt idx="256">
                        <c:v>44767</c:v>
                      </c:pt>
                      <c:pt idx="257">
                        <c:v>44768</c:v>
                      </c:pt>
                      <c:pt idx="258">
                        <c:v>44769</c:v>
                      </c:pt>
                      <c:pt idx="259">
                        <c:v>44770</c:v>
                      </c:pt>
                      <c:pt idx="260">
                        <c:v>44771</c:v>
                      </c:pt>
                      <c:pt idx="261">
                        <c:v>44774</c:v>
                      </c:pt>
                      <c:pt idx="262">
                        <c:v>44775</c:v>
                      </c:pt>
                      <c:pt idx="263">
                        <c:v>44776</c:v>
                      </c:pt>
                      <c:pt idx="264">
                        <c:v>44777</c:v>
                      </c:pt>
                      <c:pt idx="265">
                        <c:v>44778</c:v>
                      </c:pt>
                      <c:pt idx="266">
                        <c:v>44781</c:v>
                      </c:pt>
                      <c:pt idx="267">
                        <c:v>44782</c:v>
                      </c:pt>
                      <c:pt idx="268">
                        <c:v>44783</c:v>
                      </c:pt>
                      <c:pt idx="269">
                        <c:v>44784</c:v>
                      </c:pt>
                      <c:pt idx="270">
                        <c:v>44785</c:v>
                      </c:pt>
                      <c:pt idx="271">
                        <c:v>44788</c:v>
                      </c:pt>
                      <c:pt idx="272">
                        <c:v>44789</c:v>
                      </c:pt>
                      <c:pt idx="273">
                        <c:v>44790</c:v>
                      </c:pt>
                      <c:pt idx="274">
                        <c:v>44791</c:v>
                      </c:pt>
                      <c:pt idx="275">
                        <c:v>44792</c:v>
                      </c:pt>
                      <c:pt idx="276">
                        <c:v>44795</c:v>
                      </c:pt>
                      <c:pt idx="277">
                        <c:v>44796</c:v>
                      </c:pt>
                      <c:pt idx="278">
                        <c:v>44797</c:v>
                      </c:pt>
                      <c:pt idx="279">
                        <c:v>44798</c:v>
                      </c:pt>
                      <c:pt idx="280">
                        <c:v>44799</c:v>
                      </c:pt>
                      <c:pt idx="281">
                        <c:v>44802</c:v>
                      </c:pt>
                      <c:pt idx="282">
                        <c:v>44803</c:v>
                      </c:pt>
                      <c:pt idx="283">
                        <c:v>44804</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'Currency Chart'!$Y$4:$Y$288</c15:sqref>
                        </c15:formulaRef>
                      </c:ext>
                    </c:extLst>
                    <c:numCache>
                      <c:formatCode>0</c:formatCode>
                      <c:ptCount val="285"/>
                      <c:pt idx="0" formatCode="General">
                        <c:v>100</c:v>
                      </c:pt>
                      <c:pt idx="1">
                        <c:v>100</c:v>
                      </c:pt>
                      <c:pt idx="2">
                        <c:v>99.801192842942342</c:v>
                      </c:pt>
                      <c:pt idx="3">
                        <c:v>100.15462778882264</c:v>
                      </c:pt>
                      <c:pt idx="4">
                        <c:v>100.22089684117519</c:v>
                      </c:pt>
                      <c:pt idx="5">
                        <c:v>100.99403578528829</c:v>
                      </c:pt>
                      <c:pt idx="6">
                        <c:v>101.66777115087257</c:v>
                      </c:pt>
                      <c:pt idx="7">
                        <c:v>101.8997128341065</c:v>
                      </c:pt>
                      <c:pt idx="8">
                        <c:v>101.81135409763642</c:v>
                      </c:pt>
                      <c:pt idx="9">
                        <c:v>101.96598188645905</c:v>
                      </c:pt>
                      <c:pt idx="10">
                        <c:v>101.10448420587588</c:v>
                      </c:pt>
                      <c:pt idx="11">
                        <c:v>100.72895957587809</c:v>
                      </c:pt>
                      <c:pt idx="12">
                        <c:v>100.99403578528829</c:v>
                      </c:pt>
                      <c:pt idx="13">
                        <c:v>101.25911199469849</c:v>
                      </c:pt>
                      <c:pt idx="14">
                        <c:v>101.46896399381491</c:v>
                      </c:pt>
                      <c:pt idx="15">
                        <c:v>101.29224652087478</c:v>
                      </c:pt>
                      <c:pt idx="16">
                        <c:v>100.75104925999561</c:v>
                      </c:pt>
                      <c:pt idx="17">
                        <c:v>100.75104925999561</c:v>
                      </c:pt>
                      <c:pt idx="18">
                        <c:v>100.90567704881822</c:v>
                      </c:pt>
                      <c:pt idx="19">
                        <c:v>101.34747073116856</c:v>
                      </c:pt>
                      <c:pt idx="20">
                        <c:v>100.62955599734926</c:v>
                      </c:pt>
                      <c:pt idx="21">
                        <c:v>101.25911199469849</c:v>
                      </c:pt>
                      <c:pt idx="22">
                        <c:v>101.06030483764084</c:v>
                      </c:pt>
                      <c:pt idx="23">
                        <c:v>101.06030483764084</c:v>
                      </c:pt>
                      <c:pt idx="24">
                        <c:v>100.96090125911202</c:v>
                      </c:pt>
                      <c:pt idx="25">
                        <c:v>100.89463220675947</c:v>
                      </c:pt>
                      <c:pt idx="26">
                        <c:v>101.03821515352331</c:v>
                      </c:pt>
                      <c:pt idx="27">
                        <c:v>101.55732273028495</c:v>
                      </c:pt>
                      <c:pt idx="28">
                        <c:v>101.83344378175393</c:v>
                      </c:pt>
                      <c:pt idx="29">
                        <c:v>101.25911199469847</c:v>
                      </c:pt>
                      <c:pt idx="30">
                        <c:v>101.34747073116856</c:v>
                      </c:pt>
                      <c:pt idx="31">
                        <c:v>101.84448862381271</c:v>
                      </c:pt>
                      <c:pt idx="32">
                        <c:v>101.6346366246963</c:v>
                      </c:pt>
                      <c:pt idx="33">
                        <c:v>101.56836757234373</c:v>
                      </c:pt>
                      <c:pt idx="34">
                        <c:v>102.44091009498567</c:v>
                      </c:pt>
                      <c:pt idx="35">
                        <c:v>102.97106251380609</c:v>
                      </c:pt>
                      <c:pt idx="36">
                        <c:v>102.45195493704443</c:v>
                      </c:pt>
                      <c:pt idx="37">
                        <c:v>101.97702672851783</c:v>
                      </c:pt>
                      <c:pt idx="38">
                        <c:v>102.28628230616307</c:v>
                      </c:pt>
                      <c:pt idx="39">
                        <c:v>102.05434062292915</c:v>
                      </c:pt>
                      <c:pt idx="40">
                        <c:v>102.04329578087039</c:v>
                      </c:pt>
                      <c:pt idx="41">
                        <c:v>102.23105809586927</c:v>
                      </c:pt>
                      <c:pt idx="42">
                        <c:v>102.62867240998459</c:v>
                      </c:pt>
                      <c:pt idx="43">
                        <c:v>103.24718356527505</c:v>
                      </c:pt>
                      <c:pt idx="44">
                        <c:v>102.88270377733602</c:v>
                      </c:pt>
                      <c:pt idx="45">
                        <c:v>102.81643472498347</c:v>
                      </c:pt>
                      <c:pt idx="46">
                        <c:v>102.13165451734044</c:v>
                      </c:pt>
                      <c:pt idx="47">
                        <c:v>102.4629997791032</c:v>
                      </c:pt>
                      <c:pt idx="48">
                        <c:v>102.40777556880941</c:v>
                      </c:pt>
                      <c:pt idx="49">
                        <c:v>102.5955378838083</c:v>
                      </c:pt>
                      <c:pt idx="50">
                        <c:v>102.39673072675066</c:v>
                      </c:pt>
                      <c:pt idx="51">
                        <c:v>102.4409100949857</c:v>
                      </c:pt>
                      <c:pt idx="52">
                        <c:v>102.7833001988072</c:v>
                      </c:pt>
                      <c:pt idx="53">
                        <c:v>102.07643030704666</c:v>
                      </c:pt>
                      <c:pt idx="54">
                        <c:v>101.97702672851784</c:v>
                      </c:pt>
                      <c:pt idx="55">
                        <c:v>101.89971283410652</c:v>
                      </c:pt>
                      <c:pt idx="56">
                        <c:v>102.02120609675288</c:v>
                      </c:pt>
                      <c:pt idx="57">
                        <c:v>101.92180251822404</c:v>
                      </c:pt>
                      <c:pt idx="58">
                        <c:v>101.4800088358737</c:v>
                      </c:pt>
                      <c:pt idx="59">
                        <c:v>101.41373978352115</c:v>
                      </c:pt>
                      <c:pt idx="60">
                        <c:v>101.14866357411094</c:v>
                      </c:pt>
                      <c:pt idx="61">
                        <c:v>101.59045725646128</c:v>
                      </c:pt>
                      <c:pt idx="62">
                        <c:v>101.62359178263756</c:v>
                      </c:pt>
                      <c:pt idx="63">
                        <c:v>101.39165009940363</c:v>
                      </c:pt>
                      <c:pt idx="64">
                        <c:v>100.69582504970184</c:v>
                      </c:pt>
                      <c:pt idx="65">
                        <c:v>101.12657388999342</c:v>
                      </c:pt>
                      <c:pt idx="66">
                        <c:v>100.39761431411537</c:v>
                      </c:pt>
                      <c:pt idx="67">
                        <c:v>100.99403578528833</c:v>
                      </c:pt>
                      <c:pt idx="68">
                        <c:v>100.68478020764309</c:v>
                      </c:pt>
                      <c:pt idx="69">
                        <c:v>100.77313894411317</c:v>
                      </c:pt>
                      <c:pt idx="70">
                        <c:v>100.7400044179369</c:v>
                      </c:pt>
                      <c:pt idx="71">
                        <c:v>100.89463220675952</c:v>
                      </c:pt>
                      <c:pt idx="72">
                        <c:v>100.62955599734933</c:v>
                      </c:pt>
                      <c:pt idx="73">
                        <c:v>101.33642588910988</c:v>
                      </c:pt>
                      <c:pt idx="74">
                        <c:v>101.68986083499016</c:v>
                      </c:pt>
                      <c:pt idx="75">
                        <c:v>101.75612988734272</c:v>
                      </c:pt>
                      <c:pt idx="76">
                        <c:v>102.16478904351679</c:v>
                      </c:pt>
                      <c:pt idx="77">
                        <c:v>102.6949414623372</c:v>
                      </c:pt>
                      <c:pt idx="78">
                        <c:v>102.51822398939706</c:v>
                      </c:pt>
                      <c:pt idx="79">
                        <c:v>102.27523746410436</c:v>
                      </c:pt>
                      <c:pt idx="80">
                        <c:v>102.50717914733829</c:v>
                      </c:pt>
                      <c:pt idx="81">
                        <c:v>103.04837640821746</c:v>
                      </c:pt>
                      <c:pt idx="82">
                        <c:v>103.0373315661587</c:v>
                      </c:pt>
                      <c:pt idx="83">
                        <c:v>103.21404903909885</c:v>
                      </c:pt>
                      <c:pt idx="84">
                        <c:v>103.36867682792146</c:v>
                      </c:pt>
                      <c:pt idx="85">
                        <c:v>102.04329578087045</c:v>
                      </c:pt>
                      <c:pt idx="86">
                        <c:v>101.94389220234163</c:v>
                      </c:pt>
                      <c:pt idx="87">
                        <c:v>101.45791915175624</c:v>
                      </c:pt>
                      <c:pt idx="88">
                        <c:v>101.65672630881392</c:v>
                      </c:pt>
                      <c:pt idx="89">
                        <c:v>101.6346366246964</c:v>
                      </c:pt>
                      <c:pt idx="90">
                        <c:v>101.36956041528619</c:v>
                      </c:pt>
                      <c:pt idx="91">
                        <c:v>102.23105809586936</c:v>
                      </c:pt>
                      <c:pt idx="92">
                        <c:v>102.17583388557557</c:v>
                      </c:pt>
                      <c:pt idx="93">
                        <c:v>101.64568146675515</c:v>
                      </c:pt>
                      <c:pt idx="94">
                        <c:v>101.96598188645916</c:v>
                      </c:pt>
                      <c:pt idx="95">
                        <c:v>101.71195051910772</c:v>
                      </c:pt>
                      <c:pt idx="96">
                        <c:v>101.88866799204786</c:v>
                      </c:pt>
                      <c:pt idx="97">
                        <c:v>102.04329578087048</c:v>
                      </c:pt>
                      <c:pt idx="98">
                        <c:v>102.14269935939929</c:v>
                      </c:pt>
                      <c:pt idx="99">
                        <c:v>101.51314336205006</c:v>
                      </c:pt>
                      <c:pt idx="100">
                        <c:v>102.02120609675295</c:v>
                      </c:pt>
                      <c:pt idx="101">
                        <c:v>101.72299536116647</c:v>
                      </c:pt>
                      <c:pt idx="102">
                        <c:v>102.01016125469417</c:v>
                      </c:pt>
                      <c:pt idx="103">
                        <c:v>101.59045725646133</c:v>
                      </c:pt>
                      <c:pt idx="104">
                        <c:v>101.42478462557996</c:v>
                      </c:pt>
                      <c:pt idx="105">
                        <c:v>101.53523304616753</c:v>
                      </c:pt>
                      <c:pt idx="106">
                        <c:v>101.30329136293361</c:v>
                      </c:pt>
                      <c:pt idx="107">
                        <c:v>101.32538104705112</c:v>
                      </c:pt>
                      <c:pt idx="108">
                        <c:v>101.01612546940588</c:v>
                      </c:pt>
                      <c:pt idx="109">
                        <c:v>100.88358736470077</c:v>
                      </c:pt>
                      <c:pt idx="110">
                        <c:v>100.75104925999567</c:v>
                      </c:pt>
                      <c:pt idx="111">
                        <c:v>101.51314336205002</c:v>
                      </c:pt>
                      <c:pt idx="112">
                        <c:v>101.18179810028727</c:v>
                      </c:pt>
                      <c:pt idx="113">
                        <c:v>101.25911199469857</c:v>
                      </c:pt>
                      <c:pt idx="114">
                        <c:v>101.73404020322521</c:v>
                      </c:pt>
                      <c:pt idx="115">
                        <c:v>101.48000883587375</c:v>
                      </c:pt>
                      <c:pt idx="116">
                        <c:v>102.40777556880948</c:v>
                      </c:pt>
                      <c:pt idx="117">
                        <c:v>101.94389220234163</c:v>
                      </c:pt>
                      <c:pt idx="118">
                        <c:v>100.96090125911212</c:v>
                      </c:pt>
                      <c:pt idx="119">
                        <c:v>100.59642147117309</c:v>
                      </c:pt>
                      <c:pt idx="120">
                        <c:v>100.93881157499459</c:v>
                      </c:pt>
                      <c:pt idx="121">
                        <c:v>100.92776673293582</c:v>
                      </c:pt>
                      <c:pt idx="122">
                        <c:v>101.31433620499237</c:v>
                      </c:pt>
                      <c:pt idx="123">
                        <c:v>101.11552904793471</c:v>
                      </c:pt>
                      <c:pt idx="124">
                        <c:v>101.21493262646354</c:v>
                      </c:pt>
                      <c:pt idx="125">
                        <c:v>100.64060083940809</c:v>
                      </c:pt>
                      <c:pt idx="126">
                        <c:v>100.9056770488183</c:v>
                      </c:pt>
                      <c:pt idx="127">
                        <c:v>101.40269494146246</c:v>
                      </c:pt>
                      <c:pt idx="128">
                        <c:v>102.04329578087045</c:v>
                      </c:pt>
                      <c:pt idx="129">
                        <c:v>102.77225535674852</c:v>
                      </c:pt>
                      <c:pt idx="130">
                        <c:v>102.79434504086602</c:v>
                      </c:pt>
                      <c:pt idx="131">
                        <c:v>102.37464104263319</c:v>
                      </c:pt>
                      <c:pt idx="132">
                        <c:v>101.76717472940148</c:v>
                      </c:pt>
                      <c:pt idx="133">
                        <c:v>101.42478462557996</c:v>
                      </c:pt>
                      <c:pt idx="134">
                        <c:v>101.57941241440258</c:v>
                      </c:pt>
                      <c:pt idx="135">
                        <c:v>102.20896841175183</c:v>
                      </c:pt>
                      <c:pt idx="136">
                        <c:v>102.05434062292922</c:v>
                      </c:pt>
                      <c:pt idx="137">
                        <c:v>102.13165451734052</c:v>
                      </c:pt>
                      <c:pt idx="138">
                        <c:v>102.08747514910549</c:v>
                      </c:pt>
                      <c:pt idx="139">
                        <c:v>102.18687872763431</c:v>
                      </c:pt>
                      <c:pt idx="140">
                        <c:v>102.23105809586934</c:v>
                      </c:pt>
                      <c:pt idx="141">
                        <c:v>102.09851999116424</c:v>
                      </c:pt>
                      <c:pt idx="142">
                        <c:v>102.20896841175181</c:v>
                      </c:pt>
                      <c:pt idx="143">
                        <c:v>101.89971283410657</c:v>
                      </c:pt>
                      <c:pt idx="144">
                        <c:v>101.6235917826376</c:v>
                      </c:pt>
                      <c:pt idx="145">
                        <c:v>101.77821957146021</c:v>
                      </c:pt>
                      <c:pt idx="146">
                        <c:v>101.12657388999345</c:v>
                      </c:pt>
                      <c:pt idx="147">
                        <c:v>101.76717472940145</c:v>
                      </c:pt>
                      <c:pt idx="148">
                        <c:v>101.40269494146243</c:v>
                      </c:pt>
                      <c:pt idx="149">
                        <c:v>102.26419262204558</c:v>
                      </c:pt>
                      <c:pt idx="150">
                        <c:v>102.16478904351678</c:v>
                      </c:pt>
                      <c:pt idx="151">
                        <c:v>101.23702231058104</c:v>
                      </c:pt>
                      <c:pt idx="152">
                        <c:v>101.44687430969746</c:v>
                      </c:pt>
                      <c:pt idx="153">
                        <c:v>101.66777115087264</c:v>
                      </c:pt>
                      <c:pt idx="154">
                        <c:v>101.29224652087485</c:v>
                      </c:pt>
                      <c:pt idx="155">
                        <c:v>101.2259774685223</c:v>
                      </c:pt>
                      <c:pt idx="156">
                        <c:v>102.19792356969306</c:v>
                      </c:pt>
                      <c:pt idx="157">
                        <c:v>102.60658272586713</c:v>
                      </c:pt>
                      <c:pt idx="158">
                        <c:v>102.2973271482219</c:v>
                      </c:pt>
                      <c:pt idx="159">
                        <c:v>102.71703114645472</c:v>
                      </c:pt>
                      <c:pt idx="160">
                        <c:v>103.2250938811576</c:v>
                      </c:pt>
                      <c:pt idx="161">
                        <c:v>103.6558427214492</c:v>
                      </c:pt>
                      <c:pt idx="162">
                        <c:v>103.93196377291815</c:v>
                      </c:pt>
                      <c:pt idx="163">
                        <c:v>103.8436050364481</c:v>
                      </c:pt>
                      <c:pt idx="164">
                        <c:v>103.4680804064503</c:v>
                      </c:pt>
                      <c:pt idx="165">
                        <c:v>102.84956925115982</c:v>
                      </c:pt>
                      <c:pt idx="166">
                        <c:v>103.10360061851125</c:v>
                      </c:pt>
                      <c:pt idx="167">
                        <c:v>103.05942125027622</c:v>
                      </c:pt>
                      <c:pt idx="168">
                        <c:v>102.77225535674849</c:v>
                      </c:pt>
                      <c:pt idx="169">
                        <c:v>102.73912083057222</c:v>
                      </c:pt>
                      <c:pt idx="170">
                        <c:v>102.75016567263097</c:v>
                      </c:pt>
                      <c:pt idx="171">
                        <c:v>103.13673514468752</c:v>
                      </c:pt>
                      <c:pt idx="172">
                        <c:v>102.86061409321857</c:v>
                      </c:pt>
                      <c:pt idx="173">
                        <c:v>101.96598188645913</c:v>
                      </c:pt>
                      <c:pt idx="174">
                        <c:v>101.89971283410658</c:v>
                      </c:pt>
                      <c:pt idx="175">
                        <c:v>102.20896841175183</c:v>
                      </c:pt>
                      <c:pt idx="176">
                        <c:v>102.29732714822191</c:v>
                      </c:pt>
                      <c:pt idx="177">
                        <c:v>102.69494146233721</c:v>
                      </c:pt>
                      <c:pt idx="178">
                        <c:v>103.03733156615871</c:v>
                      </c:pt>
                      <c:pt idx="179">
                        <c:v>103.15882482880508</c:v>
                      </c:pt>
                      <c:pt idx="180">
                        <c:v>103.22509388115763</c:v>
                      </c:pt>
                      <c:pt idx="181">
                        <c:v>102.77225535674853</c:v>
                      </c:pt>
                      <c:pt idx="182">
                        <c:v>103.05942125027626</c:v>
                      </c:pt>
                      <c:pt idx="183">
                        <c:v>103.21404903909888</c:v>
                      </c:pt>
                      <c:pt idx="184">
                        <c:v>104.05345703556453</c:v>
                      </c:pt>
                      <c:pt idx="185">
                        <c:v>104.09763640379956</c:v>
                      </c:pt>
                      <c:pt idx="186">
                        <c:v>104.34062292909223</c:v>
                      </c:pt>
                      <c:pt idx="187">
                        <c:v>105.10271703114657</c:v>
                      </c:pt>
                      <c:pt idx="188">
                        <c:v>104.72719240114878</c:v>
                      </c:pt>
                      <c:pt idx="189">
                        <c:v>105.26838966202793</c:v>
                      </c:pt>
                      <c:pt idx="190">
                        <c:v>105.71018334437828</c:v>
                      </c:pt>
                      <c:pt idx="191">
                        <c:v>105.97525955378849</c:v>
                      </c:pt>
                      <c:pt idx="192">
                        <c:v>106.30660481555124</c:v>
                      </c:pt>
                      <c:pt idx="193">
                        <c:v>107.01347470731177</c:v>
                      </c:pt>
                      <c:pt idx="194">
                        <c:v>107.36690965319204</c:v>
                      </c:pt>
                      <c:pt idx="195">
                        <c:v>107.51049259995591</c:v>
                      </c:pt>
                      <c:pt idx="196">
                        <c:v>108.00751049260003</c:v>
                      </c:pt>
                      <c:pt idx="197">
                        <c:v>108.10691407112886</c:v>
                      </c:pt>
                      <c:pt idx="198">
                        <c:v>107.35586481113327</c:v>
                      </c:pt>
                      <c:pt idx="199">
                        <c:v>108.76960459465438</c:v>
                      </c:pt>
                      <c:pt idx="200">
                        <c:v>109.20035343494598</c:v>
                      </c:pt>
                      <c:pt idx="201">
                        <c:v>109.74155069582515</c:v>
                      </c:pt>
                      <c:pt idx="202">
                        <c:v>110.00662690523536</c:v>
                      </c:pt>
                      <c:pt idx="203">
                        <c:v>109.81886459023646</c:v>
                      </c:pt>
                      <c:pt idx="204">
                        <c:v>110.7687210072897</c:v>
                      </c:pt>
                      <c:pt idx="205">
                        <c:v>110.63618290258461</c:v>
                      </c:pt>
                      <c:pt idx="206">
                        <c:v>110.64722774464337</c:v>
                      </c:pt>
                      <c:pt idx="207">
                        <c:v>109.71946101170765</c:v>
                      </c:pt>
                      <c:pt idx="208">
                        <c:v>109.08990501435842</c:v>
                      </c:pt>
                      <c:pt idx="209">
                        <c:v>107.4663132317209</c:v>
                      </c:pt>
                      <c:pt idx="210">
                        <c:v>107.68721007289606</c:v>
                      </c:pt>
                      <c:pt idx="211">
                        <c:v>106.67108460349027</c:v>
                      </c:pt>
                      <c:pt idx="212">
                        <c:v>106.05257344819979</c:v>
                      </c:pt>
                      <c:pt idx="213">
                        <c:v>106.19615639496367</c:v>
                      </c:pt>
                      <c:pt idx="214">
                        <c:v>105.95316986967097</c:v>
                      </c:pt>
                      <c:pt idx="215">
                        <c:v>105.69913850231951</c:v>
                      </c:pt>
                      <c:pt idx="216">
                        <c:v>105.73227302849578</c:v>
                      </c:pt>
                      <c:pt idx="217">
                        <c:v>105.94212502761221</c:v>
                      </c:pt>
                      <c:pt idx="218">
                        <c:v>106.33973934172751</c:v>
                      </c:pt>
                      <c:pt idx="219">
                        <c:v>105.82063176496585</c:v>
                      </c:pt>
                      <c:pt idx="220">
                        <c:v>106.29555997349249</c:v>
                      </c:pt>
                      <c:pt idx="221">
                        <c:v>107.17914733819318</c:v>
                      </c:pt>
                      <c:pt idx="222">
                        <c:v>107.4663132317209</c:v>
                      </c:pt>
                      <c:pt idx="223">
                        <c:v>108.01855533465884</c:v>
                      </c:pt>
                      <c:pt idx="224">
                        <c:v>108.28363154406905</c:v>
                      </c:pt>
                      <c:pt idx="225">
                        <c:v>109.02363596200588</c:v>
                      </c:pt>
                      <c:pt idx="226">
                        <c:v>110.18334437817553</c:v>
                      </c:pt>
                      <c:pt idx="227">
                        <c:v>110.61409321846713</c:v>
                      </c:pt>
                      <c:pt idx="228">
                        <c:v>109.796774906119</c:v>
                      </c:pt>
                      <c:pt idx="229">
                        <c:v>106.75944333996038</c:v>
                      </c:pt>
                      <c:pt idx="230">
                        <c:v>107.10183344378191</c:v>
                      </c:pt>
                      <c:pt idx="231">
                        <c:v>106.8367572343717</c:v>
                      </c:pt>
                      <c:pt idx="232">
                        <c:v>106.70421912966658</c:v>
                      </c:pt>
                      <c:pt idx="233">
                        <c:v>106.18511155290494</c:v>
                      </c:pt>
                      <c:pt idx="234">
                        <c:v>106.15197702672866</c:v>
                      </c:pt>
                      <c:pt idx="235">
                        <c:v>105.78749723878963</c:v>
                      </c:pt>
                      <c:pt idx="236">
                        <c:v>105.56660039761445</c:v>
                      </c:pt>
                      <c:pt idx="237">
                        <c:v>105.71018334437832</c:v>
                      </c:pt>
                      <c:pt idx="238">
                        <c:v>105.50033134526191</c:v>
                      </c:pt>
                      <c:pt idx="239">
                        <c:v>105.46719681908563</c:v>
                      </c:pt>
                      <c:pt idx="240">
                        <c:v>105.95316986967102</c:v>
                      </c:pt>
                      <c:pt idx="241">
                        <c:v>106.15197702672864</c:v>
                      </c:pt>
                      <c:pt idx="242">
                        <c:v>106.94720565495926</c:v>
                      </c:pt>
                      <c:pt idx="243">
                        <c:v>107.20123702231071</c:v>
                      </c:pt>
                      <c:pt idx="244">
                        <c:v>107.54362712613222</c:v>
                      </c:pt>
                      <c:pt idx="245">
                        <c:v>107.81974817760118</c:v>
                      </c:pt>
                      <c:pt idx="246">
                        <c:v>108.55975259553801</c:v>
                      </c:pt>
                      <c:pt idx="247">
                        <c:v>108.41616964877416</c:v>
                      </c:pt>
                      <c:pt idx="248">
                        <c:v>108.09586922907016</c:v>
                      </c:pt>
                      <c:pt idx="249">
                        <c:v>108.65915617406685</c:v>
                      </c:pt>
                      <c:pt idx="250">
                        <c:v>107.80870333554243</c:v>
                      </c:pt>
                      <c:pt idx="251">
                        <c:v>107.98542080848257</c:v>
                      </c:pt>
                      <c:pt idx="252">
                        <c:v>106.96929533907678</c:v>
                      </c:pt>
                      <c:pt idx="253">
                        <c:v>107.27855091672201</c:v>
                      </c:pt>
                      <c:pt idx="254">
                        <c:v>106.7483984979016</c:v>
                      </c:pt>
                      <c:pt idx="255">
                        <c:v>106.17406671084616</c:v>
                      </c:pt>
                      <c:pt idx="256">
                        <c:v>106.51645681466768</c:v>
                      </c:pt>
                      <c:pt idx="257">
                        <c:v>106.31764965761002</c:v>
                      </c:pt>
                      <c:pt idx="258">
                        <c:v>105.99734923790602</c:v>
                      </c:pt>
                      <c:pt idx="259">
                        <c:v>105.45615197702685</c:v>
                      </c:pt>
                      <c:pt idx="260">
                        <c:v>105.08062734702906</c:v>
                      </c:pt>
                      <c:pt idx="261">
                        <c:v>104.87077534791264</c:v>
                      </c:pt>
                      <c:pt idx="262">
                        <c:v>105.74331787055458</c:v>
                      </c:pt>
                      <c:pt idx="263">
                        <c:v>106.08570797437609</c:v>
                      </c:pt>
                      <c:pt idx="264">
                        <c:v>105.46719681908561</c:v>
                      </c:pt>
                      <c:pt idx="265">
                        <c:v>106.15197702672864</c:v>
                      </c:pt>
                      <c:pt idx="266">
                        <c:v>105.47824166114437</c:v>
                      </c:pt>
                      <c:pt idx="267">
                        <c:v>105.31256903026299</c:v>
                      </c:pt>
                      <c:pt idx="268">
                        <c:v>104.07554671968204</c:v>
                      </c:pt>
                      <c:pt idx="269">
                        <c:v>103.8988292467419</c:v>
                      </c:pt>
                      <c:pt idx="270">
                        <c:v>103.96509829909445</c:v>
                      </c:pt>
                      <c:pt idx="271">
                        <c:v>104.51734040203239</c:v>
                      </c:pt>
                      <c:pt idx="272">
                        <c:v>104.84868566379514</c:v>
                      </c:pt>
                      <c:pt idx="273">
                        <c:v>105.10271703114658</c:v>
                      </c:pt>
                      <c:pt idx="274">
                        <c:v>105.67704881820202</c:v>
                      </c:pt>
                      <c:pt idx="275">
                        <c:v>105.90899050143595</c:v>
                      </c:pt>
                      <c:pt idx="276">
                        <c:v>106.51645681466768</c:v>
                      </c:pt>
                      <c:pt idx="277">
                        <c:v>106.45018776231512</c:v>
                      </c:pt>
                      <c:pt idx="278">
                        <c:v>106.71526397172532</c:v>
                      </c:pt>
                      <c:pt idx="279">
                        <c:v>106.43914292025636</c:v>
                      </c:pt>
                      <c:pt idx="280">
                        <c:v>106.72630881378409</c:v>
                      </c:pt>
                      <c:pt idx="281">
                        <c:v>106.92511597084173</c:v>
                      </c:pt>
                      <c:pt idx="282">
                        <c:v>107.56571681024973</c:v>
                      </c:pt>
                      <c:pt idx="283">
                        <c:v>107.95228628230629</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B-F221-4E69-83E4-9714408A62A9}"/>
                  </c:ext>
                </c:extLst>
              </c15:ser>
            </c15:filteredLineSeries>
          </c:ext>
        </c:extLst>
      </c:lineChart>
      <c:dateAx>
        <c:axId val="556378456"/>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56376496"/>
        <c:crosses val="autoZero"/>
        <c:auto val="1"/>
        <c:lblOffset val="100"/>
        <c:baseTimeUnit val="days"/>
      </c:dateAx>
      <c:valAx>
        <c:axId val="556376496"/>
        <c:scaling>
          <c:orientation val="minMax"/>
          <c:min val="7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56378456"/>
        <c:crosses val="autoZero"/>
        <c:crossBetween val="between"/>
        <c:majorUnit val="10"/>
      </c:valAx>
      <c:spPr>
        <a:noFill/>
        <a:ln>
          <a:noFill/>
        </a:ln>
        <a:effectLst/>
      </c:spPr>
    </c:plotArea>
    <c:legend>
      <c:legendPos val="b"/>
      <c:layout>
        <c:manualLayout>
          <c:xMode val="edge"/>
          <c:yMode val="edge"/>
          <c:x val="6.0165354330708659E-2"/>
          <c:y val="0.80497521143190431"/>
          <c:w val="0.87966929133858263"/>
          <c:h val="0.167247010790317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71408458048704"/>
          <c:y val="2.7597065390420877E-2"/>
          <c:w val="0.81568441362048283"/>
          <c:h val="0.65597657310486546"/>
        </c:manualLayout>
      </c:layout>
      <c:barChart>
        <c:barDir val="col"/>
        <c:grouping val="clustered"/>
        <c:varyColors val="0"/>
        <c:ser>
          <c:idx val="2"/>
          <c:order val="0"/>
          <c:tx>
            <c:strRef>
              <c:f>ADT!$B$4</c:f>
              <c:strCache>
                <c:ptCount val="1"/>
                <c:pt idx="0">
                  <c:v>ADT at BSE (RHS)</c:v>
                </c:pt>
              </c:strCache>
            </c:strRef>
          </c:tx>
          <c:spPr>
            <a:solidFill>
              <a:srgbClr val="5B9BD5"/>
            </a:solidFill>
            <a:ln>
              <a:solidFill>
                <a:srgbClr val="5B9BD5"/>
              </a:solidFill>
            </a:ln>
            <a:effectLst/>
          </c:spPr>
          <c:invertIfNegative val="0"/>
          <c:cat>
            <c:numRef>
              <c:f>ADT!$A$11:$A$22</c:f>
              <c:numCache>
                <c:formatCode>[$-409]mmm\-yy</c:formatCode>
                <c:ptCount val="12"/>
                <c:pt idx="0">
                  <c:v>44440</c:v>
                </c:pt>
                <c:pt idx="1">
                  <c:v>44471</c:v>
                </c:pt>
                <c:pt idx="2">
                  <c:v>44501</c:v>
                </c:pt>
                <c:pt idx="3">
                  <c:v>44531</c:v>
                </c:pt>
                <c:pt idx="4">
                  <c:v>44562</c:v>
                </c:pt>
                <c:pt idx="5">
                  <c:v>44593</c:v>
                </c:pt>
                <c:pt idx="6">
                  <c:v>44621</c:v>
                </c:pt>
                <c:pt idx="7">
                  <c:v>44652</c:v>
                </c:pt>
                <c:pt idx="8">
                  <c:v>44682</c:v>
                </c:pt>
                <c:pt idx="9">
                  <c:v>44713</c:v>
                </c:pt>
                <c:pt idx="10">
                  <c:v>44743</c:v>
                </c:pt>
                <c:pt idx="11">
                  <c:v>44774</c:v>
                </c:pt>
              </c:numCache>
            </c:numRef>
          </c:cat>
          <c:val>
            <c:numRef>
              <c:f>ADT!$B$11:$B$22</c:f>
              <c:numCache>
                <c:formatCode>#,##0;\-#,##0;0</c:formatCode>
                <c:ptCount val="12"/>
                <c:pt idx="0">
                  <c:v>6141.6595238099999</c:v>
                </c:pt>
                <c:pt idx="1">
                  <c:v>6686.43</c:v>
                </c:pt>
                <c:pt idx="2">
                  <c:v>4853.2844999999998</c:v>
                </c:pt>
                <c:pt idx="3">
                  <c:v>4256.3873913043499</c:v>
                </c:pt>
                <c:pt idx="4">
                  <c:v>5364.6855000000014</c:v>
                </c:pt>
                <c:pt idx="5">
                  <c:v>4812.4435000000003</c:v>
                </c:pt>
                <c:pt idx="6">
                  <c:v>5070.24</c:v>
                </c:pt>
                <c:pt idx="7">
                  <c:v>5306.8331578947373</c:v>
                </c:pt>
                <c:pt idx="8">
                  <c:v>4192.1342857142863</c:v>
                </c:pt>
                <c:pt idx="9">
                  <c:v>2848</c:v>
                </c:pt>
                <c:pt idx="10">
                  <c:v>3222.835238095</c:v>
                </c:pt>
                <c:pt idx="11">
                  <c:v>5640</c:v>
                </c:pt>
              </c:numCache>
            </c:numRef>
          </c:val>
          <c:extLst xmlns:c16r2="http://schemas.microsoft.com/office/drawing/2015/06/chart">
            <c:ext xmlns:c16="http://schemas.microsoft.com/office/drawing/2014/chart" uri="{C3380CC4-5D6E-409C-BE32-E72D297353CC}">
              <c16:uniqueId val="{00000000-0BF3-444D-8E9C-D8C0F2E667C7}"/>
            </c:ext>
          </c:extLst>
        </c:ser>
        <c:dLbls>
          <c:showLegendKey val="0"/>
          <c:showVal val="0"/>
          <c:showCatName val="0"/>
          <c:showSerName val="0"/>
          <c:showPercent val="0"/>
          <c:showBubbleSize val="0"/>
        </c:dLbls>
        <c:gapWidth val="219"/>
        <c:overlap val="-27"/>
        <c:axId val="130771800"/>
        <c:axId val="130772584"/>
      </c:barChart>
      <c:lineChart>
        <c:grouping val="standard"/>
        <c:varyColors val="0"/>
        <c:ser>
          <c:idx val="0"/>
          <c:order val="1"/>
          <c:tx>
            <c:strRef>
              <c:f>ADT!$C$4</c:f>
              <c:strCache>
                <c:ptCount val="1"/>
                <c:pt idx="0">
                  <c:v>ADT at NSE (LHS)</c:v>
                </c:pt>
              </c:strCache>
            </c:strRef>
          </c:tx>
          <c:spPr>
            <a:ln w="28575" cap="rnd">
              <a:solidFill>
                <a:srgbClr val="ED7D31"/>
              </a:solidFill>
              <a:round/>
            </a:ln>
            <a:effectLst/>
          </c:spPr>
          <c:marker>
            <c:symbol val="none"/>
          </c:marker>
          <c:cat>
            <c:numRef>
              <c:f>ADT!$A$11:$A$22</c:f>
              <c:numCache>
                <c:formatCode>[$-409]mmm\-yy</c:formatCode>
                <c:ptCount val="12"/>
                <c:pt idx="0">
                  <c:v>44440</c:v>
                </c:pt>
                <c:pt idx="1">
                  <c:v>44471</c:v>
                </c:pt>
                <c:pt idx="2">
                  <c:v>44501</c:v>
                </c:pt>
                <c:pt idx="3">
                  <c:v>44531</c:v>
                </c:pt>
                <c:pt idx="4">
                  <c:v>44562</c:v>
                </c:pt>
                <c:pt idx="5">
                  <c:v>44593</c:v>
                </c:pt>
                <c:pt idx="6">
                  <c:v>44621</c:v>
                </c:pt>
                <c:pt idx="7">
                  <c:v>44652</c:v>
                </c:pt>
                <c:pt idx="8">
                  <c:v>44682</c:v>
                </c:pt>
                <c:pt idx="9">
                  <c:v>44713</c:v>
                </c:pt>
                <c:pt idx="10">
                  <c:v>44743</c:v>
                </c:pt>
                <c:pt idx="11">
                  <c:v>44774</c:v>
                </c:pt>
              </c:numCache>
            </c:numRef>
          </c:cat>
          <c:val>
            <c:numRef>
              <c:f>ADT!$C$11:$C$22</c:f>
              <c:numCache>
                <c:formatCode>#,##0;\-#,##0;0</c:formatCode>
                <c:ptCount val="12"/>
                <c:pt idx="0">
                  <c:v>68525</c:v>
                </c:pt>
                <c:pt idx="1">
                  <c:v>81360.84</c:v>
                </c:pt>
                <c:pt idx="2">
                  <c:v>66982</c:v>
                </c:pt>
                <c:pt idx="3">
                  <c:v>53597</c:v>
                </c:pt>
                <c:pt idx="4">
                  <c:v>64177.537499999999</c:v>
                </c:pt>
                <c:pt idx="5">
                  <c:v>58442.168107528145</c:v>
                </c:pt>
                <c:pt idx="6">
                  <c:v>65945.761904761908</c:v>
                </c:pt>
                <c:pt idx="7">
                  <c:v>68012.775326950039</c:v>
                </c:pt>
                <c:pt idx="8">
                  <c:v>57677.142857142855</c:v>
                </c:pt>
                <c:pt idx="9">
                  <c:v>44608</c:v>
                </c:pt>
                <c:pt idx="10">
                  <c:v>46601.99</c:v>
                </c:pt>
                <c:pt idx="11">
                  <c:v>57953.25</c:v>
                </c:pt>
              </c:numCache>
            </c:numRef>
          </c:val>
          <c:smooth val="0"/>
          <c:extLst xmlns:c16r2="http://schemas.microsoft.com/office/drawing/2015/06/chart">
            <c:ext xmlns:c16="http://schemas.microsoft.com/office/drawing/2014/chart" uri="{C3380CC4-5D6E-409C-BE32-E72D297353CC}">
              <c16:uniqueId val="{00000001-0BF3-444D-8E9C-D8C0F2E667C7}"/>
            </c:ext>
          </c:extLst>
        </c:ser>
        <c:dLbls>
          <c:showLegendKey val="0"/>
          <c:showVal val="0"/>
          <c:showCatName val="0"/>
          <c:showSerName val="0"/>
          <c:showPercent val="0"/>
          <c:showBubbleSize val="0"/>
        </c:dLbls>
        <c:marker val="1"/>
        <c:smooth val="0"/>
        <c:axId val="130771016"/>
        <c:axId val="130773760"/>
        <c:extLst xmlns:c16r2="http://schemas.microsoft.com/office/drawing/2015/06/chart"/>
      </c:lineChart>
      <c:dateAx>
        <c:axId val="130771016"/>
        <c:scaling>
          <c:orientation val="minMax"/>
        </c:scaling>
        <c:delete val="0"/>
        <c:axPos val="b"/>
        <c:numFmt formatCode="[$-409]mmm\-yy" sourceLinked="1"/>
        <c:majorTickMark val="none"/>
        <c:minorTickMark val="none"/>
        <c:tickLblPos val="nextTo"/>
        <c:spPr>
          <a:noFill/>
          <a:ln w="9525"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0" scaled="0"/>
            </a:gradFill>
            <a:round/>
          </a:ln>
          <a:effectLst/>
        </c:spPr>
        <c:txPr>
          <a:bodyPr rot="-2520000" spcFirstLastPara="1" vertOverflow="ellipsis" wrap="square" anchor="ctr" anchorCtr="1"/>
          <a:lstStyle/>
          <a:p>
            <a:pPr>
              <a:defRPr sz="1000" b="1" i="0" u="none" strike="noStrike" kern="1200" baseline="0">
                <a:solidFill>
                  <a:sysClr val="windowText" lastClr="000000"/>
                </a:solidFill>
                <a:latin typeface="Palatino Linotype" panose="02040502050505030304" pitchFamily="18" charset="0"/>
                <a:ea typeface="+mn-ea"/>
                <a:cs typeface="+mn-cs"/>
              </a:defRPr>
            </a:pPr>
            <a:endParaRPr lang="en-US"/>
          </a:p>
        </c:txPr>
        <c:crossAx val="130773760"/>
        <c:crosses val="autoZero"/>
        <c:auto val="1"/>
        <c:lblOffset val="100"/>
        <c:baseTimeUnit val="months"/>
      </c:dateAx>
      <c:valAx>
        <c:axId val="130773760"/>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130771016"/>
        <c:crosses val="autoZero"/>
        <c:crossBetween val="between"/>
      </c:valAx>
      <c:valAx>
        <c:axId val="130772584"/>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130771800"/>
        <c:crosses val="max"/>
        <c:crossBetween val="between"/>
      </c:valAx>
      <c:dateAx>
        <c:axId val="130771800"/>
        <c:scaling>
          <c:orientation val="minMax"/>
        </c:scaling>
        <c:delete val="1"/>
        <c:axPos val="b"/>
        <c:numFmt formatCode="[$-409]mmm\-yy" sourceLinked="1"/>
        <c:majorTickMark val="out"/>
        <c:minorTickMark val="none"/>
        <c:tickLblPos val="nextTo"/>
        <c:crossAx val="130772584"/>
        <c:crosses val="autoZero"/>
        <c:auto val="1"/>
        <c:lblOffset val="100"/>
        <c:baseTimeUnit val="months"/>
        <c:majorUnit val="1"/>
        <c:minorUnit val="1"/>
      </c:date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ysClr val="windowText" lastClr="000000"/>
          </a:solidFill>
          <a:latin typeface="Palatino Linotype" panose="02040502050505030304" pitchFamily="18"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267143190198248E-2"/>
          <c:y val="9.9725560510317654E-2"/>
          <c:w val="0.82776041537778255"/>
          <c:h val="0.59478631389210357"/>
        </c:manualLayout>
      </c:layout>
      <c:barChart>
        <c:barDir val="col"/>
        <c:grouping val="clustered"/>
        <c:varyColors val="0"/>
        <c:ser>
          <c:idx val="0"/>
          <c:order val="0"/>
          <c:tx>
            <c:strRef>
              <c:f>'Rtn, Volt'!$F$5</c:f>
              <c:strCache>
                <c:ptCount val="1"/>
                <c:pt idx="0">
                  <c:v>Return (LHS)</c:v>
                </c:pt>
              </c:strCache>
            </c:strRef>
          </c:tx>
          <c:spPr>
            <a:solidFill>
              <a:srgbClr val="00B050"/>
            </a:solidFill>
            <a:ln>
              <a:noFill/>
            </a:ln>
            <a:effectLst/>
          </c:spPr>
          <c:invertIfNegative val="0"/>
          <c:cat>
            <c:strRef>
              <c:f>'Rtn, Volt'!$E$7:$E$16</c:f>
              <c:strCache>
                <c:ptCount val="10"/>
                <c:pt idx="0">
                  <c:v>.BSEPOWER</c:v>
                </c:pt>
                <c:pt idx="1">
                  <c:v>.BSECG</c:v>
                </c:pt>
                <c:pt idx="2">
                  <c:v>.BSECD</c:v>
                </c:pt>
                <c:pt idx="3">
                  <c:v>.BSEOIL</c:v>
                </c:pt>
                <c:pt idx="4">
                  <c:v>.BSEAUTO</c:v>
                </c:pt>
                <c:pt idx="5">
                  <c:v>.BSEMET</c:v>
                </c:pt>
                <c:pt idx="6">
                  <c:v>.BSEBANK</c:v>
                </c:pt>
                <c:pt idx="7">
                  <c:v>.BSEPSU</c:v>
                </c:pt>
                <c:pt idx="8">
                  <c:v>.BSEREAL</c:v>
                </c:pt>
                <c:pt idx="9">
                  <c:v>.BSETECK</c:v>
                </c:pt>
              </c:strCache>
            </c:strRef>
          </c:cat>
          <c:val>
            <c:numRef>
              <c:f>'Rtn, Volt'!$F$7:$F$16</c:f>
              <c:numCache>
                <c:formatCode>0.00</c:formatCode>
                <c:ptCount val="10"/>
                <c:pt idx="0">
                  <c:v>14.741850808115409</c:v>
                </c:pt>
                <c:pt idx="1">
                  <c:v>8.437924626967618</c:v>
                </c:pt>
                <c:pt idx="2">
                  <c:v>7.9379111031590233</c:v>
                </c:pt>
                <c:pt idx="3">
                  <c:v>6.7940872739751912</c:v>
                </c:pt>
                <c:pt idx="4">
                  <c:v>5.5886390723681956</c:v>
                </c:pt>
                <c:pt idx="5">
                  <c:v>5.3664307669133438</c:v>
                </c:pt>
                <c:pt idx="6">
                  <c:v>5.019581184534716</c:v>
                </c:pt>
                <c:pt idx="7">
                  <c:v>4.9775046636672871</c:v>
                </c:pt>
                <c:pt idx="8">
                  <c:v>2.7728583998841705</c:v>
                </c:pt>
                <c:pt idx="9">
                  <c:v>-1.2803614857971768</c:v>
                </c:pt>
              </c:numCache>
            </c:numRef>
          </c:val>
          <c:extLst xmlns:c16r2="http://schemas.microsoft.com/office/drawing/2015/06/chart">
            <c:ext xmlns:c16="http://schemas.microsoft.com/office/drawing/2014/chart" uri="{C3380CC4-5D6E-409C-BE32-E72D297353CC}">
              <c16:uniqueId val="{00000000-92EB-4E68-BB41-9B467D62B415}"/>
            </c:ext>
          </c:extLst>
        </c:ser>
        <c:dLbls>
          <c:showLegendKey val="0"/>
          <c:showVal val="0"/>
          <c:showCatName val="0"/>
          <c:showSerName val="0"/>
          <c:showPercent val="0"/>
          <c:showBubbleSize val="0"/>
        </c:dLbls>
        <c:gapWidth val="219"/>
        <c:overlap val="-27"/>
        <c:axId val="130772192"/>
        <c:axId val="130770624"/>
      </c:barChart>
      <c:lineChart>
        <c:grouping val="standard"/>
        <c:varyColors val="0"/>
        <c:ser>
          <c:idx val="1"/>
          <c:order val="1"/>
          <c:tx>
            <c:strRef>
              <c:f>'Rtn, Volt'!$G$5</c:f>
              <c:strCache>
                <c:ptCount val="1"/>
                <c:pt idx="0">
                  <c:v>Volatility (RHS)</c:v>
                </c:pt>
              </c:strCache>
            </c:strRef>
          </c:tx>
          <c:spPr>
            <a:ln w="28575" cap="rnd">
              <a:solidFill>
                <a:srgbClr val="FF0000"/>
              </a:solidFill>
              <a:round/>
            </a:ln>
            <a:effectLst/>
          </c:spPr>
          <c:marker>
            <c:symbol val="none"/>
          </c:marker>
          <c:cat>
            <c:strRef>
              <c:f>'Rtn, Volt'!$E$7:$E$16</c:f>
              <c:strCache>
                <c:ptCount val="10"/>
                <c:pt idx="0">
                  <c:v>.BSEPOWER</c:v>
                </c:pt>
                <c:pt idx="1">
                  <c:v>.BSECG</c:v>
                </c:pt>
                <c:pt idx="2">
                  <c:v>.BSECD</c:v>
                </c:pt>
                <c:pt idx="3">
                  <c:v>.BSEOIL</c:v>
                </c:pt>
                <c:pt idx="4">
                  <c:v>.BSEAUTO</c:v>
                </c:pt>
                <c:pt idx="5">
                  <c:v>.BSEMET</c:v>
                </c:pt>
                <c:pt idx="6">
                  <c:v>.BSEBANK</c:v>
                </c:pt>
                <c:pt idx="7">
                  <c:v>.BSEPSU</c:v>
                </c:pt>
                <c:pt idx="8">
                  <c:v>.BSEREAL</c:v>
                </c:pt>
                <c:pt idx="9">
                  <c:v>.BSETECK</c:v>
                </c:pt>
              </c:strCache>
            </c:strRef>
          </c:cat>
          <c:val>
            <c:numRef>
              <c:f>'Rtn, Volt'!$G$7:$G$16</c:f>
              <c:numCache>
                <c:formatCode>0.00</c:formatCode>
                <c:ptCount val="10"/>
                <c:pt idx="0">
                  <c:v>1.1761333185288017</c:v>
                </c:pt>
                <c:pt idx="1">
                  <c:v>0.83887335587324408</c:v>
                </c:pt>
                <c:pt idx="2">
                  <c:v>0.96688107792900579</c:v>
                </c:pt>
                <c:pt idx="3">
                  <c:v>1.0992276355592021</c:v>
                </c:pt>
                <c:pt idx="4">
                  <c:v>1.2789123770502506</c:v>
                </c:pt>
                <c:pt idx="5">
                  <c:v>1.2886011756018441</c:v>
                </c:pt>
                <c:pt idx="6">
                  <c:v>1.1391376349032789</c:v>
                </c:pt>
                <c:pt idx="7">
                  <c:v>0.98324938411916263</c:v>
                </c:pt>
                <c:pt idx="8">
                  <c:v>1.4590371331842469</c:v>
                </c:pt>
                <c:pt idx="9">
                  <c:v>1.1354848951904217</c:v>
                </c:pt>
              </c:numCache>
            </c:numRef>
          </c:val>
          <c:smooth val="0"/>
          <c:extLst xmlns:c16r2="http://schemas.microsoft.com/office/drawing/2015/06/chart">
            <c:ext xmlns:c16="http://schemas.microsoft.com/office/drawing/2014/chart" uri="{C3380CC4-5D6E-409C-BE32-E72D297353CC}">
              <c16:uniqueId val="{00000001-92EB-4E68-BB41-9B467D62B415}"/>
            </c:ext>
          </c:extLst>
        </c:ser>
        <c:dLbls>
          <c:showLegendKey val="0"/>
          <c:showVal val="0"/>
          <c:showCatName val="0"/>
          <c:showSerName val="0"/>
          <c:showPercent val="0"/>
          <c:showBubbleSize val="0"/>
        </c:dLbls>
        <c:marker val="1"/>
        <c:smooth val="0"/>
        <c:axId val="130773368"/>
        <c:axId val="130772976"/>
      </c:lineChart>
      <c:catAx>
        <c:axId val="1307721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130770624"/>
        <c:crosses val="autoZero"/>
        <c:auto val="1"/>
        <c:lblAlgn val="ctr"/>
        <c:lblOffset val="100"/>
        <c:noMultiLvlLbl val="0"/>
      </c:catAx>
      <c:valAx>
        <c:axId val="130770624"/>
        <c:scaling>
          <c:orientation val="minMax"/>
          <c:max val="20"/>
          <c:min val="0"/>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130772192"/>
        <c:crosses val="autoZero"/>
        <c:crossBetween val="between"/>
      </c:valAx>
      <c:valAx>
        <c:axId val="130772976"/>
        <c:scaling>
          <c:orientation val="minMax"/>
          <c:max val="4"/>
          <c:min val="0"/>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130773368"/>
        <c:crosses val="max"/>
        <c:crossBetween val="between"/>
        <c:majorUnit val="1"/>
      </c:valAx>
      <c:catAx>
        <c:axId val="130773368"/>
        <c:scaling>
          <c:orientation val="minMax"/>
        </c:scaling>
        <c:delete val="1"/>
        <c:axPos val="b"/>
        <c:numFmt formatCode="General" sourceLinked="1"/>
        <c:majorTickMark val="out"/>
        <c:minorTickMark val="none"/>
        <c:tickLblPos val="nextTo"/>
        <c:crossAx val="130772976"/>
        <c:crosses val="autoZero"/>
        <c:auto val="1"/>
        <c:lblAlgn val="ctr"/>
        <c:lblOffset val="100"/>
        <c:noMultiLvlLbl val="0"/>
      </c:catAx>
      <c:spPr>
        <a:noFill/>
        <a:ln>
          <a:solidFill>
            <a:sysClr val="window" lastClr="FFFFFF">
              <a:lumMod val="65000"/>
            </a:sysClr>
          </a:solidFill>
        </a:ln>
        <a:effectLst/>
      </c:spPr>
    </c:plotArea>
    <c:legend>
      <c:legendPos val="b"/>
      <c:layout>
        <c:manualLayout>
          <c:xMode val="edge"/>
          <c:yMode val="edge"/>
          <c:x val="0.27430122225597919"/>
          <c:y val="0.86225527962850801"/>
          <c:w val="0.4960808735333041"/>
          <c:h val="9.9665379665379666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ysClr val="windowText" lastClr="000000"/>
          </a:solidFill>
          <a:latin typeface="Palatino Linotype" panose="02040502050505030304" pitchFamily="18"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131889763779523E-2"/>
          <c:y val="5.4386482939632545E-2"/>
          <c:w val="0.83428334764229439"/>
          <c:h val="0.63275292830830088"/>
        </c:manualLayout>
      </c:layout>
      <c:barChart>
        <c:barDir val="col"/>
        <c:grouping val="clustered"/>
        <c:varyColors val="0"/>
        <c:ser>
          <c:idx val="0"/>
          <c:order val="0"/>
          <c:tx>
            <c:strRef>
              <c:f>'Rtn, Volt'!$B$5</c:f>
              <c:strCache>
                <c:ptCount val="1"/>
                <c:pt idx="0">
                  <c:v>Return (LHS)</c:v>
                </c:pt>
              </c:strCache>
            </c:strRef>
          </c:tx>
          <c:spPr>
            <a:solidFill>
              <a:srgbClr val="00B050"/>
            </a:solidFill>
            <a:ln>
              <a:noFill/>
            </a:ln>
            <a:effectLst/>
          </c:spPr>
          <c:invertIfNegative val="0"/>
          <c:cat>
            <c:strRef>
              <c:f>'Rtn, Volt'!$A$7:$A$16</c:f>
              <c:strCache>
                <c:ptCount val="10"/>
                <c:pt idx="0">
                  <c:v>.NIFTYENR</c:v>
                </c:pt>
                <c:pt idx="1">
                  <c:v>.NIFTYPSU</c:v>
                </c:pt>
                <c:pt idx="2">
                  <c:v>.NSEBANK</c:v>
                </c:pt>
                <c:pt idx="3">
                  <c:v>.NIFTYPSE</c:v>
                </c:pt>
                <c:pt idx="4">
                  <c:v>.NIFTYINFR</c:v>
                </c:pt>
                <c:pt idx="5">
                  <c:v>.NIFTYSER</c:v>
                </c:pt>
                <c:pt idx="6">
                  <c:v>.NIFTYFMCG</c:v>
                </c:pt>
                <c:pt idx="7">
                  <c:v>.NIFTYREAL</c:v>
                </c:pt>
                <c:pt idx="8">
                  <c:v>.NIPHARM</c:v>
                </c:pt>
                <c:pt idx="9">
                  <c:v>.NIFTYIT</c:v>
                </c:pt>
              </c:strCache>
            </c:strRef>
          </c:cat>
          <c:val>
            <c:numRef>
              <c:f>'Rtn, Volt'!$B$7:$B$16</c:f>
              <c:numCache>
                <c:formatCode>0.00</c:formatCode>
                <c:ptCount val="10"/>
                <c:pt idx="0">
                  <c:v>8.0177874119853563</c:v>
                </c:pt>
                <c:pt idx="1">
                  <c:v>7.8421515646600604</c:v>
                </c:pt>
                <c:pt idx="2">
                  <c:v>5.4555177987485104</c:v>
                </c:pt>
                <c:pt idx="3">
                  <c:v>5.4510155316606967</c:v>
                </c:pt>
                <c:pt idx="4">
                  <c:v>4.846080706668987</c:v>
                </c:pt>
                <c:pt idx="5">
                  <c:v>3.8090486759153164</c:v>
                </c:pt>
                <c:pt idx="6">
                  <c:v>3.1391659644977032</c:v>
                </c:pt>
                <c:pt idx="7">
                  <c:v>2.7164874154562701</c:v>
                </c:pt>
                <c:pt idx="8">
                  <c:v>-0.60384062990399556</c:v>
                </c:pt>
                <c:pt idx="9">
                  <c:v>-2.553486345845779</c:v>
                </c:pt>
              </c:numCache>
            </c:numRef>
          </c:val>
          <c:extLst xmlns:c16r2="http://schemas.microsoft.com/office/drawing/2015/06/chart">
            <c:ext xmlns:c16="http://schemas.microsoft.com/office/drawing/2014/chart" uri="{C3380CC4-5D6E-409C-BE32-E72D297353CC}">
              <c16:uniqueId val="{00000000-949F-4B08-94A5-FA9BF635D18B}"/>
            </c:ext>
          </c:extLst>
        </c:ser>
        <c:dLbls>
          <c:showLegendKey val="0"/>
          <c:showVal val="0"/>
          <c:showCatName val="0"/>
          <c:showSerName val="0"/>
          <c:showPercent val="0"/>
          <c:showBubbleSize val="0"/>
        </c:dLbls>
        <c:gapWidth val="219"/>
        <c:overlap val="-27"/>
        <c:axId val="130768872"/>
        <c:axId val="130766520"/>
      </c:barChart>
      <c:lineChart>
        <c:grouping val="standard"/>
        <c:varyColors val="0"/>
        <c:ser>
          <c:idx val="1"/>
          <c:order val="1"/>
          <c:tx>
            <c:strRef>
              <c:f>'Rtn, Volt'!$C$5</c:f>
              <c:strCache>
                <c:ptCount val="1"/>
                <c:pt idx="0">
                  <c:v>Volatility (RHS)</c:v>
                </c:pt>
              </c:strCache>
            </c:strRef>
          </c:tx>
          <c:spPr>
            <a:ln w="28575" cap="rnd">
              <a:solidFill>
                <a:srgbClr val="FF0000"/>
              </a:solidFill>
              <a:round/>
            </a:ln>
            <a:effectLst/>
          </c:spPr>
          <c:marker>
            <c:symbol val="none"/>
          </c:marker>
          <c:cat>
            <c:strRef>
              <c:f>'Rtn, Volt'!$A$7:$A$16</c:f>
              <c:strCache>
                <c:ptCount val="10"/>
                <c:pt idx="0">
                  <c:v>.NIFTYENR</c:v>
                </c:pt>
                <c:pt idx="1">
                  <c:v>.NIFTYPSU</c:v>
                </c:pt>
                <c:pt idx="2">
                  <c:v>.NSEBANK</c:v>
                </c:pt>
                <c:pt idx="3">
                  <c:v>.NIFTYPSE</c:v>
                </c:pt>
                <c:pt idx="4">
                  <c:v>.NIFTYINFR</c:v>
                </c:pt>
                <c:pt idx="5">
                  <c:v>.NIFTYSER</c:v>
                </c:pt>
                <c:pt idx="6">
                  <c:v>.NIFTYFMCG</c:v>
                </c:pt>
                <c:pt idx="7">
                  <c:v>.NIFTYREAL</c:v>
                </c:pt>
                <c:pt idx="8">
                  <c:v>.NIPHARM</c:v>
                </c:pt>
                <c:pt idx="9">
                  <c:v>.NIFTYIT</c:v>
                </c:pt>
              </c:strCache>
            </c:strRef>
          </c:cat>
          <c:val>
            <c:numRef>
              <c:f>'Rtn, Volt'!$C$7:$C$16</c:f>
              <c:numCache>
                <c:formatCode>0.00</c:formatCode>
                <c:ptCount val="10"/>
                <c:pt idx="0">
                  <c:v>1.5343060002627857</c:v>
                </c:pt>
                <c:pt idx="1">
                  <c:v>3.2862111234070284</c:v>
                </c:pt>
                <c:pt idx="2">
                  <c:v>1.9359105811836534</c:v>
                </c:pt>
                <c:pt idx="3">
                  <c:v>1.4586902505258335</c:v>
                </c:pt>
                <c:pt idx="4">
                  <c:v>1.4676474103154202</c:v>
                </c:pt>
                <c:pt idx="5">
                  <c:v>2.3696121266516204</c:v>
                </c:pt>
                <c:pt idx="6">
                  <c:v>2.7097501733009266</c:v>
                </c:pt>
                <c:pt idx="7">
                  <c:v>3.6530527392900893</c:v>
                </c:pt>
                <c:pt idx="8">
                  <c:v>2.8984377343465142</c:v>
                </c:pt>
                <c:pt idx="9">
                  <c:v>1.3743472641216907</c:v>
                </c:pt>
              </c:numCache>
            </c:numRef>
          </c:val>
          <c:smooth val="0"/>
          <c:extLst xmlns:c16r2="http://schemas.microsoft.com/office/drawing/2015/06/chart">
            <c:ext xmlns:c16="http://schemas.microsoft.com/office/drawing/2014/chart" uri="{C3380CC4-5D6E-409C-BE32-E72D297353CC}">
              <c16:uniqueId val="{00000001-949F-4B08-94A5-FA9BF635D18B}"/>
            </c:ext>
          </c:extLst>
        </c:ser>
        <c:dLbls>
          <c:showLegendKey val="0"/>
          <c:showVal val="0"/>
          <c:showCatName val="0"/>
          <c:showSerName val="0"/>
          <c:showPercent val="0"/>
          <c:showBubbleSize val="0"/>
        </c:dLbls>
        <c:marker val="1"/>
        <c:smooth val="0"/>
        <c:axId val="130767696"/>
        <c:axId val="130769264"/>
      </c:lineChart>
      <c:catAx>
        <c:axId val="1307688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130766520"/>
        <c:crosses val="autoZero"/>
        <c:auto val="1"/>
        <c:lblAlgn val="ctr"/>
        <c:lblOffset val="100"/>
        <c:noMultiLvlLbl val="0"/>
      </c:catAx>
      <c:valAx>
        <c:axId val="130766520"/>
        <c:scaling>
          <c:orientation val="minMax"/>
          <c:max val="17"/>
          <c:min val="-5"/>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130768872"/>
        <c:crosses val="autoZero"/>
        <c:crossBetween val="between"/>
      </c:valAx>
      <c:valAx>
        <c:axId val="130769264"/>
        <c:scaling>
          <c:orientation val="minMax"/>
          <c:max val="6"/>
          <c:min val="0"/>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130767696"/>
        <c:crosses val="max"/>
        <c:crossBetween val="between"/>
        <c:majorUnit val="1"/>
      </c:valAx>
      <c:catAx>
        <c:axId val="130767696"/>
        <c:scaling>
          <c:orientation val="minMax"/>
        </c:scaling>
        <c:delete val="1"/>
        <c:axPos val="b"/>
        <c:numFmt formatCode="General" sourceLinked="1"/>
        <c:majorTickMark val="out"/>
        <c:minorTickMark val="none"/>
        <c:tickLblPos val="nextTo"/>
        <c:crossAx val="130769264"/>
        <c:crossesAt val="0"/>
        <c:auto val="1"/>
        <c:lblAlgn val="ctr"/>
        <c:lblOffset val="100"/>
        <c:noMultiLvlLbl val="0"/>
      </c:catAx>
      <c:spPr>
        <a:noFill/>
        <a:ln>
          <a:solidFill>
            <a:schemeClr val="bg1">
              <a:lumMod val="65000"/>
            </a:schemeClr>
          </a:solid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sz="1000" b="1">
          <a:solidFill>
            <a:sysClr val="windowText" lastClr="000000"/>
          </a:solidFill>
          <a:latin typeface="Palatino Linotype" panose="02040502050505030304" pitchFamily="18"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369247594050744"/>
          <c:y val="4.4647379978606329E-2"/>
          <c:w val="0.79026115485564319"/>
          <c:h val="0.66413792684669015"/>
        </c:manualLayout>
      </c:layout>
      <c:barChart>
        <c:barDir val="col"/>
        <c:grouping val="clustered"/>
        <c:varyColors val="0"/>
        <c:ser>
          <c:idx val="0"/>
          <c:order val="0"/>
          <c:tx>
            <c:strRef>
              <c:f>Sheet1!$F$20</c:f>
              <c:strCache>
                <c:ptCount val="1"/>
                <c:pt idx="0">
                  <c:v>NSDL</c:v>
                </c:pt>
              </c:strCache>
            </c:strRef>
          </c:tx>
          <c:spPr>
            <a:solidFill>
              <a:schemeClr val="accent1"/>
            </a:solidFill>
            <a:ln>
              <a:noFill/>
            </a:ln>
            <a:effectLst/>
          </c:spPr>
          <c:invertIfNegative val="0"/>
          <c:cat>
            <c:numRef>
              <c:f>Sheet1!$E$21:$E$32</c:f>
              <c:numCache>
                <c:formatCode>[$-409]mmm\-yy;@</c:formatCode>
                <c:ptCount val="12"/>
                <c:pt idx="0">
                  <c:v>44440</c:v>
                </c:pt>
                <c:pt idx="1">
                  <c:v>44470</c:v>
                </c:pt>
                <c:pt idx="2">
                  <c:v>44501</c:v>
                </c:pt>
                <c:pt idx="3">
                  <c:v>44531</c:v>
                </c:pt>
                <c:pt idx="4">
                  <c:v>44562</c:v>
                </c:pt>
                <c:pt idx="5">
                  <c:v>44593</c:v>
                </c:pt>
                <c:pt idx="6">
                  <c:v>44621</c:v>
                </c:pt>
                <c:pt idx="7">
                  <c:v>44652</c:v>
                </c:pt>
                <c:pt idx="8">
                  <c:v>44682</c:v>
                </c:pt>
                <c:pt idx="9">
                  <c:v>44713</c:v>
                </c:pt>
                <c:pt idx="10">
                  <c:v>44743</c:v>
                </c:pt>
                <c:pt idx="11">
                  <c:v>44774</c:v>
                </c:pt>
              </c:numCache>
            </c:numRef>
          </c:cat>
          <c:val>
            <c:numRef>
              <c:f>Sheet1!$F$21:$F$32</c:f>
              <c:numCache>
                <c:formatCode>_ * #,##0_ ;_ * \-#,##0_ ;_ * "-"??_ ;_ @_ </c:formatCode>
                <c:ptCount val="12"/>
                <c:pt idx="0">
                  <c:v>4.5772000000000004</c:v>
                </c:pt>
                <c:pt idx="1">
                  <c:v>4.4481000000000002</c:v>
                </c:pt>
                <c:pt idx="2">
                  <c:v>3.86693</c:v>
                </c:pt>
                <c:pt idx="3">
                  <c:v>4.2314600000000002</c:v>
                </c:pt>
                <c:pt idx="4">
                  <c:v>4.5336699999999999</c:v>
                </c:pt>
                <c:pt idx="5">
                  <c:v>5.7967000000000004</c:v>
                </c:pt>
                <c:pt idx="6">
                  <c:v>6.0738700000000003</c:v>
                </c:pt>
                <c:pt idx="7">
                  <c:v>5.1212200000000001</c:v>
                </c:pt>
                <c:pt idx="8">
                  <c:v>3.94231</c:v>
                </c:pt>
                <c:pt idx="9">
                  <c:v>9.2395200000000006</c:v>
                </c:pt>
                <c:pt idx="10">
                  <c:v>4.2973999999999997</c:v>
                </c:pt>
                <c:pt idx="11">
                  <c:v>4.2812799999999998</c:v>
                </c:pt>
              </c:numCache>
            </c:numRef>
          </c:val>
          <c:extLst xmlns:c16r2="http://schemas.microsoft.com/office/drawing/2015/06/chart">
            <c:ext xmlns:c16="http://schemas.microsoft.com/office/drawing/2014/chart" uri="{C3380CC4-5D6E-409C-BE32-E72D297353CC}">
              <c16:uniqueId val="{00000000-1BBB-4E2C-B23C-0E757D2D5483}"/>
            </c:ext>
          </c:extLst>
        </c:ser>
        <c:ser>
          <c:idx val="1"/>
          <c:order val="1"/>
          <c:tx>
            <c:strRef>
              <c:f>Sheet1!$G$20</c:f>
              <c:strCache>
                <c:ptCount val="1"/>
                <c:pt idx="0">
                  <c:v> CDSL</c:v>
                </c:pt>
              </c:strCache>
            </c:strRef>
          </c:tx>
          <c:spPr>
            <a:solidFill>
              <a:schemeClr val="accent2"/>
            </a:solidFill>
            <a:ln>
              <a:noFill/>
            </a:ln>
            <a:effectLst/>
          </c:spPr>
          <c:invertIfNegative val="0"/>
          <c:cat>
            <c:numRef>
              <c:f>Sheet1!$E$21:$E$32</c:f>
              <c:numCache>
                <c:formatCode>[$-409]mmm\-yy;@</c:formatCode>
                <c:ptCount val="12"/>
                <c:pt idx="0">
                  <c:v>44440</c:v>
                </c:pt>
                <c:pt idx="1">
                  <c:v>44470</c:v>
                </c:pt>
                <c:pt idx="2">
                  <c:v>44501</c:v>
                </c:pt>
                <c:pt idx="3">
                  <c:v>44531</c:v>
                </c:pt>
                <c:pt idx="4">
                  <c:v>44562</c:v>
                </c:pt>
                <c:pt idx="5">
                  <c:v>44593</c:v>
                </c:pt>
                <c:pt idx="6">
                  <c:v>44621</c:v>
                </c:pt>
                <c:pt idx="7">
                  <c:v>44652</c:v>
                </c:pt>
                <c:pt idx="8">
                  <c:v>44682</c:v>
                </c:pt>
                <c:pt idx="9">
                  <c:v>44713</c:v>
                </c:pt>
                <c:pt idx="10">
                  <c:v>44743</c:v>
                </c:pt>
                <c:pt idx="11">
                  <c:v>44774</c:v>
                </c:pt>
              </c:numCache>
            </c:numRef>
          </c:cat>
          <c:val>
            <c:numRef>
              <c:f>Sheet1!$G$21:$G$32</c:f>
              <c:numCache>
                <c:formatCode>_ * #,##0_ ;_ * \-#,##0_ ;_ * "-"??_ ;_ @_ </c:formatCode>
                <c:ptCount val="12"/>
                <c:pt idx="0">
                  <c:v>23.63871</c:v>
                </c:pt>
                <c:pt idx="1">
                  <c:v>31.350660000000001</c:v>
                </c:pt>
                <c:pt idx="2">
                  <c:v>30.33053</c:v>
                </c:pt>
                <c:pt idx="3">
                  <c:v>29.27797</c:v>
                </c:pt>
                <c:pt idx="4">
                  <c:v>29.286650000000002</c:v>
                </c:pt>
                <c:pt idx="5">
                  <c:v>22.630970000000001</c:v>
                </c:pt>
                <c:pt idx="6">
                  <c:v>22.318000000000001</c:v>
                </c:pt>
                <c:pt idx="7">
                  <c:v>21.795670000000001</c:v>
                </c:pt>
                <c:pt idx="8">
                  <c:v>21.2</c:v>
                </c:pt>
                <c:pt idx="9">
                  <c:v>13.761699999999999</c:v>
                </c:pt>
                <c:pt idx="10">
                  <c:v>13.714689999999999</c:v>
                </c:pt>
                <c:pt idx="11">
                  <c:v>17.472470000000001</c:v>
                </c:pt>
              </c:numCache>
            </c:numRef>
          </c:val>
          <c:extLst xmlns:c16r2="http://schemas.microsoft.com/office/drawing/2015/06/chart">
            <c:ext xmlns:c16="http://schemas.microsoft.com/office/drawing/2014/chart" uri="{C3380CC4-5D6E-409C-BE32-E72D297353CC}">
              <c16:uniqueId val="{00000001-1BBB-4E2C-B23C-0E757D2D5483}"/>
            </c:ext>
          </c:extLst>
        </c:ser>
        <c:dLbls>
          <c:showLegendKey val="0"/>
          <c:showVal val="0"/>
          <c:showCatName val="0"/>
          <c:showSerName val="0"/>
          <c:showPercent val="0"/>
          <c:showBubbleSize val="0"/>
        </c:dLbls>
        <c:gapWidth val="219"/>
        <c:overlap val="-27"/>
        <c:axId val="130766128"/>
        <c:axId val="130766912"/>
      </c:barChart>
      <c:dateAx>
        <c:axId val="130766128"/>
        <c:scaling>
          <c:orientation val="minMax"/>
        </c:scaling>
        <c:delete val="0"/>
        <c:axPos val="b"/>
        <c:numFmt formatCode="[$-409]mmm\-yy;@" sourceLinked="0"/>
        <c:majorTickMark val="none"/>
        <c:minorTickMark val="none"/>
        <c:tickLblPos val="nextTo"/>
        <c:spPr>
          <a:noFill/>
          <a:ln w="9528"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766912"/>
        <c:crosses val="autoZero"/>
        <c:auto val="1"/>
        <c:lblOffset val="100"/>
        <c:baseTimeUnit val="months"/>
      </c:dateAx>
      <c:valAx>
        <c:axId val="130766912"/>
        <c:scaling>
          <c:orientation val="minMax"/>
        </c:scaling>
        <c:delete val="0"/>
        <c:axPos val="l"/>
        <c:majorGridlines>
          <c:spPr>
            <a:ln w="9528" cap="flat" cmpd="sng" algn="ctr">
              <a:solidFill>
                <a:schemeClr val="tx1">
                  <a:lumMod val="15000"/>
                  <a:lumOff val="85000"/>
                </a:schemeClr>
              </a:solidFill>
              <a:round/>
            </a:ln>
            <a:effectLst/>
          </c:spPr>
        </c:majorGridlines>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766128"/>
        <c:crosses val="autoZero"/>
        <c:crossBetween val="between"/>
      </c:valAx>
      <c:spPr>
        <a:noFill/>
        <a:ln w="25408">
          <a:noFill/>
        </a:ln>
      </c:spPr>
    </c:plotArea>
    <c:legend>
      <c:legendPos val="r"/>
      <c:layout>
        <c:manualLayout>
          <c:xMode val="edge"/>
          <c:yMode val="edge"/>
          <c:x val="0.33284257552912266"/>
          <c:y val="0.89827431948364944"/>
          <c:w val="0.36160183168593285"/>
          <c:h val="0.100457584311395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8"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181333257938808"/>
          <c:y val="5.3641462625391004E-2"/>
          <c:w val="0.69482934920388084"/>
          <c:h val="0.59820767267105301"/>
        </c:manualLayout>
      </c:layout>
      <c:barChart>
        <c:barDir val="col"/>
        <c:grouping val="clustered"/>
        <c:varyColors val="0"/>
        <c:ser>
          <c:idx val="1"/>
          <c:order val="1"/>
          <c:tx>
            <c:strRef>
              <c:f>ADNT!$C$1</c:f>
              <c:strCache>
                <c:ptCount val="1"/>
                <c:pt idx="0">
                  <c:v>ADNT at NSE (RHS)</c:v>
                </c:pt>
              </c:strCache>
            </c:strRef>
          </c:tx>
          <c:spPr>
            <a:solidFill>
              <a:schemeClr val="accent2"/>
            </a:solidFill>
            <a:ln>
              <a:noFill/>
            </a:ln>
            <a:effectLst/>
          </c:spPr>
          <c:invertIfNegative val="0"/>
          <c:cat>
            <c:numRef>
              <c:f>ADNT!$A$8:$A$18</c:f>
              <c:numCache>
                <c:formatCode>[$-409]mmm\-yy</c:formatCode>
                <c:ptCount val="11"/>
                <c:pt idx="0">
                  <c:v>44440</c:v>
                </c:pt>
                <c:pt idx="1">
                  <c:v>44470</c:v>
                </c:pt>
                <c:pt idx="2">
                  <c:v>44501</c:v>
                </c:pt>
                <c:pt idx="3">
                  <c:v>44531</c:v>
                </c:pt>
                <c:pt idx="4">
                  <c:v>44562</c:v>
                </c:pt>
                <c:pt idx="5">
                  <c:v>44593</c:v>
                </c:pt>
                <c:pt idx="6">
                  <c:v>44621</c:v>
                </c:pt>
                <c:pt idx="7">
                  <c:v>44652</c:v>
                </c:pt>
                <c:pt idx="8">
                  <c:v>44682</c:v>
                </c:pt>
                <c:pt idx="9">
                  <c:v>44713</c:v>
                </c:pt>
                <c:pt idx="10">
                  <c:v>44743</c:v>
                </c:pt>
              </c:numCache>
            </c:numRef>
          </c:cat>
          <c:val>
            <c:numRef>
              <c:f>ADNT!$C$8:$C$19</c:f>
              <c:numCache>
                <c:formatCode>#,##0</c:formatCode>
                <c:ptCount val="12"/>
                <c:pt idx="0">
                  <c:v>6860710.1618907135</c:v>
                </c:pt>
                <c:pt idx="1">
                  <c:v>7019570.4000000004</c:v>
                </c:pt>
                <c:pt idx="2">
                  <c:v>7312334.5</c:v>
                </c:pt>
                <c:pt idx="3">
                  <c:v>7553061</c:v>
                </c:pt>
                <c:pt idx="4">
                  <c:v>8987038.0999999996</c:v>
                </c:pt>
                <c:pt idx="5">
                  <c:v>10008863.325401936</c:v>
                </c:pt>
                <c:pt idx="6">
                  <c:v>9549681.3119047619</c:v>
                </c:pt>
                <c:pt idx="7">
                  <c:v>10445339.736842105</c:v>
                </c:pt>
                <c:pt idx="8">
                  <c:v>10410860.044285715</c:v>
                </c:pt>
                <c:pt idx="9">
                  <c:v>11025493.163181819</c:v>
                </c:pt>
                <c:pt idx="10">
                  <c:v>10935798.34904762</c:v>
                </c:pt>
                <c:pt idx="11">
                  <c:v>14149539.04105263</c:v>
                </c:pt>
              </c:numCache>
            </c:numRef>
          </c:val>
          <c:extLst xmlns:c16r2="http://schemas.microsoft.com/office/drawing/2015/06/chart">
            <c:ext xmlns:c16="http://schemas.microsoft.com/office/drawing/2014/chart" uri="{C3380CC4-5D6E-409C-BE32-E72D297353CC}">
              <c16:uniqueId val="{00000000-C91A-4200-B969-D2BF3DAFF650}"/>
            </c:ext>
          </c:extLst>
        </c:ser>
        <c:dLbls>
          <c:showLegendKey val="0"/>
          <c:showVal val="0"/>
          <c:showCatName val="0"/>
          <c:showSerName val="0"/>
          <c:showPercent val="0"/>
          <c:showBubbleSize val="0"/>
        </c:dLbls>
        <c:gapWidth val="219"/>
        <c:overlap val="-27"/>
        <c:axId val="550048400"/>
        <c:axId val="550048008"/>
      </c:barChart>
      <c:lineChart>
        <c:grouping val="standard"/>
        <c:varyColors val="0"/>
        <c:ser>
          <c:idx val="0"/>
          <c:order val="0"/>
          <c:tx>
            <c:strRef>
              <c:f>ADNT!$B$1</c:f>
              <c:strCache>
                <c:ptCount val="1"/>
                <c:pt idx="0">
                  <c:v>ADNT at BSE (LHS)</c:v>
                </c:pt>
              </c:strCache>
            </c:strRef>
          </c:tx>
          <c:spPr>
            <a:ln w="28575" cap="rnd">
              <a:solidFill>
                <a:schemeClr val="accent1"/>
              </a:solidFill>
              <a:round/>
            </a:ln>
            <a:effectLst/>
          </c:spPr>
          <c:marker>
            <c:symbol val="none"/>
          </c:marker>
          <c:cat>
            <c:numRef>
              <c:f>ADNT!$A$8:$A$19</c:f>
              <c:numCache>
                <c:formatCode>[$-409]mmm\-yy</c:formatCode>
                <c:ptCount val="12"/>
                <c:pt idx="0">
                  <c:v>44440</c:v>
                </c:pt>
                <c:pt idx="1">
                  <c:v>44470</c:v>
                </c:pt>
                <c:pt idx="2">
                  <c:v>44501</c:v>
                </c:pt>
                <c:pt idx="3">
                  <c:v>44531</c:v>
                </c:pt>
                <c:pt idx="4">
                  <c:v>44562</c:v>
                </c:pt>
                <c:pt idx="5">
                  <c:v>44593</c:v>
                </c:pt>
                <c:pt idx="6">
                  <c:v>44621</c:v>
                </c:pt>
                <c:pt idx="7">
                  <c:v>44652</c:v>
                </c:pt>
                <c:pt idx="8">
                  <c:v>44682</c:v>
                </c:pt>
                <c:pt idx="9">
                  <c:v>44713</c:v>
                </c:pt>
                <c:pt idx="10">
                  <c:v>44743</c:v>
                </c:pt>
                <c:pt idx="11">
                  <c:v>44774</c:v>
                </c:pt>
              </c:numCache>
            </c:numRef>
          </c:cat>
          <c:val>
            <c:numRef>
              <c:f>ADNT!$B$8:$B$19</c:f>
              <c:numCache>
                <c:formatCode>#,##0</c:formatCode>
                <c:ptCount val="12"/>
                <c:pt idx="0">
                  <c:v>162415.96650452382</c:v>
                </c:pt>
                <c:pt idx="1">
                  <c:v>230084.4</c:v>
                </c:pt>
                <c:pt idx="2">
                  <c:v>254708.6</c:v>
                </c:pt>
                <c:pt idx="3">
                  <c:v>257503.52173913043</c:v>
                </c:pt>
                <c:pt idx="4">
                  <c:v>253228.22257352498</c:v>
                </c:pt>
                <c:pt idx="5">
                  <c:v>241224.5151263625</c:v>
                </c:pt>
                <c:pt idx="6">
                  <c:v>249537.90285714285</c:v>
                </c:pt>
                <c:pt idx="7">
                  <c:v>151869.73210526316</c:v>
                </c:pt>
                <c:pt idx="8">
                  <c:v>13842.711428571429</c:v>
                </c:pt>
                <c:pt idx="9">
                  <c:v>193978.20110836363</c:v>
                </c:pt>
                <c:pt idx="10">
                  <c:v>236778.21986110476</c:v>
                </c:pt>
                <c:pt idx="11">
                  <c:v>237841.58371188422</c:v>
                </c:pt>
              </c:numCache>
            </c:numRef>
          </c:val>
          <c:smooth val="0"/>
          <c:extLst xmlns:c16r2="http://schemas.microsoft.com/office/drawing/2015/06/chart">
            <c:ext xmlns:c16="http://schemas.microsoft.com/office/drawing/2014/chart" uri="{C3380CC4-5D6E-409C-BE32-E72D297353CC}">
              <c16:uniqueId val="{00000001-C91A-4200-B969-D2BF3DAFF650}"/>
            </c:ext>
          </c:extLst>
        </c:ser>
        <c:dLbls>
          <c:showLegendKey val="0"/>
          <c:showVal val="0"/>
          <c:showCatName val="0"/>
          <c:showSerName val="0"/>
          <c:showPercent val="0"/>
          <c:showBubbleSize val="0"/>
        </c:dLbls>
        <c:marker val="1"/>
        <c:smooth val="0"/>
        <c:axId val="130768088"/>
        <c:axId val="130768480"/>
      </c:lineChart>
      <c:dateAx>
        <c:axId val="130768088"/>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30768480"/>
        <c:crosses val="autoZero"/>
        <c:auto val="1"/>
        <c:lblOffset val="100"/>
        <c:baseTimeUnit val="months"/>
      </c:dateAx>
      <c:valAx>
        <c:axId val="130768480"/>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r>
                  <a:rPr lang="en-US"/>
                  <a:t>BSE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30768088"/>
        <c:crosses val="autoZero"/>
        <c:crossBetween val="between"/>
      </c:valAx>
      <c:valAx>
        <c:axId val="550048008"/>
        <c:scaling>
          <c:orientation val="minMax"/>
          <c:min val="1000000"/>
        </c:scaling>
        <c:delete val="0"/>
        <c:axPos val="r"/>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r>
                  <a:rPr lang="en-US"/>
                  <a:t>NSE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50048400"/>
        <c:crosses val="max"/>
        <c:crossBetween val="between"/>
      </c:valAx>
      <c:dateAx>
        <c:axId val="550048400"/>
        <c:scaling>
          <c:orientation val="minMax"/>
        </c:scaling>
        <c:delete val="1"/>
        <c:axPos val="b"/>
        <c:numFmt formatCode="[$-409]mmm\-yy" sourceLinked="1"/>
        <c:majorTickMark val="out"/>
        <c:minorTickMark val="none"/>
        <c:tickLblPos val="nextTo"/>
        <c:crossAx val="550048008"/>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19050" cap="flat" cmpd="sng" algn="ctr">
      <a:solidFill>
        <a:schemeClr val="tx1">
          <a:lumMod val="15000"/>
          <a:lumOff val="85000"/>
        </a:schemeClr>
      </a:solidFill>
      <a:round/>
    </a:ln>
    <a:effectLst/>
  </c:spPr>
  <c:txPr>
    <a:bodyPr/>
    <a:lstStyle/>
    <a:p>
      <a:pPr>
        <a:defRPr sz="900" b="0">
          <a:latin typeface="Garamond" panose="02020404030301010803" pitchFamily="18"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633028303894446"/>
          <c:y val="5.4292215724884213E-2"/>
          <c:w val="0.75736946395214111"/>
          <c:h val="0.62586375083681345"/>
        </c:manualLayout>
      </c:layout>
      <c:lineChart>
        <c:grouping val="standard"/>
        <c:varyColors val="0"/>
        <c:ser>
          <c:idx val="0"/>
          <c:order val="0"/>
          <c:tx>
            <c:strRef>
              <c:f>CD!$B$3</c:f>
              <c:strCache>
                <c:ptCount val="1"/>
                <c:pt idx="0">
                  <c:v>BSE  (LHS)</c:v>
                </c:pt>
              </c:strCache>
            </c:strRef>
          </c:tx>
          <c:spPr>
            <a:ln w="28575" cap="rnd">
              <a:solidFill>
                <a:srgbClr val="5B9BD5"/>
              </a:solidFill>
              <a:round/>
            </a:ln>
            <a:effectLst/>
          </c:spPr>
          <c:marker>
            <c:symbol val="none"/>
          </c:marker>
          <c:cat>
            <c:numRef>
              <c:f>CD!$A$9:$A$20</c:f>
              <c:numCache>
                <c:formatCode>[$-409]mmm\-yy</c:formatCode>
                <c:ptCount val="12"/>
                <c:pt idx="0">
                  <c:v>44440</c:v>
                </c:pt>
                <c:pt idx="1">
                  <c:v>44470</c:v>
                </c:pt>
                <c:pt idx="2">
                  <c:v>44501</c:v>
                </c:pt>
                <c:pt idx="3">
                  <c:v>44531</c:v>
                </c:pt>
                <c:pt idx="4">
                  <c:v>44562</c:v>
                </c:pt>
                <c:pt idx="5">
                  <c:v>44593</c:v>
                </c:pt>
                <c:pt idx="6">
                  <c:v>44621</c:v>
                </c:pt>
                <c:pt idx="7">
                  <c:v>44652</c:v>
                </c:pt>
                <c:pt idx="8">
                  <c:v>44682</c:v>
                </c:pt>
                <c:pt idx="9">
                  <c:v>44713</c:v>
                </c:pt>
                <c:pt idx="10">
                  <c:v>44743</c:v>
                </c:pt>
                <c:pt idx="11">
                  <c:v>44774</c:v>
                </c:pt>
              </c:numCache>
            </c:numRef>
          </c:cat>
          <c:val>
            <c:numRef>
              <c:f>CD!$B$9:$B$20</c:f>
              <c:numCache>
                <c:formatCode>[&gt;=10000000]#\,##\,##\,##0;[&gt;=100000]#\,##\,##0;##,##0</c:formatCode>
                <c:ptCount val="12"/>
                <c:pt idx="0">
                  <c:v>531555.85820000002</c:v>
                </c:pt>
                <c:pt idx="1">
                  <c:v>515735.00710000005</c:v>
                </c:pt>
                <c:pt idx="2" formatCode="_(* #,##0_);_(* \(#,##0\);_(* &quot;-&quot;??_);_(@_)">
                  <c:v>527481.43999999994</c:v>
                </c:pt>
                <c:pt idx="3">
                  <c:v>638502.38</c:v>
                </c:pt>
                <c:pt idx="4">
                  <c:v>565634.80999999994</c:v>
                </c:pt>
                <c:pt idx="5">
                  <c:v>599325.55330000003</c:v>
                </c:pt>
                <c:pt idx="6">
                  <c:v>726577.97</c:v>
                </c:pt>
                <c:pt idx="7">
                  <c:v>529398</c:v>
                </c:pt>
                <c:pt idx="8">
                  <c:v>434632.5002999999</c:v>
                </c:pt>
                <c:pt idx="9">
                  <c:v>509986.49</c:v>
                </c:pt>
                <c:pt idx="10" formatCode="#,##0">
                  <c:v>550726.67709999997</c:v>
                </c:pt>
                <c:pt idx="11" formatCode="#,##0">
                  <c:v>631435.23380000005</c:v>
                </c:pt>
              </c:numCache>
            </c:numRef>
          </c:val>
          <c:smooth val="0"/>
          <c:extLst xmlns:c16r2="http://schemas.microsoft.com/office/drawing/2015/06/chart">
            <c:ext xmlns:c16="http://schemas.microsoft.com/office/drawing/2014/chart" uri="{C3380CC4-5D6E-409C-BE32-E72D297353CC}">
              <c16:uniqueId val="{00000000-C651-46E5-AAC8-0E5EE90A60D7}"/>
            </c:ext>
          </c:extLst>
        </c:ser>
        <c:ser>
          <c:idx val="1"/>
          <c:order val="1"/>
          <c:tx>
            <c:strRef>
              <c:f>CD!$C$3</c:f>
              <c:strCache>
                <c:ptCount val="1"/>
                <c:pt idx="0">
                  <c:v>NSE (LHS)</c:v>
                </c:pt>
              </c:strCache>
            </c:strRef>
          </c:tx>
          <c:spPr>
            <a:ln w="28575" cap="rnd">
              <a:solidFill>
                <a:srgbClr val="ED7D31"/>
              </a:solidFill>
              <a:round/>
            </a:ln>
            <a:effectLst/>
          </c:spPr>
          <c:marker>
            <c:symbol val="none"/>
          </c:marker>
          <c:cat>
            <c:numRef>
              <c:f>CD!$A$9:$A$20</c:f>
              <c:numCache>
                <c:formatCode>[$-409]mmm\-yy</c:formatCode>
                <c:ptCount val="12"/>
                <c:pt idx="0">
                  <c:v>44440</c:v>
                </c:pt>
                <c:pt idx="1">
                  <c:v>44470</c:v>
                </c:pt>
                <c:pt idx="2">
                  <c:v>44501</c:v>
                </c:pt>
                <c:pt idx="3">
                  <c:v>44531</c:v>
                </c:pt>
                <c:pt idx="4">
                  <c:v>44562</c:v>
                </c:pt>
                <c:pt idx="5">
                  <c:v>44593</c:v>
                </c:pt>
                <c:pt idx="6">
                  <c:v>44621</c:v>
                </c:pt>
                <c:pt idx="7">
                  <c:v>44652</c:v>
                </c:pt>
                <c:pt idx="8">
                  <c:v>44682</c:v>
                </c:pt>
                <c:pt idx="9">
                  <c:v>44713</c:v>
                </c:pt>
                <c:pt idx="10">
                  <c:v>44743</c:v>
                </c:pt>
                <c:pt idx="11">
                  <c:v>44774</c:v>
                </c:pt>
              </c:numCache>
            </c:numRef>
          </c:cat>
          <c:val>
            <c:numRef>
              <c:f>CD!$C$9:$C$20</c:f>
              <c:numCache>
                <c:formatCode>[&gt;=10000000]#\,##\,##\,##0;[&gt;=100000]#\,##\,##0;##,##0</c:formatCode>
                <c:ptCount val="12"/>
                <c:pt idx="0">
                  <c:v>1489316.15</c:v>
                </c:pt>
                <c:pt idx="1">
                  <c:v>1737277.2801382274</c:v>
                </c:pt>
                <c:pt idx="2" formatCode="_(* #,##0_);_(* \(#,##0\);_(* &quot;-&quot;??_);_(@_)">
                  <c:v>1619217.61</c:v>
                </c:pt>
                <c:pt idx="3">
                  <c:v>2326399.94</c:v>
                </c:pt>
                <c:pt idx="4">
                  <c:v>2157261.44</c:v>
                </c:pt>
                <c:pt idx="5">
                  <c:v>2630773.5400900235</c:v>
                </c:pt>
                <c:pt idx="6">
                  <c:v>2776403.23</c:v>
                </c:pt>
                <c:pt idx="7">
                  <c:v>2334570.2726751631</c:v>
                </c:pt>
                <c:pt idx="8">
                  <c:v>2210791.7000000002</c:v>
                </c:pt>
                <c:pt idx="9">
                  <c:v>2172822.23</c:v>
                </c:pt>
                <c:pt idx="10" formatCode="#,##0">
                  <c:v>2640256.0717121875</c:v>
                </c:pt>
                <c:pt idx="11" formatCode="#,##0">
                  <c:v>2805470.63</c:v>
                </c:pt>
              </c:numCache>
            </c:numRef>
          </c:val>
          <c:smooth val="0"/>
          <c:extLst xmlns:c16r2="http://schemas.microsoft.com/office/drawing/2015/06/chart">
            <c:ext xmlns:c16="http://schemas.microsoft.com/office/drawing/2014/chart" uri="{C3380CC4-5D6E-409C-BE32-E72D297353CC}">
              <c16:uniqueId val="{00000001-C651-46E5-AAC8-0E5EE90A60D7}"/>
            </c:ext>
          </c:extLst>
        </c:ser>
        <c:dLbls>
          <c:showLegendKey val="0"/>
          <c:showVal val="0"/>
          <c:showCatName val="0"/>
          <c:showSerName val="0"/>
          <c:showPercent val="0"/>
          <c:showBubbleSize val="0"/>
        </c:dLbls>
        <c:marker val="1"/>
        <c:smooth val="0"/>
        <c:axId val="550050752"/>
        <c:axId val="550047224"/>
      </c:lineChart>
      <c:lineChart>
        <c:grouping val="standard"/>
        <c:varyColors val="0"/>
        <c:ser>
          <c:idx val="3"/>
          <c:order val="2"/>
          <c:tx>
            <c:strRef>
              <c:f>CD!$D$3</c:f>
              <c:strCache>
                <c:ptCount val="1"/>
                <c:pt idx="0">
                  <c:v>MSEI (RHS)</c:v>
                </c:pt>
              </c:strCache>
            </c:strRef>
          </c:tx>
          <c:spPr>
            <a:ln w="28575" cap="rnd">
              <a:solidFill>
                <a:srgbClr val="00B050"/>
              </a:solidFill>
              <a:round/>
            </a:ln>
            <a:effectLst/>
          </c:spPr>
          <c:marker>
            <c:symbol val="none"/>
          </c:marker>
          <c:cat>
            <c:numRef>
              <c:f>CD!$A$9:$A$20</c:f>
              <c:numCache>
                <c:formatCode>[$-409]mmm\-yy</c:formatCode>
                <c:ptCount val="12"/>
                <c:pt idx="0">
                  <c:v>44440</c:v>
                </c:pt>
                <c:pt idx="1">
                  <c:v>44470</c:v>
                </c:pt>
                <c:pt idx="2">
                  <c:v>44501</c:v>
                </c:pt>
                <c:pt idx="3">
                  <c:v>44531</c:v>
                </c:pt>
                <c:pt idx="4">
                  <c:v>44562</c:v>
                </c:pt>
                <c:pt idx="5">
                  <c:v>44593</c:v>
                </c:pt>
                <c:pt idx="6">
                  <c:v>44621</c:v>
                </c:pt>
                <c:pt idx="7">
                  <c:v>44652</c:v>
                </c:pt>
                <c:pt idx="8">
                  <c:v>44682</c:v>
                </c:pt>
                <c:pt idx="9">
                  <c:v>44713</c:v>
                </c:pt>
                <c:pt idx="10">
                  <c:v>44743</c:v>
                </c:pt>
                <c:pt idx="11">
                  <c:v>44774</c:v>
                </c:pt>
              </c:numCache>
            </c:numRef>
          </c:cat>
          <c:val>
            <c:numRef>
              <c:f>CD!$D$9:$D$20</c:f>
              <c:numCache>
                <c:formatCode>[&gt;=10000000]#\,##\,##\,##0;[&gt;=100000]#\,##\,##0;##,##0</c:formatCode>
                <c:ptCount val="12"/>
                <c:pt idx="0">
                  <c:v>4618.395657</c:v>
                </c:pt>
                <c:pt idx="1">
                  <c:v>4432</c:v>
                </c:pt>
                <c:pt idx="2" formatCode="_(* #,##0_);_(* \(#,##0\);_(* &quot;-&quot;??_);_(@_)">
                  <c:v>4277.6000000000004</c:v>
                </c:pt>
                <c:pt idx="3">
                  <c:v>10055.84</c:v>
                </c:pt>
                <c:pt idx="4">
                  <c:v>4405.5900000000011</c:v>
                </c:pt>
                <c:pt idx="5">
                  <c:v>4794.3500000000004</c:v>
                </c:pt>
                <c:pt idx="6">
                  <c:v>9202.7699999999986</c:v>
                </c:pt>
                <c:pt idx="7">
                  <c:v>6106.4610874999998</c:v>
                </c:pt>
                <c:pt idx="8">
                  <c:v>4865.0455575000005</c:v>
                </c:pt>
                <c:pt idx="9">
                  <c:v>13005.646022000001</c:v>
                </c:pt>
                <c:pt idx="10" formatCode="#,##0">
                  <c:v>13293.357770000001</c:v>
                </c:pt>
                <c:pt idx="11" formatCode="#,##0">
                  <c:v>7048.0019709999997</c:v>
                </c:pt>
              </c:numCache>
            </c:numRef>
          </c:val>
          <c:smooth val="0"/>
          <c:extLst xmlns:c16r2="http://schemas.microsoft.com/office/drawing/2015/06/chart">
            <c:ext xmlns:c16="http://schemas.microsoft.com/office/drawing/2014/chart" uri="{C3380CC4-5D6E-409C-BE32-E72D297353CC}">
              <c16:uniqueId val="{00000002-C651-46E5-AAC8-0E5EE90A60D7}"/>
            </c:ext>
          </c:extLst>
        </c:ser>
        <c:dLbls>
          <c:showLegendKey val="0"/>
          <c:showVal val="0"/>
          <c:showCatName val="0"/>
          <c:showSerName val="0"/>
          <c:showPercent val="0"/>
          <c:showBubbleSize val="0"/>
        </c:dLbls>
        <c:marker val="1"/>
        <c:smooth val="0"/>
        <c:axId val="550049968"/>
        <c:axId val="550049576"/>
      </c:lineChart>
      <c:dateAx>
        <c:axId val="550050752"/>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50047224"/>
        <c:crosses val="autoZero"/>
        <c:auto val="1"/>
        <c:lblOffset val="100"/>
        <c:baseTimeUnit val="months"/>
      </c:dateAx>
      <c:valAx>
        <c:axId val="550047224"/>
        <c:scaling>
          <c:orientation val="minMax"/>
          <c:min val="200000"/>
        </c:scaling>
        <c:delete val="0"/>
        <c:axPos val="l"/>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50050752"/>
        <c:crosses val="autoZero"/>
        <c:crossBetween val="between"/>
      </c:valAx>
      <c:valAx>
        <c:axId val="550049576"/>
        <c:scaling>
          <c:orientation val="minMax"/>
        </c:scaling>
        <c:delete val="0"/>
        <c:axPos val="r"/>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50049968"/>
        <c:crosses val="max"/>
        <c:crossBetween val="between"/>
      </c:valAx>
      <c:dateAx>
        <c:axId val="550049968"/>
        <c:scaling>
          <c:orientation val="minMax"/>
        </c:scaling>
        <c:delete val="1"/>
        <c:axPos val="b"/>
        <c:numFmt formatCode="[$-409]mmm\-yy" sourceLinked="1"/>
        <c:majorTickMark val="out"/>
        <c:minorTickMark val="none"/>
        <c:tickLblPos val="nextTo"/>
        <c:crossAx val="550049576"/>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a:solidFill>
            <a:sysClr val="windowText" lastClr="000000"/>
          </a:solidFill>
          <a:latin typeface="Garamond" panose="02020404030301010803" pitchFamily="18" charset="0"/>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IRD!$B$2</c:f>
              <c:strCache>
                <c:ptCount val="1"/>
                <c:pt idx="0">
                  <c:v>BSE</c:v>
                </c:pt>
              </c:strCache>
            </c:strRef>
          </c:tx>
          <c:spPr>
            <a:ln w="28575" cap="rnd">
              <a:solidFill>
                <a:srgbClr val="5B9BD5"/>
              </a:solidFill>
              <a:round/>
            </a:ln>
            <a:effectLst/>
          </c:spPr>
          <c:marker>
            <c:symbol val="none"/>
          </c:marker>
          <c:cat>
            <c:numRef>
              <c:f>IRD!$A$9:$A$20</c:f>
              <c:numCache>
                <c:formatCode>[$-409]mmm\-yy</c:formatCode>
                <c:ptCount val="12"/>
                <c:pt idx="0">
                  <c:v>44441</c:v>
                </c:pt>
                <c:pt idx="1">
                  <c:v>44471</c:v>
                </c:pt>
                <c:pt idx="2">
                  <c:v>44501</c:v>
                </c:pt>
                <c:pt idx="3">
                  <c:v>44531</c:v>
                </c:pt>
                <c:pt idx="4">
                  <c:v>44562</c:v>
                </c:pt>
                <c:pt idx="5">
                  <c:v>44593</c:v>
                </c:pt>
                <c:pt idx="6">
                  <c:v>44621</c:v>
                </c:pt>
                <c:pt idx="7">
                  <c:v>44652</c:v>
                </c:pt>
                <c:pt idx="8">
                  <c:v>44682</c:v>
                </c:pt>
                <c:pt idx="9">
                  <c:v>44713</c:v>
                </c:pt>
                <c:pt idx="10">
                  <c:v>44743</c:v>
                </c:pt>
                <c:pt idx="11">
                  <c:v>44774</c:v>
                </c:pt>
              </c:numCache>
            </c:numRef>
          </c:cat>
          <c:val>
            <c:numRef>
              <c:f>IRD!$B$9:$B$20</c:f>
              <c:numCache>
                <c:formatCode>_(* #,##0_);_(* \(#,##0\);_(* "-"??_);_(@_)</c:formatCode>
                <c:ptCount val="12"/>
                <c:pt idx="0">
                  <c:v>4252</c:v>
                </c:pt>
                <c:pt idx="1">
                  <c:v>3297.4011000000005</c:v>
                </c:pt>
                <c:pt idx="2">
                  <c:v>2277</c:v>
                </c:pt>
                <c:pt idx="3">
                  <c:v>2030.91</c:v>
                </c:pt>
                <c:pt idx="4">
                  <c:v>3825.81</c:v>
                </c:pt>
                <c:pt idx="5" formatCode="#,##0">
                  <c:v>5088.8701999999994</c:v>
                </c:pt>
                <c:pt idx="6" formatCode="#,##0">
                  <c:v>10715.44</c:v>
                </c:pt>
                <c:pt idx="7" formatCode="#,##0">
                  <c:v>1200</c:v>
                </c:pt>
                <c:pt idx="8" formatCode="#,##0">
                  <c:v>937.76</c:v>
                </c:pt>
                <c:pt idx="9" formatCode="#,##0">
                  <c:v>2930.44</c:v>
                </c:pt>
                <c:pt idx="10" formatCode="#,##0">
                  <c:v>1836.7166</c:v>
                </c:pt>
                <c:pt idx="11" formatCode="#,##0">
                  <c:v>1204.6440000000002</c:v>
                </c:pt>
              </c:numCache>
            </c:numRef>
          </c:val>
          <c:smooth val="0"/>
          <c:extLst xmlns:c16r2="http://schemas.microsoft.com/office/drawing/2015/06/chart">
            <c:ext xmlns:c16="http://schemas.microsoft.com/office/drawing/2014/chart" uri="{C3380CC4-5D6E-409C-BE32-E72D297353CC}">
              <c16:uniqueId val="{00000000-80E7-439F-BD43-4D41E339D0ED}"/>
            </c:ext>
          </c:extLst>
        </c:ser>
        <c:ser>
          <c:idx val="1"/>
          <c:order val="1"/>
          <c:tx>
            <c:strRef>
              <c:f>IRD!$C$2</c:f>
              <c:strCache>
                <c:ptCount val="1"/>
                <c:pt idx="0">
                  <c:v>NSE</c:v>
                </c:pt>
              </c:strCache>
            </c:strRef>
          </c:tx>
          <c:spPr>
            <a:ln w="28575" cap="rnd">
              <a:solidFill>
                <a:srgbClr val="ED7D31"/>
              </a:solidFill>
              <a:round/>
            </a:ln>
            <a:effectLst/>
          </c:spPr>
          <c:marker>
            <c:symbol val="none"/>
          </c:marker>
          <c:cat>
            <c:numRef>
              <c:f>IRD!$A$9:$A$20</c:f>
              <c:numCache>
                <c:formatCode>[$-409]mmm\-yy</c:formatCode>
                <c:ptCount val="12"/>
                <c:pt idx="0">
                  <c:v>44441</c:v>
                </c:pt>
                <c:pt idx="1">
                  <c:v>44471</c:v>
                </c:pt>
                <c:pt idx="2">
                  <c:v>44501</c:v>
                </c:pt>
                <c:pt idx="3">
                  <c:v>44531</c:v>
                </c:pt>
                <c:pt idx="4">
                  <c:v>44562</c:v>
                </c:pt>
                <c:pt idx="5">
                  <c:v>44593</c:v>
                </c:pt>
                <c:pt idx="6">
                  <c:v>44621</c:v>
                </c:pt>
                <c:pt idx="7">
                  <c:v>44652</c:v>
                </c:pt>
                <c:pt idx="8">
                  <c:v>44682</c:v>
                </c:pt>
                <c:pt idx="9">
                  <c:v>44713</c:v>
                </c:pt>
                <c:pt idx="10">
                  <c:v>44743</c:v>
                </c:pt>
                <c:pt idx="11">
                  <c:v>44774</c:v>
                </c:pt>
              </c:numCache>
            </c:numRef>
          </c:cat>
          <c:val>
            <c:numRef>
              <c:f>IRD!$C$9:$C$20</c:f>
              <c:numCache>
                <c:formatCode>_(* #,##0_);_(* \(#,##0\);_(* "-"??_);_(@_)</c:formatCode>
                <c:ptCount val="12"/>
                <c:pt idx="0">
                  <c:v>1971</c:v>
                </c:pt>
                <c:pt idx="1">
                  <c:v>2279.9407679999995</c:v>
                </c:pt>
                <c:pt idx="2">
                  <c:v>1603</c:v>
                </c:pt>
                <c:pt idx="3">
                  <c:v>1757.03</c:v>
                </c:pt>
                <c:pt idx="4">
                  <c:v>1994.74</c:v>
                </c:pt>
                <c:pt idx="5" formatCode="#,##0">
                  <c:v>3742.3274135000001</c:v>
                </c:pt>
                <c:pt idx="6" formatCode="#,##0">
                  <c:v>2580.58</c:v>
                </c:pt>
                <c:pt idx="7" formatCode="#,##0">
                  <c:v>3564.1888820000004</c:v>
                </c:pt>
                <c:pt idx="8" formatCode="#,##0">
                  <c:v>1642.25</c:v>
                </c:pt>
                <c:pt idx="9" formatCode="#,##0">
                  <c:v>1077.1199999999999</c:v>
                </c:pt>
                <c:pt idx="10" formatCode="#,##0">
                  <c:v>872.35</c:v>
                </c:pt>
                <c:pt idx="11" formatCode="#,##0">
                  <c:v>1151.43</c:v>
                </c:pt>
              </c:numCache>
            </c:numRef>
          </c:val>
          <c:smooth val="0"/>
          <c:extLst xmlns:c16r2="http://schemas.microsoft.com/office/drawing/2015/06/chart">
            <c:ext xmlns:c16="http://schemas.microsoft.com/office/drawing/2014/chart" uri="{C3380CC4-5D6E-409C-BE32-E72D297353CC}">
              <c16:uniqueId val="{00000001-80E7-439F-BD43-4D41E339D0ED}"/>
            </c:ext>
          </c:extLst>
        </c:ser>
        <c:dLbls>
          <c:showLegendKey val="0"/>
          <c:showVal val="0"/>
          <c:showCatName val="0"/>
          <c:showSerName val="0"/>
          <c:showPercent val="0"/>
          <c:showBubbleSize val="0"/>
        </c:dLbls>
        <c:smooth val="0"/>
        <c:axId val="550047616"/>
        <c:axId val="550049184"/>
      </c:lineChart>
      <c:dateAx>
        <c:axId val="550047616"/>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50049184"/>
        <c:crosses val="autoZero"/>
        <c:auto val="1"/>
        <c:lblOffset val="100"/>
        <c:baseTimeUnit val="months"/>
      </c:dateAx>
      <c:valAx>
        <c:axId val="550049184"/>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50047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a:solidFill>
            <a:sysClr val="windowText" lastClr="000000"/>
          </a:solidFill>
          <a:latin typeface="Garamond" panose="02020404030301010803" pitchFamily="18" charset="0"/>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2737275414612056E-2"/>
          <c:y val="3.685607447252464E-2"/>
          <c:w val="0.94376952651368007"/>
          <c:h val="0.77059864713052617"/>
        </c:manualLayout>
      </c:layout>
      <c:barChart>
        <c:barDir val="col"/>
        <c:grouping val="clustered"/>
        <c:varyColors val="0"/>
        <c:ser>
          <c:idx val="0"/>
          <c:order val="0"/>
          <c:tx>
            <c:strRef>
              <c:f>Corpdebt!$B$25</c:f>
              <c:strCache>
                <c:ptCount val="1"/>
                <c:pt idx="0">
                  <c:v>BSE</c:v>
                </c:pt>
              </c:strCache>
            </c:strRef>
          </c:tx>
          <c:spPr>
            <a:solidFill>
              <a:srgbClr val="FF0000"/>
            </a:solidFill>
            <a:ln>
              <a:noFill/>
            </a:ln>
            <a:effectLst/>
          </c:spPr>
          <c:invertIfNegative val="0"/>
          <c:dLbls>
            <c:spPr>
              <a:noFill/>
              <a:ln>
                <a:noFill/>
              </a:ln>
              <a:effectLst/>
            </c:spPr>
            <c:txPr>
              <a:bodyPr rot="-5400000" spcFirstLastPara="1" vertOverflow="ellipsis" wrap="square" anchor="ctr" anchorCtr="1"/>
              <a:lstStyle/>
              <a:p>
                <a:pPr>
                  <a:defRPr sz="1000" b="0" i="0" u="none" strike="noStrike" kern="1200" baseline="0">
                    <a:solidFill>
                      <a:schemeClr val="tx1">
                        <a:lumMod val="75000"/>
                        <a:lumOff val="25000"/>
                      </a:schemeClr>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Corpdebt!$A$38:$A$50</c:f>
              <c:numCache>
                <c:formatCode>[$-409]mmm\-yy</c:formatCode>
                <c:ptCount val="13"/>
                <c:pt idx="0">
                  <c:v>44418</c:v>
                </c:pt>
                <c:pt idx="1">
                  <c:v>44449</c:v>
                </c:pt>
                <c:pt idx="2">
                  <c:v>44479</c:v>
                </c:pt>
                <c:pt idx="3">
                  <c:v>44510</c:v>
                </c:pt>
                <c:pt idx="4">
                  <c:v>44540</c:v>
                </c:pt>
                <c:pt idx="5">
                  <c:v>44571</c:v>
                </c:pt>
                <c:pt idx="6">
                  <c:v>44602</c:v>
                </c:pt>
                <c:pt idx="7">
                  <c:v>44630</c:v>
                </c:pt>
                <c:pt idx="8">
                  <c:v>44661</c:v>
                </c:pt>
                <c:pt idx="9">
                  <c:v>44691</c:v>
                </c:pt>
                <c:pt idx="10">
                  <c:v>44722</c:v>
                </c:pt>
                <c:pt idx="11">
                  <c:v>44752</c:v>
                </c:pt>
                <c:pt idx="12">
                  <c:v>44783</c:v>
                </c:pt>
              </c:numCache>
            </c:numRef>
          </c:cat>
          <c:val>
            <c:numRef>
              <c:f>Corpdebt!$B$38:$B$50</c:f>
              <c:numCache>
                <c:formatCode>#,##0;\-#,##0;0</c:formatCode>
                <c:ptCount val="13"/>
                <c:pt idx="0">
                  <c:v>55957.11</c:v>
                </c:pt>
                <c:pt idx="1">
                  <c:v>63765.96701</c:v>
                </c:pt>
                <c:pt idx="2">
                  <c:v>49075.25</c:v>
                </c:pt>
                <c:pt idx="3">
                  <c:v>39177.12846</c:v>
                </c:pt>
                <c:pt idx="4">
                  <c:v>51214.41</c:v>
                </c:pt>
                <c:pt idx="5">
                  <c:v>45282.34</c:v>
                </c:pt>
                <c:pt idx="6">
                  <c:v>60640</c:v>
                </c:pt>
                <c:pt idx="7">
                  <c:v>77798</c:v>
                </c:pt>
                <c:pt idx="8">
                  <c:v>15247</c:v>
                </c:pt>
                <c:pt idx="9">
                  <c:v>15595</c:v>
                </c:pt>
                <c:pt idx="10">
                  <c:v>17644</c:v>
                </c:pt>
                <c:pt idx="11" formatCode="#,##0">
                  <c:v>17733</c:v>
                </c:pt>
                <c:pt idx="12" formatCode="#,##0">
                  <c:v>17106</c:v>
                </c:pt>
              </c:numCache>
            </c:numRef>
          </c:val>
          <c:extLst xmlns:c16r2="http://schemas.microsoft.com/office/drawing/2015/06/chart">
            <c:ext xmlns:c16="http://schemas.microsoft.com/office/drawing/2014/chart" uri="{C3380CC4-5D6E-409C-BE32-E72D297353CC}">
              <c16:uniqueId val="{00000000-C5E1-4E07-9F10-E6BD45106F04}"/>
            </c:ext>
          </c:extLst>
        </c:ser>
        <c:ser>
          <c:idx val="1"/>
          <c:order val="1"/>
          <c:tx>
            <c:strRef>
              <c:f>Corpdebt!$C$25</c:f>
              <c:strCache>
                <c:ptCount val="1"/>
                <c:pt idx="0">
                  <c:v>NSE</c:v>
                </c:pt>
              </c:strCache>
            </c:strRef>
          </c:tx>
          <c:spPr>
            <a:solidFill>
              <a:srgbClr val="00B050"/>
            </a:solidFill>
            <a:ln>
              <a:noFill/>
            </a:ln>
            <a:effectLst/>
          </c:spPr>
          <c:invertIfNegative val="0"/>
          <c:dLbls>
            <c:spPr>
              <a:noFill/>
              <a:ln>
                <a:noFill/>
              </a:ln>
              <a:effectLst/>
            </c:spPr>
            <c:txPr>
              <a:bodyPr rot="-5400000" spcFirstLastPara="1" vertOverflow="ellipsis" wrap="square" anchor="ctr" anchorCtr="1"/>
              <a:lstStyle/>
              <a:p>
                <a:pPr>
                  <a:defRPr sz="1000" b="0" i="0" u="none" strike="noStrike" kern="1200" baseline="0">
                    <a:solidFill>
                      <a:schemeClr val="tx1">
                        <a:lumMod val="75000"/>
                        <a:lumOff val="25000"/>
                      </a:schemeClr>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Corpdebt!$A$38:$A$50</c:f>
              <c:numCache>
                <c:formatCode>[$-409]mmm\-yy</c:formatCode>
                <c:ptCount val="13"/>
                <c:pt idx="0">
                  <c:v>44418</c:v>
                </c:pt>
                <c:pt idx="1">
                  <c:v>44449</c:v>
                </c:pt>
                <c:pt idx="2">
                  <c:v>44479</c:v>
                </c:pt>
                <c:pt idx="3">
                  <c:v>44510</c:v>
                </c:pt>
                <c:pt idx="4">
                  <c:v>44540</c:v>
                </c:pt>
                <c:pt idx="5">
                  <c:v>44571</c:v>
                </c:pt>
                <c:pt idx="6">
                  <c:v>44602</c:v>
                </c:pt>
                <c:pt idx="7">
                  <c:v>44630</c:v>
                </c:pt>
                <c:pt idx="8">
                  <c:v>44661</c:v>
                </c:pt>
                <c:pt idx="9">
                  <c:v>44691</c:v>
                </c:pt>
                <c:pt idx="10">
                  <c:v>44722</c:v>
                </c:pt>
                <c:pt idx="11">
                  <c:v>44752</c:v>
                </c:pt>
                <c:pt idx="12">
                  <c:v>44783</c:v>
                </c:pt>
              </c:numCache>
            </c:numRef>
          </c:cat>
          <c:val>
            <c:numRef>
              <c:f>Corpdebt!$C$38:$C$50</c:f>
              <c:numCache>
                <c:formatCode>0\,00\,000;\-0\,00\,000;0</c:formatCode>
                <c:ptCount val="13"/>
                <c:pt idx="0" formatCode="#,##0;\-#,##0;0">
                  <c:v>88259.38</c:v>
                </c:pt>
                <c:pt idx="1">
                  <c:v>126974.72</c:v>
                </c:pt>
                <c:pt idx="2" formatCode="#,##0;\-#,##0;0">
                  <c:v>97201.37</c:v>
                </c:pt>
                <c:pt idx="3" formatCode="#,##0;\-#,##0;0">
                  <c:v>71902.03</c:v>
                </c:pt>
                <c:pt idx="4" formatCode="#,##0;\-#,##0;0">
                  <c:v>94733.69</c:v>
                </c:pt>
                <c:pt idx="5" formatCode="#,##0;\-#,##0;0">
                  <c:v>82333.559999999954</c:v>
                </c:pt>
                <c:pt idx="6" formatCode="#,##0;\-#,##0;0">
                  <c:v>81448</c:v>
                </c:pt>
                <c:pt idx="7" formatCode="#,##0;\-#,##0;0">
                  <c:v>133288</c:v>
                </c:pt>
                <c:pt idx="8" formatCode="#,##0;\-#,##0;0">
                  <c:v>70706</c:v>
                </c:pt>
                <c:pt idx="9" formatCode="#,##0;\-#,##0;0">
                  <c:v>68049</c:v>
                </c:pt>
                <c:pt idx="10" formatCode="#,##0;\-#,##0;0">
                  <c:v>74457</c:v>
                </c:pt>
                <c:pt idx="11" formatCode="#,##0">
                  <c:v>93326</c:v>
                </c:pt>
                <c:pt idx="12" formatCode="#,##0">
                  <c:v>100628</c:v>
                </c:pt>
              </c:numCache>
            </c:numRef>
          </c:val>
          <c:extLst xmlns:c16r2="http://schemas.microsoft.com/office/drawing/2015/06/chart">
            <c:ext xmlns:c16="http://schemas.microsoft.com/office/drawing/2014/chart" uri="{C3380CC4-5D6E-409C-BE32-E72D297353CC}">
              <c16:uniqueId val="{00000001-C5E1-4E07-9F10-E6BD45106F04}"/>
            </c:ext>
          </c:extLst>
        </c:ser>
        <c:dLbls>
          <c:showLegendKey val="0"/>
          <c:showVal val="0"/>
          <c:showCatName val="0"/>
          <c:showSerName val="0"/>
          <c:showPercent val="0"/>
          <c:showBubbleSize val="0"/>
        </c:dLbls>
        <c:gapWidth val="219"/>
        <c:overlap val="-27"/>
        <c:axId val="130756960"/>
        <c:axId val="130757352"/>
      </c:barChart>
      <c:dateAx>
        <c:axId val="130756960"/>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30757352"/>
        <c:crosses val="autoZero"/>
        <c:auto val="1"/>
        <c:lblOffset val="100"/>
        <c:baseTimeUnit val="months"/>
      </c:dateAx>
      <c:valAx>
        <c:axId val="130757352"/>
        <c:scaling>
          <c:orientation val="minMax"/>
          <c:max val="160000"/>
        </c:scaling>
        <c:delete val="1"/>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crossAx val="130756960"/>
        <c:crosses val="autoZero"/>
        <c:crossBetween val="between"/>
      </c:valAx>
      <c:spPr>
        <a:noFill/>
        <a:ln>
          <a:solidFill>
            <a:sysClr val="window" lastClr="FFFFFF">
              <a:lumMod val="75000"/>
            </a:sysClr>
          </a:solid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75000"/>
        </a:sysClr>
      </a:solidFill>
      <a:round/>
    </a:ln>
    <a:effectLst/>
  </c:spPr>
  <c:txPr>
    <a:bodyPr/>
    <a:lstStyle/>
    <a:p>
      <a:pPr>
        <a:defRPr sz="1000">
          <a:latin typeface="Garamond" panose="02020404030301010803"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
</file>

<file path=customXml/item2.xml><?xml version="1.0" encoding="utf-8"?>
<Klassify>
  <SNO>1</SNO>
  <KDate>2019-10-14 14:59:27</KDate>
  <Classification>SEBI-CONFIDENTIAL</Classification>
  <HostName>MUM0111832</HostName>
  <Domain_User>SEBINT/1832</Domain_User>
  <IPAdd>10.21.77.31</IPAdd>
  <FilePath>C:\Users\1832\Documents\Work_HO_DEPA\2019-20\Bulletin\October 2019\SEBI Bulletin October 2019 Issue.docx</FilePath>
  <KID>7427EA48EFCA637066619672483538</KID>
  <UniqueName/>
  <Suggested/>
  <Justification/>
</Klassify>
</file>

<file path=customXml/item3.xml><?xml version="1.0" encoding="utf-8"?>
<Klassify>
  <SNO>3</SNO>
  <KDate>2021-03-03 12:56:47</KDate>
  <Classification>SEBI-INTERNAL</Classification>
  <HostName>MUM0111564</HostName>
  <Domain_User>SEBINT/1564</Domain_User>
  <IPAdd>10.88.101.238</IPAdd>
  <FilePath>C:\Users\1564\AppData\Roaming\Klassify\47103\Bulletin-February 2021.docx</FilePath>
  <KID>7427EA48EFCA637066619672483538</KID>
</Klassify>
</file>

<file path=customXml/item4.xml>
</file>

<file path=customXml/item5.xml><?xml version="1.0" encoding="utf-8"?>
<Klassify>
  <SNO>6</SNO>
  <KDate>2021-03-04 13:03:23</KDate>
  <Classification>SEBI-PUBLIC</Classification>
  <HostName>MUM0111649</HostName>
  <Domain_User>SEBINT/1649</Domain_User>
  <IPAdd>10.88.99.116</IPAdd>
  <FilePath>C:\Users\1649\Desktop\Bulletin Feb 2021\Bulletin Files\Bulletin-February 2021 Revised.docx</FilePath>
  <KID>7427EA48EFCA637066619672483538</KID>
  <UniqueName/>
  <Suggested/>
  <Justification/>
</Klassify>
</file>

<file path=customXml/item6.xml>
</file>

<file path=customXml/item7.xml><?xml version="1.0" encoding="utf-8"?>
<Klassify>
  <SNO>2</SNO>
  <KDate>2019-10-17 16:00:03</KDate>
  <Classification>SEBI-PUBLIC</Classification>
  <HostName>MUM0111515A</HostName>
  <Domain_User>SEBINT/1515</Domain_User>
  <IPAdd>10.21.53.15</IPAdd>
  <FilePath>E:\C Drive Data 19.12.2017\DEPA 2019\10. October 2019\SEBI Bulletin October 2019 Issue.docx</FilePath>
  <KID>7427EA48EFCA637066619672483538</KID>
  <UniqueName/>
  <Suggested/>
  <Justification/>
</Klassify>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DE7B4-0207-485C-AD2D-76752FDBC33F}"/>
</file>

<file path=customXml/itemProps2.xml><?xml version="1.0" encoding="utf-8"?>
<ds:datastoreItem xmlns:ds="http://schemas.openxmlformats.org/officeDocument/2006/customXml" ds:itemID="{AC874CF5-52D4-4685-80EC-6F1B86646A89}">
  <ds:schemaRefs/>
</ds:datastoreItem>
</file>

<file path=customXml/itemProps3.xml><?xml version="1.0" encoding="utf-8"?>
<ds:datastoreItem xmlns:ds="http://schemas.openxmlformats.org/officeDocument/2006/customXml" ds:itemID="{D7543C77-5EBC-46F2-AC21-5D702358D3EF}">
  <ds:schemaRefs/>
</ds:datastoreItem>
</file>

<file path=customXml/itemProps4.xml><?xml version="1.0" encoding="utf-8"?>
<ds:datastoreItem xmlns:ds="http://schemas.openxmlformats.org/officeDocument/2006/customXml" ds:itemID="{FFFCDC47-2152-406C-A3E3-98A02192763B}"/>
</file>

<file path=customXml/itemProps5.xml><?xml version="1.0" encoding="utf-8"?>
<ds:datastoreItem xmlns:ds="http://schemas.openxmlformats.org/officeDocument/2006/customXml" ds:itemID="{2C38164C-8094-471D-AC2C-77D018C8E0F2}">
  <ds:schemaRefs/>
</ds:datastoreItem>
</file>

<file path=customXml/itemProps6.xml><?xml version="1.0" encoding="utf-8"?>
<ds:datastoreItem xmlns:ds="http://schemas.openxmlformats.org/officeDocument/2006/customXml" ds:itemID="{F1A90E88-F8CE-47CC-B1F2-2802B9D4F2FE}"/>
</file>

<file path=customXml/itemProps7.xml><?xml version="1.0" encoding="utf-8"?>
<ds:datastoreItem xmlns:ds="http://schemas.openxmlformats.org/officeDocument/2006/customXml" ds:itemID="{982F008C-5608-4977-B1FB-BF780A09BDC2}">
  <ds:schemaRefs/>
</ds:datastoreItem>
</file>

<file path=customXml/itemProps8.xml><?xml version="1.0" encoding="utf-8"?>
<ds:datastoreItem xmlns:ds="http://schemas.openxmlformats.org/officeDocument/2006/customXml" ds:itemID="{939502FD-644C-4B7A-BC46-77DF5750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6238</Words>
  <Characters>35560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41715</CharactersWithSpaces>
  <SharedDoc>false</SharedDoc>
  <HLinks>
    <vt:vector size="18" baseType="variant">
      <vt:variant>
        <vt:i4>7274592</vt:i4>
      </vt:variant>
      <vt:variant>
        <vt:i4>12</vt:i4>
      </vt:variant>
      <vt:variant>
        <vt:i4>0</vt:i4>
      </vt:variant>
      <vt:variant>
        <vt:i4>5</vt:i4>
      </vt:variant>
      <vt:variant>
        <vt:lpwstr>https://www.sebi.gov.in/reports-and-statistics.html</vt:lpwstr>
      </vt:variant>
      <vt:variant>
        <vt:lpwstr/>
      </vt:variant>
      <vt:variant>
        <vt:i4>5505079</vt:i4>
      </vt:variant>
      <vt:variant>
        <vt:i4>3</vt:i4>
      </vt:variant>
      <vt:variant>
        <vt:i4>0</vt:i4>
      </vt:variant>
      <vt:variant>
        <vt:i4>5</vt:i4>
      </vt:variant>
      <vt:variant>
        <vt:lpwstr>mailto:bulletin@sebi.gov.in</vt:lpwstr>
      </vt:variant>
      <vt:variant>
        <vt:lpwstr/>
      </vt:variant>
      <vt:variant>
        <vt:i4>7274592</vt:i4>
      </vt:variant>
      <vt:variant>
        <vt:i4>0</vt:i4>
      </vt:variant>
      <vt:variant>
        <vt:i4>0</vt:i4>
      </vt:variant>
      <vt:variant>
        <vt:i4>5</vt:i4>
      </vt:variant>
      <vt:variant>
        <vt:lpwstr>https://www.sebi.gov.in/reports-and-statistics.html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Tathagata Biswas</dc:creator>
  <cp:keywords/>
  <dc:description/>
  <cp:lastModifiedBy>Tathagata Biswas</cp:lastModifiedBy>
  <cp:revision>3</cp:revision>
  <cp:lastPrinted>2022-06-23T12:04:00Z</cp:lastPrinted>
  <dcterms:created xsi:type="dcterms:W3CDTF">2022-09-22T09:36:00Z</dcterms:created>
  <dcterms:modified xsi:type="dcterms:W3CDTF">2022-09-23T12:40:00Z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les">
    <vt:lpwstr/>
  </property>
  <property fmtid="{D5CDD505-2E9C-101B-9397-08002B2CF9AE}" pid="3" name="Classification">
    <vt:lpwstr>SEBI-PUBLIC</vt:lpwstr>
  </property>
  <property fmtid="{D5CDD505-2E9C-101B-9397-08002B2CF9AE}" pid="4" name="KID">
    <vt:lpwstr>7427EA48EFCA637066619672483538</vt:lpwstr>
  </property>
</Properties>
</file>